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E6C" w:rsidRPr="00A10BB8" w:rsidRDefault="00353E6C" w:rsidP="003F6407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53E6C" w:rsidRPr="00A10BB8" w:rsidRDefault="00353E6C" w:rsidP="00353E6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7F2D3D" w:rsidRPr="00A10BB8" w:rsidRDefault="007F2D3D" w:rsidP="007F2D3D">
      <w:pPr>
        <w:pStyle w:val="a5"/>
        <w:rPr>
          <w:spacing w:val="20"/>
          <w:szCs w:val="28"/>
        </w:rPr>
      </w:pPr>
      <w:r w:rsidRPr="00A10BB8">
        <w:rPr>
          <w:spacing w:val="20"/>
          <w:szCs w:val="28"/>
        </w:rPr>
        <w:t>РОССИЙСКАЯ ФЕДЕРАЦИЯ</w:t>
      </w:r>
    </w:p>
    <w:p w:rsidR="007F2D3D" w:rsidRPr="00A10BB8" w:rsidRDefault="007F2D3D" w:rsidP="007F2D3D">
      <w:pPr>
        <w:pStyle w:val="a5"/>
        <w:rPr>
          <w:spacing w:val="20"/>
          <w:szCs w:val="28"/>
        </w:rPr>
      </w:pPr>
      <w:r w:rsidRPr="00A10BB8">
        <w:rPr>
          <w:spacing w:val="20"/>
          <w:szCs w:val="28"/>
        </w:rPr>
        <w:t>БРЯНСКАЯ ОБЛАСТЬ</w:t>
      </w:r>
    </w:p>
    <w:p w:rsidR="007F2D3D" w:rsidRPr="00A10BB8" w:rsidRDefault="007F2D3D" w:rsidP="007F2D3D">
      <w:pPr>
        <w:pStyle w:val="a5"/>
        <w:rPr>
          <w:spacing w:val="20"/>
          <w:szCs w:val="28"/>
        </w:rPr>
      </w:pPr>
      <w:r w:rsidRPr="00A10BB8">
        <w:rPr>
          <w:spacing w:val="20"/>
          <w:szCs w:val="28"/>
        </w:rPr>
        <w:t>КРАСНОГОРСКИЙ РАЙОН</w:t>
      </w:r>
    </w:p>
    <w:p w:rsidR="007F2D3D" w:rsidRPr="00A10BB8" w:rsidRDefault="007F2D3D" w:rsidP="007F2D3D">
      <w:pPr>
        <w:pStyle w:val="a5"/>
        <w:rPr>
          <w:spacing w:val="20"/>
          <w:szCs w:val="28"/>
        </w:rPr>
      </w:pPr>
      <w:r w:rsidRPr="00A10BB8">
        <w:rPr>
          <w:spacing w:val="20"/>
          <w:szCs w:val="28"/>
        </w:rPr>
        <w:t>ЛОТАКОВСКАЯ СЕЛЬСКАЯ АДМИНИСТРАЦИЯ</w:t>
      </w:r>
    </w:p>
    <w:p w:rsidR="007F2D3D" w:rsidRPr="00A10BB8" w:rsidRDefault="007F2D3D" w:rsidP="007F2D3D">
      <w:pPr>
        <w:pStyle w:val="a5"/>
        <w:rPr>
          <w:b/>
          <w:bCs/>
          <w:spacing w:val="-20"/>
          <w:szCs w:val="28"/>
        </w:rPr>
      </w:pPr>
    </w:p>
    <w:p w:rsidR="007F2D3D" w:rsidRPr="00A10BB8" w:rsidRDefault="00A551F3" w:rsidP="007F2D3D">
      <w:pPr>
        <w:pStyle w:val="a8"/>
        <w:tabs>
          <w:tab w:val="left" w:pos="426"/>
          <w:tab w:val="left" w:pos="2977"/>
        </w:tabs>
        <w:jc w:val="center"/>
        <w:rPr>
          <w:rFonts w:ascii="Times New Roman" w:hAnsi="Times New Roman" w:cs="Times New Roman"/>
          <w:spacing w:val="40"/>
        </w:rPr>
      </w:pPr>
      <w:r>
        <w:rPr>
          <w:rFonts w:ascii="Times New Roman" w:hAnsi="Times New Roman" w:cs="Times New Roman"/>
          <w:spacing w:val="40"/>
        </w:rPr>
        <w:t>ПРОЕКТ ПОСТАНОВЛЕНИЯ</w:t>
      </w:r>
    </w:p>
    <w:p w:rsidR="007F2D3D" w:rsidRPr="00A10BB8" w:rsidRDefault="007F2D3D" w:rsidP="007F2D3D">
      <w:pPr>
        <w:pStyle w:val="a8"/>
        <w:tabs>
          <w:tab w:val="left" w:pos="426"/>
          <w:tab w:val="left" w:pos="2977"/>
        </w:tabs>
        <w:jc w:val="center"/>
        <w:rPr>
          <w:rFonts w:ascii="Times New Roman" w:hAnsi="Times New Roman" w:cs="Times New Roman"/>
          <w:spacing w:val="-20"/>
        </w:rPr>
      </w:pPr>
    </w:p>
    <w:p w:rsidR="007F2D3D" w:rsidRPr="00A10BB8" w:rsidRDefault="00A551F3" w:rsidP="007F2D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«__»_______2020г.    № </w:t>
      </w:r>
    </w:p>
    <w:p w:rsidR="007F2D3D" w:rsidRPr="00A10BB8" w:rsidRDefault="007F2D3D" w:rsidP="007F2D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0BB8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A10BB8">
        <w:rPr>
          <w:rFonts w:ascii="Times New Roman" w:hAnsi="Times New Roman" w:cs="Times New Roman"/>
          <w:sz w:val="28"/>
          <w:szCs w:val="28"/>
        </w:rPr>
        <w:t>Лотаки</w:t>
      </w:r>
      <w:proofErr w:type="spellEnd"/>
    </w:p>
    <w:p w:rsidR="007F2D3D" w:rsidRPr="00A10BB8" w:rsidRDefault="007F2D3D" w:rsidP="007F2D3D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D3D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proofErr w:type="gramStart"/>
      <w:r w:rsidRPr="00A10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Административного</w:t>
      </w:r>
      <w:proofErr w:type="gramEnd"/>
      <w:r w:rsidRPr="00A10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F2D3D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регламента по предоставлению муниципальной услуги 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A10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Выдача выписок из реестра муниципальной собственности</w:t>
      </w:r>
      <w:r w:rsidR="007F2D3D" w:rsidRPr="00A10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</w:p>
    <w:p w:rsidR="007F2D3D" w:rsidRPr="00A10BB8" w:rsidRDefault="007F2D3D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</w:t>
      </w:r>
      <w:r w:rsidR="00353E6C" w:rsidRPr="00A10B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Руководствуясь Федеральным законом от 06.10.2003г. №131-ФЗ «Об общих принципах организации местного самоуправления в Российской Федерации», Федеральным законом от 27.07.2010г. №210-ФЗ «Об организации предоставления государств</w:t>
      </w:r>
      <w:r w:rsidRPr="00A10B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енных и муниципальных услуг» администрация </w:t>
      </w:r>
      <w:proofErr w:type="spellStart"/>
      <w:r w:rsidRPr="00A10B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Лотаковского</w:t>
      </w:r>
      <w:proofErr w:type="spellEnd"/>
      <w:r w:rsidRPr="00A10B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сельского поселения</w:t>
      </w:r>
    </w:p>
    <w:p w:rsidR="007F2D3D" w:rsidRPr="00A10BB8" w:rsidRDefault="007F2D3D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BC5964" w:rsidRPr="00A10BB8" w:rsidRDefault="00BC5964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C5964"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административный регламент предоставления муниципальной услуги </w:t>
      </w:r>
      <w:r w:rsidRPr="00A10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«Выдача выписок из реестра муниципальной собственности»</w:t>
      </w: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прилагается.</w:t>
      </w:r>
    </w:p>
    <w:p w:rsidR="007F2D3D" w:rsidRPr="00A10BB8" w:rsidRDefault="003F6407" w:rsidP="00BC5964">
      <w:pPr>
        <w:tabs>
          <w:tab w:val="left" w:pos="851"/>
        </w:tabs>
        <w:jc w:val="both"/>
        <w:rPr>
          <w:rFonts w:ascii="Times New Roman" w:hAnsi="Times New Roman" w:cs="Times New Roman"/>
          <w:spacing w:val="-2"/>
          <w:kern w:val="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C5964" w:rsidRPr="00A10BB8">
        <w:rPr>
          <w:rFonts w:ascii="Times New Roman" w:hAnsi="Times New Roman" w:cs="Times New Roman"/>
          <w:sz w:val="28"/>
          <w:szCs w:val="28"/>
        </w:rPr>
        <w:t xml:space="preserve">. </w:t>
      </w:r>
      <w:r w:rsidR="007F2D3D" w:rsidRPr="00A10BB8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Постановление вступает в силу после его подписания и размещается на   официальном сайте администрации </w:t>
      </w:r>
      <w:r w:rsidR="007F2D3D" w:rsidRPr="00A10BB8">
        <w:rPr>
          <w:rFonts w:ascii="Times New Roman" w:hAnsi="Times New Roman" w:cs="Times New Roman"/>
          <w:sz w:val="28"/>
          <w:szCs w:val="28"/>
        </w:rPr>
        <w:t>Красногорского</w:t>
      </w:r>
      <w:r w:rsidR="007F2D3D" w:rsidRPr="00A10BB8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 района (сельские поселения).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7F2D3D" w:rsidRPr="00A10BB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F2D3D" w:rsidRPr="00A10B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F2D3D" w:rsidRPr="00A10BB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F2D3D" w:rsidRPr="00A10BB8" w:rsidRDefault="007F2D3D" w:rsidP="007F2D3D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2D3D" w:rsidRPr="00A10BB8" w:rsidRDefault="007F2D3D" w:rsidP="007F2D3D">
      <w:pPr>
        <w:rPr>
          <w:rFonts w:ascii="Times New Roman" w:hAnsi="Times New Roman" w:cs="Times New Roman"/>
          <w:sz w:val="28"/>
          <w:szCs w:val="28"/>
        </w:rPr>
      </w:pPr>
      <w:r w:rsidRPr="00A10BB8"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spellStart"/>
      <w:r w:rsidRPr="00A10BB8">
        <w:rPr>
          <w:rFonts w:ascii="Times New Roman" w:hAnsi="Times New Roman" w:cs="Times New Roman"/>
          <w:sz w:val="28"/>
          <w:szCs w:val="28"/>
        </w:rPr>
        <w:t>Лотаковской</w:t>
      </w:r>
      <w:proofErr w:type="spellEnd"/>
      <w:r w:rsidRPr="00A10BB8">
        <w:rPr>
          <w:rFonts w:ascii="Times New Roman" w:hAnsi="Times New Roman" w:cs="Times New Roman"/>
          <w:sz w:val="28"/>
          <w:szCs w:val="28"/>
        </w:rPr>
        <w:t xml:space="preserve"> сельской администрации                           В.М. Сычев   </w:t>
      </w:r>
    </w:p>
    <w:p w:rsidR="007F2D3D" w:rsidRPr="00A10BB8" w:rsidRDefault="007F2D3D" w:rsidP="007F2D3D">
      <w:pPr>
        <w:rPr>
          <w:rFonts w:ascii="Times New Roman" w:hAnsi="Times New Roman" w:cs="Times New Roman"/>
          <w:sz w:val="28"/>
          <w:szCs w:val="28"/>
        </w:rPr>
      </w:pP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D3D" w:rsidRPr="00A10BB8" w:rsidRDefault="007F2D3D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D3D" w:rsidRPr="00A10BB8" w:rsidRDefault="007F2D3D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D3D" w:rsidRPr="00A10BB8" w:rsidRDefault="007F2D3D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D3D" w:rsidRDefault="007F2D3D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407" w:rsidRDefault="003F6407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407" w:rsidRPr="00A10BB8" w:rsidRDefault="003F6407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D3D" w:rsidRPr="00A10BB8" w:rsidRDefault="007F2D3D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E6C" w:rsidRPr="00A10BB8" w:rsidRDefault="00353E6C" w:rsidP="00353E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353E6C" w:rsidRPr="00A10BB8" w:rsidRDefault="00353E6C" w:rsidP="00353E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353E6C" w:rsidRPr="00A10BB8" w:rsidRDefault="00BC5964" w:rsidP="00353E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Лотаковского</w:t>
      </w:r>
      <w:proofErr w:type="spellEnd"/>
      <w:r w:rsidR="00353E6C"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353E6C" w:rsidRPr="00A10BB8" w:rsidRDefault="00A551F3" w:rsidP="00A55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от  . .     2020г. №</w:t>
      </w:r>
    </w:p>
    <w:p w:rsidR="00353E6C" w:rsidRPr="00A10BB8" w:rsidRDefault="00353E6C" w:rsidP="00353E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E6C" w:rsidRPr="00A10BB8" w:rsidRDefault="00353E6C" w:rsidP="00353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</w:p>
    <w:p w:rsidR="00353E6C" w:rsidRPr="00A10BB8" w:rsidRDefault="00353E6C" w:rsidP="00353E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муниципальной услуги </w:t>
      </w:r>
      <w:r w:rsidRPr="00A10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«Выдача выписок из реестра муниципальной собственности»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Общие положения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Административный регламент администрации муниципального образования </w:t>
      </w:r>
      <w:proofErr w:type="spellStart"/>
      <w:r w:rsidR="00BC5964"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Лотаковское</w:t>
      </w:r>
      <w:proofErr w:type="spellEnd"/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поселение, по предоставлению муниципальной услуги «Выдача выписок из реестра муниципальной собственности» (далее – административный регламент) разработан в целях повышения качества предоставления и доступности муниципальной услуги – выдачи выписок из реестра муниципальной собственности (далее – муниципальная услуга), создания комфортных условий для получателей муниципальной услуги и определяет сроки и последовательность действий (административных процедур) должностных лиц администрации.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Предоставление муниципальной услуги осуществляется в соответствии с: Конституцией Российской Федерации; Федеральным законом от 2 мая 2006 г. № 59-ФЗ «О порядке рассмотрения обращений граждан Российской Федерации»; Федеральным законом от 06 октября 2003 года № 131-ФЗ «Об общих принципах организации местного самоуправ</w:t>
      </w:r>
      <w:r w:rsidR="00BC5964"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 в Российской Федерации»; У</w:t>
      </w: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C5964"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тавом </w:t>
      </w: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C5964"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Лотаковского</w:t>
      </w:r>
      <w:proofErr w:type="spellEnd"/>
      <w:r w:rsidR="00BC5964"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настоящим административным регламентом.</w:t>
      </w:r>
    </w:p>
    <w:p w:rsidR="00BC5964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Муниципальную услугу предоставляет </w:t>
      </w:r>
      <w:r w:rsidR="0064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бухгалтер</w:t>
      </w:r>
      <w:r w:rsidR="00BC5964"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1.4. Муниципальная услуга оказывается: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физическим лицам на основании запроса;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юридическим лицам на основании запроса;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судам и правоохранительным органам на основании запроса.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</w:t>
      </w:r>
      <w:r w:rsidRPr="00A1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Запрос</w:t>
      </w: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получения информации об объектах учета (приложение 1 к административному регламенту) </w:t>
      </w:r>
      <w:r w:rsidRPr="00A1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должен содержать</w:t>
      </w: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A1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заявителя – физического лица</w:t>
      </w: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фамилию, имя, отчество заявителя (его уполномоченного представителя);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реквизиты документа, удостоверяющего личность физического лица (его уполномоченного представителя);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адрес проживания заявителя (его уполномоченного представителя);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подпись заявителя (его уполномоченного представителя).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Pr="00A1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заявителя – юридического лица</w:t>
      </w: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полное наименование заявителя и фамилию, имя, отчество его уполномоченного представителя;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реквизиты документа, удостоверяющего личность уполномоченного представителя заявителя;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юридический адрес (место регистрации);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подпись уполномоченного представителя заявителя.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в) Обязательные сведения: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    характеристики объекта муниципального имущества, позволяющие его однозначно определить (наименование, адресные ориентиры, кадастровый номер земельного участка);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способ получения результатов услуги (почтовое отправление, личное получение);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 </w:t>
      </w:r>
      <w:r w:rsidRPr="00A1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документов</w:t>
      </w: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предоставляемых заявителем и необходимых для получения выписки из реестра муниципального имущества документов: оригинал запроса о предоставлении информации об объектах учета, в соответствии с требованиями, указанными в пункте 1.5 настоящего административного регламента.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1.7. </w:t>
      </w:r>
      <w:r w:rsidRPr="00A1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Конечный результат</w:t>
      </w: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предоставление выписки из реестра муниципального имущества.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 Муниципальная услуга предоставляется заявителям бесплатно.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Требования к порядку предоставления муниципальной услуги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Порядок информирования о предоставлении муниципальной услуги.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2.1.1. </w:t>
      </w:r>
      <w:r w:rsidRPr="00A1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Получение информации</w:t>
      </w: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процедурах предоставления муниципальной услуги можно получить в администрации муниципального образования </w:t>
      </w:r>
      <w:proofErr w:type="spellStart"/>
      <w:r w:rsidR="00BC5964"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Лотаковское</w:t>
      </w:r>
      <w:proofErr w:type="spellEnd"/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по адресу: </w:t>
      </w:r>
      <w:r w:rsidR="00BC5964"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Брянская область, Красногорский</w:t>
      </w: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с.</w:t>
      </w:r>
      <w:r w:rsidR="00BC5964"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C5964"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Лотаки</w:t>
      </w:r>
      <w:proofErr w:type="spellEnd"/>
      <w:r w:rsidR="00BC5964"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Центральная, д. 8</w:t>
      </w: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телефон</w:t>
      </w:r>
      <w:r w:rsidR="00BC5964"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(8(48346) 9-23-49</w:t>
      </w: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электронной почты:</w:t>
      </w: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BC5964" w:rsidRPr="00A10BB8">
        <w:rPr>
          <w:rFonts w:ascii="Times New Roman" w:hAnsi="Times New Roman" w:cs="Times New Roman"/>
          <w:sz w:val="28"/>
          <w:szCs w:val="28"/>
          <w:lang w:val="en-US"/>
        </w:rPr>
        <w:t>lotaki</w:t>
      </w:r>
      <w:proofErr w:type="spellEnd"/>
      <w:r w:rsidR="00BC5964" w:rsidRPr="00A10BB8">
        <w:rPr>
          <w:rFonts w:ascii="Times New Roman" w:hAnsi="Times New Roman" w:cs="Times New Roman"/>
          <w:sz w:val="28"/>
          <w:szCs w:val="28"/>
        </w:rPr>
        <w:t>3241@</w:t>
      </w:r>
      <w:proofErr w:type="spellStart"/>
      <w:r w:rsidR="00BC5964" w:rsidRPr="00A10BB8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BC5964" w:rsidRPr="00A10BB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C5964" w:rsidRPr="00A10BB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сайта:</w:t>
      </w:r>
      <w:r w:rsidRPr="00A10BB8">
        <w:rPr>
          <w:rFonts w:ascii="Times New Roman" w:eastAsia="Calibri" w:hAnsi="Times New Roman" w:cs="Times New Roman"/>
          <w:color w:val="0077CC"/>
          <w:sz w:val="28"/>
          <w:szCs w:val="28"/>
          <w:u w:val="single"/>
          <w:shd w:val="clear" w:color="auto" w:fill="FFFFFF"/>
        </w:rPr>
        <w:t xml:space="preserve"> </w:t>
      </w:r>
      <w:hyperlink r:id="rId5" w:history="1">
        <w:r w:rsidR="00BC5964" w:rsidRPr="00A10BB8">
          <w:rPr>
            <w:rStyle w:val="a9"/>
            <w:rFonts w:ascii="Times New Roman" w:hAnsi="Times New Roman" w:cs="Times New Roman"/>
            <w:sz w:val="28"/>
            <w:szCs w:val="28"/>
          </w:rPr>
          <w:t>http://www.krgadm.ru</w:t>
        </w:r>
      </w:hyperlink>
      <w:r w:rsidR="00BC5964" w:rsidRPr="00A10BB8">
        <w:rPr>
          <w:rFonts w:ascii="Times New Roman" w:hAnsi="Times New Roman" w:cs="Times New Roman"/>
          <w:sz w:val="28"/>
          <w:szCs w:val="28"/>
        </w:rPr>
        <w:t xml:space="preserve"> (сельские поселения)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График работы:</w:t>
      </w:r>
    </w:p>
    <w:p w:rsidR="00353E6C" w:rsidRPr="00A10BB8" w:rsidRDefault="00BC5964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понедельника по пятницу с 9.00 час до 17.45</w:t>
      </w:r>
      <w:r w:rsidR="00353E6C"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</w:t>
      </w:r>
    </w:p>
    <w:p w:rsidR="00353E6C" w:rsidRPr="00A10BB8" w:rsidRDefault="00BC5964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перерыв на обед с 13.00 до 14</w:t>
      </w:r>
      <w:r w:rsidR="00353E6C"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 часов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Выходные дни: суббота, воскресенье и праздничные дни.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2.1.2. </w:t>
      </w:r>
      <w:r w:rsidRPr="00A1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Информацию</w:t>
      </w: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процедурах исполнения муниципальной услуги </w:t>
      </w:r>
      <w:r w:rsidRPr="00A1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можно получить: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по телефону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направить письменный запрос почтой, электронной почтой в администрацию.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2.1.3. </w:t>
      </w:r>
      <w:r w:rsidRPr="00A1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получения</w:t>
      </w: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информации по процедуре предоставления муниципальной услуги используются </w:t>
      </w:r>
      <w:r w:rsidRPr="00A1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следующие формы консультирования</w:t>
      </w: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1) индивидуальное консультирование лично.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Индивидуальное устное консультирование каждого заинтересованного лица осуществляется должностным лицом администрации (далее - должностное лицо) в </w:t>
      </w:r>
      <w:r w:rsidR="00BC5964"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телефону </w:t>
      </w:r>
      <w:r w:rsidR="00BC5964"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8(48346)9-23-49</w:t>
      </w: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может превышать 10 минут.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Pr="00A1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индивидуальное консультирование в письменной форме </w:t>
      </w: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(если документ не опубликован в средствах массовой информации или в сети Интернет).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консультировании по письменным обращениям заявителей ответ на обращение заинтересованного лица направляется почтой, электронной почтой в адрес, указанный заинтересованным лицом в обращении, в срок, не превышающий 30 рабочих дней с момента поступления письменного обращения.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Датой получения обращения является дата регистрации входящего обращения.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индивидуальное консультирование по телефону.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разговора необходимо произносить слова четко, информация должна быть по существу поставленного вопроса. В конце консультирования </w:t>
      </w: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должностное лицо, осуществляющее консультирование, должно кратко подвести итоги и перечислить меры, которые надо принять (кто именно, когда и что должен сделать). </w:t>
      </w:r>
      <w:r w:rsidRPr="00A1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Время разговора не должно превышать 10 минут.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Контактные координаты администрации о предоставлении информации об объектах учета - в соответствии с требованиями, указанными в пункте 2.1.2 настоящего административного регламента.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2.1.4. На стендах администрации размещается следующая информация: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режим работы;</w:t>
      </w:r>
    </w:p>
    <w:p w:rsidR="00353E6C" w:rsidRPr="00A10BB8" w:rsidRDefault="00BC5964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</w:t>
      </w:r>
      <w:r w:rsidR="00353E6C"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фамилии, имена, отчества и должности специалистов, осуществляющих прием и информирование заявителей; номера телефонов;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  адрес официального сайта и электронной почты администрации </w:t>
      </w:r>
      <w:proofErr w:type="spellStart"/>
      <w:r w:rsidR="00BC5964" w:rsidRPr="00A10B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Лотаковского</w:t>
      </w:r>
      <w:proofErr w:type="spellEnd"/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настоящий административный регламент;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перечень получателей услуги;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перечень документов, необходимых для получения муниципальной услуги;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образец заполнения заявления.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Тексты информационных материалов печатаются удобным для чтения шрифтом (размер шрифта не менее 14), без исправлений, наиболее важные места выделяются другим шрифтом.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2.2. Сроки предоставления муниципальной услуги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2.2.1. Выписка из реестра муниципального имущества предоставляется </w:t>
      </w:r>
      <w:r w:rsidRPr="00A1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срок 30 рабочих дней со дня поступления заявления получателя услуги.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 Перечень оснований для отказа в предоставлении муниципальной услуги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2.3.1. Заявителю (его уполномоченному представителю) может быть отказано в предоставлении муниципальной услуги в случае не предоставления им (или предоставления в неполном объеме) документов, наличие которых необходимо для получения муниципальной услуги (пункт 1.5 настоящего административного регламента), или несоответствия указанных документов требованиям, установленным в пункте 1.5 настоящего административного регламента.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Административные процедуры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r w:rsidRPr="00A1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Исполнение муниципальной услуги включает в себя следующие административные процедуры</w:t>
      </w: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3 к административному регламенту):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прием заявлений;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регистрацию заявления в журнале регистрации входящих документов;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формирование выписки получателю услуги;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подписание выписки у руководителя;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выдача выписки получателю услуги при предоставлении паспорта или иного документа, удостоверяющего личность (либо выдача отказа в предоставлении выписки);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отправление выписки почтой.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3.1.1. Заявление на предоставление выписки из реестра муниципального имущества (приложение 1 к административному регламенту) подается заявителем (его уполномоченным представителем) в администрацию </w:t>
      </w: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муниципального образования </w:t>
      </w:r>
      <w:proofErr w:type="spellStart"/>
      <w:r w:rsidR="00BC5964"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Лотаковское</w:t>
      </w:r>
      <w:proofErr w:type="spellEnd"/>
      <w:r w:rsidR="00BC5964"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proofErr w:type="gramStart"/>
      <w:r w:rsidR="00BC5964"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BC5964"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Понедельник </w:t>
      </w:r>
      <w:proofErr w:type="gramStart"/>
      <w:r w:rsidR="00BC5964"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proofErr w:type="gramEnd"/>
      <w:r w:rsidR="00BC5964"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ятница: с 09.00 до 17.00</w:t>
      </w: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часов;</w:t>
      </w:r>
    </w:p>
    <w:p w:rsidR="00353E6C" w:rsidRPr="00A10BB8" w:rsidRDefault="00BC5964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перерыв на обед с 13.00 до 14</w:t>
      </w:r>
      <w:r w:rsidR="00353E6C"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 часов;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выходные дни: суббота, воскресенье.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3.1.2. Заявление фиксируется в журнале регистрации входящих документов (далее - журнал) в день подачи. Дата регистрации заявления является началом исчисления срока исполнения муниципальной функции.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3.1.3. Выписку из реестра муниципального и</w:t>
      </w:r>
      <w:r w:rsidR="00BC5964"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мущества получают в администрации: Понедельник-пятница: с 09.00 до 17.00</w:t>
      </w: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часов;</w:t>
      </w:r>
    </w:p>
    <w:p w:rsidR="00353E6C" w:rsidRPr="00A10BB8" w:rsidRDefault="00BC5964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перерыв на обед с 13.00 до 14</w:t>
      </w:r>
      <w:r w:rsidR="00353E6C"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 часов;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выходные дни: суббота, воскресенье.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3.1.4. Формирование выписки из реестра.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Специалист, осуществляющий услуги, должен приступить к формированию выписки из реестра не позднее 5 рабочих дней, следующих за днем регистрации заявления.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поиск заданного объекта муниципального имущества в реестре муниципального имущества муниципального образования </w:t>
      </w:r>
      <w:proofErr w:type="spellStart"/>
      <w:r w:rsidR="00BC5964"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Лотаковское</w:t>
      </w:r>
      <w:proofErr w:type="spellEnd"/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того как объект муниципального имущества найден, формируется выписка из реестра (приложение 2 к административному регламенту).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3.1.5. В выписке из реестра муниципального имущества предоставляется обобщенная информация об объекте учета муниципального имущества (приложение 2 к административному регламенту):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реестровый номер объекта;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указывается балансодержатель объекта;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точное наименование объекта;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точное местонахождение объекта (кадастровый номер земельного участка при наличии);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площадь объекта;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балансовая стоимость объекта;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основание, по которому объект учтен в реестре муниципального имущества.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3.1.6. В случае отсутствия в реестре сведений о запрошенном объекте специалист готовит ответ в произвольной форме об отсутствии сведений об объекте.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3.1.7. Подготовленная выписка из реестра муниципального имущества или письмо с информацией об отсутствии сведений об объекте подписывается главой администрации в сроки, не позднее 2-х календарных дней с момента подготовки.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3.1.8. Подписанной выписке присваивается номер, соответствующий порядковому номеру регистрации в журнале исходящих документов.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Порядок обжалования действий (бездействия) и решений, осуществляемых (принимаемых) в ходе предоставления муниципальной услуги.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3.2.1. Заявитель вправе обжаловать действия (бездействие) и решения, осуществляемые (принятые) в ходе предоставления муниципальной услуги должностным лицом.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3.2.2. В досудебном порядке получатели услуги вправе обжаловать действия (бездействие) должностных лиц главе администрации муниципального образования </w:t>
      </w:r>
      <w:proofErr w:type="spellStart"/>
      <w:r w:rsidR="00BC5964"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Лотаковское</w:t>
      </w:r>
      <w:proofErr w:type="spellEnd"/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или его заместителю.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3.2.3. Жалобы могут быть поданы в устной или письменной форме.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устной форме жалобы рассматриваются по общему правилу в ходе личного приема.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3.2.4. Заявления, направляемые в адрес главы муниципального образования </w:t>
      </w:r>
      <w:proofErr w:type="spellStart"/>
      <w:r w:rsidR="00BC5964"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Лотаковское</w:t>
      </w:r>
      <w:proofErr w:type="spellEnd"/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поселение, принимаются в приемной администрации муниципального образования </w:t>
      </w:r>
      <w:proofErr w:type="spellStart"/>
      <w:r w:rsidR="00BC5964"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Лотаковское</w:t>
      </w:r>
      <w:proofErr w:type="spellEnd"/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сельское поселение в рабочие дни.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3.2.5. В жалобе указываются: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фамилия, имя, отчество заинтересованного лица;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полное наименование юридического лица (в случае обращения организации);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почтовый адрес;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предмет жалобы;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дата и личная подпись заинтересованного лица.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Письменная жалоба должна быть рассмотрена в течение 30 рабочих дней.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3.2.6. Если в результате рассмотрения жалоба признана обоснованной, то принимается решение о проведении действий по предоставлению выписки из реестра и применении административных мер ответственности к должностному лицу, допустившему нарушения, и повлекшие за собой жалобу заинтересованного лица.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3.2.7. Заинтересованному лицу направляется сообщение о принятом решении и действиях, проведенных в соответствии с принятым решением.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proofErr w:type="gramStart"/>
      <w:r w:rsidRPr="00A10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за</w:t>
      </w:r>
      <w:proofErr w:type="gramEnd"/>
      <w:r w:rsidRPr="00A10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 Порядок осуществления текущего контроля.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</w:t>
      </w:r>
      <w:proofErr w:type="gramStart"/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 регламентом, и принятием решений осуществляется главой сельского поселения. Данный вид контроля осуществляется в ходе предоставления муниципальной услуги путём проведения проверок текущей деятельности, соблюдения и исполнения положений настоящего Регламента и иных нормативных правовых актов, устанавливающих требования к предоставлению муниципальной услуги.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Pr="00A10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Проверки</w:t>
      </w: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полноты и качества предоставления муниципальной услуги осуществляются </w:t>
      </w:r>
      <w:r w:rsidRPr="00A10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основании распоряжения администрации.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Проверки могут быть плановыми и внеплановыми</w:t>
      </w: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10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Плановые проверки</w:t>
      </w: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в соответствии с планом работы администрации; </w:t>
      </w:r>
      <w:r w:rsidRPr="00A10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внеплановые</w:t>
      </w: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 инициативе главы </w:t>
      </w:r>
      <w:r w:rsidR="00A10BB8"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</w:t>
      </w: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поселения. </w:t>
      </w:r>
      <w:r w:rsidRPr="00A10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Основанием</w:t>
      </w: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внеплановой проверки может служить устная или письменная жалоба, поступившая в администрацию поселения.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плановой проверки могут рассматриваться все вопросы, связанные с предоставлением муниципальной услуги (комплексные проверки), либо отдельные вопросы (тематические проверки). Цель внеплановой проверки формулируется инициатором ее проведения.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проверки полноты и качества предоставления муниципальной услуги главой </w:t>
      </w:r>
      <w:r w:rsidR="00F23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BC5964" w:rsidRPr="00A10B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Лотаковского</w:t>
      </w:r>
      <w:proofErr w:type="spellEnd"/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может быть сформирована специальная комиссия. </w:t>
      </w:r>
      <w:r w:rsidRPr="00A10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деятельности комиссии оформляются в виде справки</w:t>
      </w: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которой отмечаются выявленные недостатки и предложения по их устранению. </w:t>
      </w:r>
      <w:bookmarkStart w:id="0" w:name="_GoBack"/>
      <w:bookmarkEnd w:id="0"/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подписывается председателем комиссии.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4.3. Ответственность должностных лиц.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выявления нарушений прав заявителей, ненадлежащего исполнения должностных обязанностей в ходе предоставления муниципальной услуги, а также в случае совершения противоправных действий (бездействия) к виновным должностным лицам применяются меры ответственности в порядке, установленном законодательством Российской Федерации.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0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обжалования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5.1. Порядок обжалования действия (бездействия) и решений, осуществляемых (принятых) в ходе исполнения муниципальной функции на основании Административного регламента.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5.1.1. Заявитель может обратиться с </w:t>
      </w:r>
      <w:r w:rsidR="00A10BB8"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жалобой,</w:t>
      </w: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следующих случаях: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срока регистрации запроса заявителя о предоставлении государственной или муниципальной услуги;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срока предоставления муниципальной услуги;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5.2. Общие требования к порядку подачи и рассмотрения жалобы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Жалоба подается в письменной форме на бумажном носителе, в электронной форме в орган, предоставляющий муниципальную услугу. Жалобы на решения, </w:t>
      </w:r>
      <w:proofErr w:type="gramStart"/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принятые органом,  предоставляющим муниципальную услугу рассматриваются</w:t>
      </w:r>
      <w:proofErr w:type="gramEnd"/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Главой  </w:t>
      </w:r>
      <w:r w:rsidR="00A10BB8"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BC5964" w:rsidRPr="00A10B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Лотаковского</w:t>
      </w:r>
      <w:proofErr w:type="spellEnd"/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</w:t>
      </w:r>
      <w:proofErr w:type="spellStart"/>
      <w:r w:rsidR="00BC5964" w:rsidRPr="00A10B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Лотаковского</w:t>
      </w:r>
      <w:proofErr w:type="spellEnd"/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а также может быть принята при личном приеме заявителя.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Жалоба должна содержать: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наименование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>- 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обжалуемых решениях и действиях (бездействии) органа, предоставляющего муниципальную услугу, муниципального служащего;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исправлений - в течение пяти рабочих дней со дня ее регистрации.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отказывает в удовлетворении жалобы.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 дня, следующего за днем принятия решения заявителю в письменной форме и по желанию заявителя в электронной форме направляется</w:t>
      </w:r>
      <w:proofErr w:type="gramEnd"/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мотивированный ответ о результатах рассмотрения жалобы.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установления в ходе или по результатам </w:t>
      </w:r>
      <w:proofErr w:type="gramStart"/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353E6C" w:rsidRPr="00353E6C" w:rsidSect="00014DDE">
          <w:pgSz w:w="11906" w:h="16838" w:code="9"/>
          <w:pgMar w:top="567" w:right="567" w:bottom="567" w:left="1474" w:header="709" w:footer="709" w:gutter="0"/>
          <w:paperSrc w:other="7"/>
          <w:cols w:space="708"/>
          <w:titlePg/>
          <w:docGrid w:linePitch="360"/>
        </w:sectPr>
      </w:pPr>
    </w:p>
    <w:p w:rsidR="00353E6C" w:rsidRPr="00353E6C" w:rsidRDefault="00353E6C" w:rsidP="00353E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:rsidR="00353E6C" w:rsidRPr="00353E6C" w:rsidRDefault="00353E6C" w:rsidP="00353E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административному регламенту</w:t>
      </w:r>
    </w:p>
    <w:p w:rsidR="00353E6C" w:rsidRPr="00353E6C" w:rsidRDefault="00353E6C" w:rsidP="00353E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E6C" w:rsidRPr="00353E6C" w:rsidRDefault="003F6407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Лотаковской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сельской администрации</w:t>
      </w: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от__________________________________</w:t>
      </w: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(Ф.И.О.)</w:t>
      </w: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(адрес, телефон)</w:t>
      </w: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3E6C" w:rsidRPr="00353E6C" w:rsidRDefault="00353E6C" w:rsidP="003F6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ЗАЯВЛЕНИЕ</w:t>
      </w: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Прошу выдать выписку из реестра муниципального имущества муниципального образования </w:t>
      </w:r>
      <w:proofErr w:type="spellStart"/>
      <w:r w:rsidR="00BC59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Лотаковское</w:t>
      </w:r>
      <w:proofErr w:type="spellEnd"/>
      <w:r w:rsidRPr="00353E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сельское поселение</w:t>
      </w:r>
    </w:p>
    <w:p w:rsidR="00353E6C" w:rsidRPr="00353E6C" w:rsidRDefault="003F6407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Красногорского муниципального района Брянской области</w:t>
      </w: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адресу: __________________________________________________________</w:t>
      </w: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Выписка необходима для предоставления </w:t>
      </w:r>
      <w:proofErr w:type="gramStart"/>
      <w:r w:rsidRPr="0035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5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</w:t>
      </w: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                                                 __________________</w:t>
      </w: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                                                                             подпись</w:t>
      </w: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353E6C" w:rsidRPr="00353E6C" w:rsidSect="00014DDE">
          <w:pgSz w:w="11906" w:h="16838" w:code="9"/>
          <w:pgMar w:top="567" w:right="567" w:bottom="567" w:left="1474" w:header="709" w:footer="709" w:gutter="0"/>
          <w:paperSrc w:other="7"/>
          <w:cols w:space="708"/>
          <w:titlePg/>
          <w:docGrid w:linePitch="360"/>
        </w:sectPr>
      </w:pPr>
    </w:p>
    <w:p w:rsidR="00353E6C" w:rsidRPr="00353E6C" w:rsidRDefault="00353E6C" w:rsidP="00353E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Приложение 2</w:t>
      </w:r>
    </w:p>
    <w:p w:rsidR="00353E6C" w:rsidRPr="00353E6C" w:rsidRDefault="00353E6C" w:rsidP="00353E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административному регламенту</w:t>
      </w:r>
    </w:p>
    <w:p w:rsidR="00353E6C" w:rsidRPr="00353E6C" w:rsidRDefault="00353E6C" w:rsidP="00353E6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3E6C" w:rsidRPr="00353E6C" w:rsidRDefault="00353E6C" w:rsidP="003F6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ВЫПИСКА № _________</w:t>
      </w:r>
    </w:p>
    <w:p w:rsidR="00353E6C" w:rsidRPr="00353E6C" w:rsidRDefault="00353E6C" w:rsidP="003F6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из </w:t>
      </w:r>
      <w:r w:rsidR="003F64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реестра муниципального</w:t>
      </w:r>
    </w:p>
    <w:p w:rsidR="00353E6C" w:rsidRPr="00353E6C" w:rsidRDefault="00353E6C" w:rsidP="003F6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имущества муниципального образования </w:t>
      </w:r>
      <w:proofErr w:type="spellStart"/>
      <w:r w:rsidR="00BC59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Лотаковское</w:t>
      </w:r>
      <w:proofErr w:type="spellEnd"/>
      <w:r w:rsidRPr="00353E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сельское поселение</w:t>
      </w:r>
    </w:p>
    <w:p w:rsidR="003F6407" w:rsidRPr="00353E6C" w:rsidRDefault="003F6407" w:rsidP="003F64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Красногорского муниципального района Брянской области</w:t>
      </w:r>
    </w:p>
    <w:p w:rsidR="003F6407" w:rsidRPr="00353E6C" w:rsidRDefault="003F6407" w:rsidP="003F64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5286" w:type="dxa"/>
        <w:tblInd w:w="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2"/>
        <w:gridCol w:w="2217"/>
        <w:gridCol w:w="1326"/>
        <w:gridCol w:w="1973"/>
        <w:gridCol w:w="2278"/>
        <w:gridCol w:w="951"/>
        <w:gridCol w:w="866"/>
        <w:gridCol w:w="1873"/>
        <w:gridCol w:w="1472"/>
        <w:gridCol w:w="1468"/>
      </w:tblGrid>
      <w:tr w:rsidR="00353E6C" w:rsidRPr="00353E6C" w:rsidTr="006D07DE">
        <w:tc>
          <w:tcPr>
            <w:tcW w:w="9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Реест</w:t>
            </w:r>
            <w:proofErr w:type="spellEnd"/>
          </w:p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ровый</w:t>
            </w:r>
            <w:proofErr w:type="spellEnd"/>
          </w:p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Балансодержатель</w:t>
            </w:r>
          </w:p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(собственник)</w:t>
            </w:r>
          </w:p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ОКПО</w:t>
            </w:r>
          </w:p>
        </w:tc>
        <w:tc>
          <w:tcPr>
            <w:tcW w:w="113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включения в реестр</w:t>
            </w:r>
          </w:p>
        </w:tc>
        <w:tc>
          <w:tcPr>
            <w:tcW w:w="21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3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Местонахождение</w:t>
            </w:r>
          </w:p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Населенный пункт</w:t>
            </w:r>
          </w:p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20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Площадь, </w:t>
            </w:r>
            <w:proofErr w:type="spellStart"/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Краткая характеристика</w:t>
            </w:r>
          </w:p>
        </w:tc>
        <w:tc>
          <w:tcPr>
            <w:tcW w:w="15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Балансовая стоимость на _______</w:t>
            </w:r>
            <w:proofErr w:type="gramStart"/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тыс. руб.</w:t>
            </w:r>
          </w:p>
        </w:tc>
        <w:tc>
          <w:tcPr>
            <w:tcW w:w="1389" w:type="dxa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исключения из реестра, основание</w:t>
            </w:r>
          </w:p>
        </w:tc>
      </w:tr>
      <w:tr w:rsidR="00353E6C" w:rsidRPr="00353E6C" w:rsidTr="006D07DE">
        <w:tc>
          <w:tcPr>
            <w:tcW w:w="9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жилая</w:t>
            </w:r>
          </w:p>
        </w:tc>
        <w:tc>
          <w:tcPr>
            <w:tcW w:w="16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9" w:type="dxa"/>
            <w:vMerge/>
            <w:tcBorders>
              <w:left w:val="outset" w:sz="6" w:space="0" w:color="auto"/>
              <w:bottom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53E6C" w:rsidRPr="00353E6C" w:rsidTr="006D07DE"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353E6C" w:rsidRPr="00353E6C" w:rsidTr="006D07DE"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 внесен в реестр муниципальной собственности на основании: ________________________________________________________________________________________________________________</w:t>
      </w: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Выписка выдана _________ 20 __ года для предоставления ____________________________________________________________.</w:t>
      </w: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6407" w:rsidRDefault="003F6407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</w:t>
      </w:r>
    </w:p>
    <w:p w:rsidR="00353E6C" w:rsidRPr="00353E6C" w:rsidRDefault="003F6407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</w:t>
      </w:r>
      <w:r w:rsidR="00353E6C" w:rsidRPr="0035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                    ______________</w:t>
      </w:r>
    </w:p>
    <w:p w:rsidR="00353E6C" w:rsidRPr="00353E6C" w:rsidRDefault="003F6407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  <w:r w:rsidR="00353E6C" w:rsidRPr="0035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</w:t>
      </w: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353E6C" w:rsidRPr="00353E6C" w:rsidSect="00014DDE">
          <w:pgSz w:w="16838" w:h="11906" w:orient="landscape" w:code="9"/>
          <w:pgMar w:top="567" w:right="567" w:bottom="1474" w:left="567" w:header="709" w:footer="709" w:gutter="0"/>
          <w:paperSrc w:other="7"/>
          <w:cols w:space="708"/>
          <w:titlePg/>
          <w:docGrid w:linePitch="360"/>
        </w:sectPr>
      </w:pPr>
    </w:p>
    <w:p w:rsidR="00353E6C" w:rsidRPr="00353E6C" w:rsidRDefault="00353E6C" w:rsidP="00353E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Приложение 3</w:t>
      </w:r>
    </w:p>
    <w:p w:rsidR="00353E6C" w:rsidRPr="00353E6C" w:rsidRDefault="00353E6C" w:rsidP="00353E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административному регламенту</w:t>
      </w:r>
    </w:p>
    <w:p w:rsidR="00353E6C" w:rsidRPr="00353E6C" w:rsidRDefault="00353E6C" w:rsidP="00353E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3E6C" w:rsidRPr="00353E6C" w:rsidRDefault="00353E6C" w:rsidP="00353E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Блок-схема</w:t>
      </w:r>
    </w:p>
    <w:p w:rsidR="00353E6C" w:rsidRPr="00353E6C" w:rsidRDefault="00353E6C" w:rsidP="00353E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предоставления муниципальной услуги</w:t>
      </w:r>
    </w:p>
    <w:p w:rsidR="00353E6C" w:rsidRPr="00353E6C" w:rsidRDefault="00353E6C" w:rsidP="00353E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«Выдача выписки из реестра</w:t>
      </w:r>
    </w:p>
    <w:p w:rsidR="00353E6C" w:rsidRPr="00353E6C" w:rsidRDefault="00353E6C" w:rsidP="00353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имущества»</w:t>
      </w: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39"/>
        <w:gridCol w:w="4646"/>
      </w:tblGrid>
      <w:tr w:rsidR="00353E6C" w:rsidRPr="00353E6C" w:rsidTr="006D07DE">
        <w:trPr>
          <w:trHeight w:val="1069"/>
        </w:trPr>
        <w:tc>
          <w:tcPr>
            <w:tcW w:w="0" w:type="auto"/>
            <w:gridSpan w:val="2"/>
            <w:vAlign w:val="center"/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594A5A" wp14:editId="238631F1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224155</wp:posOffset>
                      </wp:positionV>
                      <wp:extent cx="457200" cy="457200"/>
                      <wp:effectExtent l="13335" t="5715" r="53340" b="51435"/>
                      <wp:wrapNone/>
                      <wp:docPr id="27" name="Прямая соединительная линия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7.65pt" to="297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">
                      <v:stroke endarrow="block"/>
                    </v:line>
                  </w:pict>
                </mc:Fallback>
              </mc:AlternateContent>
            </w:r>
            <w:r w:rsidRPr="00353E6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36BCD2" wp14:editId="44F6AF10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204470</wp:posOffset>
                      </wp:positionV>
                      <wp:extent cx="417830" cy="476885"/>
                      <wp:effectExtent l="51435" t="5080" r="6985" b="51435"/>
                      <wp:wrapNone/>
                      <wp:docPr id="26" name="Прямая соединительная линия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17830" cy="4768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6.1pt" to="248.9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">
                      <v:stroke endarrow="block"/>
                    </v:line>
                  </w:pict>
                </mc:Fallback>
              </mc:AlternateContent>
            </w: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заявления</w:t>
            </w:r>
          </w:p>
        </w:tc>
      </w:tr>
      <w:tr w:rsidR="00353E6C" w:rsidRPr="00353E6C" w:rsidTr="006D07DE">
        <w:trPr>
          <w:trHeight w:val="1762"/>
        </w:trPr>
        <w:tc>
          <w:tcPr>
            <w:tcW w:w="0" w:type="auto"/>
            <w:vAlign w:val="center"/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Регистрация заявления</w:t>
            </w:r>
          </w:p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журнале регистрации входящих документов</w:t>
            </w:r>
          </w:p>
        </w:tc>
        <w:tc>
          <w:tcPr>
            <w:tcW w:w="0" w:type="auto"/>
            <w:vAlign w:val="center"/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мотивированного отказа</w:t>
            </w:r>
          </w:p>
        </w:tc>
      </w:tr>
      <w:tr w:rsidR="00353E6C" w:rsidRPr="00353E6C" w:rsidTr="006D07DE">
        <w:trPr>
          <w:trHeight w:val="1590"/>
        </w:trPr>
        <w:tc>
          <w:tcPr>
            <w:tcW w:w="0" w:type="auto"/>
            <w:vAlign w:val="center"/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выписки получателю услуги</w:t>
            </w:r>
          </w:p>
        </w:tc>
        <w:tc>
          <w:tcPr>
            <w:tcW w:w="0" w:type="auto"/>
            <w:vAlign w:val="center"/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отказа получателю услуги или отправление отказа почтой</w:t>
            </w:r>
          </w:p>
        </w:tc>
      </w:tr>
      <w:tr w:rsidR="00353E6C" w:rsidRPr="00353E6C" w:rsidTr="006D07DE">
        <w:trPr>
          <w:trHeight w:val="1406"/>
        </w:trPr>
        <w:tc>
          <w:tcPr>
            <w:tcW w:w="0" w:type="auto"/>
            <w:vAlign w:val="center"/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Подписание выписки у главы </w:t>
            </w:r>
            <w:r w:rsidR="003F6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0" w:type="auto"/>
            <w:vAlign w:val="center"/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53E6C" w:rsidRPr="00353E6C" w:rsidTr="006D07DE">
        <w:trPr>
          <w:trHeight w:val="1405"/>
        </w:trPr>
        <w:tc>
          <w:tcPr>
            <w:tcW w:w="0" w:type="auto"/>
            <w:shd w:val="clear" w:color="auto" w:fill="FFFFFF"/>
            <w:vAlign w:val="center"/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выписки получателю услуги или отправление выписки почтой</w:t>
            </w: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vAlign w:val="center"/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43F14" w:rsidRDefault="00D43F14"/>
    <w:sectPr w:rsidR="00D43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7C6"/>
    <w:rsid w:val="00010884"/>
    <w:rsid w:val="001827C6"/>
    <w:rsid w:val="00353E6C"/>
    <w:rsid w:val="003F6407"/>
    <w:rsid w:val="00640EAD"/>
    <w:rsid w:val="007F2D3D"/>
    <w:rsid w:val="00A10BB8"/>
    <w:rsid w:val="00A551F3"/>
    <w:rsid w:val="00BC5964"/>
    <w:rsid w:val="00D43F14"/>
    <w:rsid w:val="00EB7BDA"/>
    <w:rsid w:val="00F23BFA"/>
    <w:rsid w:val="00F8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E6C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7F2D3D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7F2D3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No Spacing"/>
    <w:qFormat/>
    <w:rsid w:val="007F2D3D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a8">
    <w:name w:val="Обычный.Название подразделения"/>
    <w:rsid w:val="007F2D3D"/>
    <w:pPr>
      <w:autoSpaceDE w:val="0"/>
      <w:autoSpaceDN w:val="0"/>
      <w:spacing w:after="0" w:line="240" w:lineRule="auto"/>
    </w:pPr>
    <w:rPr>
      <w:rFonts w:ascii="SchoolBook" w:eastAsia="Calibri" w:hAnsi="SchoolBook" w:cs="SchoolBook"/>
      <w:sz w:val="28"/>
      <w:szCs w:val="28"/>
      <w:lang w:eastAsia="ru-RU"/>
    </w:rPr>
  </w:style>
  <w:style w:type="character" w:styleId="a9">
    <w:name w:val="Hyperlink"/>
    <w:rsid w:val="00BC59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E6C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7F2D3D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7F2D3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No Spacing"/>
    <w:qFormat/>
    <w:rsid w:val="007F2D3D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a8">
    <w:name w:val="Обычный.Название подразделения"/>
    <w:rsid w:val="007F2D3D"/>
    <w:pPr>
      <w:autoSpaceDE w:val="0"/>
      <w:autoSpaceDN w:val="0"/>
      <w:spacing w:after="0" w:line="240" w:lineRule="auto"/>
    </w:pPr>
    <w:rPr>
      <w:rFonts w:ascii="SchoolBook" w:eastAsia="Calibri" w:hAnsi="SchoolBook" w:cs="SchoolBook"/>
      <w:sz w:val="28"/>
      <w:szCs w:val="28"/>
      <w:lang w:eastAsia="ru-RU"/>
    </w:rPr>
  </w:style>
  <w:style w:type="character" w:styleId="a9">
    <w:name w:val="Hyperlink"/>
    <w:rsid w:val="00BC59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g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3236</Words>
  <Characters>18448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Яценко</dc:creator>
  <cp:lastModifiedBy>Komp</cp:lastModifiedBy>
  <cp:revision>12</cp:revision>
  <dcterms:created xsi:type="dcterms:W3CDTF">2020-09-16T08:48:00Z</dcterms:created>
  <dcterms:modified xsi:type="dcterms:W3CDTF">2020-09-28T07:51:00Z</dcterms:modified>
</cp:coreProperties>
</file>