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7C0463" w:rsidRDefault="007C0463" w:rsidP="007C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0463" w:rsidRPr="00672C16" w:rsidRDefault="00672C16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960BDD"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="007C0463">
        <w:rPr>
          <w:rFonts w:ascii="Times New Roman" w:hAnsi="Times New Roman" w:cs="Times New Roman"/>
          <w:sz w:val="28"/>
          <w:szCs w:val="28"/>
        </w:rPr>
        <w:t xml:space="preserve">» </w:t>
      </w:r>
      <w:r w:rsidR="00960BDD">
        <w:rPr>
          <w:rFonts w:ascii="Times New Roman" w:hAnsi="Times New Roman" w:cs="Times New Roman"/>
          <w:sz w:val="28"/>
          <w:szCs w:val="28"/>
        </w:rPr>
        <w:t xml:space="preserve">июля </w:t>
      </w:r>
      <w:r w:rsidR="007C0463">
        <w:rPr>
          <w:rFonts w:ascii="Times New Roman" w:hAnsi="Times New Roman" w:cs="Times New Roman"/>
          <w:sz w:val="28"/>
          <w:szCs w:val="28"/>
        </w:rPr>
        <w:t>20</w:t>
      </w:r>
      <w:r w:rsidR="00AE6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0BDD">
        <w:rPr>
          <w:rFonts w:ascii="Times New Roman" w:hAnsi="Times New Roman" w:cs="Times New Roman"/>
          <w:sz w:val="28"/>
          <w:szCs w:val="28"/>
          <w:u w:val="single"/>
        </w:rPr>
        <w:t xml:space="preserve"> 417</w:t>
      </w:r>
      <w:bookmarkStart w:id="0" w:name="_GoBack"/>
      <w:bookmarkEnd w:id="0"/>
    </w:p>
    <w:p w:rsidR="007C0463" w:rsidRDefault="007C0463" w:rsidP="007C046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7C0463" w:rsidRDefault="007C0463" w:rsidP="007C0463">
      <w:pPr>
        <w:spacing w:after="0"/>
        <w:rPr>
          <w:sz w:val="28"/>
          <w:szCs w:val="28"/>
        </w:rPr>
      </w:pPr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7C0463" w:rsidRDefault="007C0463" w:rsidP="007C0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</w:t>
      </w:r>
    </w:p>
    <w:p w:rsidR="00AE6FF3" w:rsidRDefault="00AE6FF3" w:rsidP="00AE6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FF3" w:rsidRDefault="00AE6FF3" w:rsidP="00AE6F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Федеральным законом от 24.07.1998 № 124-ФЗ «Об основных гарантиях прав ребёнка в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(статья 14.1.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по содействию физическому, интеллектуальному, психическому, духовному и нравственному развитию дете</w:t>
      </w:r>
      <w:proofErr w:type="gramStart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введена Федеральным законом от 28.04.2009 N 71-ФЗ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F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Постановлением Правительства Брянской области от 27 мая  2019 года №226-п ,согласно </w:t>
      </w:r>
      <w:r w:rsidRPr="00AE6F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Плану мероприятий Красногорского района ,направленных на повышение эффективности использования бюджетных расходов по отрасли «Образование» на 2020 год</w:t>
      </w:r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и</w:t>
      </w:r>
      <w:r w:rsidR="007C0463">
        <w:rPr>
          <w:rFonts w:ascii="Times New Roman" w:hAnsi="Times New Roman" w:cs="Times New Roman"/>
          <w:sz w:val="28"/>
          <w:szCs w:val="28"/>
        </w:rPr>
        <w:t xml:space="preserve"> проведения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E4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Летяховская</w:t>
      </w:r>
      <w:proofErr w:type="spellEnd"/>
      <w:r w:rsidR="00E4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7C0463">
        <w:rPr>
          <w:rFonts w:ascii="Times New Roman" w:hAnsi="Times New Roman" w:cs="Times New Roman"/>
          <w:sz w:val="28"/>
          <w:szCs w:val="28"/>
        </w:rPr>
        <w:t>,</w:t>
      </w:r>
      <w:r w:rsidR="00CE1A3A">
        <w:rPr>
          <w:rFonts w:ascii="Times New Roman" w:hAnsi="Times New Roman" w:cs="Times New Roman"/>
          <w:sz w:val="28"/>
          <w:szCs w:val="28"/>
        </w:rPr>
        <w:t xml:space="preserve"> согласно постановлению</w:t>
      </w:r>
      <w:r w:rsidR="007C0463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«О создании экспертной комиссии по проведению экспертной </w:t>
      </w:r>
      <w:r w:rsidR="007838A4">
        <w:rPr>
          <w:rFonts w:ascii="Times New Roman" w:hAnsi="Times New Roman" w:cs="Times New Roman"/>
          <w:sz w:val="28"/>
          <w:szCs w:val="28"/>
        </w:rPr>
        <w:t>оце</w:t>
      </w:r>
      <w:r w:rsidR="00AB67E5">
        <w:rPr>
          <w:rFonts w:ascii="Times New Roman" w:hAnsi="Times New Roman" w:cs="Times New Roman"/>
          <w:sz w:val="28"/>
          <w:szCs w:val="28"/>
        </w:rPr>
        <w:t>нки</w:t>
      </w:r>
      <w:r w:rsidR="00E4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изменению 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Летяховская</w:t>
      </w:r>
      <w:proofErr w:type="spellEnd"/>
      <w:r w:rsidR="00E4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школа» №305 от 23.04.2020 года</w:t>
      </w:r>
    </w:p>
    <w:p w:rsidR="007C0463" w:rsidRPr="00AE6FF3" w:rsidRDefault="007C0463" w:rsidP="00AE6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0463" w:rsidRDefault="007C0463" w:rsidP="007C04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463" w:rsidRDefault="007C0463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</w:t>
      </w:r>
      <w:r w:rsidR="00AE6FF3">
        <w:rPr>
          <w:rFonts w:ascii="Times New Roman" w:hAnsi="Times New Roman" w:cs="Times New Roman"/>
          <w:sz w:val="28"/>
          <w:szCs w:val="28"/>
        </w:rPr>
        <w:t xml:space="preserve">комиссии по изменению статуса МБОУ </w:t>
      </w:r>
      <w:proofErr w:type="spellStart"/>
      <w:r w:rsidR="00AE6FF3">
        <w:rPr>
          <w:rFonts w:ascii="Times New Roman" w:hAnsi="Times New Roman" w:cs="Times New Roman"/>
          <w:sz w:val="28"/>
          <w:szCs w:val="28"/>
        </w:rPr>
        <w:t>Летяховская</w:t>
      </w:r>
      <w:proofErr w:type="spellEnd"/>
      <w:r w:rsidR="00E40CB0">
        <w:rPr>
          <w:rFonts w:ascii="Times New Roman" w:hAnsi="Times New Roman" w:cs="Times New Roman"/>
          <w:sz w:val="28"/>
          <w:szCs w:val="28"/>
        </w:rPr>
        <w:t xml:space="preserve"> </w:t>
      </w:r>
      <w:r w:rsidR="00AE6FF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в МБОУ </w:t>
      </w:r>
      <w:proofErr w:type="spellStart"/>
      <w:r w:rsidR="00AE6FF3">
        <w:rPr>
          <w:rFonts w:ascii="Times New Roman" w:hAnsi="Times New Roman" w:cs="Times New Roman"/>
          <w:sz w:val="28"/>
          <w:szCs w:val="28"/>
        </w:rPr>
        <w:t>Летяховская</w:t>
      </w:r>
      <w:proofErr w:type="spellEnd"/>
      <w:r w:rsidR="00AE6FF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B67E5">
        <w:rPr>
          <w:rFonts w:ascii="Times New Roman" w:hAnsi="Times New Roman" w:cs="Times New Roman"/>
          <w:sz w:val="28"/>
          <w:szCs w:val="28"/>
        </w:rPr>
        <w:t>.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Опубликовать настоящее постановление в газете «</w:t>
      </w:r>
      <w:proofErr w:type="spellStart"/>
      <w:r w:rsidRPr="00AB67E5">
        <w:rPr>
          <w:rFonts w:ascii="Times New Roman" w:hAnsi="Times New Roman" w:cs="Times New Roman"/>
          <w:color w:val="242424"/>
          <w:sz w:val="28"/>
          <w:szCs w:val="28"/>
        </w:rPr>
        <w:t>Красногорская</w:t>
      </w:r>
      <w:proofErr w:type="spellEnd"/>
      <w:r w:rsidRPr="00AB67E5">
        <w:rPr>
          <w:rFonts w:ascii="Times New Roman" w:hAnsi="Times New Roman" w:cs="Times New Roman"/>
          <w:color w:val="242424"/>
          <w:sz w:val="28"/>
          <w:szCs w:val="28"/>
        </w:rPr>
        <w:t xml:space="preserve"> жизнь» и разместить на официальном сайте администрации Красногорского района Брянской области в сети Интернет.</w:t>
      </w:r>
    </w:p>
    <w:p w:rsidR="00AB67E5" w:rsidRPr="00AB67E5" w:rsidRDefault="00AB67E5" w:rsidP="00AB6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AB67E5">
        <w:rPr>
          <w:rFonts w:ascii="Times New Roman" w:hAnsi="Times New Roman" w:cs="Times New Roman"/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C0463" w:rsidRDefault="00AB67E5" w:rsidP="007C046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4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0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6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В.А.Глушакова</w:t>
      </w:r>
      <w:proofErr w:type="spellEnd"/>
      <w:r w:rsidR="007E70BE">
        <w:rPr>
          <w:rFonts w:ascii="Times New Roman" w:hAnsi="Times New Roman" w:cs="Times New Roman"/>
          <w:sz w:val="28"/>
          <w:szCs w:val="28"/>
        </w:rPr>
        <w:t>.</w:t>
      </w:r>
    </w:p>
    <w:p w:rsidR="007C0463" w:rsidRDefault="007C0463" w:rsidP="007C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463" w:rsidRDefault="00AB67E5" w:rsidP="007C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C0463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</w:t>
      </w:r>
      <w:r w:rsidR="00CE1A3A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CE1A3A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CB0" w:rsidRDefault="00E40CB0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Default="00672C16" w:rsidP="00BB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C16" w:rsidRPr="00C52200" w:rsidRDefault="00672C16" w:rsidP="00672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№1</w:t>
      </w:r>
      <w:r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672C16" w:rsidRDefault="00672C16" w:rsidP="00672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0" w:rsidRPr="00B64590" w:rsidRDefault="00B64590" w:rsidP="00B645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Экспертное заключение оценки последствий по изменению статуса МБОУ </w:t>
      </w:r>
      <w:proofErr w:type="spellStart"/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средняя  общеобразовательная школа </w:t>
      </w:r>
    </w:p>
    <w:p w:rsidR="00B64590" w:rsidRPr="00B64590" w:rsidRDefault="00B64590" w:rsidP="00B645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Экспертная комиссия в составе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                              -заместитель главы администрации 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Красногорского района, председатель комиссии;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Ивашкина Т.И.                              -начальник отдела образования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</w:t>
      </w:r>
    </w:p>
    <w:p w:rsidR="00B64590" w:rsidRPr="00B64590" w:rsidRDefault="00B64590" w:rsidP="00B6459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председателя комиссии;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                            -заместитель начальника отдела образования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администрации Красногорского района,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секретарь комиссии.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B64590" w:rsidRPr="00B64590" w:rsidRDefault="00B64590" w:rsidP="00B6459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Коврижко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   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Горбачева В.И.                               -председатель ППО работников народного 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образования (по согласованию);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Ващенко А.П.                                -главный специалист юридического 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сектора администрации Красногорского 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района;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Горбачёва С.Е.                            -глава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Перелазского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(по согласованию);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Лукьяненко    Г.Г.-                           -общественный помощник Уполномоченного по правам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человека;</w:t>
      </w:r>
    </w:p>
    <w:p w:rsidR="00B64590" w:rsidRPr="00B64590" w:rsidRDefault="00B64590" w:rsidP="00B6459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                                   -директор 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    </w:t>
      </w: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общеобразовательная школа.</w:t>
      </w: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Юридический адрес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243164 Брянская область, Красногорский район, </w:t>
      </w:r>
      <w:proofErr w:type="spellStart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.Л</w:t>
      </w:r>
      <w:proofErr w:type="gram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етяхи</w:t>
      </w:r>
      <w:proofErr w:type="spell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ул</w:t>
      </w:r>
      <w:proofErr w:type="gramStart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оммунистическая ,д.37</w:t>
      </w: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Фактический адрес:</w:t>
      </w: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243164 Брянская область, Красногорский район, </w:t>
      </w:r>
      <w:proofErr w:type="spellStart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.Л</w:t>
      </w:r>
      <w:proofErr w:type="gram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етяхи</w:t>
      </w:r>
      <w:proofErr w:type="spell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</w:p>
    <w:p w:rsidR="00B64590" w:rsidRPr="00B64590" w:rsidRDefault="00B64590" w:rsidP="00B6459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</w:t>
      </w:r>
      <w:proofErr w:type="gramStart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B645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оммунистическая ,д.37</w:t>
      </w:r>
    </w:p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деятельности №4308 от 21 ноября 2016г 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</w:t>
      </w:r>
    </w:p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Cs w:val="24"/>
          <w:lang w:eastAsia="ru-RU"/>
        </w:rPr>
        <w:t xml:space="preserve">Здание МБОУ </w:t>
      </w:r>
      <w:proofErr w:type="spellStart"/>
      <w:r w:rsidRPr="00B64590">
        <w:rPr>
          <w:rFonts w:ascii="Times New Roman" w:eastAsiaTheme="minorEastAsia" w:hAnsi="Times New Roman" w:cs="Times New Roman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Theme="minorEastAsia" w:hAnsi="Times New Roman" w:cs="Times New Roman"/>
          <w:szCs w:val="24"/>
          <w:lang w:eastAsia="ru-RU"/>
        </w:rPr>
        <w:t xml:space="preserve"> СОШ построено в 1953 году. </w:t>
      </w:r>
      <w:r w:rsidRPr="00B6459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2000 году проводился ремонт кровли (перекрыта крыша и обложена школа кирпичом)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8"/>
          <w:lang w:eastAsia="ru-RU"/>
        </w:rPr>
        <w:t>.З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дание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8"/>
          <w:lang w:eastAsia="ru-RU"/>
        </w:rPr>
        <w:t>школы-деревянное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относится к 5 классу опасности. Каждый год проводится косметический ремонт. 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мощностьрассчитана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100 учащихся,</w:t>
      </w:r>
      <w:r w:rsidR="00E40C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20.05.2020 года обучается 36 учащихся.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Социально-экономическое обоснование:</w:t>
      </w:r>
    </w:p>
    <w:p w:rsidR="00B64590" w:rsidRPr="00B64590" w:rsidRDefault="00B64590" w:rsidP="00B64590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2019-2020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оду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обучается 36 учащихся в 11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классо-комплектах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 классы есть. Работает 17  педагогов и 4 человека технического персонала и директор ОУ. На 1 педагогического работника приходится 2,1 уч-ся, на 1 работника школы – 1,7 уч-ся. Средняя наполняемость классов – 4 уч-ся.</w:t>
      </w:r>
    </w:p>
    <w:p w:rsidR="00B64590" w:rsidRPr="00B64590" w:rsidRDefault="00B64590" w:rsidP="00B64590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 педагогических работниках</w:t>
      </w:r>
      <w:proofErr w:type="gramStart"/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723"/>
        <w:gridCol w:w="2303"/>
        <w:gridCol w:w="2303"/>
      </w:tblGrid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Педнагрузка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на 2019-20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уч</w:t>
            </w:r>
            <w:proofErr w:type="gram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.г</w:t>
            </w:r>
            <w:proofErr w:type="gram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303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Примерная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педнагрузка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на 2020-21уч</w:t>
            </w:r>
            <w:proofErr w:type="gram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.г</w:t>
            </w:r>
            <w:proofErr w:type="gram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од(после изменения статуса)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Тарико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 Т. М.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Горбачева В. И.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11,5ч.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Быконя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13,5ч.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Островская Л.М.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13ч.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Гайшинец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30,5ч.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22ч.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Струговец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Малявко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4ч.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Жигало Т.Л.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6ч.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Быконя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10ч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Семенова О.В.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18ч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Боброва 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Н. 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21ч.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Массан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Махаева 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Л. 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12ч.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Новикова Л.В.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20ч.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Лебедик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11,5ч.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8ч.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Недосек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14ч.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10ч.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Малявко</w:t>
            </w:r>
            <w:proofErr w:type="spell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16ч</w:t>
            </w:r>
          </w:p>
        </w:tc>
      </w:tr>
      <w:tr w:rsidR="00B64590" w:rsidRPr="00B64590" w:rsidTr="004C7048">
        <w:tc>
          <w:tcPr>
            <w:tcW w:w="882" w:type="dxa"/>
          </w:tcPr>
          <w:p w:rsidR="00B64590" w:rsidRPr="00B64590" w:rsidRDefault="00B64590" w:rsidP="00B64590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Лысенко И.С.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303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4ч</w:t>
            </w:r>
          </w:p>
        </w:tc>
      </w:tr>
    </w:tbl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 на ближайшие 5 лет показывает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численности обучающихся.</w:t>
      </w:r>
    </w:p>
    <w:tbl>
      <w:tblPr>
        <w:tblStyle w:val="a5"/>
        <w:tblW w:w="0" w:type="auto"/>
        <w:tblLook w:val="01E0"/>
      </w:tblPr>
      <w:tblGrid>
        <w:gridCol w:w="908"/>
        <w:gridCol w:w="682"/>
        <w:gridCol w:w="683"/>
        <w:gridCol w:w="683"/>
        <w:gridCol w:w="683"/>
        <w:gridCol w:w="735"/>
        <w:gridCol w:w="735"/>
        <w:gridCol w:w="735"/>
        <w:gridCol w:w="735"/>
        <w:gridCol w:w="735"/>
        <w:gridCol w:w="779"/>
        <w:gridCol w:w="690"/>
        <w:gridCol w:w="788"/>
      </w:tblGrid>
      <w:tr w:rsidR="00B64590" w:rsidRPr="00B64590" w:rsidTr="004C70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Уч</w:t>
            </w:r>
            <w:proofErr w:type="gramStart"/>
            <w:r w:rsidRPr="00B64590">
              <w:rPr>
                <w:rFonts w:eastAsiaTheme="minorEastAsia"/>
                <w:sz w:val="24"/>
                <w:szCs w:val="24"/>
              </w:rPr>
              <w:t>.г</w:t>
            </w:r>
            <w:proofErr w:type="gramEnd"/>
            <w:r w:rsidRPr="00B64590">
              <w:rPr>
                <w:rFonts w:eastAsiaTheme="minorEastAsia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1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3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4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5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6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7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8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9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10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 xml:space="preserve">11 </w:t>
            </w:r>
            <w:proofErr w:type="spellStart"/>
            <w:r w:rsidRPr="00B64590">
              <w:rPr>
                <w:rFonts w:eastAsiaTheme="minorEastAsia"/>
                <w:sz w:val="24"/>
                <w:szCs w:val="24"/>
              </w:rPr>
              <w:t>кл</w:t>
            </w:r>
            <w:proofErr w:type="spellEnd"/>
            <w:r w:rsidRPr="00B64590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итого</w:t>
            </w:r>
          </w:p>
        </w:tc>
      </w:tr>
      <w:tr w:rsidR="00B64590" w:rsidRPr="00B64590" w:rsidTr="004C70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2019-2020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36</w:t>
            </w:r>
          </w:p>
        </w:tc>
      </w:tr>
      <w:tr w:rsidR="00B64590" w:rsidRPr="00B64590" w:rsidTr="004C70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2020-2021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34</w:t>
            </w:r>
          </w:p>
        </w:tc>
      </w:tr>
      <w:tr w:rsidR="00B64590" w:rsidRPr="00B64590" w:rsidTr="004C70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2021-2022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33</w:t>
            </w:r>
          </w:p>
        </w:tc>
      </w:tr>
      <w:tr w:rsidR="00B64590" w:rsidRPr="00B64590" w:rsidTr="004C70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2022-2023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33</w:t>
            </w:r>
          </w:p>
        </w:tc>
      </w:tr>
      <w:tr w:rsidR="00B64590" w:rsidRPr="00B64590" w:rsidTr="004C70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2023-2024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b/>
                <w:sz w:val="24"/>
                <w:szCs w:val="24"/>
              </w:rPr>
            </w:pPr>
            <w:r w:rsidRPr="00B6459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</w:rPr>
            </w:pPr>
            <w:r w:rsidRPr="00B64590">
              <w:rPr>
                <w:rFonts w:eastAsiaTheme="minorEastAsia"/>
                <w:sz w:val="24"/>
                <w:szCs w:val="24"/>
              </w:rPr>
              <w:t>30</w:t>
            </w:r>
          </w:p>
        </w:tc>
      </w:tr>
    </w:tbl>
    <w:p w:rsidR="00B64590" w:rsidRPr="00B64590" w:rsidRDefault="00B64590" w:rsidP="00B64590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финансовые затраты на 1 учащегося в данном образовательном учреждении -192 127 рублей (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району составляет 115 353 рубля).</w:t>
      </w:r>
    </w:p>
    <w:p w:rsidR="00B64590" w:rsidRPr="00B64590" w:rsidRDefault="00B64590" w:rsidP="00B6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5.Соотношения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непедперсонала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педперсоналу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47 %.В соответствии с методикой выделения субвенций на образовательный процес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Брянской области о межбюджетных отношениях №89-З от 02.11.2016 года, приложение 10.3,п.8) данное соотношение должно быть 40%.</w:t>
      </w:r>
    </w:p>
    <w:p w:rsidR="00B64590" w:rsidRPr="00B64590" w:rsidRDefault="00B64590" w:rsidP="00B6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6.Затруднение применения инновационных методов обучения(групповая работа, работа в парах, коллективная работа),применения таких приёмов как взаимопроверка в  классах с 1 учащимся, проведение классных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59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Н</w:t>
      </w:r>
      <w:proofErr w:type="gramEnd"/>
      <w:r w:rsidRPr="00B6459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овизна</w:t>
      </w:r>
      <w:proofErr w:type="spellEnd"/>
      <w:r w:rsidRPr="00B6459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 xml:space="preserve"> современного урока в условиях введения стандарта второго </w:t>
      </w:r>
      <w:proofErr w:type="spellStart"/>
      <w:r w:rsidRPr="00B6459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7F7F6"/>
          <w:lang w:eastAsia="ru-RU"/>
        </w:rPr>
        <w:t>поколения</w:t>
      </w:r>
      <w:r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заключается</w:t>
      </w:r>
      <w:proofErr w:type="spellEnd"/>
      <w:r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в том, чтобы организовать на уроке индивидуальные и </w:t>
      </w:r>
      <w:r w:rsidRPr="00B64590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групповые</w:t>
      </w:r>
      <w:r w:rsidRPr="00B6459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формы работы.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Финансово-экономическое обоснование принятых решений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64590" w:rsidRPr="00B64590" w:rsidTr="004C7048"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До изменения статуса (тыс</w:t>
            </w:r>
            <w:proofErr w:type="gram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уб.)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За 2019год (факт)</w:t>
            </w:r>
          </w:p>
        </w:tc>
        <w:tc>
          <w:tcPr>
            <w:tcW w:w="3191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После изменения статуса (тыс</w:t>
            </w:r>
            <w:proofErr w:type="gramStart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уб.)</w:t>
            </w:r>
          </w:p>
        </w:tc>
      </w:tr>
      <w:tr w:rsidR="00B64590" w:rsidRPr="00B64590" w:rsidTr="004C7048"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Заработная плата и начисления на оплату труда</w:t>
            </w:r>
          </w:p>
        </w:tc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6000,3</w:t>
            </w:r>
          </w:p>
        </w:tc>
        <w:tc>
          <w:tcPr>
            <w:tcW w:w="3191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6659,2</w:t>
            </w:r>
          </w:p>
        </w:tc>
      </w:tr>
      <w:tr w:rsidR="00B64590" w:rsidRPr="00B64590" w:rsidTr="004C7048"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Содержание здания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Прочие работы и услуги</w:t>
            </w:r>
          </w:p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3191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744,3</w:t>
            </w:r>
          </w:p>
        </w:tc>
      </w:tr>
      <w:tr w:rsidR="00B64590" w:rsidRPr="00B64590" w:rsidTr="004C7048"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0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6916,6</w:t>
            </w:r>
          </w:p>
        </w:tc>
        <w:tc>
          <w:tcPr>
            <w:tcW w:w="3191" w:type="dxa"/>
          </w:tcPr>
          <w:p w:rsidR="00B64590" w:rsidRPr="00B64590" w:rsidRDefault="00B64590" w:rsidP="00B6459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64590">
              <w:rPr>
                <w:rFonts w:eastAsiaTheme="minorEastAsia"/>
                <w:sz w:val="24"/>
                <w:szCs w:val="24"/>
                <w:lang w:eastAsia="ru-RU"/>
              </w:rPr>
              <w:t>7575,5</w:t>
            </w:r>
          </w:p>
        </w:tc>
      </w:tr>
    </w:tbl>
    <w:p w:rsidR="00B64590" w:rsidRPr="00B64590" w:rsidRDefault="00B64590" w:rsidP="00B64590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Экономия средств областного бюджета составит : </w:t>
      </w:r>
      <w:r w:rsidRPr="00B6459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405,8 тыс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ублей(за 4 мес.)</w:t>
      </w: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средств местного бюджета составит : 0  руб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в год всего составит</w:t>
      </w: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r w:rsidR="00D758A8" w:rsidRPr="00D75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64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217,4 тыс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ублей(обл.бюджет)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с сентября составит:</w:t>
      </w:r>
      <w:r w:rsidRPr="00B64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405,8 тыс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ублей(обл.бюджет)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принятии данного решения будут обеспечены права граждан на образование:</w:t>
      </w:r>
      <w:r w:rsidRPr="00B6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Учащиеся  будут переведены в МБОУ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№1,МБОУ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№2.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Будет организован подвоз учащихс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для подвоза учащихся находятся в исправном состоянии, обеспечены системами ГЛОНАСС,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тахографами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Расстояние от МБОУ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до р.п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Гора 15 км., время движения в пути 21 мин, что не превышает нормам</w:t>
      </w: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СанПина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№1,МБОУ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 находятся в типовых зданиях, которые соответствуют нормам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СанПина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 этом фактическая наполняемость школ в 2019-2020 учебном году составляет  428  человек и 128 человека.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№1,МБОУ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 оснащены современным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оборудованием, имеют современные технические средства для внедрения инновационных технологий в образовательный и воспитательный процесс, в соответствии 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требованиям ФГОС.</w:t>
      </w: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№1,МБОУ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 в 100% объеме </w:t>
      </w:r>
      <w:proofErr w:type="gram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обеспечены</w:t>
      </w:r>
      <w:proofErr w:type="gram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кадрами. Работу с детьми осуществляют квалифицированные педагогические работники. </w:t>
      </w:r>
    </w:p>
    <w:p w:rsidR="00B64590" w:rsidRPr="00B64590" w:rsidRDefault="00B64590" w:rsidP="00B64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Обеспечена общедоступность и бесплатность в соответствии с федеральными государственными образовательными стандартами предоставление  среднего общего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качественных образовательных услуг в соответствии с современными требованиями и потребностями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населения.Территориальная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получения образовательных услуг, в том числе путем организации транспортного сопровождения.</w:t>
      </w:r>
    </w:p>
    <w:p w:rsidR="00B64590" w:rsidRPr="00B64590" w:rsidRDefault="00B64590" w:rsidP="00B6459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установила, что все значения критериев для оценки последствий  принятия решения об изменении статуса МБОУ </w:t>
      </w:r>
      <w:proofErr w:type="spellStart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достигнуты:</w:t>
      </w:r>
    </w:p>
    <w:p w:rsidR="00B64590" w:rsidRPr="00B64590" w:rsidRDefault="00B64590" w:rsidP="00B6459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B64590" w:rsidRPr="00B64590" w:rsidTr="004C7048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ind w:left="25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64590" w:rsidRPr="00B64590" w:rsidTr="004C7048">
        <w:trPr>
          <w:trHeight w:hRule="exact" w:val="21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02" w:lineRule="exact"/>
              <w:ind w:left="14" w:firstLine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Обеспечение   продолжения   оказания   социальных </w:t>
            </w:r>
            <w:r w:rsidRPr="00B645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услуг детям  в целях обеспечения жизнедеятельности, образования, развития, отдыха </w:t>
            </w: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оздоровления детей, оказания им медицинской </w:t>
            </w:r>
            <w:r w:rsidRPr="00B645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помощи,  профилактики  заболеваний у</w:t>
            </w:r>
            <w:proofErr w:type="gramStart"/>
            <w:r w:rsidRPr="00B645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45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детей,  их </w:t>
            </w:r>
            <w:r w:rsidRPr="00B645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социальной защиты и социального обслуживания, предоставляемых </w:t>
            </w:r>
            <w:r w:rsidRPr="00B6459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6459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B64590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СОШ.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ind w:left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B64590" w:rsidRPr="00B64590" w:rsidTr="004C7048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02" w:lineRule="exact"/>
              <w:ind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Обеспечение  оказания  услуг  детям  в  целях </w:t>
            </w: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обеспечения  жизнедеятельности, образования, </w:t>
            </w:r>
            <w:r w:rsidRPr="00B645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развития, отдыха и оздоровления детей, оказания им медицинской помощи, профилактики заболеваний у </w:t>
            </w:r>
            <w:r w:rsidRPr="00B645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детей, их социальной  защиты  и  социального </w:t>
            </w:r>
            <w:r w:rsidRPr="00B645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обслуживания в объеме не менее чем объем таких </w:t>
            </w:r>
            <w:r w:rsidRPr="00B645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услуг, предоставляемых  МБОУ </w:t>
            </w:r>
            <w:proofErr w:type="spellStart"/>
            <w:r w:rsidRPr="00B645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B645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10" w:lineRule="exact"/>
              <w:ind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  <w:tr w:rsidR="00B64590" w:rsidRPr="00B64590" w:rsidTr="004C7048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02" w:lineRule="exact"/>
              <w:ind w:right="7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Обеспечение   продолжения   осуществления   видов </w:t>
            </w:r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деятельности, реализовывавшихся   в МБОУ </w:t>
            </w:r>
            <w:proofErr w:type="spellStart"/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СОШ №1,МБОУ </w:t>
            </w:r>
            <w:proofErr w:type="spellStart"/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B645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590" w:rsidRPr="00B64590" w:rsidRDefault="00B64590" w:rsidP="00B64590">
            <w:pPr>
              <w:shd w:val="clear" w:color="auto" w:fill="FFFFFF"/>
              <w:spacing w:line="310" w:lineRule="exact"/>
              <w:ind w:right="770" w:hanging="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</w:t>
            </w:r>
          </w:p>
        </w:tc>
      </w:tr>
    </w:tbl>
    <w:p w:rsidR="00B64590" w:rsidRPr="00B64590" w:rsidRDefault="00B64590" w:rsidP="00B64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Заключение:</w:t>
      </w:r>
    </w:p>
    <w:p w:rsidR="00B64590" w:rsidRPr="00B64590" w:rsidRDefault="00B64590" w:rsidP="00B645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комиссия, руководствуясь статьями 57,58,59,60,61 Гражданского кодекса РФ, Федеральным законом «Об основных гарантиях прав ребенка в Российской Федерации» от 24.07.1998 N 124-ФЗ ст. 13 (ред. от 08.06.2020) , на основании вышеизложенного считает возможным принятие решения об изменении статуса 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в МБОУ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Летяховская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ООШ. Изменение статуса не 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чём комиссия и расписывается: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Глушаков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                                          Горбачева В.И.                          Ващенко А.П.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Ивашкина Т.И                                           Горбачева С.Е.</w:t>
      </w:r>
    </w:p>
    <w:p w:rsidR="00B64590" w:rsidRPr="00B64590" w:rsidRDefault="00B64590" w:rsidP="00B64590">
      <w:pPr>
        <w:shd w:val="clear" w:color="auto" w:fill="FFFFFF"/>
        <w:spacing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Мигонько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С.В.                                           Лукьяненко Г.Г.              </w:t>
      </w:r>
    </w:p>
    <w:p w:rsidR="00B64590" w:rsidRPr="00B64590" w:rsidRDefault="00B64590" w:rsidP="00B6459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Коврижко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                                         </w:t>
      </w:r>
      <w:proofErr w:type="spellStart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Тарико</w:t>
      </w:r>
      <w:proofErr w:type="spellEnd"/>
      <w:r w:rsidRPr="00B645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Т.М.</w:t>
      </w:r>
    </w:p>
    <w:p w:rsidR="00B64590" w:rsidRPr="00B64590" w:rsidRDefault="00B64590" w:rsidP="00B6459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4590" w:rsidRPr="00B64590" w:rsidRDefault="00B64590" w:rsidP="00B645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4590" w:rsidRPr="00B64590" w:rsidRDefault="00B64590" w:rsidP="00B6459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7C0463" w:rsidRDefault="007C0463" w:rsidP="007C0463">
      <w:pPr>
        <w:rPr>
          <w:rFonts w:ascii="Times New Roman" w:hAnsi="Times New Roman" w:cs="Times New Roman"/>
          <w:sz w:val="28"/>
          <w:szCs w:val="28"/>
        </w:rPr>
      </w:pPr>
    </w:p>
    <w:p w:rsidR="008B6CFA" w:rsidRDefault="008B6CFA"/>
    <w:sectPr w:rsidR="008B6CFA" w:rsidSect="008B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63"/>
    <w:rsid w:val="00002485"/>
    <w:rsid w:val="001D3578"/>
    <w:rsid w:val="00672C16"/>
    <w:rsid w:val="006D30F5"/>
    <w:rsid w:val="007838A4"/>
    <w:rsid w:val="007A6E8D"/>
    <w:rsid w:val="007C0463"/>
    <w:rsid w:val="007E70BE"/>
    <w:rsid w:val="008A28E6"/>
    <w:rsid w:val="008B6CFA"/>
    <w:rsid w:val="00937AC1"/>
    <w:rsid w:val="00960BDD"/>
    <w:rsid w:val="00AA065E"/>
    <w:rsid w:val="00AB67E5"/>
    <w:rsid w:val="00AE6FF3"/>
    <w:rsid w:val="00B64590"/>
    <w:rsid w:val="00BB2019"/>
    <w:rsid w:val="00C2661F"/>
    <w:rsid w:val="00CE1A3A"/>
    <w:rsid w:val="00D758A8"/>
    <w:rsid w:val="00E40CB0"/>
    <w:rsid w:val="00E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72C1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7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2020-07-13T11:23:00Z</cp:lastPrinted>
  <dcterms:created xsi:type="dcterms:W3CDTF">2017-01-31T09:21:00Z</dcterms:created>
  <dcterms:modified xsi:type="dcterms:W3CDTF">2020-07-15T17:48:00Z</dcterms:modified>
</cp:coreProperties>
</file>