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AC" w:rsidRPr="0093159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695F" w:rsidRPr="005672CF" w:rsidRDefault="0009695F" w:rsidP="0009695F">
      <w:pPr>
        <w:jc w:val="right"/>
      </w:pPr>
    </w:p>
    <w:p w:rsidR="0009695F" w:rsidRDefault="005B4F0D" w:rsidP="005B4F0D">
      <w:pPr>
        <w:rPr>
          <w:b/>
          <w:caps/>
        </w:rPr>
      </w:pPr>
      <w:r>
        <w:rPr>
          <w:b/>
          <w:caps/>
        </w:rPr>
        <w:t xml:space="preserve">                                                        РОССИЙСКАЯ  ФЕДЕРАЦИЯ</w:t>
      </w:r>
    </w:p>
    <w:p w:rsidR="005B4F0D" w:rsidRDefault="005B4F0D" w:rsidP="005B4F0D">
      <w:pPr>
        <w:rPr>
          <w:b/>
          <w:caps/>
        </w:rPr>
      </w:pPr>
      <w:r>
        <w:rPr>
          <w:b/>
          <w:caps/>
        </w:rPr>
        <w:t xml:space="preserve">                                                           БРЯНСКАЯ  ОБЛАСТЬ</w:t>
      </w:r>
    </w:p>
    <w:p w:rsidR="005B4F0D" w:rsidRDefault="005B4F0D" w:rsidP="005B4F0D">
      <w:pPr>
        <w:rPr>
          <w:b/>
          <w:caps/>
        </w:rPr>
      </w:pPr>
      <w:r>
        <w:rPr>
          <w:b/>
          <w:caps/>
        </w:rPr>
        <w:t xml:space="preserve">                                                       КРАСНОГОРСКИЙ РАЙОН</w:t>
      </w:r>
    </w:p>
    <w:p w:rsidR="005B4F0D" w:rsidRPr="005672CF" w:rsidRDefault="005B4F0D" w:rsidP="005B4F0D">
      <w:pPr>
        <w:rPr>
          <w:b/>
          <w:caps/>
        </w:rPr>
      </w:pPr>
      <w:r>
        <w:rPr>
          <w:b/>
          <w:caps/>
        </w:rPr>
        <w:t xml:space="preserve">                                           </w:t>
      </w:r>
      <w:r w:rsidR="00885C91">
        <w:rPr>
          <w:b/>
          <w:caps/>
        </w:rPr>
        <w:t>ПЕРЕЛАЗСКАЯ</w:t>
      </w:r>
      <w:r>
        <w:rPr>
          <w:b/>
          <w:caps/>
        </w:rPr>
        <w:t xml:space="preserve"> СЕЛЬСКАЯ АДМИНИСТРАЦИЯ</w:t>
      </w:r>
    </w:p>
    <w:p w:rsidR="0009695F" w:rsidRPr="005672CF" w:rsidRDefault="0009695F" w:rsidP="0009695F">
      <w:pPr>
        <w:rPr>
          <w:b/>
          <w:caps/>
        </w:rPr>
      </w:pPr>
      <w:r w:rsidRPr="005672CF">
        <w:rPr>
          <w:b/>
          <w:caps/>
        </w:rPr>
        <w:t>_____________________________________________________________________________</w:t>
      </w:r>
    </w:p>
    <w:p w:rsidR="00BF486B" w:rsidRDefault="00BF486B" w:rsidP="0009695F">
      <w:pPr>
        <w:widowControl w:val="0"/>
        <w:jc w:val="center"/>
        <w:outlineLvl w:val="0"/>
        <w:rPr>
          <w:rFonts w:eastAsia="Arial Unicode MS"/>
          <w:b/>
          <w:bCs/>
          <w:kern w:val="2"/>
        </w:rPr>
      </w:pPr>
    </w:p>
    <w:p w:rsidR="0009695F" w:rsidRPr="005672CF" w:rsidRDefault="0009695F" w:rsidP="0009695F">
      <w:pPr>
        <w:widowControl w:val="0"/>
        <w:jc w:val="center"/>
        <w:outlineLvl w:val="0"/>
        <w:rPr>
          <w:rFonts w:eastAsia="Arial Unicode MS"/>
          <w:b/>
          <w:bCs/>
          <w:kern w:val="2"/>
        </w:rPr>
      </w:pPr>
      <w:r w:rsidRPr="005672CF">
        <w:rPr>
          <w:rFonts w:eastAsia="Arial Unicode MS"/>
          <w:b/>
          <w:bCs/>
          <w:kern w:val="2"/>
        </w:rPr>
        <w:t>ПОСТАНОВЛЕНИЕ</w:t>
      </w:r>
      <w:r w:rsidR="00161C63">
        <w:rPr>
          <w:rFonts w:eastAsia="Arial Unicode MS"/>
          <w:b/>
          <w:bCs/>
          <w:kern w:val="2"/>
        </w:rPr>
        <w:t xml:space="preserve">  </w:t>
      </w:r>
    </w:p>
    <w:p w:rsidR="0009695F" w:rsidRDefault="00182528" w:rsidP="0009695F">
      <w:pPr>
        <w:rPr>
          <w:b/>
          <w:lang w:eastAsia="ar-SA"/>
        </w:rPr>
      </w:pPr>
      <w:r>
        <w:rPr>
          <w:b/>
          <w:lang w:eastAsia="ar-SA"/>
        </w:rPr>
        <w:t xml:space="preserve">     о</w:t>
      </w:r>
      <w:r w:rsidR="0034295F">
        <w:rPr>
          <w:b/>
          <w:lang w:eastAsia="ar-SA"/>
        </w:rPr>
        <w:t>т 17</w:t>
      </w:r>
      <w:r w:rsidR="00161C63">
        <w:rPr>
          <w:b/>
          <w:lang w:eastAsia="ar-SA"/>
        </w:rPr>
        <w:t>.02.2020</w:t>
      </w:r>
      <w:r w:rsidR="006D1FA4" w:rsidRPr="006D1FA4">
        <w:rPr>
          <w:b/>
          <w:lang w:eastAsia="ar-SA"/>
        </w:rPr>
        <w:t xml:space="preserve"> </w:t>
      </w:r>
      <w:r w:rsidR="005B4F0D">
        <w:rPr>
          <w:b/>
          <w:lang w:eastAsia="ar-SA"/>
        </w:rPr>
        <w:t>г.</w:t>
      </w:r>
      <w:r w:rsidR="0009695F" w:rsidRPr="006D1FA4">
        <w:rPr>
          <w:b/>
          <w:lang w:eastAsia="ar-SA"/>
        </w:rPr>
        <w:t xml:space="preserve"> № </w:t>
      </w:r>
      <w:r w:rsidR="0034295F">
        <w:rPr>
          <w:b/>
          <w:lang w:eastAsia="ar-SA"/>
        </w:rPr>
        <w:t>8</w:t>
      </w:r>
    </w:p>
    <w:p w:rsidR="005B4F0D" w:rsidRPr="006D1FA4" w:rsidRDefault="00A77EBD" w:rsidP="0009695F">
      <w:pPr>
        <w:rPr>
          <w:b/>
          <w:lang w:eastAsia="ar-SA"/>
        </w:rPr>
      </w:pPr>
      <w:r>
        <w:rPr>
          <w:b/>
          <w:lang w:eastAsia="ar-SA"/>
        </w:rPr>
        <w:t xml:space="preserve">     с. Перелазы</w:t>
      </w:r>
    </w:p>
    <w:p w:rsidR="00EE01AC" w:rsidRPr="005672CF" w:rsidRDefault="00EE01AC" w:rsidP="00EE01AC">
      <w:pPr>
        <w:pStyle w:val="a3"/>
        <w:jc w:val="both"/>
      </w:pPr>
    </w:p>
    <w:p w:rsidR="006D1FA4" w:rsidRDefault="006D1FA4" w:rsidP="00232158">
      <w:pPr>
        <w:pStyle w:val="a3"/>
        <w:jc w:val="center"/>
        <w:rPr>
          <w:b/>
        </w:rPr>
      </w:pPr>
    </w:p>
    <w:p w:rsidR="00EE01AC" w:rsidRPr="005672CF" w:rsidRDefault="002068A9" w:rsidP="00232158">
      <w:pPr>
        <w:pStyle w:val="a3"/>
        <w:jc w:val="center"/>
        <w:rPr>
          <w:b/>
          <w:color w:val="000000"/>
        </w:rPr>
      </w:pPr>
      <w:r w:rsidRPr="005672CF">
        <w:rPr>
          <w:b/>
        </w:rPr>
        <w:t>О</w:t>
      </w:r>
      <w:r w:rsidR="0009695F" w:rsidRPr="005672CF">
        <w:rPr>
          <w:b/>
        </w:rPr>
        <w:t>б утверждении</w:t>
      </w:r>
      <w:r w:rsidRPr="005672CF">
        <w:rPr>
          <w:b/>
        </w:rPr>
        <w:t xml:space="preserve"> </w:t>
      </w:r>
      <w:r w:rsidR="0009695F" w:rsidRPr="005672CF">
        <w:rPr>
          <w:b/>
        </w:rPr>
        <w:t>административного</w:t>
      </w:r>
      <w:r w:rsidRPr="005672CF">
        <w:rPr>
          <w:b/>
        </w:rPr>
        <w:t xml:space="preserve"> регламент</w:t>
      </w:r>
      <w:r w:rsidR="0009695F" w:rsidRPr="005672CF">
        <w:rPr>
          <w:b/>
        </w:rPr>
        <w:t>а</w:t>
      </w:r>
      <w:r w:rsidR="00153408" w:rsidRPr="005672CF">
        <w:rPr>
          <w:b/>
          <w:color w:val="000000"/>
        </w:rPr>
        <w:t xml:space="preserve"> предоставления</w:t>
      </w:r>
      <w:r w:rsidR="00EE01AC" w:rsidRPr="005672CF">
        <w:rPr>
          <w:b/>
          <w:color w:val="000000"/>
        </w:rPr>
        <w:t xml:space="preserve"> муниципальной услуги по установлению сервитута в отношении земельного участка, находящегося </w:t>
      </w:r>
      <w:r w:rsidR="00BF00CE" w:rsidRPr="005672CF">
        <w:rPr>
          <w:b/>
          <w:color w:val="000000"/>
        </w:rPr>
        <w:t xml:space="preserve"> в муниципальной собственности</w:t>
      </w:r>
    </w:p>
    <w:p w:rsidR="00EE01AC" w:rsidRPr="005672CF" w:rsidRDefault="00EE01AC" w:rsidP="00EE01AC">
      <w:pPr>
        <w:pStyle w:val="a3"/>
        <w:jc w:val="both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695F" w:rsidRPr="005672CF" w:rsidRDefault="00EE01AC" w:rsidP="00BF486B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       В </w:t>
      </w:r>
      <w:r w:rsidRPr="005672CF">
        <w:rPr>
          <w:color w:val="000000"/>
        </w:rPr>
        <w:t>соответствии с Федеральным законом от 27.07.2010 года № 210-ФЗ «Об организации предоставления государственных и муниципальных услуг»,</w:t>
      </w:r>
      <w:r w:rsidR="00885C91">
        <w:rPr>
          <w:color w:val="000000"/>
        </w:rPr>
        <w:t xml:space="preserve"> </w:t>
      </w:r>
      <w:r w:rsidRPr="005672CF">
        <w:rPr>
          <w:color w:val="000000"/>
        </w:rPr>
        <w:t>Земельным кодексом Российской Федерации, Федеральным законо</w:t>
      </w:r>
      <w:r w:rsidR="000D184D" w:rsidRPr="005672CF">
        <w:rPr>
          <w:color w:val="000000"/>
        </w:rPr>
        <w:t>м  от 23.06.2014 года № 171-ФЗ «</w:t>
      </w:r>
      <w:r w:rsidRPr="005672CF">
        <w:rPr>
          <w:color w:val="000000"/>
        </w:rPr>
        <w:t xml:space="preserve">О внесении изменений в Земельный кодекс Российской Федерации </w:t>
      </w:r>
      <w:r w:rsidRPr="005672CF">
        <w:rPr>
          <w:bCs/>
          <w:lang w:eastAsia="ar-SA"/>
        </w:rPr>
        <w:t xml:space="preserve">и отдельные законодательные акты Российской Федерации", </w:t>
      </w:r>
      <w:r w:rsidR="00C11655" w:rsidRPr="005672CF">
        <w:rPr>
          <w:bCs/>
          <w:lang w:eastAsia="ar-SA"/>
        </w:rPr>
        <w:t>Федера</w:t>
      </w:r>
      <w:r w:rsidR="000D184D" w:rsidRPr="005672CF">
        <w:rPr>
          <w:bCs/>
          <w:lang w:eastAsia="ar-SA"/>
        </w:rPr>
        <w:t xml:space="preserve">льного закона от 03.07.2016 № 334-ФЗ </w:t>
      </w:r>
      <w:r w:rsidR="000D184D" w:rsidRPr="005672CF">
        <w:rPr>
          <w:color w:val="000000"/>
        </w:rPr>
        <w:t>«О внесении изменений в Земельный кодекс Российской Федерации и отдельные законодательные акты Российской Федерации</w:t>
      </w:r>
      <w:r w:rsidR="000D184D" w:rsidRPr="005672CF">
        <w:rPr>
          <w:bCs/>
          <w:lang w:eastAsia="ar-SA"/>
        </w:rPr>
        <w:t xml:space="preserve">», </w:t>
      </w:r>
      <w:r w:rsidR="005B4F0D">
        <w:rPr>
          <w:bCs/>
          <w:lang w:eastAsia="ar-SA"/>
        </w:rPr>
        <w:t xml:space="preserve">Уставом </w:t>
      </w:r>
      <w:r w:rsidR="00885C91">
        <w:rPr>
          <w:bCs/>
          <w:lang w:eastAsia="ar-SA"/>
        </w:rPr>
        <w:t>Перелазского</w:t>
      </w:r>
      <w:r w:rsidR="005B4F0D">
        <w:rPr>
          <w:bCs/>
          <w:lang w:eastAsia="ar-SA"/>
        </w:rPr>
        <w:t xml:space="preserve"> сельского поселения.</w:t>
      </w:r>
    </w:p>
    <w:p w:rsidR="0009695F" w:rsidRPr="005672CF" w:rsidRDefault="0009695F" w:rsidP="00BF486B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E01AC" w:rsidRPr="005672CF" w:rsidRDefault="0009695F" w:rsidP="0009695F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5672CF">
        <w:rPr>
          <w:b/>
          <w:color w:val="333333"/>
        </w:rPr>
        <w:t>ПОСТАНОВЛЯЕТ:</w:t>
      </w:r>
    </w:p>
    <w:p w:rsidR="002068A9" w:rsidRPr="005672CF" w:rsidRDefault="002068A9" w:rsidP="00EE01AC">
      <w:pPr>
        <w:tabs>
          <w:tab w:val="num" w:pos="0"/>
        </w:tabs>
        <w:ind w:firstLine="567"/>
        <w:jc w:val="both"/>
        <w:rPr>
          <w:b/>
        </w:rPr>
      </w:pPr>
    </w:p>
    <w:p w:rsidR="00884D7B" w:rsidRPr="005672CF" w:rsidRDefault="000D184D" w:rsidP="002068A9">
      <w:pPr>
        <w:tabs>
          <w:tab w:val="num" w:pos="0"/>
        </w:tabs>
        <w:jc w:val="both"/>
      </w:pPr>
      <w:r w:rsidRPr="005672CF">
        <w:t xml:space="preserve">1. </w:t>
      </w:r>
      <w:r w:rsidR="0009695F" w:rsidRPr="005672CF">
        <w:t xml:space="preserve">Утвердить </w:t>
      </w:r>
      <w:r w:rsidR="002068A9" w:rsidRPr="005672CF">
        <w:t xml:space="preserve">административный регламент </w:t>
      </w:r>
      <w:r w:rsidR="00344293" w:rsidRPr="005672CF">
        <w:t xml:space="preserve"> </w:t>
      </w:r>
      <w:r w:rsidR="00153408" w:rsidRPr="005672CF">
        <w:t xml:space="preserve"> </w:t>
      </w:r>
      <w:r w:rsidR="00153408" w:rsidRPr="005672CF">
        <w:rPr>
          <w:color w:val="000000"/>
        </w:rPr>
        <w:t xml:space="preserve">предоставления </w:t>
      </w:r>
      <w:r w:rsidR="004D7FD7" w:rsidRPr="005672CF">
        <w:rPr>
          <w:color w:val="000000"/>
        </w:rPr>
        <w:t xml:space="preserve"> муниципальной услуги по установлению сервитута в отношении земельного участка, находящегося  в муниципальной собственности</w:t>
      </w:r>
      <w:r w:rsidR="00153408" w:rsidRPr="005672CF">
        <w:rPr>
          <w:color w:val="000000"/>
        </w:rPr>
        <w:t xml:space="preserve">. </w:t>
      </w:r>
      <w:r w:rsidR="002068A9" w:rsidRPr="005672CF">
        <w:rPr>
          <w:bCs/>
          <w:spacing w:val="-4"/>
        </w:rPr>
        <w:t>(Приложение 1)</w:t>
      </w:r>
      <w:r w:rsidR="005672CF">
        <w:rPr>
          <w:bCs/>
          <w:spacing w:val="-4"/>
        </w:rPr>
        <w:t>.</w:t>
      </w: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153408" w:rsidRPr="005B4F0D" w:rsidRDefault="005672CF" w:rsidP="005B4F0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eastAsia="Arial"/>
          <w:color w:val="000000"/>
        </w:rPr>
        <w:t>2</w:t>
      </w:r>
      <w:r w:rsidR="005B4F0D">
        <w:t xml:space="preserve">.Настоящее решение в </w:t>
      </w:r>
      <w:r w:rsidR="00153408" w:rsidRPr="005672CF">
        <w:rPr>
          <w:color w:val="000000"/>
        </w:rPr>
        <w:t>разместить </w:t>
      </w:r>
      <w:r w:rsidR="005B4F0D">
        <w:rPr>
          <w:color w:val="000000"/>
        </w:rPr>
        <w:t>в сети « Интернет»</w:t>
      </w:r>
      <w:r w:rsidR="00153408" w:rsidRPr="005672CF">
        <w:rPr>
          <w:color w:val="000000"/>
        </w:rPr>
        <w:t xml:space="preserve"> на  официальном сайте Ад</w:t>
      </w:r>
      <w:r w:rsidR="005B4F0D">
        <w:rPr>
          <w:color w:val="000000"/>
        </w:rPr>
        <w:t xml:space="preserve">министрации </w:t>
      </w:r>
      <w:r w:rsidR="00885C91">
        <w:rPr>
          <w:color w:val="000000"/>
        </w:rPr>
        <w:t>Перелазского</w:t>
      </w:r>
      <w:r w:rsidR="005B4F0D">
        <w:rPr>
          <w:color w:val="000000"/>
        </w:rPr>
        <w:t xml:space="preserve"> сельского поселения.</w:t>
      </w:r>
    </w:p>
    <w:p w:rsidR="00153408" w:rsidRPr="005672CF" w:rsidRDefault="005B4F0D" w:rsidP="00153408">
      <w:pPr>
        <w:jc w:val="both"/>
        <w:rPr>
          <w:rFonts w:eastAsia="Arial"/>
          <w:color w:val="000000"/>
        </w:rPr>
      </w:pPr>
      <w:r>
        <w:t>3</w:t>
      </w:r>
      <w:r w:rsidR="00153408" w:rsidRPr="005672CF">
        <w:t>. Контроль за выполнением настоящего постановления оставляю за собой.</w:t>
      </w:r>
    </w:p>
    <w:p w:rsidR="00153408" w:rsidRPr="005672CF" w:rsidRDefault="00153408" w:rsidP="00153408">
      <w:pPr>
        <w:jc w:val="both"/>
        <w:rPr>
          <w:b/>
        </w:rPr>
      </w:pPr>
      <w:r w:rsidRPr="005672CF">
        <w:t xml:space="preserve">   </w:t>
      </w:r>
    </w:p>
    <w:p w:rsidR="005672CF" w:rsidRDefault="005672CF" w:rsidP="00153408">
      <w:pPr>
        <w:shd w:val="clear" w:color="auto" w:fill="FFFFFF"/>
        <w:rPr>
          <w:color w:val="333333"/>
        </w:rPr>
      </w:pPr>
    </w:p>
    <w:p w:rsidR="005672CF" w:rsidRDefault="005672CF" w:rsidP="00153408">
      <w:pPr>
        <w:shd w:val="clear" w:color="auto" w:fill="FFFFFF"/>
        <w:rPr>
          <w:color w:val="333333"/>
        </w:rPr>
      </w:pPr>
    </w:p>
    <w:p w:rsidR="005B4F0D" w:rsidRDefault="00A77EBD" w:rsidP="00153408">
      <w:pPr>
        <w:shd w:val="clear" w:color="auto" w:fill="FFFFFF"/>
        <w:rPr>
          <w:color w:val="333333"/>
        </w:rPr>
      </w:pPr>
      <w:r>
        <w:rPr>
          <w:color w:val="333333"/>
        </w:rPr>
        <w:t>Глава</w:t>
      </w:r>
      <w:r w:rsidR="005B4F0D">
        <w:rPr>
          <w:color w:val="333333"/>
        </w:rPr>
        <w:t xml:space="preserve"> </w:t>
      </w:r>
      <w:r w:rsidR="00F95302">
        <w:rPr>
          <w:color w:val="333333"/>
        </w:rPr>
        <w:t>администрации Перелазского</w:t>
      </w:r>
    </w:p>
    <w:p w:rsidR="00A77EBD" w:rsidRDefault="00F95302" w:rsidP="00A77EBD">
      <w:pPr>
        <w:shd w:val="clear" w:color="auto" w:fill="FFFFFF"/>
        <w:tabs>
          <w:tab w:val="left" w:pos="5670"/>
        </w:tabs>
        <w:rPr>
          <w:color w:val="333333"/>
        </w:rPr>
      </w:pPr>
      <w:r>
        <w:rPr>
          <w:color w:val="333333"/>
        </w:rPr>
        <w:t>сельского поселения :</w:t>
      </w:r>
      <w:r w:rsidR="00A77EBD">
        <w:rPr>
          <w:color w:val="333333"/>
        </w:rPr>
        <w:tab/>
        <w:t>С.Е.Горбачева</w:t>
      </w:r>
    </w:p>
    <w:p w:rsidR="00153408" w:rsidRPr="005672CF" w:rsidRDefault="00153408" w:rsidP="00153408">
      <w:pPr>
        <w:tabs>
          <w:tab w:val="left" w:pos="0"/>
          <w:tab w:val="left" w:pos="284"/>
        </w:tabs>
        <w:ind w:firstLine="567"/>
        <w:jc w:val="both"/>
      </w:pP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672CF" w:rsidRDefault="005672CF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672CF" w:rsidRDefault="005672CF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672CF" w:rsidRDefault="005672CF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672CF" w:rsidRPr="005672CF" w:rsidRDefault="005672CF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B4F0D" w:rsidRPr="005672CF" w:rsidRDefault="005B4F0D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2068A9">
      <w:pPr>
        <w:pStyle w:val="ConsPlusNormal"/>
        <w:widowControl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</w:p>
    <w:p w:rsidR="00EE01AC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администрации </w:t>
      </w:r>
    </w:p>
    <w:p w:rsidR="00EE01AC" w:rsidRPr="005672CF" w:rsidRDefault="00885C91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Перелазского</w:t>
      </w:r>
      <w:r w:rsidR="005B4F0D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E01AC"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</w:p>
    <w:p w:rsidR="00A66154" w:rsidRPr="005672CF" w:rsidRDefault="00182528" w:rsidP="00BD0E5A">
      <w:pPr>
        <w:pStyle w:val="ConsPlusNormal"/>
        <w:widowControl/>
        <w:ind w:left="4140" w:firstLine="0"/>
        <w:jc w:val="center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F95302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т 17</w:t>
      </w:r>
      <w:r w:rsidR="00161C63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.02.2020 </w:t>
      </w:r>
      <w:r w:rsidR="005B4F0D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г.№</w:t>
      </w:r>
      <w:r w:rsidR="001E647A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5302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8</w:t>
      </w:r>
    </w:p>
    <w:p w:rsidR="00EE01AC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</w:pPr>
      <w:r w:rsidRPr="005672CF"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  <w:t>АДМИНИСТРАТИВНЫЙ РЕГЛАМЕНТ</w:t>
      </w: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предоставления муниципальной услуги </w:t>
      </w:r>
    </w:p>
    <w:p w:rsidR="00EE01AC" w:rsidRPr="005672CF" w:rsidRDefault="00EE01AC" w:rsidP="00EE01AC">
      <w:pPr>
        <w:pStyle w:val="a3"/>
        <w:jc w:val="center"/>
        <w:rPr>
          <w:b/>
          <w:color w:val="000000"/>
        </w:rPr>
      </w:pPr>
      <w:r w:rsidRPr="005672CF">
        <w:rPr>
          <w:b/>
          <w:color w:val="000000"/>
        </w:rPr>
        <w:t xml:space="preserve">по установлению сервитута в отношении земельного участка, находящегося </w:t>
      </w:r>
      <w:r w:rsidR="008F7F77" w:rsidRPr="005672CF">
        <w:rPr>
          <w:b/>
          <w:color w:val="000000"/>
        </w:rPr>
        <w:t xml:space="preserve"> в муниципальной собственности</w:t>
      </w: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color w:val="000000"/>
          <w:sz w:val="24"/>
          <w:szCs w:val="24"/>
        </w:rPr>
        <w:t>1.1. Административный регламент предоставления муниципальной услуги по установлению сервитута в отношении земельного участка, находящегося в муниципальн</w:t>
      </w:r>
      <w:r w:rsidR="008F7F77" w:rsidRPr="005672CF">
        <w:rPr>
          <w:rFonts w:ascii="Times New Roman" w:hAnsi="Times New Roman" w:cs="Times New Roman"/>
          <w:color w:val="000000"/>
          <w:sz w:val="24"/>
          <w:szCs w:val="24"/>
        </w:rPr>
        <w:t>ой собственности</w:t>
      </w: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 порядок и стандарт предоставления муниципальной услуги (далее по тексту – услуга).</w:t>
      </w:r>
    </w:p>
    <w:p w:rsidR="00B91BE1" w:rsidRPr="005672CF" w:rsidRDefault="00A82271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48B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Административный регламент регулирует порядок рассмотрения заявлений по </w:t>
      </w:r>
      <w:r w:rsidR="00B91BE1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установлению сервитута в отношении земельного участка находящегося в муниципа</w:t>
      </w:r>
      <w:r w:rsidR="00F7116E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льной собственности </w:t>
      </w:r>
      <w:r w:rsidR="00B91BE1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случаях: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2) проведение изыскательских работ;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3) ведение работ, связанных с пользованием недрами.</w:t>
      </w:r>
    </w:p>
    <w:p w:rsidR="00EE01AC" w:rsidRPr="005672CF" w:rsidRDefault="00B91BE1" w:rsidP="00B91B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</w:t>
      </w:r>
      <w:r w:rsidR="00EE01AC" w:rsidRPr="005672CF">
        <w:rPr>
          <w:rFonts w:ascii="Times New Roman" w:hAnsi="Times New Roman" w:cs="Times New Roman"/>
          <w:sz w:val="24"/>
          <w:szCs w:val="24"/>
        </w:rPr>
        <w:t>1.2. Заявителями при получении муниципальной услуги являются физические и (или) юридические лица, либо их уполномоченные представители, обратившиеся в администрацию</w:t>
      </w:r>
      <w:r w:rsidR="005B4F0D">
        <w:rPr>
          <w:rFonts w:ascii="Times New Roman" w:hAnsi="Times New Roman" w:cs="Times New Roman"/>
          <w:sz w:val="24"/>
          <w:szCs w:val="24"/>
        </w:rPr>
        <w:t xml:space="preserve"> </w:t>
      </w:r>
      <w:r w:rsidR="00885C91">
        <w:rPr>
          <w:rFonts w:ascii="Times New Roman" w:hAnsi="Times New Roman" w:cs="Times New Roman"/>
          <w:sz w:val="24"/>
          <w:szCs w:val="24"/>
        </w:rPr>
        <w:t>Перелазского</w:t>
      </w:r>
      <w:r w:rsidR="00EE01AC" w:rsidRPr="005672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672CF">
        <w:rPr>
          <w:rFonts w:ascii="Times New Roman" w:hAnsi="Times New Roman" w:cs="Times New Roman"/>
          <w:sz w:val="24"/>
          <w:szCs w:val="24"/>
        </w:rPr>
        <w:t xml:space="preserve"> </w:t>
      </w:r>
      <w:r w:rsidR="00EE01AC" w:rsidRPr="005672CF">
        <w:rPr>
          <w:rFonts w:ascii="Times New Roman" w:hAnsi="Times New Roman" w:cs="Times New Roman"/>
          <w:sz w:val="24"/>
          <w:szCs w:val="24"/>
        </w:rPr>
        <w:t>с заявлением о предоставлении муниципальной услуги</w:t>
      </w:r>
      <w:r w:rsidR="00BF00CE" w:rsidRPr="005672CF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EE01AC" w:rsidRPr="005672CF">
        <w:rPr>
          <w:rFonts w:ascii="Times New Roman" w:hAnsi="Times New Roman" w:cs="Times New Roman"/>
          <w:sz w:val="24"/>
          <w:szCs w:val="24"/>
        </w:rPr>
        <w:t>.</w:t>
      </w:r>
    </w:p>
    <w:p w:rsidR="00EE01AC" w:rsidRPr="005672CF" w:rsidRDefault="00EE01AC" w:rsidP="00EE01AC">
      <w:pPr>
        <w:autoSpaceDE w:val="0"/>
        <w:autoSpaceDN w:val="0"/>
        <w:adjustRightInd w:val="0"/>
        <w:jc w:val="both"/>
      </w:pPr>
      <w:r w:rsidRPr="005672CF">
        <w:t>1.3. Порядок информирования о предоставлении муниципальной услуги:</w:t>
      </w:r>
    </w:p>
    <w:p w:rsidR="0020082E" w:rsidRPr="005672CF" w:rsidRDefault="00EE01AC" w:rsidP="0020082E">
      <w:pPr>
        <w:spacing w:line="360" w:lineRule="auto"/>
        <w:ind w:firstLine="709"/>
        <w:jc w:val="both"/>
      </w:pPr>
      <w:r w:rsidRPr="005672CF">
        <w:rPr>
          <w:color w:val="000000"/>
        </w:rPr>
        <w:t xml:space="preserve">Место нахождения </w:t>
      </w:r>
      <w:r w:rsidR="0020082E" w:rsidRPr="005672CF">
        <w:t>сельского поселения :</w:t>
      </w:r>
    </w:p>
    <w:p w:rsidR="0020082E" w:rsidRPr="005672CF" w:rsidRDefault="005B4F0D" w:rsidP="0020082E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Брянская область ,</w:t>
      </w:r>
      <w:r w:rsidR="00F95302">
        <w:rPr>
          <w:u w:val="single"/>
        </w:rPr>
        <w:t xml:space="preserve"> Красногорский район , с. Перелазы </w:t>
      </w:r>
      <w:r>
        <w:rPr>
          <w:u w:val="single"/>
        </w:rPr>
        <w:t>ул</w:t>
      </w:r>
      <w:r w:rsidR="00F95302">
        <w:rPr>
          <w:u w:val="single"/>
        </w:rPr>
        <w:t>. Советская</w:t>
      </w:r>
      <w:r>
        <w:rPr>
          <w:u w:val="single"/>
        </w:rPr>
        <w:t xml:space="preserve"> , д</w:t>
      </w:r>
      <w:r w:rsidR="00F95302">
        <w:rPr>
          <w:u w:val="single"/>
        </w:rPr>
        <w:t>. 4</w:t>
      </w:r>
      <w:r>
        <w:rPr>
          <w:u w:val="single"/>
        </w:rPr>
        <w:t>1</w:t>
      </w:r>
      <w:r w:rsidR="0020082E" w:rsidRPr="005672CF">
        <w:rPr>
          <w:u w:val="single"/>
        </w:rPr>
        <w:t xml:space="preserve"> </w:t>
      </w:r>
    </w:p>
    <w:p w:rsidR="0020082E" w:rsidRPr="005672CF" w:rsidRDefault="0020082E" w:rsidP="0020082E">
      <w:pPr>
        <w:spacing w:line="360" w:lineRule="auto"/>
        <w:ind w:firstLine="708"/>
        <w:jc w:val="both"/>
      </w:pPr>
      <w:r w:rsidRPr="005672CF">
        <w:t>График работы адми</w:t>
      </w:r>
      <w:r w:rsidR="005B4F0D">
        <w:t xml:space="preserve">нистрации </w:t>
      </w:r>
      <w:r w:rsidRPr="005672CF">
        <w:t>:</w:t>
      </w:r>
    </w:p>
    <w:p w:rsidR="0020082E" w:rsidRDefault="0020082E" w:rsidP="0020082E">
      <w:pPr>
        <w:jc w:val="both"/>
        <w:rPr>
          <w:u w:val="single"/>
        </w:rPr>
      </w:pPr>
      <w:r w:rsidRPr="005672CF">
        <w:t xml:space="preserve">               </w:t>
      </w:r>
      <w:r w:rsidR="00794F4E">
        <w:rPr>
          <w:u w:val="single"/>
        </w:rPr>
        <w:t>понедельник – четверг</w:t>
      </w:r>
      <w:r w:rsidR="005B4F0D">
        <w:rPr>
          <w:u w:val="single"/>
        </w:rPr>
        <w:tab/>
        <w:t>-</w:t>
      </w:r>
      <w:r w:rsidR="005B4F0D">
        <w:rPr>
          <w:u w:val="single"/>
        </w:rPr>
        <w:tab/>
        <w:t>с 9</w:t>
      </w:r>
      <w:r w:rsidRPr="005672CF">
        <w:rPr>
          <w:u w:val="single"/>
        </w:rPr>
        <w:t>.00 ч. до 17.00 ч.</w:t>
      </w:r>
    </w:p>
    <w:p w:rsidR="00794F4E" w:rsidRPr="005672CF" w:rsidRDefault="00794F4E" w:rsidP="0020082E">
      <w:pPr>
        <w:jc w:val="both"/>
        <w:rPr>
          <w:u w:val="single"/>
        </w:rPr>
      </w:pPr>
      <w:r>
        <w:rPr>
          <w:u w:val="single"/>
        </w:rPr>
        <w:t xml:space="preserve">                    Пятница с 9.00 до 16.00</w:t>
      </w:r>
    </w:p>
    <w:p w:rsidR="0020082E" w:rsidRPr="005672CF" w:rsidRDefault="0020082E" w:rsidP="0020082E">
      <w:pPr>
        <w:jc w:val="both"/>
        <w:rPr>
          <w:u w:val="single"/>
        </w:rPr>
      </w:pPr>
      <w:r w:rsidRPr="005672CF">
        <w:rPr>
          <w:u w:val="single"/>
        </w:rPr>
        <w:t xml:space="preserve">  </w:t>
      </w:r>
      <w:r w:rsidRPr="005672CF">
        <w:rPr>
          <w:u w:val="single"/>
        </w:rPr>
        <w:tab/>
        <w:t xml:space="preserve">   суббота и воскресенье      -</w:t>
      </w:r>
      <w:r w:rsidRPr="005672CF">
        <w:rPr>
          <w:u w:val="single"/>
        </w:rPr>
        <w:tab/>
        <w:t>выходные дни</w:t>
      </w:r>
    </w:p>
    <w:p w:rsidR="0020082E" w:rsidRPr="005672CF" w:rsidRDefault="005B4F0D" w:rsidP="0020082E">
      <w:pPr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ab/>
        <w:t>перерыв</w:t>
      </w:r>
      <w:r>
        <w:rPr>
          <w:u w:val="single"/>
        </w:rPr>
        <w:tab/>
      </w:r>
      <w:r>
        <w:rPr>
          <w:u w:val="single"/>
        </w:rPr>
        <w:tab/>
        <w:t>-</w:t>
      </w:r>
      <w:r>
        <w:rPr>
          <w:u w:val="single"/>
        </w:rPr>
        <w:tab/>
        <w:t>с 13</w:t>
      </w:r>
      <w:r w:rsidR="0020082E" w:rsidRPr="005672CF">
        <w:rPr>
          <w:u w:val="single"/>
        </w:rPr>
        <w:t>.00 ч. до 14.00 ч.</w:t>
      </w:r>
    </w:p>
    <w:p w:rsidR="0020082E" w:rsidRPr="005672CF" w:rsidRDefault="0020082E" w:rsidP="0020082E">
      <w:pPr>
        <w:spacing w:line="360" w:lineRule="auto"/>
        <w:ind w:firstLine="708"/>
        <w:jc w:val="both"/>
      </w:pPr>
      <w:r w:rsidRPr="005672CF">
        <w:t>Справочные</w:t>
      </w:r>
      <w:r w:rsidR="005B4F0D">
        <w:t xml:space="preserve"> телефоны администрации: 8(48346</w:t>
      </w:r>
      <w:r w:rsidRPr="005672CF">
        <w:t xml:space="preserve">) </w:t>
      </w:r>
      <w:r w:rsidR="00F95302">
        <w:t>9-42-30</w:t>
      </w:r>
      <w:bookmarkStart w:id="0" w:name="_GoBack"/>
      <w:bookmarkEnd w:id="0"/>
    </w:p>
    <w:p w:rsidR="0020082E" w:rsidRPr="005672CF" w:rsidRDefault="0020082E" w:rsidP="005B4F0D">
      <w:pPr>
        <w:tabs>
          <w:tab w:val="left" w:pos="4575"/>
        </w:tabs>
        <w:spacing w:line="360" w:lineRule="auto"/>
        <w:ind w:firstLine="708"/>
      </w:pPr>
      <w:r w:rsidRPr="005672CF">
        <w:tab/>
        <w:t xml:space="preserve">    </w:t>
      </w:r>
      <w:r w:rsidR="005B4F0D">
        <w:t xml:space="preserve"> </w:t>
      </w:r>
    </w:p>
    <w:p w:rsidR="0020082E" w:rsidRPr="005B4F0D" w:rsidRDefault="0020082E" w:rsidP="0020082E">
      <w:pPr>
        <w:spacing w:line="360" w:lineRule="auto"/>
        <w:ind w:firstLine="708"/>
        <w:jc w:val="both"/>
      </w:pPr>
      <w:r w:rsidRPr="005672CF">
        <w:t>Адрес электронной почты администрации:</w:t>
      </w:r>
      <w:r w:rsidR="00BF486B" w:rsidRPr="00BF486B">
        <w:t xml:space="preserve"> </w:t>
      </w:r>
      <w:r w:rsidR="005B4F0D">
        <w:t xml:space="preserve"> </w:t>
      </w:r>
      <w:hyperlink r:id="rId9" w:history="1">
        <w:r w:rsidR="00885C91" w:rsidRPr="00885C91">
          <w:rPr>
            <w:rFonts w:ascii="Calibri" w:eastAsia="Calibri" w:hAnsi="Calibri"/>
            <w:color w:val="0000FF"/>
            <w:u w:val="single"/>
            <w:lang w:val="en-US" w:eastAsia="en-US"/>
          </w:rPr>
          <w:t>perelazy</w:t>
        </w:r>
        <w:r w:rsidR="00885C91" w:rsidRPr="00885C91">
          <w:rPr>
            <w:rFonts w:ascii="Calibri" w:eastAsia="Calibri" w:hAnsi="Calibri"/>
            <w:color w:val="0000FF"/>
            <w:u w:val="single"/>
            <w:lang w:eastAsia="en-US"/>
          </w:rPr>
          <w:t>@</w:t>
        </w:r>
        <w:r w:rsidR="00885C91" w:rsidRPr="00885C91">
          <w:rPr>
            <w:rFonts w:ascii="Calibri" w:eastAsia="Calibri" w:hAnsi="Calibri"/>
            <w:color w:val="0000FF"/>
            <w:u w:val="single"/>
            <w:lang w:val="en-US" w:eastAsia="en-US"/>
          </w:rPr>
          <w:t>yandex</w:t>
        </w:r>
        <w:r w:rsidR="00885C91" w:rsidRPr="00885C91">
          <w:rPr>
            <w:rFonts w:ascii="Calibri" w:eastAsia="Calibri" w:hAnsi="Calibri"/>
            <w:color w:val="0000FF"/>
            <w:u w:val="single"/>
            <w:lang w:eastAsia="en-US"/>
          </w:rPr>
          <w:t>.</w:t>
        </w:r>
        <w:r w:rsidR="00885C91" w:rsidRPr="00885C91">
          <w:rPr>
            <w:rFonts w:ascii="Calibri" w:eastAsia="Calibri" w:hAnsi="Calibri"/>
            <w:color w:val="0000FF"/>
            <w:u w:val="single"/>
            <w:lang w:val="en-US" w:eastAsia="en-US"/>
          </w:rPr>
          <w:t>ru</w:t>
        </w:r>
      </w:hyperlink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>1.3.2.</w:t>
      </w:r>
      <w:r w:rsidRPr="005672CF">
        <w:rPr>
          <w:color w:val="000000"/>
        </w:rPr>
        <w:tab/>
      </w:r>
      <w:r w:rsidR="0005663F">
        <w:rPr>
          <w:color w:val="000000"/>
        </w:rPr>
        <w:t>Местонахождение МБУ «МФЦ»: 243160 Брянская область , пгт Красная Гора  , ул. Буйневича д.14</w:t>
      </w: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>График работы МБУ «МФЦ»: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20082E" w:rsidRPr="005672CF" w:rsidTr="00622552">
        <w:tc>
          <w:tcPr>
            <w:tcW w:w="3965" w:type="dxa"/>
            <w:shd w:val="clear" w:color="auto" w:fill="auto"/>
          </w:tcPr>
          <w:p w:rsidR="0005663F" w:rsidRDefault="0005663F" w:rsidP="0005663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5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Понедельник- </w:t>
            </w:r>
            <w:r w:rsidR="0020082E" w:rsidRPr="005672CF">
              <w:rPr>
                <w:color w:val="000000"/>
              </w:rPr>
              <w:t xml:space="preserve"> пятница</w:t>
            </w:r>
            <w:r>
              <w:rPr>
                <w:color w:val="000000"/>
              </w:rPr>
              <w:t xml:space="preserve"> </w:t>
            </w:r>
          </w:p>
          <w:p w:rsidR="0020082E" w:rsidRPr="005672CF" w:rsidRDefault="0020082E" w:rsidP="0005663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56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Суббота</w:t>
            </w:r>
            <w:r w:rsidR="0005663F">
              <w:rPr>
                <w:color w:val="000000"/>
              </w:rPr>
              <w:t xml:space="preserve">                 9.00  до 20.00          </w:t>
            </w:r>
          </w:p>
          <w:p w:rsidR="0020082E" w:rsidRPr="005672CF" w:rsidRDefault="0020082E" w:rsidP="0005663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Воскресенье</w:t>
            </w:r>
            <w:r w:rsidR="0005663F">
              <w:rPr>
                <w:color w:val="000000"/>
              </w:rPr>
              <w:t xml:space="preserve">               выходной</w:t>
            </w:r>
          </w:p>
        </w:tc>
        <w:tc>
          <w:tcPr>
            <w:tcW w:w="4670" w:type="dxa"/>
            <w:shd w:val="clear" w:color="auto" w:fill="auto"/>
          </w:tcPr>
          <w:p w:rsidR="0020082E" w:rsidRPr="005672CF" w:rsidRDefault="0005663F" w:rsidP="0005663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8.30 до 20.00</w:t>
            </w:r>
          </w:p>
        </w:tc>
      </w:tr>
    </w:tbl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 xml:space="preserve">Справочные телефоны МБУ «МФЦ»: </w:t>
      </w:r>
      <w:r w:rsidR="0005663F">
        <w:rPr>
          <w:color w:val="000000"/>
        </w:rPr>
        <w:t xml:space="preserve"> </w:t>
      </w: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 xml:space="preserve">                                                                  </w:t>
      </w:r>
      <w:r w:rsidR="0005663F">
        <w:rPr>
          <w:color w:val="000000"/>
        </w:rPr>
        <w:t xml:space="preserve"> </w:t>
      </w:r>
    </w:p>
    <w:p w:rsidR="0020082E" w:rsidRPr="0005663F" w:rsidRDefault="005B4F0D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05663F">
        <w:rPr>
          <w:color w:val="000000"/>
        </w:rPr>
        <w:t xml:space="preserve"> </w:t>
      </w:r>
    </w:p>
    <w:p w:rsidR="0020082E" w:rsidRPr="005B4F0D" w:rsidRDefault="0020082E" w:rsidP="005B4F0D">
      <w:pPr>
        <w:spacing w:line="360" w:lineRule="auto"/>
        <w:ind w:firstLine="709"/>
        <w:jc w:val="both"/>
      </w:pPr>
      <w:r w:rsidRPr="005672CF">
        <w:t>1.3.3.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 xml:space="preserve">на Едином портале государственных и муниципальных услуг (функций) (далее – Единый портал): www.gosuslugi.ru, </w:t>
      </w:r>
    </w:p>
    <w:p w:rsidR="0020082E" w:rsidRPr="005B4F0D" w:rsidRDefault="005B4F0D" w:rsidP="00CD1CB6">
      <w:pPr>
        <w:spacing w:line="360" w:lineRule="auto"/>
        <w:ind w:firstLine="567"/>
        <w:jc w:val="both"/>
      </w:pPr>
      <w:r w:rsidRPr="005B4F0D">
        <w:t xml:space="preserve"> </w:t>
      </w:r>
      <w:r w:rsidR="0020082E" w:rsidRPr="005672CF">
        <w:t xml:space="preserve">на портале «Сеть многофункциональных центров предоставления </w:t>
      </w:r>
      <w:r w:rsidR="0020082E" w:rsidRPr="005672CF">
        <w:rPr>
          <w:spacing w:val="-4"/>
        </w:rPr>
        <w:t xml:space="preserve">государственных и муниципальных услуг» </w:t>
      </w:r>
      <w:r w:rsidRPr="005B4F0D">
        <w:rPr>
          <w:spacing w:val="-4"/>
        </w:rPr>
        <w:t xml:space="preserve"> 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>на информационных стендах в помещении приема заявлений в уполномоченном органе;</w:t>
      </w:r>
    </w:p>
    <w:p w:rsidR="0020082E" w:rsidRPr="0005663F" w:rsidRDefault="00CD1CB6" w:rsidP="0020082E">
      <w:pPr>
        <w:spacing w:line="360" w:lineRule="auto"/>
        <w:ind w:firstLine="567"/>
        <w:jc w:val="both"/>
      </w:pPr>
      <w:r w:rsidRPr="0005663F">
        <w:t xml:space="preserve"> 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</w:pPr>
      <w:r w:rsidRPr="005672CF">
        <w:t>1.4. Способы и порядок получения информации о правилах предоставления муниципальной услуги:</w:t>
      </w:r>
    </w:p>
    <w:p w:rsidR="00EE01AC" w:rsidRPr="005672CF" w:rsidRDefault="00EE01AC" w:rsidP="00EE01AC">
      <w:pPr>
        <w:tabs>
          <w:tab w:val="left" w:pos="0"/>
          <w:tab w:val="left" w:pos="709"/>
        </w:tabs>
        <w:ind w:right="-5"/>
        <w:jc w:val="both"/>
      </w:pPr>
      <w:r w:rsidRPr="005672CF"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лично;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посредством телефонной, факсимильной связи;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 xml:space="preserve">посредством электронной связи, 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посредством почтовой связи;</w:t>
      </w:r>
    </w:p>
    <w:p w:rsidR="00EE01AC" w:rsidRPr="005672CF" w:rsidRDefault="00EE01AC" w:rsidP="00EE01AC">
      <w:pPr>
        <w:pStyle w:val="ConsPlusNormal"/>
        <w:widowControl/>
        <w:ind w:lef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 xml:space="preserve">на информационных стендах в помещениях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5672CF">
        <w:rPr>
          <w:rFonts w:ascii="Times New Roman" w:hAnsi="Times New Roman" w:cs="Times New Roman"/>
          <w:sz w:val="24"/>
          <w:szCs w:val="24"/>
        </w:rPr>
        <w:t>;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 общего пользования: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5672CF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(функций);</w:t>
      </w:r>
    </w:p>
    <w:p w:rsidR="00EE01AC" w:rsidRPr="005672CF" w:rsidRDefault="00EE01AC" w:rsidP="00EE01AC">
      <w:pPr>
        <w:autoSpaceDE w:val="0"/>
        <w:autoSpaceDN w:val="0"/>
        <w:adjustRightInd w:val="0"/>
        <w:ind w:firstLine="709"/>
        <w:jc w:val="both"/>
        <w:outlineLvl w:val="0"/>
      </w:pPr>
      <w:r w:rsidRPr="005672CF">
        <w:t>- на Портале государственных и муниципальных услуг (функций) области.</w:t>
      </w:r>
    </w:p>
    <w:p w:rsidR="00EE01AC" w:rsidRPr="005672CF" w:rsidRDefault="00EE01AC" w:rsidP="00EE01AC">
      <w:pPr>
        <w:ind w:firstLine="709"/>
        <w:jc w:val="both"/>
      </w:pPr>
      <w:r w:rsidRPr="005672CF"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информационных стендах </w:t>
      </w:r>
      <w:r w:rsidRPr="005672CF">
        <w:rPr>
          <w:iCs/>
        </w:rPr>
        <w:t>Уполномоченного органа, МФЦ</w:t>
      </w:r>
      <w:r w:rsidRPr="005672CF">
        <w:t xml:space="preserve">; 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в средствах массовой информации; 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на официальном Интернет-сайте </w:t>
      </w:r>
      <w:r w:rsidRPr="005672CF">
        <w:rPr>
          <w:iCs/>
        </w:rPr>
        <w:t>Уполномоченного органа, МФЦ</w:t>
      </w:r>
      <w:r w:rsidRPr="005672CF">
        <w:t>;</w:t>
      </w:r>
    </w:p>
    <w:p w:rsidR="00EE01AC" w:rsidRPr="005672CF" w:rsidRDefault="00EE01AC" w:rsidP="00EE01AC">
      <w:pPr>
        <w:ind w:firstLine="708"/>
        <w:jc w:val="both"/>
      </w:pPr>
      <w:r w:rsidRPr="005672CF">
        <w:t>на Едином портале государственных и муниципальных услуг (функций);</w:t>
      </w:r>
    </w:p>
    <w:p w:rsidR="00EE01AC" w:rsidRPr="005672CF" w:rsidRDefault="00EE01AC" w:rsidP="00EE01AC">
      <w:pPr>
        <w:ind w:firstLine="709"/>
        <w:jc w:val="both"/>
      </w:pPr>
      <w:r w:rsidRPr="005672CF">
        <w:t xml:space="preserve">на Портале государственных </w:t>
      </w:r>
      <w:r w:rsidR="00CD1CB6">
        <w:t xml:space="preserve">и муниципальных услуг (функций) Брянской </w:t>
      </w:r>
      <w:r w:rsidR="005672CF">
        <w:t xml:space="preserve"> </w:t>
      </w:r>
      <w:r w:rsidRPr="005672CF">
        <w:t>области.</w:t>
      </w:r>
    </w:p>
    <w:p w:rsidR="00EE01AC" w:rsidRPr="005672CF" w:rsidRDefault="00EE01AC" w:rsidP="00EE0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ответственными за информирование </w:t>
      </w:r>
    </w:p>
    <w:p w:rsidR="00EE01AC" w:rsidRPr="005672CF" w:rsidRDefault="00EE01AC" w:rsidP="00EE0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ответственные за информирование, определяются муниципальным правовым актом руководителя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t>1.7.</w:t>
      </w:r>
      <w:r w:rsidRPr="005672CF"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Местонахождение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>, его структурных подразделений, МФЦ;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должностные лица и муниципальные служащие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 xml:space="preserve">, уполномоченные </w:t>
      </w:r>
      <w:r w:rsidRPr="005672CF">
        <w:t>предоставлять муниципальную услугу и</w:t>
      </w:r>
      <w:r w:rsidRPr="005672CF">
        <w:rPr>
          <w:rFonts w:eastAsia="Arial Unicode MS"/>
        </w:rPr>
        <w:t xml:space="preserve"> номера контактных телефонов; 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i/>
          <w:iCs/>
          <w:color w:val="FF0000"/>
          <w:u w:val="single"/>
        </w:rPr>
      </w:pPr>
      <w:r w:rsidRPr="005672CF">
        <w:rPr>
          <w:rFonts w:eastAsia="Arial Unicode MS"/>
        </w:rPr>
        <w:t xml:space="preserve">график работы </w:t>
      </w:r>
      <w:r w:rsidRPr="005672CF">
        <w:rPr>
          <w:iCs/>
        </w:rPr>
        <w:t>Уполномоченного органа, МФЦ;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адресах Интернет-сайтов </w:t>
      </w:r>
      <w:r w:rsidRPr="005672CF">
        <w:rPr>
          <w:iCs/>
        </w:rPr>
        <w:t>Уполномоченного органа, МФЦ</w:t>
      </w:r>
      <w:r w:rsidRPr="005672CF">
        <w:rPr>
          <w:rFonts w:eastAsia="Arial Unicode MS"/>
        </w:rPr>
        <w:t>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адресах электронной почты </w:t>
      </w:r>
      <w:r w:rsidRPr="005672CF">
        <w:rPr>
          <w:iCs/>
        </w:rPr>
        <w:t>Уполномоченного органа, МФЦ</w:t>
      </w:r>
      <w:r w:rsidRPr="005672CF">
        <w:rPr>
          <w:rFonts w:eastAsia="Arial Unicode MS"/>
        </w:rPr>
        <w:t>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ход предоставления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административных процедурах предоставления муниципальной услуги;</w:t>
      </w:r>
    </w:p>
    <w:p w:rsidR="00EE01AC" w:rsidRPr="005672CF" w:rsidRDefault="00EE01AC" w:rsidP="00EE01AC">
      <w:pPr>
        <w:tabs>
          <w:tab w:val="left" w:pos="540"/>
        </w:tabs>
        <w:ind w:right="-5" w:firstLine="709"/>
        <w:jc w:val="both"/>
      </w:pPr>
      <w:r w:rsidRPr="005672CF">
        <w:t>срок предоставления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порядок и формы контроля за предоставлением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основания для отказа в предоставлении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540"/>
        <w:jc w:val="both"/>
      </w:pPr>
      <w:r w:rsidRPr="005672CF">
        <w:t xml:space="preserve">иная информация о деятельности </w:t>
      </w:r>
      <w:r w:rsidRPr="005672CF">
        <w:rPr>
          <w:iCs/>
        </w:rPr>
        <w:t>Уполномоченного органа</w:t>
      </w:r>
      <w:r w:rsidRPr="005672CF"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firstLine="709"/>
        <w:jc w:val="both"/>
      </w:pPr>
      <w:r w:rsidRPr="005672CF"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EE01AC" w:rsidRPr="005672CF" w:rsidRDefault="00EE01AC" w:rsidP="00EE01AC">
      <w:pPr>
        <w:ind w:firstLine="708"/>
        <w:jc w:val="both"/>
      </w:pPr>
      <w:r w:rsidRPr="005672CF">
        <w:t>Информирование проводится на русском языке в форме: индивидуального и публичного информирования.</w:t>
      </w:r>
    </w:p>
    <w:p w:rsidR="00EE01AC" w:rsidRPr="005672CF" w:rsidRDefault="00EE01AC" w:rsidP="00EE01AC">
      <w:pPr>
        <w:ind w:right="-284" w:firstLine="709"/>
        <w:jc w:val="both"/>
      </w:pPr>
      <w:r w:rsidRPr="005672CF"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600"/>
        <w:jc w:val="both"/>
      </w:pPr>
      <w:r w:rsidRPr="005672CF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600"/>
        <w:jc w:val="both"/>
      </w:pPr>
      <w:r w:rsidRPr="005672CF"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540"/>
        <w:jc w:val="both"/>
        <w:rPr>
          <w:color w:val="000000"/>
        </w:rPr>
      </w:pPr>
      <w:r w:rsidRPr="005672CF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EE01AC" w:rsidRPr="005672CF" w:rsidRDefault="00EE01AC" w:rsidP="00EE01AC">
      <w:pPr>
        <w:pStyle w:val="21"/>
        <w:ind w:right="-324"/>
        <w:rPr>
          <w:color w:val="000000"/>
        </w:rPr>
      </w:pPr>
      <w:r w:rsidRPr="005672CF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E01AC" w:rsidRPr="005672CF" w:rsidRDefault="00EE01AC" w:rsidP="00EE01A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672CF"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EE01AC" w:rsidRPr="005672CF" w:rsidRDefault="00EE01AC" w:rsidP="00EE01AC">
      <w:pPr>
        <w:autoSpaceDE w:val="0"/>
        <w:autoSpaceDN w:val="0"/>
        <w:adjustRightInd w:val="0"/>
        <w:ind w:right="-324" w:firstLine="708"/>
        <w:jc w:val="both"/>
        <w:rPr>
          <w:color w:val="FF0000"/>
        </w:rPr>
      </w:pPr>
      <w:r w:rsidRPr="005672CF"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5672CF">
        <w:rPr>
          <w:iCs/>
        </w:rPr>
        <w:t>Уполномоченного органа</w:t>
      </w:r>
      <w:r w:rsidRPr="005672CF">
        <w:rPr>
          <w:color w:val="FF0000"/>
        </w:rPr>
        <w:t>.</w:t>
      </w:r>
    </w:p>
    <w:p w:rsidR="00EE01AC" w:rsidRPr="005672CF" w:rsidRDefault="00EE01AC" w:rsidP="00EE01AC">
      <w:pPr>
        <w:autoSpaceDE w:val="0"/>
        <w:autoSpaceDN w:val="0"/>
        <w:adjustRightInd w:val="0"/>
        <w:ind w:right="-324" w:firstLine="709"/>
        <w:jc w:val="both"/>
        <w:rPr>
          <w:color w:val="FF0000"/>
        </w:rPr>
      </w:pPr>
      <w:r w:rsidRPr="005672CF"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5672CF">
        <w:rPr>
          <w:iCs/>
        </w:rPr>
        <w:t>Уполномоченного органа</w:t>
      </w:r>
      <w:r w:rsidRPr="005672CF">
        <w:t>.</w:t>
      </w:r>
    </w:p>
    <w:p w:rsidR="00EE01AC" w:rsidRPr="005672CF" w:rsidRDefault="00EE01AC" w:rsidP="00EE01AC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</w:t>
      </w:r>
      <w:r w:rsidR="00CD1CB6">
        <w:rPr>
          <w:rFonts w:ascii="Times New Roman" w:hAnsi="Times New Roman" w:cs="Times New Roman"/>
          <w:sz w:val="24"/>
          <w:szCs w:val="24"/>
        </w:rPr>
        <w:t>Брян</w:t>
      </w:r>
      <w:r w:rsidR="0020082E" w:rsidRPr="005672CF">
        <w:rPr>
          <w:rFonts w:ascii="Times New Roman" w:hAnsi="Times New Roman" w:cs="Times New Roman"/>
          <w:sz w:val="24"/>
          <w:szCs w:val="24"/>
        </w:rPr>
        <w:t xml:space="preserve">ской </w:t>
      </w:r>
      <w:r w:rsidRPr="005672CF">
        <w:rPr>
          <w:rFonts w:ascii="Times New Roman" w:hAnsi="Times New Roman" w:cs="Times New Roman"/>
          <w:sz w:val="24"/>
          <w:szCs w:val="24"/>
        </w:rPr>
        <w:t>области;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>, МФЦ.</w:t>
      </w:r>
    </w:p>
    <w:p w:rsidR="00EE01AC" w:rsidRPr="005672CF" w:rsidRDefault="00EE01AC" w:rsidP="00EE01AC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62D71" w:rsidRPr="005672CF" w:rsidRDefault="00362D71" w:rsidP="00362D71">
      <w:pPr>
        <w:pStyle w:val="4"/>
        <w:spacing w:before="0"/>
        <w:ind w:firstLine="540"/>
        <w:rPr>
          <w:sz w:val="24"/>
          <w:szCs w:val="24"/>
        </w:rPr>
      </w:pPr>
      <w:r w:rsidRPr="005672CF">
        <w:rPr>
          <w:sz w:val="24"/>
          <w:szCs w:val="24"/>
          <w:lang w:val="en-US"/>
        </w:rPr>
        <w:t>II</w:t>
      </w:r>
      <w:r w:rsidRPr="005672CF">
        <w:rPr>
          <w:sz w:val="24"/>
          <w:szCs w:val="24"/>
        </w:rPr>
        <w:t>. СТАНДАРТ ПРЕДОСТАВЛЕНИЯ МУНИЦИПАЛЬНОЙ УСЛУГИ</w:t>
      </w:r>
    </w:p>
    <w:p w:rsidR="00362D71" w:rsidRPr="005672CF" w:rsidRDefault="00362D71" w:rsidP="00362D71"/>
    <w:p w:rsidR="00362D71" w:rsidRPr="005672CF" w:rsidRDefault="00362D71" w:rsidP="004D7FD7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2.1.</w:t>
      </w:r>
      <w:r w:rsidRPr="005672CF">
        <w:rPr>
          <w:i/>
          <w:iCs/>
          <w:sz w:val="24"/>
          <w:szCs w:val="24"/>
        </w:rPr>
        <w:tab/>
        <w:t>Наименование муниципальной услуги</w:t>
      </w:r>
    </w:p>
    <w:p w:rsidR="00362D71" w:rsidRPr="005672CF" w:rsidRDefault="00362D71" w:rsidP="00362D71">
      <w:r w:rsidRPr="005672CF">
        <w:rPr>
          <w:color w:val="000000"/>
        </w:rPr>
        <w:t>Установление сервитута в отношении земельного участка, находящегося в муниципальной собственности</w:t>
      </w:r>
      <w:r w:rsidR="00497EDC" w:rsidRPr="005672CF">
        <w:rPr>
          <w:color w:val="000000"/>
        </w:rPr>
        <w:t>.</w:t>
      </w:r>
    </w:p>
    <w:p w:rsidR="00362D71" w:rsidRPr="005672CF" w:rsidRDefault="00362D71" w:rsidP="00362D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71" w:rsidRPr="005672CF" w:rsidRDefault="00362D71" w:rsidP="00362D71">
      <w:pPr>
        <w:pStyle w:val="4"/>
        <w:spacing w:before="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2.2.Наименование органа местного самоуправления, предоставляющего муниципальную услугу</w:t>
      </w:r>
    </w:p>
    <w:p w:rsidR="00362D71" w:rsidRPr="005672CF" w:rsidRDefault="00362D71" w:rsidP="00362D71"/>
    <w:p w:rsidR="00362D71" w:rsidRPr="005672CF" w:rsidRDefault="00362D71" w:rsidP="00362D71">
      <w:pPr>
        <w:ind w:firstLine="540"/>
      </w:pPr>
      <w:r w:rsidRPr="005672CF">
        <w:t>2.2.1. Муниципальная услуга предоставляется:</w:t>
      </w:r>
    </w:p>
    <w:p w:rsidR="00362D71" w:rsidRPr="005672CF" w:rsidRDefault="00362D71" w:rsidP="00362D71">
      <w:pPr>
        <w:ind w:firstLine="540"/>
        <w:jc w:val="both"/>
        <w:rPr>
          <w:i/>
          <w:color w:val="FF0000"/>
        </w:rPr>
      </w:pPr>
      <w:r w:rsidRPr="005672CF">
        <w:t>Администрацией</w:t>
      </w:r>
      <w:r w:rsidR="00CD1CB6">
        <w:t xml:space="preserve"> </w:t>
      </w:r>
      <w:r w:rsidR="00885C91">
        <w:t>Перелазского</w:t>
      </w:r>
      <w:r w:rsidRPr="005672CF">
        <w:t xml:space="preserve"> сельского поселения </w:t>
      </w:r>
      <w:r w:rsidR="0020082E" w:rsidRPr="005672CF">
        <w:t xml:space="preserve"> </w:t>
      </w:r>
      <w:r w:rsidRPr="005672CF">
        <w:t>– в части</w:t>
      </w:r>
      <w:r w:rsidRPr="005672CF">
        <w:rPr>
          <w:color w:val="000000"/>
        </w:rPr>
        <w:t xml:space="preserve"> установления сервитута в отношении земельного участка, находящегося в муниципальной собственности</w:t>
      </w:r>
      <w:r w:rsidR="00F7116E" w:rsidRPr="005672CF">
        <w:rPr>
          <w:color w:val="000000"/>
        </w:rPr>
        <w:t>.</w:t>
      </w:r>
    </w:p>
    <w:p w:rsidR="00362D71" w:rsidRPr="005672CF" w:rsidRDefault="00362D71" w:rsidP="00362D71">
      <w:pPr>
        <w:autoSpaceDE w:val="0"/>
        <w:autoSpaceDN w:val="0"/>
        <w:adjustRightInd w:val="0"/>
        <w:ind w:firstLine="540"/>
        <w:jc w:val="both"/>
      </w:pPr>
      <w:r w:rsidRPr="005672CF">
        <w:t>МФЦ по месту жительства заявителя - в части</w:t>
      </w:r>
      <w:r w:rsidRPr="005672CF">
        <w:rPr>
          <w:i/>
          <w:color w:val="FF0000"/>
        </w:rPr>
        <w:t xml:space="preserve">  </w:t>
      </w:r>
      <w:r w:rsidRPr="005672CF">
        <w:t>приема и (или) выдачи документов на предоставление муниципальной услуги.</w:t>
      </w:r>
    </w:p>
    <w:p w:rsidR="00362D71" w:rsidRPr="005672CF" w:rsidRDefault="00362D71" w:rsidP="00362D71">
      <w:pPr>
        <w:pStyle w:val="23"/>
        <w:spacing w:after="0" w:line="240" w:lineRule="auto"/>
        <w:ind w:right="-5" w:firstLine="540"/>
        <w:jc w:val="both"/>
        <w:rPr>
          <w:bCs/>
          <w:iCs/>
        </w:rPr>
      </w:pPr>
      <w:r w:rsidRPr="005672CF">
        <w:rPr>
          <w:bCs/>
          <w:iCs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362D71" w:rsidRPr="005672CF" w:rsidRDefault="00362D71" w:rsidP="00362D71">
      <w:pPr>
        <w:ind w:firstLine="540"/>
        <w:jc w:val="both"/>
      </w:pPr>
      <w:r w:rsidRPr="005672CF"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43478" w:rsidRPr="005672CF" w:rsidRDefault="00643478" w:rsidP="00362D71">
      <w:pPr>
        <w:ind w:left="-426" w:firstLine="426"/>
      </w:pPr>
    </w:p>
    <w:p w:rsidR="00362D71" w:rsidRPr="005672CF" w:rsidRDefault="00362D71" w:rsidP="00362D71">
      <w:pPr>
        <w:pStyle w:val="23"/>
        <w:spacing w:after="0" w:line="240" w:lineRule="auto"/>
        <w:jc w:val="center"/>
        <w:rPr>
          <w:i/>
          <w:iCs/>
        </w:rPr>
      </w:pPr>
      <w:r w:rsidRPr="005672CF">
        <w:rPr>
          <w:i/>
          <w:iCs/>
        </w:rPr>
        <w:t>2.3.</w:t>
      </w:r>
      <w:r w:rsidRPr="005672CF">
        <w:rPr>
          <w:i/>
          <w:iCs/>
        </w:rPr>
        <w:tab/>
        <w:t>Результат предоставления муниципальной услуги</w:t>
      </w:r>
    </w:p>
    <w:p w:rsidR="00362D71" w:rsidRPr="005672CF" w:rsidRDefault="00362D71" w:rsidP="00362D71">
      <w:pPr>
        <w:widowControl w:val="0"/>
        <w:autoSpaceDE w:val="0"/>
        <w:autoSpaceDN w:val="0"/>
        <w:adjustRightInd w:val="0"/>
        <w:ind w:firstLine="540"/>
        <w:jc w:val="both"/>
      </w:pPr>
      <w:r w:rsidRPr="005672CF">
        <w:t>Результатом предоставления муниципальной услуги являются:</w:t>
      </w:r>
    </w:p>
    <w:p w:rsidR="00362D71" w:rsidRPr="005672CF" w:rsidRDefault="00362D71" w:rsidP="00362D71">
      <w:pPr>
        <w:ind w:firstLine="709"/>
        <w:jc w:val="both"/>
      </w:pPr>
      <w:r w:rsidRPr="005672CF">
        <w:t>-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362D71" w:rsidRPr="005672CF" w:rsidRDefault="00362D71" w:rsidP="00362D71">
      <w:pPr>
        <w:ind w:firstLine="709"/>
        <w:jc w:val="both"/>
      </w:pPr>
      <w:r w:rsidRPr="005672CF"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362D71" w:rsidRPr="005672CF" w:rsidRDefault="00362D71" w:rsidP="00362D71">
      <w:pPr>
        <w:ind w:firstLine="709"/>
        <w:jc w:val="both"/>
      </w:pPr>
      <w:r w:rsidRPr="005672CF">
        <w:t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</w:t>
      </w:r>
      <w:r w:rsidRPr="005672CF">
        <w:rPr>
          <w:color w:val="FF0000"/>
        </w:rPr>
        <w:t xml:space="preserve"> </w:t>
      </w:r>
      <w:r w:rsidRPr="005672CF">
        <w:t>Земельного Код</w:t>
      </w:r>
      <w:r w:rsidR="00043A33" w:rsidRPr="005672CF">
        <w:t>екса;</w:t>
      </w:r>
    </w:p>
    <w:p w:rsidR="00362D71" w:rsidRPr="005672CF" w:rsidRDefault="00362D71" w:rsidP="00362D71">
      <w:pPr>
        <w:ind w:firstLine="709"/>
        <w:jc w:val="both"/>
      </w:pPr>
      <w:r w:rsidRPr="005672CF">
        <w:t xml:space="preserve">- </w:t>
      </w:r>
      <w:r w:rsidR="0063448B" w:rsidRPr="005672CF">
        <w:t xml:space="preserve">уведомление </w:t>
      </w:r>
      <w:r w:rsidRPr="005672CF">
        <w:t>об отказе в установлении сервитута в отношении земельного участка, находящегося в муниципальной собственности</w:t>
      </w:r>
      <w:r w:rsidR="00F7116E" w:rsidRPr="005672CF">
        <w:t>.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  <w:r w:rsidRPr="005672CF">
        <w:rPr>
          <w:i/>
          <w:iCs/>
        </w:rPr>
        <w:t>2.4. Срок предоставления муниципальной услуги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2.4.1. Общий срок предоставления муниципальной услуги, предусмотренной настоящим Административным регламентом: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- в случае, если часть земельного участка в отношении которой предполагается установить сервитут не образована срок предоставления муниципальной услуги не более чем шестидесяти дней со дня поступления заявления о предоставлении земельного участка;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- в случае; если часть земельного участка в отношении которой предполагается установить сервитут образована срок предоставления муниципальной услуги не более чем тридцать дней со дня поступления заявления о предоставлении земельного участка.</w:t>
      </w:r>
    </w:p>
    <w:p w:rsidR="00043A33" w:rsidRPr="005672CF" w:rsidRDefault="00043A33" w:rsidP="00043A33">
      <w:pPr>
        <w:widowControl w:val="0"/>
        <w:ind w:firstLine="709"/>
        <w:jc w:val="both"/>
      </w:pPr>
      <w:r w:rsidRPr="005672CF">
        <w:t>2.4.2. В течение десяти дней со дня поступления заявления о предоставлении зем</w:t>
      </w:r>
      <w:r w:rsidR="0063448B" w:rsidRPr="005672CF">
        <w:t>ельного участка  Уполномоченный орган</w:t>
      </w:r>
      <w:r w:rsidRPr="005672CF">
        <w:t xml:space="preserve"> возвращает заявление заявителю, если оно не соответствует требованиям </w:t>
      </w:r>
      <w:hyperlink w:anchor="Par1085" w:tooltip="Ссылка на текущий документ" w:history="1">
        <w:r w:rsidRPr="005672CF">
          <w:t xml:space="preserve">пункта </w:t>
        </w:r>
      </w:hyperlink>
      <w:r w:rsidRPr="005672CF">
        <w:t xml:space="preserve">2.6.1 настоящего Административного регламента, подано в иной уполномоченный орган или к заявлению не приложены документы, предусмотренные </w:t>
      </w:r>
      <w:hyperlink w:anchor="Par1097" w:tooltip="Ссылка на текущий документ" w:history="1">
        <w:r w:rsidRPr="005672CF">
          <w:t xml:space="preserve">пунктом </w:t>
        </w:r>
      </w:hyperlink>
      <w:r w:rsidRPr="005672CF">
        <w:t>2.6.2. настоящего Административного регламента.</w:t>
      </w:r>
    </w:p>
    <w:p w:rsidR="00043A33" w:rsidRPr="005672CF" w:rsidRDefault="00043A33" w:rsidP="00043A33">
      <w:pPr>
        <w:widowControl w:val="0"/>
        <w:ind w:firstLine="709"/>
        <w:jc w:val="both"/>
        <w:rPr>
          <w:color w:val="000000"/>
        </w:rPr>
      </w:pPr>
    </w:p>
    <w:p w:rsidR="00043A33" w:rsidRPr="005672CF" w:rsidRDefault="00043A33" w:rsidP="00043A33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5672CF">
        <w:rPr>
          <w:i/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Конституция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Гражданский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Земельный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Градостроительный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Федеральный закон от 25.10.2001 г. № 137-ФЗ «О введении в действие Земельного кодекса Российской Федерации»;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bCs/>
          <w:lang w:eastAsia="ar-SA"/>
        </w:rPr>
      </w:pPr>
      <w:r w:rsidRPr="005672CF">
        <w:rPr>
          <w:color w:val="000000"/>
        </w:rPr>
        <w:t>- Федеральный зак</w:t>
      </w:r>
      <w:r w:rsidR="000D2AD4" w:rsidRPr="005672CF">
        <w:rPr>
          <w:color w:val="000000"/>
        </w:rPr>
        <w:t>он от 23.06.2014 года № 171-ФЗ «</w:t>
      </w:r>
      <w:r w:rsidRPr="005672CF">
        <w:rPr>
          <w:color w:val="000000"/>
        </w:rPr>
        <w:t xml:space="preserve">О внесении изменений в Земельный кодекс Российской Федерации </w:t>
      </w:r>
      <w:r w:rsidRPr="005672CF">
        <w:rPr>
          <w:bCs/>
          <w:lang w:eastAsia="ar-SA"/>
        </w:rPr>
        <w:t>и отдельные законодате</w:t>
      </w:r>
      <w:r w:rsidR="000D2AD4" w:rsidRPr="005672CF">
        <w:rPr>
          <w:bCs/>
          <w:lang w:eastAsia="ar-SA"/>
        </w:rPr>
        <w:t>льные акты Российской Федерации</w:t>
      </w:r>
      <w:r w:rsidR="000D2AD4" w:rsidRPr="005672CF">
        <w:rPr>
          <w:color w:val="000000"/>
        </w:rPr>
        <w:t>»</w:t>
      </w:r>
      <w:r w:rsidRPr="005672CF">
        <w:rPr>
          <w:bCs/>
          <w:lang w:eastAsia="ar-SA"/>
        </w:rPr>
        <w:t>;</w:t>
      </w:r>
    </w:p>
    <w:p w:rsidR="000D2AD4" w:rsidRPr="005672CF" w:rsidRDefault="000D2AD4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bCs/>
          <w:lang w:eastAsia="ar-SA"/>
        </w:rPr>
        <w:t xml:space="preserve">- Федеральный закон от 03.07.2016 № 334-ФЗ </w:t>
      </w:r>
      <w:r w:rsidRPr="005672CF">
        <w:rPr>
          <w:color w:val="000000"/>
        </w:rPr>
        <w:t>«</w:t>
      </w:r>
      <w:r w:rsidRPr="005672CF">
        <w:rPr>
          <w:bCs/>
          <w:lang w:eastAsia="ar-SA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Pr="005672CF">
        <w:rPr>
          <w:color w:val="000000"/>
        </w:rPr>
        <w:t>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Федеральный закон от 27.07.2010 г. № 210-ФЗ «Об организации предоставления государственных и муниципальных услуг»;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  <w:r w:rsidRPr="005672CF">
        <w:rPr>
          <w:color w:val="000000"/>
        </w:rPr>
        <w:t>– Федеральный закон от 24.07.2007 г. № 221</w:t>
      </w:r>
      <w:r w:rsidRPr="005672CF">
        <w:t xml:space="preserve">-ФЗ </w:t>
      </w:r>
      <w:r w:rsidR="00FD6EF2" w:rsidRPr="005672CF">
        <w:t>«О кадастровой деятельности</w:t>
      </w:r>
      <w:r w:rsidRPr="005672CF">
        <w:t>»;</w:t>
      </w:r>
    </w:p>
    <w:p w:rsidR="00FD6EF2" w:rsidRPr="005672CF" w:rsidRDefault="00FD6EF2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  <w:r w:rsidRPr="005672CF">
        <w:t>- Федеральный зак</w:t>
      </w:r>
      <w:r w:rsidR="00164EBF" w:rsidRPr="005672CF">
        <w:t>он от  13.07.2015 г. № 218-ФЗ «</w:t>
      </w:r>
      <w:r w:rsidRPr="005672CF">
        <w:t>О</w:t>
      </w:r>
      <w:r w:rsidR="00164EBF" w:rsidRPr="005672CF">
        <w:t xml:space="preserve"> г</w:t>
      </w:r>
      <w:r w:rsidRPr="005672CF">
        <w:t xml:space="preserve">осударственной регистрации  </w:t>
      </w:r>
      <w:r w:rsidR="00164EBF" w:rsidRPr="005672CF">
        <w:t>недвижимости»</w:t>
      </w:r>
      <w:r w:rsidR="002B3794" w:rsidRPr="005672CF">
        <w:t>;</w:t>
      </w:r>
    </w:p>
    <w:p w:rsidR="00043A33" w:rsidRPr="005672CF" w:rsidRDefault="00043A33" w:rsidP="00043A33">
      <w:pPr>
        <w:ind w:left="-426" w:firstLine="426"/>
        <w:jc w:val="center"/>
        <w:rPr>
          <w:color w:val="000000"/>
        </w:rPr>
      </w:pPr>
    </w:p>
    <w:p w:rsidR="00043A33" w:rsidRPr="005672CF" w:rsidRDefault="00043A33" w:rsidP="00043A33">
      <w:pPr>
        <w:ind w:left="-426" w:firstLine="426"/>
        <w:jc w:val="center"/>
        <w:rPr>
          <w:i/>
        </w:rPr>
      </w:pPr>
      <w:r w:rsidRPr="005672CF">
        <w:rPr>
          <w:i/>
          <w:iCs/>
        </w:rPr>
        <w:t xml:space="preserve">2.6. </w:t>
      </w:r>
      <w:r w:rsidRPr="005672CF">
        <w:rPr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rPr>
          <w:color w:val="000000"/>
        </w:rPr>
      </w:pPr>
    </w:p>
    <w:p w:rsidR="00043A33" w:rsidRPr="005672CF" w:rsidRDefault="00043A33" w:rsidP="00043A33">
      <w:pPr>
        <w:widowControl w:val="0"/>
        <w:ind w:firstLine="567"/>
        <w:jc w:val="both"/>
        <w:rPr>
          <w:color w:val="FF0000"/>
        </w:rPr>
      </w:pPr>
      <w:r w:rsidRPr="005672CF">
        <w:t xml:space="preserve">2.6.1. Для получения услуги заявитель предоставляет заявление по форме, прилагаемой к настоящему регламенту (Приложение № </w:t>
      </w:r>
      <w:r w:rsidR="00C7085C" w:rsidRPr="005672CF">
        <w:t>1</w:t>
      </w:r>
      <w:r w:rsidR="00907CFC" w:rsidRPr="005672CF">
        <w:t>)</w:t>
      </w:r>
    </w:p>
    <w:p w:rsidR="00907CFC" w:rsidRPr="005672CF" w:rsidRDefault="00907CFC" w:rsidP="00043A33">
      <w:pPr>
        <w:widowControl w:val="0"/>
        <w:ind w:firstLine="567"/>
        <w:jc w:val="both"/>
      </w:pP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В заявлении о предоставлении муниципальной услуги указываются: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случае, если часть земельного участка в отношении которой устанавливается сервитут не образована: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д) цель и предполагаемый срок действия сервитута.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случае, если часть земельного участка в отношении которой устанавливается сервитут образована: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д) цель и предполагаемый срок действия сервитута;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е) кадастровый номер земельного участка, в отношении которого предполагается установить сервитут.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2.6.2. К заявлению о предоставлении муниципальной услуги прилагаются: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случае, если часть земельного участка в отношении которой устанавливается сервитут не образована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bookmarkStart w:id="1" w:name="Par1098"/>
      <w:bookmarkEnd w:id="1"/>
      <w:r w:rsidRPr="005672CF">
        <w:rPr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схема границ сервитута (предполагаемых к использованию земель или части земельного участка)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043A33" w:rsidRPr="005672CF" w:rsidRDefault="00043A33" w:rsidP="00043A3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72CF">
        <w:rPr>
          <w:color w:val="000000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случае, если часть земельного участка в отношении которой устанавливается сервитут образована:</w:t>
      </w:r>
    </w:p>
    <w:p w:rsidR="00043A33" w:rsidRPr="005672CF" w:rsidRDefault="00043A33" w:rsidP="00043A33">
      <w:pPr>
        <w:autoSpaceDE w:val="0"/>
        <w:autoSpaceDN w:val="0"/>
        <w:adjustRightInd w:val="0"/>
        <w:ind w:firstLine="720"/>
        <w:jc w:val="both"/>
      </w:pPr>
      <w:r w:rsidRPr="005672CF">
        <w:rPr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043A33" w:rsidRPr="005672CF" w:rsidRDefault="00043A33" w:rsidP="00043A33">
      <w:pPr>
        <w:pStyle w:val="a7"/>
        <w:widowControl w:val="0"/>
      </w:pPr>
      <w:r w:rsidRPr="005672CF">
        <w:t>2.6.3. Документы, предоставляемые заявителем или его доверенным лицом, должны соответствовать следующим требованиям:</w:t>
      </w:r>
    </w:p>
    <w:p w:rsidR="00043A33" w:rsidRPr="005672CF" w:rsidRDefault="00043A33" w:rsidP="00043A33">
      <w:pPr>
        <w:widowControl w:val="0"/>
        <w:tabs>
          <w:tab w:val="left" w:pos="600"/>
        </w:tabs>
        <w:ind w:firstLine="567"/>
        <w:jc w:val="both"/>
      </w:pPr>
      <w:r w:rsidRPr="005672CF">
        <w:t>– полномочия представителя оформлены в установленном законом порядке;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тексты документов написаны разборчиво;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фамилия, имя и отчество заявителя, адрес места жительства, телефон (если есть) написаны полностью, адрес электронной почты;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в заявлении нет подчисток, приписок, зачеркнутых слов и иных неоговоренных исправлений;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документы не исполнены карандашом;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документы не имеют серьезных повреждений, наличие которых допускает многозначность истолкования содержания.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Заявление о предоставлении услуги составляется в одном экземпляре-подлиннике и подписывается заявителем.</w:t>
      </w:r>
    </w:p>
    <w:p w:rsidR="00043A33" w:rsidRPr="005672CF" w:rsidRDefault="00043A33" w:rsidP="00043A33">
      <w:pPr>
        <w:widowControl w:val="0"/>
        <w:autoSpaceDE w:val="0"/>
        <w:ind w:firstLine="567"/>
        <w:jc w:val="both"/>
      </w:pPr>
      <w:r w:rsidRPr="005672CF">
        <w:t>Заявитель вправе представить документы, указанные в пункте 2.6. настоящего регламента, следующими способами: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а) по почте;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б) в электронном виде;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в) посредством личного обращения.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 xml:space="preserve">Ознакомившись с условиями предоставления услуги, заявитель вправе отказаться от ее предоставления. Отказ оформляется письменно, в произвольной форме. </w:t>
      </w:r>
    </w:p>
    <w:p w:rsidR="00907CFC" w:rsidRPr="005672CF" w:rsidRDefault="00907CFC" w:rsidP="00043A33">
      <w:pPr>
        <w:widowControl w:val="0"/>
        <w:ind w:firstLine="567"/>
        <w:jc w:val="both"/>
        <w:rPr>
          <w:color w:val="FF0000"/>
        </w:rPr>
      </w:pPr>
    </w:p>
    <w:p w:rsidR="00907CFC" w:rsidRPr="005672CF" w:rsidRDefault="00907CFC" w:rsidP="00907CFC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i/>
          <w:iCs/>
        </w:rPr>
      </w:pPr>
      <w:r w:rsidRPr="005672CF">
        <w:rPr>
          <w:i/>
          <w:iCs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907CFC" w:rsidRPr="005672CF" w:rsidRDefault="00907CFC" w:rsidP="00907CFC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</w:pPr>
    </w:p>
    <w:p w:rsidR="00907CFC" w:rsidRPr="005672CF" w:rsidRDefault="00C64EFC" w:rsidP="00907CFC">
      <w:pPr>
        <w:pStyle w:val="a3"/>
        <w:jc w:val="both"/>
      </w:pPr>
      <w:r w:rsidRPr="005672CF">
        <w:t xml:space="preserve">        </w:t>
      </w:r>
      <w:r w:rsidR="00907CFC" w:rsidRPr="005672CF">
        <w:t>2.7.1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907CFC" w:rsidRPr="005672CF" w:rsidRDefault="00907CFC" w:rsidP="00907CFC">
      <w:pPr>
        <w:pStyle w:val="a3"/>
      </w:pPr>
      <w:r w:rsidRPr="005672CF">
        <w:t xml:space="preserve">- </w:t>
      </w:r>
      <w:r w:rsidR="00A51AA2" w:rsidRPr="005672CF">
        <w:t xml:space="preserve">сведения из Единого государственного реестра недвижимости </w:t>
      </w:r>
      <w:r w:rsidRPr="005672CF">
        <w:t>о зарегистрированных правах на земельный участок;</w:t>
      </w:r>
    </w:p>
    <w:p w:rsidR="00907CFC" w:rsidRPr="005672CF" w:rsidRDefault="00907CFC" w:rsidP="00907CFC">
      <w:pPr>
        <w:pStyle w:val="a3"/>
      </w:pPr>
      <w:r w:rsidRPr="005672CF">
        <w:t xml:space="preserve">- </w:t>
      </w:r>
      <w:r w:rsidR="00A51AA2" w:rsidRPr="005672CF">
        <w:t xml:space="preserve">сведения из Единого государственного реестра  недвижимости </w:t>
      </w:r>
      <w:r w:rsidRPr="005672CF">
        <w:t>о зарегистрированных правах на здания, строения, сооружения;</w:t>
      </w:r>
    </w:p>
    <w:p w:rsidR="00907CFC" w:rsidRPr="005672CF" w:rsidRDefault="00907CFC" w:rsidP="00907CFC">
      <w:pPr>
        <w:pStyle w:val="a3"/>
      </w:pPr>
      <w:r w:rsidRPr="005672CF">
        <w:t>- выписка из ЕГРЮЛ, ЕГРИП;</w:t>
      </w:r>
    </w:p>
    <w:p w:rsidR="00907CFC" w:rsidRPr="005672CF" w:rsidRDefault="00907CFC" w:rsidP="00907CFC">
      <w:pPr>
        <w:pStyle w:val="a3"/>
      </w:pPr>
      <w:r w:rsidRPr="005672CF">
        <w:t>- кадастровый паспорт земельного участка;</w:t>
      </w:r>
    </w:p>
    <w:p w:rsidR="00907CFC" w:rsidRPr="005672CF" w:rsidRDefault="00907CFC" w:rsidP="00907CFC">
      <w:pPr>
        <w:pStyle w:val="a3"/>
      </w:pPr>
      <w:r w:rsidRPr="005672CF">
        <w:t>- кадастровая выписка на земельный участок;</w:t>
      </w:r>
    </w:p>
    <w:p w:rsidR="00907CFC" w:rsidRPr="005672CF" w:rsidRDefault="00907CFC" w:rsidP="00907CFC">
      <w:pPr>
        <w:pStyle w:val="a3"/>
      </w:pPr>
      <w:r w:rsidRPr="005672CF">
        <w:t>- кадастровый паспорт объекта недвижимости;</w:t>
      </w:r>
    </w:p>
    <w:p w:rsidR="00907CFC" w:rsidRPr="005672CF" w:rsidRDefault="00907CFC" w:rsidP="00907CFC">
      <w:pPr>
        <w:pStyle w:val="a3"/>
      </w:pPr>
      <w:r w:rsidRPr="005672CF">
        <w:t>- утвержденный проект планировки и утвержденный проект межевания территории;</w:t>
      </w:r>
    </w:p>
    <w:p w:rsidR="00907CFC" w:rsidRPr="005672CF" w:rsidRDefault="00907CFC" w:rsidP="00907CFC">
      <w:pPr>
        <w:pStyle w:val="a3"/>
        <w:rPr>
          <w:color w:val="000000"/>
        </w:rPr>
      </w:pPr>
      <w:r w:rsidRPr="005672CF">
        <w:t xml:space="preserve">- </w:t>
      </w:r>
      <w:r w:rsidRPr="005672CF">
        <w:rPr>
          <w:color w:val="000000"/>
        </w:rPr>
        <w:t>схема границ сервитута (предполагаемых к использованию земель или части земельного участка) на кадастровом плане территории;</w:t>
      </w:r>
    </w:p>
    <w:p w:rsidR="00907CFC" w:rsidRPr="005672CF" w:rsidRDefault="00907CFC" w:rsidP="00907CFC">
      <w:pPr>
        <w:pStyle w:val="a3"/>
      </w:pPr>
      <w:r w:rsidRPr="005672CF">
        <w:t>- выписка из Единого государственного реестра юридических лиц (ЕГРЮЛ) о юридическом лице, являющемся заявителем;</w:t>
      </w:r>
    </w:p>
    <w:p w:rsidR="00907CFC" w:rsidRPr="005672CF" w:rsidRDefault="00907CFC" w:rsidP="00907CFC">
      <w:pPr>
        <w:pStyle w:val="a3"/>
        <w:jc w:val="both"/>
        <w:rPr>
          <w:color w:val="000000"/>
        </w:rPr>
      </w:pPr>
      <w:r w:rsidRPr="005672CF">
        <w:rPr>
          <w:color w:val="000000"/>
        </w:rPr>
        <w:t>- копия лицензии, удостоверяющей право проведения работ по геологическому изучению недр.</w:t>
      </w:r>
    </w:p>
    <w:p w:rsidR="002068A9" w:rsidRPr="005672CF" w:rsidRDefault="00C64EFC" w:rsidP="002068A9">
      <w:pPr>
        <w:pStyle w:val="a3"/>
        <w:jc w:val="both"/>
        <w:rPr>
          <w:color w:val="000000"/>
        </w:rPr>
      </w:pPr>
      <w:r w:rsidRPr="005672CF">
        <w:rPr>
          <w:color w:val="000000"/>
        </w:rPr>
        <w:t xml:space="preserve">          </w:t>
      </w:r>
      <w:r w:rsidR="00907CFC" w:rsidRPr="005672CF">
        <w:rPr>
          <w:color w:val="000000"/>
        </w:rPr>
        <w:t>2.7.2. Заявитель вправе по собственной инициативе представить документы, указанные в п. 2.7.1.  настоящего Административного регламента для предоставления муниципальной услуги, относящиеся к предмету и существу предоставления муниципальной услуги.</w:t>
      </w:r>
    </w:p>
    <w:p w:rsidR="002068A9" w:rsidRPr="005672CF" w:rsidRDefault="002068A9" w:rsidP="002068A9">
      <w:pPr>
        <w:pStyle w:val="a3"/>
        <w:jc w:val="both"/>
        <w:rPr>
          <w:color w:val="000000"/>
        </w:rPr>
      </w:pPr>
      <w:r w:rsidRPr="005672CF">
        <w:rPr>
          <w:color w:val="000000"/>
        </w:rPr>
        <w:t xml:space="preserve">          </w:t>
      </w:r>
      <w:r w:rsidRPr="005672CF">
        <w:t>2.7.3.Запрещено требовать от заявителя:</w:t>
      </w:r>
    </w:p>
    <w:p w:rsidR="002068A9" w:rsidRPr="005672CF" w:rsidRDefault="002068A9" w:rsidP="002068A9">
      <w:pPr>
        <w:autoSpaceDE w:val="0"/>
        <w:ind w:firstLine="709"/>
        <w:jc w:val="both"/>
      </w:pPr>
      <w:r w:rsidRPr="005672CF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5672CF">
        <w:rPr>
          <w:bCs/>
          <w:iCs/>
        </w:rPr>
        <w:t>муниципаль</w:t>
      </w:r>
      <w:r w:rsidRPr="005672CF">
        <w:t>ной услуги;</w:t>
      </w:r>
    </w:p>
    <w:p w:rsidR="002068A9" w:rsidRPr="005672CF" w:rsidRDefault="002068A9" w:rsidP="002068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</w:t>
      </w:r>
      <w:r w:rsidRPr="005672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</w:t>
      </w:r>
      <w:r w:rsidRPr="005672CF">
        <w:rPr>
          <w:rFonts w:ascii="Times New Roman" w:hAnsi="Times New Roman" w:cs="Times New Roman"/>
          <w:sz w:val="24"/>
          <w:szCs w:val="24"/>
        </w:rPr>
        <w:t>».</w:t>
      </w:r>
    </w:p>
    <w:p w:rsidR="00907CFC" w:rsidRPr="005672CF" w:rsidRDefault="00907CFC" w:rsidP="00362D71">
      <w:pPr>
        <w:ind w:left="-426" w:firstLine="426"/>
      </w:pPr>
    </w:p>
    <w:p w:rsidR="00C64EFC" w:rsidRPr="005672CF" w:rsidRDefault="00907CFC" w:rsidP="00C64EFC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2.8.Исчерпывающий перечень оснований для отказа в приеме документов, необходимых для предоставления муниципальной услуги</w:t>
      </w:r>
    </w:p>
    <w:p w:rsidR="00C64EFC" w:rsidRPr="005672CF" w:rsidRDefault="00C64EFC" w:rsidP="00C64EFC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907CFC" w:rsidRPr="005672CF" w:rsidRDefault="006318CF" w:rsidP="00C64EFC">
      <w:pPr>
        <w:pStyle w:val="4"/>
        <w:spacing w:before="0"/>
        <w:ind w:firstLine="142"/>
        <w:jc w:val="both"/>
        <w:rPr>
          <w:i/>
          <w:iCs/>
          <w:sz w:val="24"/>
          <w:szCs w:val="24"/>
        </w:rPr>
      </w:pPr>
      <w:r w:rsidRPr="005672CF">
        <w:rPr>
          <w:color w:val="000000"/>
          <w:sz w:val="24"/>
          <w:szCs w:val="24"/>
        </w:rPr>
        <w:t xml:space="preserve">   </w:t>
      </w:r>
      <w:r w:rsidR="00907CFC" w:rsidRPr="005672CF">
        <w:rPr>
          <w:color w:val="000000"/>
          <w:sz w:val="24"/>
          <w:szCs w:val="24"/>
        </w:rPr>
        <w:t>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:rsidR="00907CFC" w:rsidRPr="005672CF" w:rsidRDefault="00C64EFC" w:rsidP="00C64EFC">
      <w:pPr>
        <w:widowControl w:val="0"/>
        <w:autoSpaceDE w:val="0"/>
        <w:autoSpaceDN w:val="0"/>
        <w:adjustRightInd w:val="0"/>
        <w:rPr>
          <w:color w:val="000000"/>
        </w:rPr>
      </w:pPr>
      <w:r w:rsidRPr="005672CF">
        <w:rPr>
          <w:color w:val="000000"/>
        </w:rPr>
        <w:t xml:space="preserve">     </w:t>
      </w:r>
      <w:r w:rsidR="00907CFC" w:rsidRPr="005672CF">
        <w:rPr>
          <w:color w:val="000000"/>
        </w:rPr>
        <w:t>2.8.2. Текст заявления не поддается прочтению;</w:t>
      </w:r>
    </w:p>
    <w:p w:rsidR="00907CFC" w:rsidRPr="005672CF" w:rsidRDefault="00C64EFC" w:rsidP="00C64EFC">
      <w:pPr>
        <w:ind w:left="-426" w:firstLine="426"/>
        <w:jc w:val="both"/>
        <w:rPr>
          <w:color w:val="000000"/>
        </w:rPr>
      </w:pPr>
      <w:r w:rsidRPr="005672CF">
        <w:rPr>
          <w:color w:val="000000"/>
        </w:rPr>
        <w:t xml:space="preserve">    </w:t>
      </w:r>
      <w:r w:rsidR="00907CFC" w:rsidRPr="005672CF">
        <w:rPr>
          <w:color w:val="000000"/>
        </w:rPr>
        <w:t>2.8.3.Заявителем (уполномоченным лицом) предоставлены документы, не отвечающие требованиям п. 2.6.3 настоящего Административного регламента</w:t>
      </w:r>
    </w:p>
    <w:p w:rsidR="00C267DB" w:rsidRPr="005672CF" w:rsidRDefault="00C267DB" w:rsidP="00721154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C267DB" w:rsidRPr="005672CF" w:rsidRDefault="00721154" w:rsidP="00AB4D85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2.9.Исчерпывающий перечень оснований для приостановления или  отказа в предоставлении муниципальной услуги</w:t>
      </w:r>
    </w:p>
    <w:p w:rsidR="00721154" w:rsidRPr="005672CF" w:rsidRDefault="00721154" w:rsidP="00721154"/>
    <w:p w:rsidR="00D5450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 xml:space="preserve">2.9.1. </w:t>
      </w:r>
      <w:r w:rsidR="00D54504" w:rsidRPr="005672CF">
        <w:t xml:space="preserve">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D1CB6">
        <w:t xml:space="preserve">Брянской </w:t>
      </w:r>
      <w:r w:rsidR="00E52FC7" w:rsidRPr="005672CF">
        <w:t xml:space="preserve"> </w:t>
      </w:r>
      <w:r w:rsidR="00D54504" w:rsidRPr="005672CF">
        <w:t>области, муниципаль</w:t>
      </w:r>
      <w:r w:rsidR="00E52FC7" w:rsidRPr="005672CF">
        <w:t xml:space="preserve">ными правовыми актами </w:t>
      </w:r>
      <w:r w:rsidR="00885C91">
        <w:t>Перелазского</w:t>
      </w:r>
      <w:r w:rsidR="00D54504" w:rsidRPr="005672CF">
        <w:t xml:space="preserve"> сельского поселения</w:t>
      </w:r>
      <w:r w:rsidR="00E52FC7" w:rsidRPr="005672CF">
        <w:t xml:space="preserve"> </w:t>
      </w:r>
      <w:r w:rsidR="00CD1CB6">
        <w:t>.</w:t>
      </w:r>
    </w:p>
    <w:p w:rsidR="00721154" w:rsidRPr="005672CF" w:rsidRDefault="00D5450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 xml:space="preserve">2.9.2. </w:t>
      </w:r>
      <w:r w:rsidR="00721154" w:rsidRPr="005672CF">
        <w:rPr>
          <w:color w:val="000000"/>
        </w:rPr>
        <w:t>Заявителю в предоставлении муниципальной услуги отказывается в следующих случаях: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Решение об отказе в выдаче разрешения принимается в случае, если: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21154" w:rsidRPr="005672CF" w:rsidRDefault="00721154" w:rsidP="00721154">
      <w:pPr>
        <w:tabs>
          <w:tab w:val="left" w:pos="1134"/>
          <w:tab w:val="left" w:pos="1276"/>
          <w:tab w:val="left" w:pos="1560"/>
        </w:tabs>
        <w:ind w:firstLine="708"/>
        <w:jc w:val="both"/>
        <w:rPr>
          <w:color w:val="000000"/>
        </w:rPr>
      </w:pPr>
      <w:r w:rsidRPr="005672CF">
        <w:rPr>
          <w:color w:val="000000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</w:p>
    <w:p w:rsidR="0072115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Перечень оснований для отказа в предоставлении услуги является исчерпывающим.</w:t>
      </w:r>
    </w:p>
    <w:p w:rsidR="0072115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21154" w:rsidRPr="005672CF" w:rsidRDefault="00721154" w:rsidP="00AB4D85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2.10. Порядок, размер и основания взимания  плат за предоставление муниципальной услуги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 xml:space="preserve">2.10.1. </w:t>
      </w:r>
      <w:bookmarkStart w:id="2" w:name="Par257"/>
      <w:bookmarkEnd w:id="2"/>
      <w:r w:rsidRPr="005672CF">
        <w:rPr>
          <w:color w:val="000000"/>
        </w:rPr>
        <w:t>Услуга предоставляется бесплатно, за исключением документов, которые являются необходимыми и обязательными для предоставления муниципальной услуги.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 xml:space="preserve">Документы, которые являются необходимыми и обязательными для предоставления муниципальной услуги предоставляются за счет средств заявителя, в том числе: 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>- схема границ сервитута на кадастровом плане территории.</w:t>
      </w:r>
    </w:p>
    <w:p w:rsidR="00721154" w:rsidRPr="005672CF" w:rsidRDefault="00721154" w:rsidP="00721154">
      <w:pPr>
        <w:ind w:firstLine="709"/>
        <w:jc w:val="both"/>
      </w:pPr>
      <w:r w:rsidRPr="005672CF">
        <w:t>Образование частей земельного участка в соответствии с утвержденной схемой, выполнение кадастровых работ в отношении образования части земельного участка  осуществляется лицом, заинтересованным в установлении сервитута за свой счет.</w:t>
      </w:r>
    </w:p>
    <w:p w:rsidR="00721154" w:rsidRPr="005672CF" w:rsidRDefault="00721154" w:rsidP="00721154">
      <w:pPr>
        <w:ind w:firstLine="709"/>
        <w:jc w:val="both"/>
      </w:pPr>
    </w:p>
    <w:p w:rsidR="00721154" w:rsidRPr="005672CF" w:rsidRDefault="00721154" w:rsidP="00721154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21154" w:rsidRPr="005672CF" w:rsidRDefault="00721154" w:rsidP="00721154">
      <w:pPr>
        <w:pStyle w:val="ad"/>
        <w:spacing w:after="0"/>
        <w:ind w:firstLine="540"/>
        <w:jc w:val="both"/>
      </w:pPr>
      <w:r w:rsidRPr="005672CF"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21154" w:rsidRPr="005672CF" w:rsidRDefault="00721154" w:rsidP="00721154">
      <w:pPr>
        <w:pStyle w:val="ad"/>
        <w:spacing w:after="0"/>
        <w:ind w:firstLine="540"/>
        <w:jc w:val="both"/>
      </w:pPr>
    </w:p>
    <w:p w:rsidR="00721154" w:rsidRPr="005672CF" w:rsidRDefault="00721154" w:rsidP="00721154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2.12. Срок регистрации запроса заявителя о предоставлении муниципальной услуги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2.12.1. Срок регистрации заявления о предоставлении муниципальной услуги составляет: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- в случае личного обращения заявителя - в течение 3 (трех) рабочих дней;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E96D28" w:rsidRPr="005672CF" w:rsidRDefault="00E96D28" w:rsidP="00E96D28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</w:p>
    <w:p w:rsidR="00E96D28" w:rsidRPr="005672CF" w:rsidRDefault="00E96D28" w:rsidP="00E96D2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2.13.</w:t>
      </w:r>
      <w:r w:rsidRPr="005672CF">
        <w:rPr>
          <w:i/>
          <w:iCs/>
          <w:sz w:val="24"/>
          <w:szCs w:val="24"/>
        </w:rPr>
        <w:tab/>
        <w:t>Требования к помещениям, в которых предоставляется</w:t>
      </w:r>
    </w:p>
    <w:p w:rsidR="00E96D28" w:rsidRPr="005672CF" w:rsidRDefault="00E96D28" w:rsidP="00E96D2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муниципальная услуга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2.13.1.</w:t>
      </w:r>
      <w:r w:rsidRPr="005672CF">
        <w:tab/>
        <w:t>Центральный вход в здание</w:t>
      </w:r>
      <w:r w:rsidRPr="000E6361">
        <w:rPr>
          <w:iCs/>
        </w:rPr>
        <w:t xml:space="preserve"> </w:t>
      </w:r>
      <w:r w:rsidR="00885C91">
        <w:rPr>
          <w:iCs/>
        </w:rPr>
        <w:t>Перелазского</w:t>
      </w:r>
      <w:r w:rsidR="00CD1CB6">
        <w:rPr>
          <w:iCs/>
        </w:rPr>
        <w:t xml:space="preserve"> </w:t>
      </w:r>
      <w:r w:rsidRPr="000E6361">
        <w:rPr>
          <w:iCs/>
        </w:rPr>
        <w:t>сельского поселения</w:t>
      </w:r>
      <w:r w:rsidR="00B834AB" w:rsidRPr="000E6361">
        <w:rPr>
          <w:iCs/>
        </w:rPr>
        <w:t xml:space="preserve"> </w:t>
      </w:r>
      <w:r w:rsidRPr="000E6361">
        <w:t xml:space="preserve">, </w:t>
      </w:r>
      <w:r w:rsidRPr="005672CF">
        <w:t>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2.13.2.</w:t>
      </w:r>
      <w:r w:rsidRPr="005672CF">
        <w:rPr>
          <w:rFonts w:ascii="Times New Roman" w:hAnsi="Times New Roman" w:cs="Times New Roman"/>
          <w:sz w:val="24"/>
          <w:szCs w:val="24"/>
        </w:rPr>
        <w:tab/>
        <w:t>Помещения, предназначенные для предоставления муниципальной услуги, соответствуют санитарным правилам и нормам.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2.13.3.</w:t>
      </w:r>
      <w:r w:rsidRPr="005672CF">
        <w:rPr>
          <w:rFonts w:ascii="Times New Roman" w:hAnsi="Times New Roman" w:cs="Times New Roman"/>
          <w:sz w:val="24"/>
          <w:szCs w:val="24"/>
        </w:rPr>
        <w:tab/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2.13.4.</w:t>
      </w:r>
      <w:r w:rsidRPr="005672CF"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B834AB" w:rsidRPr="005672CF" w:rsidRDefault="00E96D28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t>2.13.5.</w:t>
      </w:r>
      <w:r w:rsidRPr="005672CF">
        <w:tab/>
      </w:r>
      <w:r w:rsidR="00B834AB" w:rsidRPr="005672CF">
        <w:rPr>
          <w:color w:val="000000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E96D28" w:rsidRPr="005672CF" w:rsidRDefault="00E96D28" w:rsidP="00B83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D28" w:rsidRPr="005672CF" w:rsidRDefault="00E96D28" w:rsidP="00E96D28">
      <w:pPr>
        <w:pStyle w:val="4"/>
        <w:spacing w:before="0"/>
        <w:ind w:firstLine="540"/>
        <w:rPr>
          <w:i/>
          <w:iCs/>
          <w:sz w:val="24"/>
          <w:szCs w:val="24"/>
        </w:rPr>
      </w:pPr>
      <w:bookmarkStart w:id="3" w:name="_Toc294183582"/>
      <w:r w:rsidRPr="005672CF">
        <w:rPr>
          <w:i/>
          <w:iCs/>
          <w:sz w:val="24"/>
          <w:szCs w:val="24"/>
        </w:rPr>
        <w:t>2.14. Показатели доступности и качества муниципальной услуги</w:t>
      </w:r>
      <w:bookmarkEnd w:id="3"/>
    </w:p>
    <w:p w:rsidR="00E96D28" w:rsidRPr="005672CF" w:rsidRDefault="00E96D28" w:rsidP="00E96D28">
      <w:pPr>
        <w:pStyle w:val="23"/>
        <w:spacing w:after="0" w:line="240" w:lineRule="auto"/>
        <w:ind w:firstLine="540"/>
        <w:jc w:val="both"/>
        <w:rPr>
          <w:i/>
          <w:iCs/>
        </w:rPr>
      </w:pP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 xml:space="preserve">Показатели доступности: 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а)</w:t>
      </w:r>
      <w:r w:rsidRPr="005672CF">
        <w:tab/>
        <w:t xml:space="preserve">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 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б)</w:t>
      </w:r>
      <w:r w:rsidRPr="005672CF">
        <w:tab/>
        <w:t xml:space="preserve">установление должностных лиц </w:t>
      </w:r>
      <w:r w:rsidR="00B834AB" w:rsidRPr="000E6361">
        <w:t>Администрации</w:t>
      </w:r>
      <w:r w:rsidRPr="000E6361">
        <w:t xml:space="preserve"> </w:t>
      </w:r>
      <w:r w:rsidR="00885C91">
        <w:t>Перелазского</w:t>
      </w:r>
      <w:r w:rsidR="00CD1CB6">
        <w:t xml:space="preserve"> </w:t>
      </w:r>
      <w:r w:rsidRPr="000E6361">
        <w:t>сельского поселения</w:t>
      </w:r>
      <w:r w:rsidR="00B834AB" w:rsidRPr="000E6361">
        <w:t xml:space="preserve"> </w:t>
      </w:r>
      <w:r w:rsidRPr="000E6361">
        <w:t>,</w:t>
      </w:r>
      <w:r w:rsidRPr="005672CF">
        <w:t xml:space="preserve"> ответственных за предоставление муниципальной услуги;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в)</w:t>
      </w:r>
      <w:r w:rsidRPr="005672CF">
        <w:tab/>
        <w:t>доступность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Показатели качества: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а)</w:t>
      </w:r>
      <w:r w:rsidRPr="005672CF">
        <w:tab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б)</w:t>
      </w:r>
      <w:r w:rsidRPr="005672CF">
        <w:tab/>
        <w:t xml:space="preserve">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</w:t>
      </w:r>
      <w:r w:rsidR="00885C91">
        <w:t>Перелазского</w:t>
      </w:r>
      <w:r w:rsidR="00CD1CB6">
        <w:t xml:space="preserve"> </w:t>
      </w:r>
      <w:r w:rsidRPr="005672CF">
        <w:t>сельского поселения</w:t>
      </w:r>
      <w:r w:rsidR="00B834AB" w:rsidRPr="005672CF">
        <w:t xml:space="preserve"> </w:t>
      </w:r>
      <w:r w:rsidRPr="005672CF">
        <w:t>документов, не предусмотренных настоящим административным регламентом.</w:t>
      </w:r>
    </w:p>
    <w:p w:rsidR="00E96D28" w:rsidRPr="005672CF" w:rsidRDefault="00E96D28" w:rsidP="00E96D28">
      <w:pPr>
        <w:autoSpaceDE w:val="0"/>
        <w:autoSpaceDN w:val="0"/>
        <w:adjustRightInd w:val="0"/>
        <w:jc w:val="both"/>
        <w:outlineLvl w:val="0"/>
      </w:pPr>
    </w:p>
    <w:p w:rsidR="00E96D28" w:rsidRPr="005672CF" w:rsidRDefault="00E96D28" w:rsidP="00E96D28">
      <w:pPr>
        <w:autoSpaceDE w:val="0"/>
        <w:autoSpaceDN w:val="0"/>
        <w:adjustRightInd w:val="0"/>
        <w:jc w:val="center"/>
        <w:outlineLvl w:val="0"/>
        <w:rPr>
          <w:i/>
        </w:rPr>
      </w:pPr>
      <w:r w:rsidRPr="005672CF">
        <w:rPr>
          <w:i/>
        </w:rPr>
        <w:t>2.15. Перечень классов средств электронной подписи, которые</w:t>
      </w:r>
    </w:p>
    <w:p w:rsidR="00E96D28" w:rsidRPr="005672CF" w:rsidRDefault="00E96D28" w:rsidP="00E96D28">
      <w:pPr>
        <w:autoSpaceDE w:val="0"/>
        <w:autoSpaceDN w:val="0"/>
        <w:adjustRightInd w:val="0"/>
        <w:jc w:val="center"/>
        <w:rPr>
          <w:i/>
        </w:rPr>
      </w:pPr>
      <w:r w:rsidRPr="005672CF">
        <w:rPr>
          <w:i/>
        </w:rPr>
        <w:t>допускаются к использованию при обращении за получением</w:t>
      </w:r>
    </w:p>
    <w:p w:rsidR="00E96D28" w:rsidRPr="005672CF" w:rsidRDefault="00E96D28" w:rsidP="00E96D28">
      <w:pPr>
        <w:autoSpaceDE w:val="0"/>
        <w:autoSpaceDN w:val="0"/>
        <w:adjustRightInd w:val="0"/>
        <w:jc w:val="center"/>
        <w:rPr>
          <w:i/>
        </w:rPr>
      </w:pPr>
      <w:r w:rsidRPr="005672CF">
        <w:rPr>
          <w:i/>
        </w:rPr>
        <w:t>муниципальной услуги, оказываемой с применением</w:t>
      </w:r>
    </w:p>
    <w:p w:rsidR="00E96D28" w:rsidRPr="005672CF" w:rsidRDefault="00E96D28" w:rsidP="00E96D28">
      <w:pPr>
        <w:autoSpaceDE w:val="0"/>
        <w:autoSpaceDN w:val="0"/>
        <w:adjustRightInd w:val="0"/>
        <w:jc w:val="center"/>
        <w:rPr>
          <w:i/>
        </w:rPr>
      </w:pPr>
      <w:r w:rsidRPr="005672CF">
        <w:rPr>
          <w:i/>
        </w:rPr>
        <w:t>усиленной квалифицированной электронной подписи</w:t>
      </w:r>
    </w:p>
    <w:p w:rsidR="00E96D28" w:rsidRPr="005672CF" w:rsidRDefault="00E96D28" w:rsidP="00E96D28">
      <w:pPr>
        <w:autoSpaceDE w:val="0"/>
        <w:autoSpaceDN w:val="0"/>
        <w:adjustRightInd w:val="0"/>
        <w:jc w:val="both"/>
        <w:rPr>
          <w:i/>
        </w:rPr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2.15.1.Перечень классов средств электронной подписи, которые допускаются к использованию при обращении за получением муниципальной услуги 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5672CF">
        <w:rPr>
          <w:i/>
        </w:rPr>
        <w:t>2.16. Перечень услуг, которые являются необходимыми и обязательными для предоставления муниципальной услуги.</w:t>
      </w:r>
    </w:p>
    <w:p w:rsidR="00E96D28" w:rsidRPr="005672CF" w:rsidRDefault="00E96D28" w:rsidP="00E96D2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/>
        </w:rPr>
      </w:pPr>
    </w:p>
    <w:p w:rsidR="00E96D28" w:rsidRPr="005672CF" w:rsidRDefault="00E96D28" w:rsidP="00E96D28">
      <w:pPr>
        <w:ind w:firstLine="709"/>
        <w:jc w:val="both"/>
        <w:rPr>
          <w:color w:val="000000"/>
        </w:rPr>
      </w:pPr>
      <w:r w:rsidRPr="005672CF">
        <w:rPr>
          <w:color w:val="000000"/>
          <w:shd w:val="clear" w:color="auto" w:fill="FFFFFF"/>
        </w:rPr>
        <w:t>2.16.1.Утверждение схемы границ сервитута на кадастровом плане территории, являются необходимым и обязательным для предоставления муниципальной услуги</w:t>
      </w:r>
      <w:r w:rsidRPr="005672CF">
        <w:rPr>
          <w:color w:val="000000"/>
        </w:rPr>
        <w:t>.</w:t>
      </w:r>
    </w:p>
    <w:p w:rsidR="00E96D28" w:rsidRPr="005672CF" w:rsidRDefault="00E96D28" w:rsidP="00E96D28">
      <w:pPr>
        <w:widowControl w:val="0"/>
        <w:tabs>
          <w:tab w:val="left" w:pos="709"/>
          <w:tab w:val="left" w:pos="3150"/>
        </w:tabs>
        <w:ind w:firstLine="709"/>
        <w:jc w:val="both"/>
      </w:pPr>
    </w:p>
    <w:p w:rsidR="00E96D28" w:rsidRPr="005672CF" w:rsidRDefault="00E96D28" w:rsidP="00E96D28">
      <w:pPr>
        <w:pStyle w:val="23"/>
        <w:spacing w:after="0" w:line="240" w:lineRule="auto"/>
        <w:ind w:firstLine="709"/>
        <w:jc w:val="center"/>
      </w:pPr>
      <w:r w:rsidRPr="005672CF">
        <w:rPr>
          <w:lang w:val="en-US"/>
        </w:rPr>
        <w:t>III</w:t>
      </w:r>
      <w:r w:rsidRPr="005672CF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6D28" w:rsidRPr="005672CF" w:rsidRDefault="00E96D28" w:rsidP="00E96D28"/>
    <w:p w:rsidR="00562CB1" w:rsidRPr="005672CF" w:rsidRDefault="00562CB1" w:rsidP="00562CB1">
      <w:pPr>
        <w:ind w:firstLine="567"/>
        <w:jc w:val="both"/>
        <w:rPr>
          <w:i/>
        </w:rPr>
      </w:pPr>
      <w:r w:rsidRPr="005672CF">
        <w:rPr>
          <w:i/>
        </w:rPr>
        <w:t>3.1. Предоставление муниципальной услуги включает в себя следующие административные процедуры:</w:t>
      </w:r>
    </w:p>
    <w:p w:rsidR="006F38F7" w:rsidRPr="005672CF" w:rsidRDefault="006F38F7" w:rsidP="006F38F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5672CF">
        <w:rPr>
          <w:color w:val="000000"/>
        </w:rPr>
        <w:t>прием и реги</w:t>
      </w:r>
      <w:r w:rsidR="00844179" w:rsidRPr="005672CF">
        <w:rPr>
          <w:color w:val="000000"/>
        </w:rPr>
        <w:t>страция заявления и приложенных к нему документов;</w:t>
      </w:r>
    </w:p>
    <w:p w:rsidR="006F38F7" w:rsidRPr="005672CF" w:rsidRDefault="006F38F7" w:rsidP="006F38F7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5672CF">
        <w:rPr>
          <w:color w:val="000000"/>
        </w:rPr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 заявителю уведомления</w:t>
      </w:r>
      <w:r w:rsidR="006F38F7" w:rsidRPr="005672CF">
        <w:t xml:space="preserve"> о возможности заключения соглашения об установлении сервитута в предложенных заявителем границах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 заявителю предложения</w:t>
      </w:r>
      <w:r w:rsidR="006F38F7" w:rsidRPr="005672CF"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</w:t>
      </w:r>
      <w:r w:rsidR="006F38F7" w:rsidRPr="005672CF">
        <w:t xml:space="preserve"> заявителю подписанные уполномоченным органом экземпляры проекта соглашения об установлении сервитута в случае, если указанное в </w:t>
      </w:r>
      <w:hyperlink r:id="rId10" w:anchor="p1427" w:tooltip="Ссылка на текущий документ" w:history="1">
        <w:r w:rsidR="006F38F7" w:rsidRPr="005672CF">
          <w:rPr>
            <w:rStyle w:val="a5"/>
            <w:color w:val="auto"/>
          </w:rPr>
          <w:t>пункте 1</w:t>
        </w:r>
      </w:hyperlink>
      <w:r w:rsidR="006F38F7" w:rsidRPr="005672CF">
        <w:t xml:space="preserve"> статьи 39.26 ЗК РФ заявление предусматривает установление сервитута в отношении всего земельного участка, или в случае, предусмотренном </w:t>
      </w:r>
      <w:hyperlink r:id="rId11" w:anchor="p1423" w:tooltip="Ссылка на текущий документ" w:history="1">
        <w:r w:rsidR="006F38F7" w:rsidRPr="005672CF">
          <w:rPr>
            <w:rStyle w:val="a5"/>
            <w:color w:val="auto"/>
          </w:rPr>
          <w:t>пунктом 4 статьи 39.25</w:t>
        </w:r>
      </w:hyperlink>
      <w:r w:rsidR="006F38F7" w:rsidRPr="005672CF">
        <w:t xml:space="preserve"> ЗК РФ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 xml:space="preserve">направление </w:t>
      </w:r>
      <w:r w:rsidR="006F38F7" w:rsidRPr="005672CF">
        <w:t>заявителю подписанные уполномоченным органом экземпляры проекта соглашения об установлении сервитута (в срок не более 30 дней со дня получения от заявителя уведомления о государственном кадастровом учете частей земельных участков, в отношении которых устанавливается сервитут);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принятие решения</w:t>
      </w:r>
      <w:r w:rsidR="006F38F7" w:rsidRPr="005672CF">
        <w:t xml:space="preserve"> об отказе в ус</w:t>
      </w:r>
      <w:r w:rsidRPr="005672CF">
        <w:t>тановлении сервитута и направление</w:t>
      </w:r>
      <w:r w:rsidR="006F38F7" w:rsidRPr="005672CF">
        <w:t xml:space="preserve"> это решение заявителю с указанием оснований такого отказа</w:t>
      </w:r>
    </w:p>
    <w:p w:rsidR="00844179" w:rsidRPr="005672CF" w:rsidRDefault="00844179" w:rsidP="00844179">
      <w:pPr>
        <w:pStyle w:val="af0"/>
        <w:autoSpaceDE w:val="0"/>
        <w:autoSpaceDN w:val="0"/>
        <w:adjustRightInd w:val="0"/>
        <w:jc w:val="both"/>
        <w:rPr>
          <w:i/>
        </w:rPr>
      </w:pPr>
      <w:r w:rsidRPr="005672CF">
        <w:rPr>
          <w:i/>
        </w:rPr>
        <w:t>3.2. Прием, регистрация  заявления и приложенных к нему документов</w:t>
      </w:r>
    </w:p>
    <w:p w:rsidR="00844179" w:rsidRPr="005672CF" w:rsidRDefault="00844179" w:rsidP="00844179">
      <w:pPr>
        <w:pStyle w:val="af0"/>
        <w:autoSpaceDE w:val="0"/>
        <w:autoSpaceDN w:val="0"/>
        <w:adjustRightInd w:val="0"/>
        <w:jc w:val="both"/>
        <w:rPr>
          <w:i/>
        </w:rPr>
      </w:pP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</w:t>
      </w:r>
      <w:r w:rsidR="00844179" w:rsidRPr="005672CF">
        <w:t>.2.</w:t>
      </w:r>
      <w:r w:rsidRPr="005672CF">
        <w:t>1</w:t>
      </w:r>
      <w:r w:rsidR="00844179" w:rsidRPr="005672CF">
        <w:t xml:space="preserve"> </w:t>
      </w:r>
      <w:r w:rsidR="00BD41EA" w:rsidRPr="005672CF">
        <w:t xml:space="preserve">Основанием для начала административной процедуры </w:t>
      </w:r>
      <w:r w:rsidR="00844179" w:rsidRPr="005672CF">
        <w:t xml:space="preserve"> является поступление заявления физического или юридического лица о предоставлении </w:t>
      </w:r>
      <w:r w:rsidR="00C7085C" w:rsidRPr="005672CF">
        <w:t>муниципальной услуги.</w:t>
      </w: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3.2.2</w:t>
      </w:r>
      <w:r w:rsidR="00844179" w:rsidRPr="005672CF">
        <w:t>. Лицо ответственное за прием и регистрацию заявления, является специалист уполномоченного органа или специалист МФЦ.</w:t>
      </w: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3.2.3</w:t>
      </w:r>
      <w:r w:rsidR="00844179" w:rsidRPr="005672CF">
        <w:t>. Заявление может быть передано следующими способами: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- доставлено в уполномоченный орган лично Заявителем или через уполномоченного представителя в соответствии с действующим законодательством;</w:t>
      </w:r>
    </w:p>
    <w:p w:rsidR="00844179" w:rsidRPr="005672CF" w:rsidRDefault="00844179" w:rsidP="00CD1CB6">
      <w:pPr>
        <w:widowControl w:val="0"/>
        <w:ind w:firstLine="709"/>
        <w:jc w:val="both"/>
      </w:pPr>
      <w:r w:rsidRPr="005672CF">
        <w:t>- почтовым отправлением, направленным по адресу администрации;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 xml:space="preserve">- при обращении в МФЦ. 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Специалист, ответственный з</w:t>
      </w:r>
      <w:r w:rsidR="00691494" w:rsidRPr="005672CF">
        <w:t>а прием и регистрацию заявления</w:t>
      </w:r>
      <w:r w:rsidRPr="005672CF">
        <w:t>, производит прием заявления с приложениями документов лично от заявителя или его законного представителя, либо по почте, либо в электронном виде.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В ходе приема заявления и прилагаемых к нему документов специалист осуществляет их проверку на: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– оформление заявления в соответствии с требованиями пункта 2.6.1 настоящего регламента;</w:t>
      </w:r>
    </w:p>
    <w:p w:rsidR="00844179" w:rsidRPr="005672CF" w:rsidRDefault="00844179" w:rsidP="00844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– комплектность представленных документов в соответствии с пунктом 2.6.2. настоящего регламента;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– отсутствие в заявлении и прилагаемых к заявлению документах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844179" w:rsidRPr="005672CF" w:rsidRDefault="00844179" w:rsidP="00BD41EA">
      <w:pPr>
        <w:widowControl w:val="0"/>
        <w:ind w:firstLine="709"/>
        <w:jc w:val="both"/>
      </w:pPr>
      <w:r w:rsidRPr="005672CF">
        <w:t>– отсутствие в заявлении и прилагаемых к заявлению документах записей, выполненных карандашом.</w:t>
      </w:r>
    </w:p>
    <w:p w:rsidR="00844179" w:rsidRPr="005672CF" w:rsidRDefault="00844179" w:rsidP="00BD41EA">
      <w:pPr>
        <w:pStyle w:val="a7"/>
        <w:widowControl w:val="0"/>
        <w:ind w:firstLine="709"/>
        <w:jc w:val="both"/>
      </w:pPr>
      <w:r w:rsidRPr="005672CF"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 заявления, объясняет заявителю содержание выявленных недостатков и предлагает принять меры по их устранению.</w:t>
      </w:r>
    </w:p>
    <w:p w:rsidR="00844179" w:rsidRPr="005672CF" w:rsidRDefault="00844179" w:rsidP="00BD41EA">
      <w:pPr>
        <w:pStyle w:val="a7"/>
        <w:widowControl w:val="0"/>
        <w:ind w:firstLine="709"/>
        <w:jc w:val="both"/>
      </w:pPr>
      <w:r w:rsidRPr="005672CF"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844179" w:rsidRPr="005672CF" w:rsidRDefault="00844179" w:rsidP="00844179">
      <w:pPr>
        <w:tabs>
          <w:tab w:val="left" w:pos="0"/>
        </w:tabs>
        <w:ind w:firstLine="709"/>
        <w:jc w:val="both"/>
      </w:pPr>
      <w:r w:rsidRPr="005672CF">
        <w:t xml:space="preserve">Если имеются основания для возврата заявления, специалист уполномоченного органа в течение двух дней готовит проект </w:t>
      </w:r>
      <w:r w:rsidR="0027749B" w:rsidRPr="005672CF">
        <w:t>Уведомления</w:t>
      </w:r>
      <w:r w:rsidRPr="005672CF">
        <w:t xml:space="preserve"> администрации о возврате заявления. </w:t>
      </w:r>
    </w:p>
    <w:p w:rsidR="00BD41EA" w:rsidRPr="005672CF" w:rsidRDefault="00844179" w:rsidP="00BD41EA">
      <w:pPr>
        <w:widowControl w:val="0"/>
        <w:ind w:firstLine="709"/>
        <w:jc w:val="both"/>
      </w:pPr>
      <w:r w:rsidRPr="005672CF">
        <w:t xml:space="preserve">Подготовленный проект </w:t>
      </w:r>
      <w:r w:rsidR="0027749B" w:rsidRPr="005672CF">
        <w:t>Уведомления</w:t>
      </w:r>
      <w:r w:rsidRPr="005672CF">
        <w:t xml:space="preserve"> подлежит согласованию в течение семи дней.</w:t>
      </w:r>
    </w:p>
    <w:p w:rsidR="00844179" w:rsidRPr="005672CF" w:rsidRDefault="00844179" w:rsidP="00BD41EA">
      <w:pPr>
        <w:widowControl w:val="0"/>
        <w:ind w:firstLine="709"/>
        <w:jc w:val="both"/>
      </w:pPr>
      <w:r w:rsidRPr="005672CF">
        <w:t>После с</w:t>
      </w:r>
      <w:r w:rsidR="0027749B" w:rsidRPr="005672CF">
        <w:t>огласования проект Уведомления</w:t>
      </w:r>
      <w:r w:rsidRPr="005672CF">
        <w:t xml:space="preserve"> направляется н</w:t>
      </w:r>
      <w:r w:rsidR="00BD41EA" w:rsidRPr="005672CF">
        <w:t xml:space="preserve">а подписание </w:t>
      </w:r>
      <w:r w:rsidR="0027749B" w:rsidRPr="005672CF">
        <w:t>руководителю Уполномоченного органа.</w:t>
      </w:r>
    </w:p>
    <w:p w:rsidR="00844179" w:rsidRPr="005672CF" w:rsidRDefault="0027749B" w:rsidP="00844179">
      <w:pPr>
        <w:widowControl w:val="0"/>
        <w:ind w:firstLine="709"/>
        <w:jc w:val="both"/>
      </w:pPr>
      <w:r w:rsidRPr="005672CF">
        <w:t>Уведомление</w:t>
      </w:r>
      <w:r w:rsidR="00844179" w:rsidRPr="005672CF">
        <w:t xml:space="preserve"> о возврате заявления передается лично заявителю или его законному представителю, либо направляется заявителю по почте по адресу, указанному в заявлении, либо путем почтовых отправлений, либо по электронной почте.</w:t>
      </w:r>
    </w:p>
    <w:p w:rsidR="00844179" w:rsidRPr="005672CF" w:rsidRDefault="00844179" w:rsidP="00844179">
      <w:pPr>
        <w:widowControl w:val="0"/>
        <w:autoSpaceDE w:val="0"/>
        <w:autoSpaceDN w:val="0"/>
        <w:adjustRightInd w:val="0"/>
        <w:ind w:firstLine="540"/>
        <w:jc w:val="both"/>
      </w:pPr>
      <w:r w:rsidRPr="005672CF">
        <w:t>Если основания для возврата зая</w:t>
      </w:r>
      <w:r w:rsidR="0027749B" w:rsidRPr="005672CF">
        <w:t xml:space="preserve">вления отсутствуют, специалист </w:t>
      </w:r>
      <w:r w:rsidRPr="005672CF">
        <w:t xml:space="preserve"> в течении 3-х дней регистрирует заявление в журнале регистрации.</w:t>
      </w:r>
    </w:p>
    <w:p w:rsidR="002C1B77" w:rsidRPr="005672CF" w:rsidRDefault="002C1B77" w:rsidP="002C1B7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7749B" w:rsidRPr="005672CF" w:rsidRDefault="002C1B77" w:rsidP="0027749B">
      <w:pPr>
        <w:widowControl w:val="0"/>
        <w:autoSpaceDE w:val="0"/>
        <w:autoSpaceDN w:val="0"/>
        <w:adjustRightInd w:val="0"/>
        <w:ind w:firstLine="540"/>
        <w:jc w:val="center"/>
        <w:rPr>
          <w:i/>
          <w:color w:val="000000"/>
        </w:rPr>
      </w:pPr>
      <w:r w:rsidRPr="005672CF">
        <w:rPr>
          <w:i/>
          <w:color w:val="000000"/>
        </w:rPr>
        <w:t>3.3. Рассмотрение заявления</w:t>
      </w:r>
    </w:p>
    <w:p w:rsidR="002C1B77" w:rsidRPr="005672CF" w:rsidRDefault="002C1B77" w:rsidP="0027749B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 w:rsidRPr="005672CF">
        <w:rPr>
          <w:color w:val="000000"/>
        </w:rPr>
        <w:t>3.3.1. Рассмотрение заявлений осуществляется в порядке их поступления.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Специалист выполняет следующие процедуры: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– проводит проверку достоверности представленных документов и делает запросы в порядке межведомственного взаимодействия. В случае выявления противоречий, неточностей в представленных на рассмотрение документах либо факта их недостоверности, специалист подготавливает проект уведомление заявителю о приостановлении процедуры предоставления услуги, ясно изложив противоречия, неточности, назвав недостоверные данные и указав на необходимость устранения данных недостатков в срок, не превышающий 3 рабочих дней со дня получения заявителем уведомления. В случае если в течение 3 рабочих дней указанные замечания заявителем не устранены, специалист готовит мотивированный отказ в предоставлении услуги;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- передает заявление физического или юридического лица с приложением документов на рассмотрение уполномоченным специалистам.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</w:t>
      </w:r>
      <w:r w:rsidR="00613E3B" w:rsidRPr="005672CF">
        <w:t xml:space="preserve"> уполномоченным </w:t>
      </w:r>
      <w:r w:rsidRPr="005672CF">
        <w:t xml:space="preserve"> </w:t>
      </w:r>
      <w:r w:rsidR="00613E3B" w:rsidRPr="005672CF">
        <w:t>специалистам.</w:t>
      </w:r>
    </w:p>
    <w:p w:rsidR="002C1B77" w:rsidRPr="005672CF" w:rsidRDefault="00613E3B" w:rsidP="002C1B77">
      <w:pPr>
        <w:widowControl w:val="0"/>
        <w:ind w:firstLine="709"/>
        <w:jc w:val="both"/>
      </w:pPr>
      <w:r w:rsidRPr="005672CF">
        <w:t xml:space="preserve">Основанием для начала выполнения административной процедуры </w:t>
      </w:r>
      <w:r w:rsidR="002C1B77" w:rsidRPr="005672CF">
        <w:t xml:space="preserve">является поступление зарегистрированного заявления физического или юридического лица с приложением документов на рассмотрение </w:t>
      </w:r>
      <w:r w:rsidRPr="005672CF">
        <w:t>уполномоченным специалистам.</w:t>
      </w:r>
    </w:p>
    <w:p w:rsidR="00613E3B" w:rsidRPr="005672CF" w:rsidRDefault="00613E3B" w:rsidP="002C1B77">
      <w:pPr>
        <w:widowControl w:val="0"/>
        <w:autoSpaceDE w:val="0"/>
        <w:autoSpaceDN w:val="0"/>
        <w:adjustRightInd w:val="0"/>
        <w:ind w:firstLine="540"/>
        <w:jc w:val="center"/>
      </w:pPr>
    </w:p>
    <w:p w:rsidR="004653BA" w:rsidRPr="005672CF" w:rsidRDefault="00613E3B" w:rsidP="004653B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672CF">
        <w:rPr>
          <w:i/>
        </w:rPr>
        <w:t>3.4.</w:t>
      </w:r>
      <w:r w:rsidRPr="005672CF">
        <w:rPr>
          <w:i/>
          <w:color w:val="C00000"/>
        </w:rPr>
        <w:t xml:space="preserve"> </w:t>
      </w:r>
      <w:r w:rsidR="004653BA" w:rsidRPr="005672CF">
        <w:rPr>
          <w:i/>
          <w:color w:val="000000"/>
        </w:rPr>
        <w:t>П</w:t>
      </w:r>
      <w:r w:rsidR="00691494" w:rsidRPr="005672CF">
        <w:rPr>
          <w:i/>
          <w:color w:val="000000"/>
        </w:rPr>
        <w:t>одготовка проекта уведомления и предложения о возможности заключения соглашения об установлении сервитута</w:t>
      </w:r>
    </w:p>
    <w:p w:rsidR="00613E3B" w:rsidRPr="005672CF" w:rsidRDefault="00613E3B" w:rsidP="002C1B77">
      <w:pPr>
        <w:widowControl w:val="0"/>
        <w:autoSpaceDE w:val="0"/>
        <w:autoSpaceDN w:val="0"/>
        <w:adjustRightInd w:val="0"/>
        <w:ind w:firstLine="540"/>
        <w:jc w:val="center"/>
      </w:pPr>
    </w:p>
    <w:p w:rsidR="00613E3B" w:rsidRPr="005672CF" w:rsidRDefault="00A35D0B" w:rsidP="00613E3B">
      <w:pPr>
        <w:widowControl w:val="0"/>
        <w:ind w:firstLine="709"/>
        <w:jc w:val="both"/>
      </w:pPr>
      <w:r w:rsidRPr="005672CF">
        <w:t>3.4.1</w:t>
      </w:r>
      <w:r w:rsidR="00613E3B" w:rsidRPr="005672CF">
        <w:t>.</w:t>
      </w:r>
      <w:r w:rsidR="00613E3B" w:rsidRPr="005672CF">
        <w:rPr>
          <w:color w:val="000000"/>
        </w:rPr>
        <w:t xml:space="preserve"> Основанием для начала административной процедуры является </w:t>
      </w:r>
      <w:r w:rsidR="00613E3B" w:rsidRPr="005672CF">
        <w:t xml:space="preserve">   зарегистрированное уполномоченным  специалистом, либо сот</w:t>
      </w:r>
      <w:r w:rsidR="00CD1CB6">
        <w:t xml:space="preserve">рудником МФЦ </w:t>
      </w:r>
      <w:r w:rsidR="00613E3B" w:rsidRPr="005672CF">
        <w:t xml:space="preserve">  заявления.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>Специалист в течение 3 дней со дня предоставления полного пакета документов, указанного в п. 2.6.1 и е</w:t>
      </w:r>
      <w:r w:rsidRPr="005672CF">
        <w:rPr>
          <w:color w:val="000000"/>
        </w:rPr>
        <w:t>сли оснований для отказа в предоставлении услуги не выявлено, специалист совершает одно из следующих действий:</w:t>
      </w:r>
    </w:p>
    <w:p w:rsidR="00613E3B" w:rsidRPr="005672CF" w:rsidRDefault="00613E3B" w:rsidP="00613E3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672CF">
        <w:rPr>
          <w:color w:val="000000"/>
        </w:rPr>
        <w:t>готовит проект уведомления о возможности заключения соглашения об установлении сервитута в предложенных заявителем границах;</w:t>
      </w:r>
    </w:p>
    <w:p w:rsidR="00613E3B" w:rsidRPr="005672CF" w:rsidRDefault="00613E3B" w:rsidP="00613E3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672CF">
        <w:rPr>
          <w:color w:val="000000"/>
        </w:rPr>
        <w:t>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13E3B" w:rsidRPr="005672CF" w:rsidRDefault="00613E3B" w:rsidP="00613E3B">
      <w:pPr>
        <w:widowControl w:val="0"/>
        <w:tabs>
          <w:tab w:val="left" w:pos="993"/>
        </w:tabs>
        <w:ind w:firstLine="709"/>
        <w:jc w:val="both"/>
      </w:pPr>
      <w:r w:rsidRPr="005672CF">
        <w:rPr>
          <w:color w:val="000000"/>
        </w:rPr>
        <w:t>- готовит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>Подготовленный проект</w:t>
      </w:r>
      <w:r w:rsidR="00E91771" w:rsidRPr="005672CF">
        <w:t xml:space="preserve"> Соглашения</w:t>
      </w:r>
      <w:r w:rsidRPr="005672CF">
        <w:t xml:space="preserve"> подлежит согласованию в течение 10-и рабочих</w:t>
      </w:r>
      <w:r w:rsidR="00E91771" w:rsidRPr="005672CF">
        <w:t xml:space="preserve"> дней уполномоченными специалистами.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 xml:space="preserve">После согласования проект </w:t>
      </w:r>
      <w:r w:rsidR="00E91771" w:rsidRPr="005672CF">
        <w:t xml:space="preserve">Соглашения </w:t>
      </w:r>
      <w:r w:rsidRPr="005672CF">
        <w:t xml:space="preserve"> направляется на подписание </w:t>
      </w:r>
      <w:r w:rsidR="00E91771" w:rsidRPr="005672CF">
        <w:t>руководителю Уполномоченного органа.</w:t>
      </w:r>
    </w:p>
    <w:p w:rsidR="00613E3B" w:rsidRPr="005672CF" w:rsidRDefault="00E91771" w:rsidP="00613E3B">
      <w:pPr>
        <w:ind w:firstLine="709"/>
        <w:jc w:val="both"/>
      </w:pPr>
      <w:r w:rsidRPr="005672CF">
        <w:t>Результатом выполнения административной процедуры</w:t>
      </w:r>
      <w:r w:rsidR="00613E3B" w:rsidRPr="005672CF">
        <w:t xml:space="preserve"> является</w:t>
      </w:r>
      <w:r w:rsidRPr="005672CF">
        <w:t>:</w:t>
      </w:r>
      <w:r w:rsidR="00613E3B" w:rsidRPr="005672CF">
        <w:t xml:space="preserve"> </w:t>
      </w:r>
    </w:p>
    <w:p w:rsidR="00613E3B" w:rsidRPr="005672CF" w:rsidRDefault="00613E3B" w:rsidP="00613E3B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1) направление заявителю уведомление о возможности заключения соглашения об установлении сервитута в предложенных заявителем границах;</w:t>
      </w:r>
    </w:p>
    <w:p w:rsidR="00613E3B" w:rsidRPr="005672CF" w:rsidRDefault="00613E3B" w:rsidP="00613E3B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2)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rPr>
          <w:color w:val="000000"/>
        </w:rPr>
        <w:t>3)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настоящего Кодекса</w:t>
      </w:r>
      <w:r w:rsidRPr="005672CF">
        <w:t>.</w:t>
      </w:r>
    </w:p>
    <w:p w:rsidR="00A35D0B" w:rsidRPr="005672CF" w:rsidRDefault="00A35D0B" w:rsidP="00613E3B">
      <w:pPr>
        <w:widowControl w:val="0"/>
        <w:ind w:firstLine="709"/>
        <w:jc w:val="both"/>
      </w:pPr>
    </w:p>
    <w:p w:rsidR="00A35D0B" w:rsidRPr="005672CF" w:rsidRDefault="00A35D0B" w:rsidP="00A35D0B">
      <w:pPr>
        <w:ind w:firstLine="709"/>
        <w:jc w:val="center"/>
        <w:rPr>
          <w:i/>
        </w:rPr>
      </w:pPr>
      <w:r w:rsidRPr="005672CF">
        <w:rPr>
          <w:i/>
        </w:rPr>
        <w:t>3.5. Подготовка проекта соглашения о сервитуте и его заключение</w:t>
      </w:r>
    </w:p>
    <w:p w:rsidR="00A35D0B" w:rsidRPr="005672CF" w:rsidRDefault="00A35D0B" w:rsidP="00A35D0B">
      <w:pPr>
        <w:ind w:firstLine="709"/>
        <w:jc w:val="both"/>
      </w:pPr>
    </w:p>
    <w:p w:rsidR="00A35D0B" w:rsidRPr="005672CF" w:rsidRDefault="00A35D0B" w:rsidP="00A35D0B">
      <w:pPr>
        <w:ind w:firstLine="709"/>
        <w:jc w:val="both"/>
      </w:pPr>
      <w:r w:rsidRPr="005672CF">
        <w:t xml:space="preserve">3.5.1.Основанием для начала административной процедуры, является </w:t>
      </w:r>
      <w:r w:rsidR="0027749B" w:rsidRPr="005672CF">
        <w:rPr>
          <w:color w:val="000000"/>
        </w:rPr>
        <w:t>представление</w:t>
      </w:r>
      <w:r w:rsidRPr="005672CF">
        <w:rPr>
          <w:color w:val="000000"/>
        </w:rPr>
        <w:t xml:space="preserve">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</w:t>
      </w:r>
      <w:r w:rsidRPr="005672CF">
        <w:t xml:space="preserve">. </w:t>
      </w:r>
    </w:p>
    <w:p w:rsidR="00A35D0B" w:rsidRPr="005672CF" w:rsidRDefault="00A35D0B" w:rsidP="00A35D0B">
      <w:pPr>
        <w:ind w:firstLine="709"/>
        <w:jc w:val="both"/>
      </w:pPr>
      <w:r w:rsidRPr="005672CF">
        <w:t xml:space="preserve">В рамках данного действия специалист: готовит проект соглашения о сервитуте и обеспечивает его подписание руководителем Уполномоченного органа, регистрирует соглашение в журнале регистрации договоров. Срок выполнения действия - 30 дней со дня </w:t>
      </w:r>
      <w:r w:rsidRPr="005672CF">
        <w:rPr>
          <w:color w:val="000000"/>
        </w:rPr>
        <w:t>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  <w:r w:rsidRPr="005672CF">
        <w:t xml:space="preserve"> </w:t>
      </w:r>
    </w:p>
    <w:p w:rsidR="00A35D0B" w:rsidRPr="005672CF" w:rsidRDefault="00A35D0B" w:rsidP="00A35D0B">
      <w:pPr>
        <w:ind w:firstLine="709"/>
        <w:jc w:val="both"/>
        <w:rPr>
          <w:color w:val="000000"/>
        </w:rPr>
      </w:pPr>
      <w:r w:rsidRPr="005672CF">
        <w:t xml:space="preserve">Критерием принятия решений в рамках действия является </w:t>
      </w:r>
      <w:r w:rsidRPr="005672CF">
        <w:rPr>
          <w:color w:val="000000"/>
        </w:rPr>
        <w:t>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A35D0B" w:rsidRPr="005672CF" w:rsidRDefault="00A35D0B" w:rsidP="00A35D0B">
      <w:pPr>
        <w:ind w:firstLine="709"/>
        <w:jc w:val="both"/>
      </w:pPr>
      <w:r w:rsidRPr="005672CF">
        <w:t xml:space="preserve"> Способ фиксации результата выполнения действия: подписание руководителем Уполномоченного органа соглашения о сервитуте.</w:t>
      </w:r>
    </w:p>
    <w:p w:rsidR="00A35D0B" w:rsidRPr="005672CF" w:rsidRDefault="00A35D0B" w:rsidP="00A35D0B">
      <w:pPr>
        <w:ind w:firstLine="709"/>
        <w:jc w:val="both"/>
        <w:rPr>
          <w:b/>
          <w:color w:val="000000"/>
        </w:rPr>
      </w:pPr>
      <w:r w:rsidRPr="005672CF">
        <w:t>Результатом действия является проект соглашения о сервитуте, подписанный руководителем Уполномоченного органа.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>3.5.2. Способ фиксации результата выполнения административного действия, в том числе через МФЦ, по электронной форме.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 xml:space="preserve">Информирование заявителей осуществляется путем почтовых отправлений либо по электронной </w:t>
      </w:r>
      <w:r w:rsidR="0027749B" w:rsidRPr="005672CF">
        <w:t>почте.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35D0B" w:rsidRPr="005672CF" w:rsidRDefault="00A35D0B" w:rsidP="00A35D0B">
      <w:pPr>
        <w:ind w:firstLine="709"/>
        <w:jc w:val="both"/>
        <w:rPr>
          <w:color w:val="C00000"/>
        </w:rPr>
      </w:pPr>
      <w:r w:rsidRPr="005672CF">
        <w:rPr>
          <w:color w:val="000000"/>
        </w:rPr>
        <w:t>3.5.3</w:t>
      </w:r>
      <w:r w:rsidRPr="005672CF">
        <w:rPr>
          <w:color w:val="C00000"/>
        </w:rPr>
        <w:t xml:space="preserve">. </w:t>
      </w:r>
      <w:r w:rsidRPr="005672CF">
        <w:t>В случае, если имеются основания для отказа в п</w:t>
      </w:r>
      <w:r w:rsidR="004653BA" w:rsidRPr="005672CF">
        <w:t>редоставлении муниципальной услуги</w:t>
      </w:r>
      <w:r w:rsidRPr="005672CF">
        <w:t xml:space="preserve"> специалист </w:t>
      </w:r>
      <w:r w:rsidR="0027749B" w:rsidRPr="005672CF">
        <w:t>готовит Уведомление</w:t>
      </w:r>
      <w:r w:rsidRPr="005672CF">
        <w:t xml:space="preserve"> об отказе лицу,</w:t>
      </w:r>
      <w:r w:rsidR="0027749B" w:rsidRPr="005672CF">
        <w:t xml:space="preserve"> обратившемуся с заявлени</w:t>
      </w:r>
      <w:r w:rsidR="004653BA" w:rsidRPr="005672CF">
        <w:t>ем. Уведомление</w:t>
      </w:r>
      <w:r w:rsidRPr="005672CF">
        <w:t xml:space="preserve"> подлежит согласованию и направлению заявителю в порядке, установленном п.</w:t>
      </w:r>
      <w:r w:rsidR="004653BA" w:rsidRPr="005672CF">
        <w:t>3.4</w:t>
      </w:r>
      <w:r w:rsidRPr="005672CF">
        <w:rPr>
          <w:color w:val="000000"/>
        </w:rPr>
        <w:t xml:space="preserve"> настоящего административного регламента.</w:t>
      </w:r>
    </w:p>
    <w:p w:rsidR="00A35D0B" w:rsidRPr="005672CF" w:rsidRDefault="00A35D0B" w:rsidP="00A35D0B">
      <w:pPr>
        <w:ind w:firstLine="709"/>
        <w:jc w:val="both"/>
        <w:rPr>
          <w:color w:val="373737"/>
          <w:shd w:val="clear" w:color="auto" w:fill="FFFFFF"/>
        </w:rPr>
      </w:pPr>
      <w:r w:rsidRPr="005672CF">
        <w:t>Результатом да</w:t>
      </w:r>
      <w:r w:rsidR="001066F5" w:rsidRPr="005672CF">
        <w:t>нной административной процедуры</w:t>
      </w:r>
      <w:r w:rsidRPr="005672CF">
        <w:t xml:space="preserve"> является издание </w:t>
      </w:r>
      <w:r w:rsidR="00B325EB" w:rsidRPr="005672CF">
        <w:t>Уведомления</w:t>
      </w:r>
      <w:r w:rsidRPr="005672CF">
        <w:t xml:space="preserve"> об отказе.</w:t>
      </w:r>
      <w:r w:rsidRPr="005672CF">
        <w:rPr>
          <w:shd w:val="clear" w:color="auto" w:fill="FFFFFF"/>
        </w:rPr>
        <w:t xml:space="preserve"> Способом фиксации результата административной процедуры я</w:t>
      </w:r>
      <w:r w:rsidR="00B325EB" w:rsidRPr="005672CF">
        <w:rPr>
          <w:shd w:val="clear" w:color="auto" w:fill="FFFFFF"/>
        </w:rPr>
        <w:t>вляется оформление Уведомления</w:t>
      </w:r>
      <w:r w:rsidRPr="005672CF">
        <w:rPr>
          <w:color w:val="C00000"/>
          <w:shd w:val="clear" w:color="auto" w:fill="FFFFFF"/>
        </w:rPr>
        <w:t xml:space="preserve"> </w:t>
      </w:r>
      <w:r w:rsidRPr="005672CF">
        <w:rPr>
          <w:shd w:val="clear" w:color="auto" w:fill="FFFFFF"/>
        </w:rPr>
        <w:t>на бумажном носителе с присвоением ему регистрационного номера и занесением данного номера в базу данных в порядке делопроизводства</w:t>
      </w:r>
      <w:r w:rsidRPr="005672CF">
        <w:rPr>
          <w:color w:val="373737"/>
          <w:shd w:val="clear" w:color="auto" w:fill="FFFFFF"/>
        </w:rPr>
        <w:t>.</w:t>
      </w:r>
    </w:p>
    <w:p w:rsidR="00B325EB" w:rsidRPr="005672CF" w:rsidRDefault="00B325EB" w:rsidP="00B325EB">
      <w:pPr>
        <w:autoSpaceDE w:val="0"/>
        <w:autoSpaceDN w:val="0"/>
        <w:adjustRightInd w:val="0"/>
        <w:jc w:val="center"/>
        <w:outlineLvl w:val="0"/>
      </w:pPr>
    </w:p>
    <w:p w:rsidR="00B325EB" w:rsidRPr="005672CF" w:rsidRDefault="00B325EB" w:rsidP="00B325EB">
      <w:pPr>
        <w:pStyle w:val="4"/>
        <w:spacing w:before="0"/>
        <w:ind w:firstLine="539"/>
        <w:rPr>
          <w:sz w:val="24"/>
          <w:szCs w:val="24"/>
        </w:rPr>
      </w:pPr>
      <w:r w:rsidRPr="005672CF">
        <w:rPr>
          <w:sz w:val="24"/>
          <w:szCs w:val="24"/>
          <w:lang w:val="en-US"/>
        </w:rPr>
        <w:t>IV</w:t>
      </w:r>
      <w:r w:rsidRPr="005672CF">
        <w:rPr>
          <w:sz w:val="24"/>
          <w:szCs w:val="24"/>
        </w:rPr>
        <w:t>. ФОРМЫ КОНТРОЛЯ ЗА ИСПОЛНЕНИЕМ АДМИНИСТРАТИВНОГО РЕГЛАМЕНТА</w:t>
      </w:r>
    </w:p>
    <w:p w:rsidR="00B6040B" w:rsidRPr="005672CF" w:rsidRDefault="00B6040B" w:rsidP="00A35D0B">
      <w:pPr>
        <w:ind w:firstLine="709"/>
        <w:jc w:val="both"/>
        <w:rPr>
          <w:color w:val="373737"/>
          <w:shd w:val="clear" w:color="auto" w:fill="FFFFFF"/>
        </w:rPr>
      </w:pPr>
    </w:p>
    <w:p w:rsidR="00741482" w:rsidRPr="005672CF" w:rsidRDefault="00741482" w:rsidP="00741482">
      <w:pPr>
        <w:autoSpaceDE w:val="0"/>
        <w:autoSpaceDN w:val="0"/>
        <w:adjustRightInd w:val="0"/>
        <w:ind w:firstLine="720"/>
        <w:jc w:val="both"/>
      </w:pPr>
      <w:r w:rsidRPr="005672CF">
        <w:t>4.1.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741482" w:rsidRPr="005672CF" w:rsidRDefault="00741482" w:rsidP="0074148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72CF">
        <w:t xml:space="preserve">4.2. Текущий контроль осуществляют должностные лица, </w:t>
      </w:r>
      <w:r w:rsidRPr="005672CF">
        <w:rPr>
          <w:color w:val="000000"/>
        </w:rPr>
        <w:t xml:space="preserve">определенные распоряжением администрации </w:t>
      </w:r>
      <w:r w:rsidR="00885C91">
        <w:rPr>
          <w:color w:val="000000"/>
        </w:rPr>
        <w:t>Перелазского</w:t>
      </w:r>
      <w:r w:rsidR="00CD1CB6">
        <w:rPr>
          <w:color w:val="000000"/>
        </w:rPr>
        <w:t xml:space="preserve"> </w:t>
      </w:r>
      <w:r w:rsidRPr="005672CF">
        <w:rPr>
          <w:color w:val="000000"/>
        </w:rPr>
        <w:t>сельского поселения</w:t>
      </w:r>
      <w:r w:rsidR="00B834AB" w:rsidRPr="005672CF">
        <w:rPr>
          <w:color w:val="000000"/>
        </w:rPr>
        <w:t xml:space="preserve"> </w:t>
      </w:r>
      <w:r w:rsidRPr="005672CF">
        <w:rPr>
          <w:color w:val="000000"/>
        </w:rPr>
        <w:t>.</w:t>
      </w:r>
    </w:p>
    <w:p w:rsidR="00741482" w:rsidRPr="005672CF" w:rsidRDefault="00741482" w:rsidP="00741482">
      <w:pPr>
        <w:tabs>
          <w:tab w:val="left" w:pos="6840"/>
        </w:tabs>
        <w:autoSpaceDE w:val="0"/>
        <w:autoSpaceDN w:val="0"/>
        <w:adjustRightInd w:val="0"/>
        <w:ind w:firstLine="720"/>
        <w:jc w:val="both"/>
      </w:pPr>
      <w:r w:rsidRPr="005672CF">
        <w:t xml:space="preserve">4.3. Общий контроль над полнотой и качеством </w:t>
      </w:r>
      <w:r w:rsidRPr="005672CF">
        <w:rPr>
          <w:spacing w:val="-4"/>
        </w:rPr>
        <w:t>предоставления муниципальной услуги</w:t>
      </w:r>
      <w:r w:rsidRPr="005672CF">
        <w:t xml:space="preserve"> осуществляет глава сельского поселения.</w:t>
      </w:r>
    </w:p>
    <w:p w:rsidR="00741482" w:rsidRPr="005672CF" w:rsidRDefault="00741482" w:rsidP="00741482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 w:rsidRPr="005672CF">
        <w:t xml:space="preserve">         4.4. Осуществление текущего контроля.</w:t>
      </w:r>
    </w:p>
    <w:p w:rsidR="00741482" w:rsidRPr="005672CF" w:rsidRDefault="00741482" w:rsidP="0074148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napToGrid w:val="0"/>
        </w:rPr>
      </w:pPr>
      <w:r w:rsidRPr="005672CF">
        <w:t xml:space="preserve">       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</w:t>
      </w:r>
      <w:r w:rsidR="00CD1CB6">
        <w:t>ых актов Российской Федерации и Брян</w:t>
      </w:r>
      <w:r w:rsidR="00B834AB" w:rsidRPr="005672CF">
        <w:t xml:space="preserve">ской </w:t>
      </w:r>
      <w:r w:rsidRPr="005672CF">
        <w:t>области, устанавливающих требования к предоставлению муниципальной услуги.</w:t>
      </w:r>
    </w:p>
    <w:p w:rsidR="00741482" w:rsidRPr="005672CF" w:rsidRDefault="00741482" w:rsidP="00741482">
      <w:pPr>
        <w:pStyle w:val="21"/>
        <w:rPr>
          <w:snapToGrid w:val="0"/>
        </w:rPr>
      </w:pPr>
      <w:r w:rsidRPr="005672CF">
        <w:t xml:space="preserve">       Периодичность проверок – плановые 1 раз в год, внеплановые – по конкретному обращению заявителя.</w:t>
      </w:r>
    </w:p>
    <w:p w:rsidR="00741482" w:rsidRPr="005672CF" w:rsidRDefault="00741482" w:rsidP="00741482">
      <w:pPr>
        <w:pStyle w:val="21"/>
        <w:tabs>
          <w:tab w:val="left" w:pos="0"/>
        </w:tabs>
        <w:rPr>
          <w:snapToGrid w:val="0"/>
        </w:rPr>
      </w:pPr>
      <w:r w:rsidRPr="005672CF">
        <w:t xml:space="preserve">      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</w:t>
      </w:r>
      <w:r w:rsidR="0005663F">
        <w:t xml:space="preserve"> </w:t>
      </w:r>
      <w:r w:rsidR="00885C91">
        <w:t>Перелазского</w:t>
      </w:r>
      <w:r w:rsidRPr="005672CF">
        <w:t xml:space="preserve"> сельского поселения</w:t>
      </w:r>
      <w:r w:rsidR="00866ABB" w:rsidRPr="005672CF">
        <w:t xml:space="preserve"> </w:t>
      </w:r>
      <w:r w:rsidRPr="005672CF">
        <w:rPr>
          <w:i/>
        </w:rPr>
        <w:t xml:space="preserve"> </w:t>
      </w:r>
      <w:r w:rsidRPr="005672CF">
        <w:t>о проведении проверки с учетом периодичности комплексных и тематических проверок не менее 1 раза в год.</w:t>
      </w:r>
    </w:p>
    <w:p w:rsidR="00741482" w:rsidRPr="005672CF" w:rsidRDefault="00741482" w:rsidP="007414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    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741482" w:rsidRPr="005672CF" w:rsidRDefault="00741482" w:rsidP="00741482">
      <w:pPr>
        <w:pStyle w:val="21"/>
        <w:rPr>
          <w:snapToGrid w:val="0"/>
        </w:rPr>
      </w:pPr>
      <w:r w:rsidRPr="005672CF">
        <w:t xml:space="preserve">    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41482" w:rsidRPr="005672CF" w:rsidRDefault="00741482" w:rsidP="00741482">
      <w:pPr>
        <w:pStyle w:val="21"/>
        <w:tabs>
          <w:tab w:val="left" w:pos="900"/>
          <w:tab w:val="left" w:pos="1080"/>
        </w:tabs>
      </w:pPr>
      <w:r w:rsidRPr="005672CF">
        <w:t xml:space="preserve">   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41482" w:rsidRPr="005672CF" w:rsidRDefault="00741482" w:rsidP="00741482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        4.7. Ответственность за неисполнение, ненадлежащее исполнение возложенных обязанностей по </w:t>
      </w:r>
      <w:r w:rsidRPr="005672CF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5672C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672CF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5672CF">
        <w:rPr>
          <w:rFonts w:ascii="Times New Roman" w:hAnsi="Times New Roman" w:cs="Times New Roman"/>
          <w:sz w:val="24"/>
          <w:szCs w:val="24"/>
        </w:rPr>
        <w:t>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263B33" w:rsidRPr="005672CF" w:rsidRDefault="00741482" w:rsidP="000962B0">
      <w:pPr>
        <w:autoSpaceDE w:val="0"/>
        <w:autoSpaceDN w:val="0"/>
        <w:adjustRightInd w:val="0"/>
        <w:jc w:val="both"/>
      </w:pPr>
      <w:r w:rsidRPr="005672CF">
        <w:t xml:space="preserve">    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63B33" w:rsidRPr="005672CF" w:rsidRDefault="00263B33" w:rsidP="00A35D0B">
      <w:pPr>
        <w:ind w:firstLine="709"/>
        <w:jc w:val="both"/>
        <w:rPr>
          <w:color w:val="373737"/>
          <w:shd w:val="clear" w:color="auto" w:fill="FFFFFF"/>
        </w:rPr>
      </w:pPr>
    </w:p>
    <w:p w:rsidR="00866ABB" w:rsidRPr="005672CF" w:rsidRDefault="000962B0" w:rsidP="00866ABB">
      <w:pPr>
        <w:shd w:val="clear" w:color="auto" w:fill="FFFFFF"/>
        <w:textAlignment w:val="baseline"/>
      </w:pPr>
      <w:r w:rsidRPr="005672CF">
        <w:rPr>
          <w:rStyle w:val="apple-converted-space"/>
          <w:b/>
          <w:color w:val="000000"/>
          <w:lang w:val="en-US"/>
        </w:rPr>
        <w:t>V</w:t>
      </w:r>
      <w:r w:rsidR="00866ABB" w:rsidRPr="005672CF">
        <w:rPr>
          <w:rStyle w:val="apple-converted-space"/>
          <w:b/>
          <w:color w:val="000000"/>
        </w:rPr>
        <w:t>.</w:t>
      </w:r>
      <w:r w:rsidR="00866ABB" w:rsidRPr="005672CF">
        <w:rPr>
          <w:rStyle w:val="apple-converted-space"/>
          <w:color w:val="000000"/>
        </w:rPr>
        <w:t> </w:t>
      </w:r>
      <w:r w:rsidR="00866ABB" w:rsidRPr="005672CF">
        <w:rPr>
          <w:b/>
          <w:bCs/>
        </w:rPr>
        <w:t>Порядок обжалования действий (бездействия) и решений, осуществляемых (принятых), а также принимаемого решения при исполнении муниципальной  услуги.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Заявитель может обратиться с жалобой, в том числе в следующих случаях: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2) нарушение срока предоставления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962B0" w:rsidRPr="005672CF" w:rsidRDefault="000962B0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  <w:lang w:bidi="ru-RU"/>
        </w:rPr>
        <w:t>8</w:t>
      </w:r>
      <w:r w:rsidRPr="005672CF">
        <w:t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5.3. Жалоба подается (в соответствии с коорд</w:t>
      </w:r>
      <w:r w:rsidR="000962B0" w:rsidRPr="005672CF">
        <w:rPr>
          <w:color w:val="000000"/>
        </w:rPr>
        <w:t xml:space="preserve">инатами, указанными в пункте </w:t>
      </w:r>
      <w:r w:rsidR="000962B0" w:rsidRPr="00BF486B">
        <w:rPr>
          <w:color w:val="000000"/>
        </w:rPr>
        <w:t>1.3</w:t>
      </w:r>
      <w:r w:rsidRPr="005672CF">
        <w:rPr>
          <w:color w:val="000000"/>
        </w:rPr>
        <w:t>. настоящего административного регламента):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1) при личной явке: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в ОМСУ;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2) без личной явки: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почтовым отправлением в ОМСУ;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в электронной форме через личный кабинет заявителя на ПГУ/ ЕПГУ;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по электронной почте в ОМСУ.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В письменной жалобе в обязательном порядке указывается: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0962B0" w:rsidRPr="005672CF" w:rsidRDefault="000962B0" w:rsidP="000962B0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t xml:space="preserve">5.7. </w:t>
      </w:r>
      <w:r w:rsidRPr="005672CF"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962B0" w:rsidRPr="005672CF" w:rsidRDefault="000962B0" w:rsidP="000962B0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672CF"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962B0" w:rsidRPr="005672CF" w:rsidRDefault="000962B0" w:rsidP="000962B0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672CF">
        <w:rPr>
          <w:color w:val="000000"/>
        </w:rPr>
        <w:t>2) отказывает в удовлетворении жалобы.</w:t>
      </w:r>
    </w:p>
    <w:p w:rsidR="000962B0" w:rsidRPr="005672CF" w:rsidRDefault="000962B0" w:rsidP="000962B0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 xml:space="preserve"> Заявителю направляется письменный ответ, содержащий результаты рассмотрения жалобы.</w:t>
      </w:r>
    </w:p>
    <w:p w:rsidR="000962B0" w:rsidRPr="005672CF" w:rsidRDefault="000962B0" w:rsidP="000962B0">
      <w:pPr>
        <w:ind w:firstLine="709"/>
        <w:jc w:val="both"/>
      </w:pPr>
      <w:r w:rsidRPr="005672CF">
        <w:rPr>
          <w:color w:val="000000"/>
        </w:rPr>
        <w:t>5.8</w:t>
      </w:r>
      <w:r w:rsidRPr="005672CF"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62B0" w:rsidRPr="005672CF" w:rsidRDefault="000962B0" w:rsidP="000962B0">
      <w:pPr>
        <w:ind w:firstLine="708"/>
        <w:jc w:val="both"/>
      </w:pPr>
      <w:r w:rsidRPr="005672CF"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62B0" w:rsidRPr="005672CF" w:rsidRDefault="000962B0" w:rsidP="000962B0">
      <w:pPr>
        <w:ind w:firstLine="708"/>
        <w:jc w:val="both"/>
      </w:pPr>
      <w:r w:rsidRPr="005672CF"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66ABB" w:rsidRPr="005672CF" w:rsidRDefault="000962B0" w:rsidP="000962B0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Pr="005672CF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B6040B" w:rsidRPr="0093159F" w:rsidRDefault="00B6040B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B6040B">
      <w:pPr>
        <w:widowControl w:val="0"/>
        <w:jc w:val="right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 xml:space="preserve">Приложение № 1 </w:t>
      </w:r>
    </w:p>
    <w:p w:rsidR="00B6040B" w:rsidRPr="0093159F" w:rsidRDefault="00B6040B" w:rsidP="00B6040B">
      <w:pPr>
        <w:widowControl w:val="0"/>
        <w:ind w:left="4248"/>
        <w:jc w:val="right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к административному регламенту</w:t>
      </w:r>
    </w:p>
    <w:p w:rsidR="00B6040B" w:rsidRPr="0093159F" w:rsidRDefault="00B6040B" w:rsidP="00B6040B">
      <w:pPr>
        <w:widowControl w:val="0"/>
        <w:ind w:left="4248"/>
        <w:jc w:val="right"/>
        <w:rPr>
          <w:color w:val="000000"/>
          <w:szCs w:val="20"/>
        </w:rPr>
      </w:pPr>
    </w:p>
    <w:p w:rsidR="009672F0" w:rsidRDefault="009672F0" w:rsidP="009672F0">
      <w:pPr>
        <w:widowControl w:val="0"/>
        <w:ind w:left="4248"/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в</w:t>
      </w:r>
      <w:r w:rsidR="00B6040B" w:rsidRPr="0093159F">
        <w:rPr>
          <w:color w:val="000000"/>
          <w:szCs w:val="20"/>
        </w:rPr>
        <w:t xml:space="preserve"> администрацию </w:t>
      </w:r>
      <w:r w:rsidR="00885C91">
        <w:rPr>
          <w:color w:val="000000"/>
          <w:szCs w:val="20"/>
        </w:rPr>
        <w:t>Перелазского</w:t>
      </w:r>
      <w:r>
        <w:rPr>
          <w:color w:val="000000"/>
          <w:szCs w:val="20"/>
        </w:rPr>
        <w:t xml:space="preserve"> </w:t>
      </w:r>
    </w:p>
    <w:p w:rsidR="009672F0" w:rsidRDefault="009672F0" w:rsidP="009672F0">
      <w:pPr>
        <w:widowControl w:val="0"/>
        <w:ind w:left="4248"/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              сельского поселения</w:t>
      </w:r>
    </w:p>
    <w:p w:rsidR="00B6040B" w:rsidRPr="0093159F" w:rsidRDefault="009672F0" w:rsidP="009672F0">
      <w:pPr>
        <w:widowControl w:val="0"/>
        <w:ind w:left="4248"/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</w:p>
    <w:p w:rsidR="00B6040B" w:rsidRPr="0093159F" w:rsidRDefault="005672CF" w:rsidP="00B6040B">
      <w:pPr>
        <w:widowControl w:val="0"/>
        <w:ind w:left="4248"/>
        <w:jc w:val="right"/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                                                         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                                                           ______________________________________________</w:t>
      </w:r>
      <w:r w:rsidRPr="0093159F">
        <w:rPr>
          <w:color w:val="000000"/>
          <w:sz w:val="52"/>
          <w:szCs w:val="52"/>
        </w:rPr>
        <w:t>*</w:t>
      </w:r>
    </w:p>
    <w:p w:rsidR="00B6040B" w:rsidRPr="0093159F" w:rsidRDefault="00B6040B" w:rsidP="00B6040B">
      <w:pPr>
        <w:widowControl w:val="0"/>
        <w:jc w:val="right"/>
        <w:rPr>
          <w:color w:val="000000"/>
          <w:sz w:val="18"/>
          <w:szCs w:val="18"/>
        </w:rPr>
      </w:pPr>
      <w:r w:rsidRPr="0093159F">
        <w:rPr>
          <w:color w:val="000000"/>
          <w:sz w:val="18"/>
          <w:szCs w:val="18"/>
        </w:rPr>
        <w:t>(почтовый адрес и (или) адрес электронной почты для связи с заявителем)</w:t>
      </w:r>
    </w:p>
    <w:p w:rsidR="00B6040B" w:rsidRPr="0093159F" w:rsidRDefault="00B6040B" w:rsidP="00B6040B">
      <w:pPr>
        <w:widowControl w:val="0"/>
        <w:jc w:val="right"/>
        <w:rPr>
          <w:color w:val="000000"/>
          <w:sz w:val="20"/>
          <w:szCs w:val="20"/>
        </w:rPr>
      </w:pPr>
    </w:p>
    <w:p w:rsidR="00B6040B" w:rsidRPr="0093159F" w:rsidRDefault="00B6040B" w:rsidP="00B6040B">
      <w:pPr>
        <w:widowControl w:val="0"/>
        <w:jc w:val="right"/>
        <w:rPr>
          <w:color w:val="000000"/>
          <w:sz w:val="20"/>
          <w:szCs w:val="20"/>
        </w:rPr>
      </w:pPr>
    </w:p>
    <w:p w:rsidR="00B6040B" w:rsidRPr="0093159F" w:rsidRDefault="00B6040B" w:rsidP="00B6040B">
      <w:pPr>
        <w:pStyle w:val="2"/>
        <w:keepNext w:val="0"/>
        <w:keepLines w:val="0"/>
        <w:widowControl w:val="0"/>
        <w:numPr>
          <w:ilvl w:val="1"/>
          <w:numId w:val="4"/>
        </w:numPr>
        <w:tabs>
          <w:tab w:val="clear" w:pos="0"/>
          <w:tab w:val="num" w:pos="-708"/>
        </w:tabs>
        <w:suppressAutoHyphens/>
        <w:spacing w:before="0"/>
        <w:jc w:val="center"/>
        <w:rPr>
          <w:b w:val="0"/>
          <w:color w:val="000000"/>
          <w:sz w:val="24"/>
          <w:szCs w:val="20"/>
        </w:rPr>
      </w:pPr>
      <w:r w:rsidRPr="0093159F">
        <w:rPr>
          <w:b w:val="0"/>
          <w:color w:val="000000"/>
          <w:sz w:val="24"/>
          <w:szCs w:val="20"/>
        </w:rPr>
        <w:t xml:space="preserve">З А Я В Л Е Н И Е </w:t>
      </w:r>
    </w:p>
    <w:p w:rsidR="00B6040B" w:rsidRPr="0093159F" w:rsidRDefault="00B6040B" w:rsidP="00B6040B">
      <w:pPr>
        <w:pStyle w:val="2"/>
        <w:keepNext w:val="0"/>
        <w:keepLines w:val="0"/>
        <w:widowControl w:val="0"/>
        <w:numPr>
          <w:ilvl w:val="1"/>
          <w:numId w:val="4"/>
        </w:numPr>
        <w:suppressAutoHyphens/>
        <w:spacing w:before="0"/>
        <w:jc w:val="center"/>
        <w:rPr>
          <w:color w:val="000000"/>
          <w:sz w:val="24"/>
          <w:szCs w:val="20"/>
        </w:rPr>
      </w:pPr>
      <w:r w:rsidRPr="0093159F">
        <w:rPr>
          <w:color w:val="000000"/>
          <w:sz w:val="24"/>
        </w:rPr>
        <w:t>об установлении сервитута в отношении земельного участка, находящегося в муниципальной собственности</w:t>
      </w:r>
      <w:r w:rsidR="00497EDC" w:rsidRPr="0093159F">
        <w:rPr>
          <w:color w:val="000000"/>
          <w:sz w:val="24"/>
        </w:rPr>
        <w:t>.</w:t>
      </w:r>
    </w:p>
    <w:p w:rsidR="00B6040B" w:rsidRPr="0093159F" w:rsidRDefault="00B6040B" w:rsidP="00B6040B">
      <w:pPr>
        <w:ind w:firstLine="709"/>
        <w:rPr>
          <w:color w:val="000000"/>
        </w:rPr>
      </w:pPr>
    </w:p>
    <w:p w:rsidR="00B6040B" w:rsidRPr="0093159F" w:rsidRDefault="00B6040B" w:rsidP="00B6040B">
      <w:pPr>
        <w:ind w:firstLine="709"/>
        <w:jc w:val="both"/>
        <w:rPr>
          <w:color w:val="000000"/>
        </w:rPr>
      </w:pPr>
      <w:r w:rsidRPr="0093159F">
        <w:rPr>
          <w:color w:val="000000"/>
        </w:rPr>
        <w:t>Прошу установить сервитут в отношении земельного участка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кадастровый номер земельного участка - в случае, если планируется использование всего земельного участка или его части___________________________________________________________________________________________________________________________________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срок установления сервитута __________________________________________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цель установления сервитута___________________________________________</w:t>
      </w:r>
    </w:p>
    <w:p w:rsidR="00B6040B" w:rsidRPr="0093159F" w:rsidRDefault="00B6040B" w:rsidP="00B6040B">
      <w:pPr>
        <w:jc w:val="both"/>
        <w:rPr>
          <w:color w:val="000000"/>
        </w:rPr>
      </w:pP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Приложение: </w:t>
      </w: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6980"/>
        <w:gridCol w:w="900"/>
        <w:gridCol w:w="954"/>
      </w:tblGrid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№ п/п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Кол. экз.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Кол. листов</w:t>
            </w:r>
          </w:p>
        </w:tc>
      </w:tr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</w:tbl>
    <w:p w:rsidR="00B6040B" w:rsidRPr="0093159F" w:rsidRDefault="00B6040B" w:rsidP="00B6040B">
      <w:pPr>
        <w:widowControl w:val="0"/>
        <w:jc w:val="center"/>
        <w:rPr>
          <w:color w:val="000000"/>
          <w:szCs w:val="20"/>
        </w:rPr>
      </w:pP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«_______»__________________20___г.                                                          _______________</w:t>
      </w:r>
    </w:p>
    <w:p w:rsidR="00B6040B" w:rsidRPr="0093159F" w:rsidRDefault="00B6040B" w:rsidP="00B6040B">
      <w:pPr>
        <w:widowControl w:val="0"/>
        <w:jc w:val="center"/>
        <w:rPr>
          <w:color w:val="000000"/>
          <w:szCs w:val="16"/>
        </w:rPr>
      </w:pPr>
      <w:r w:rsidRPr="0093159F">
        <w:rPr>
          <w:color w:val="000000"/>
          <w:szCs w:val="16"/>
        </w:rPr>
        <w:t xml:space="preserve">                                                                                             МП</w:t>
      </w:r>
      <w:r w:rsidRPr="0093159F">
        <w:rPr>
          <w:color w:val="000000"/>
          <w:szCs w:val="20"/>
        </w:rPr>
        <w:t xml:space="preserve">                             </w:t>
      </w:r>
      <w:r w:rsidRPr="0093159F">
        <w:rPr>
          <w:color w:val="000000"/>
          <w:szCs w:val="16"/>
        </w:rPr>
        <w:t>(подпись)</w:t>
      </w:r>
    </w:p>
    <w:p w:rsidR="00B6040B" w:rsidRPr="0093159F" w:rsidRDefault="00B6040B" w:rsidP="00B6040B">
      <w:pPr>
        <w:jc w:val="both"/>
        <w:rPr>
          <w:i/>
          <w:color w:val="000000"/>
          <w:sz w:val="16"/>
          <w:szCs w:val="16"/>
        </w:rPr>
      </w:pPr>
      <w:r w:rsidRPr="0093159F">
        <w:rPr>
          <w:b/>
          <w:i/>
          <w:color w:val="000000"/>
          <w:sz w:val="48"/>
          <w:szCs w:val="48"/>
        </w:rPr>
        <w:t>*</w:t>
      </w:r>
      <w:r w:rsidRPr="0093159F">
        <w:rPr>
          <w:i/>
          <w:color w:val="000000"/>
          <w:sz w:val="16"/>
          <w:szCs w:val="16"/>
        </w:rPr>
        <w:t>(фамилия,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6040B" w:rsidRPr="0093159F" w:rsidRDefault="00B6040B" w:rsidP="00B6040B">
      <w:pPr>
        <w:widowControl w:val="0"/>
        <w:jc w:val="both"/>
        <w:rPr>
          <w:i/>
          <w:color w:val="000000"/>
          <w:sz w:val="16"/>
          <w:szCs w:val="16"/>
        </w:rPr>
      </w:pPr>
      <w:r w:rsidRPr="0093159F">
        <w:rPr>
          <w:i/>
          <w:color w:val="000000"/>
          <w:sz w:val="16"/>
          <w:szCs w:val="1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B6040B">
      <w:pPr>
        <w:widowControl w:val="0"/>
        <w:autoSpaceDE w:val="0"/>
        <w:autoSpaceDN w:val="0"/>
        <w:adjustRightInd w:val="0"/>
        <w:ind w:left="4248"/>
        <w:jc w:val="right"/>
        <w:outlineLvl w:val="1"/>
        <w:rPr>
          <w:color w:val="000000"/>
        </w:rPr>
        <w:sectPr w:rsidR="00B6040B" w:rsidRPr="0093159F" w:rsidSect="00ED6083">
          <w:footerReference w:type="default" r:id="rId12"/>
          <w:pgSz w:w="11906" w:h="16838"/>
          <w:pgMar w:top="709" w:right="707" w:bottom="1134" w:left="1418" w:header="708" w:footer="708" w:gutter="0"/>
          <w:cols w:space="708"/>
          <w:docGrid w:linePitch="360"/>
        </w:sectPr>
      </w:pPr>
    </w:p>
    <w:p w:rsidR="00613E3B" w:rsidRPr="00B6040B" w:rsidRDefault="00613E3B" w:rsidP="00C7085C">
      <w:pPr>
        <w:widowControl w:val="0"/>
        <w:ind w:left="284" w:hanging="284"/>
        <w:jc w:val="right"/>
        <w:rPr>
          <w:color w:val="000000"/>
          <w:sz w:val="28"/>
          <w:szCs w:val="28"/>
        </w:rPr>
      </w:pPr>
    </w:p>
    <w:sectPr w:rsidR="00613E3B" w:rsidRPr="00B6040B" w:rsidSect="00362D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D2" w:rsidRDefault="00FB5CD2" w:rsidP="00907CFC">
      <w:r>
        <w:separator/>
      </w:r>
    </w:p>
  </w:endnote>
  <w:endnote w:type="continuationSeparator" w:id="0">
    <w:p w:rsidR="00FB5CD2" w:rsidRDefault="00FB5CD2" w:rsidP="0090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5F" w:rsidRDefault="0009695F">
    <w:pPr>
      <w:pStyle w:val="ab"/>
      <w:jc w:val="center"/>
    </w:pPr>
  </w:p>
  <w:p w:rsidR="0009695F" w:rsidRDefault="0024391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B5CD2">
      <w:rPr>
        <w:noProof/>
      </w:rPr>
      <w:t>1</w:t>
    </w:r>
    <w:r>
      <w:rPr>
        <w:noProof/>
      </w:rPr>
      <w:fldChar w:fldCharType="end"/>
    </w:r>
  </w:p>
  <w:p w:rsidR="0009695F" w:rsidRDefault="000969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D2" w:rsidRDefault="00FB5CD2" w:rsidP="00907CFC">
      <w:r>
        <w:separator/>
      </w:r>
    </w:p>
  </w:footnote>
  <w:footnote w:type="continuationSeparator" w:id="0">
    <w:p w:rsidR="00FB5CD2" w:rsidRDefault="00FB5CD2" w:rsidP="0090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956401"/>
    <w:multiLevelType w:val="hybridMultilevel"/>
    <w:tmpl w:val="7674B5E8"/>
    <w:lvl w:ilvl="0" w:tplc="0419000B">
      <w:start w:val="1"/>
      <w:numFmt w:val="bullet"/>
      <w:lvlText w:val=""/>
      <w:lvlJc w:val="left"/>
      <w:pPr>
        <w:ind w:left="12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6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AC"/>
    <w:rsid w:val="00023A77"/>
    <w:rsid w:val="0003465E"/>
    <w:rsid w:val="00043A33"/>
    <w:rsid w:val="0005663F"/>
    <w:rsid w:val="00073A38"/>
    <w:rsid w:val="00084432"/>
    <w:rsid w:val="000962B0"/>
    <w:rsid w:val="0009695F"/>
    <w:rsid w:val="000D184D"/>
    <w:rsid w:val="000D2AD4"/>
    <w:rsid w:val="000D7495"/>
    <w:rsid w:val="000E1BFB"/>
    <w:rsid w:val="000E6361"/>
    <w:rsid w:val="000F6AE6"/>
    <w:rsid w:val="001066F5"/>
    <w:rsid w:val="001079BB"/>
    <w:rsid w:val="00114188"/>
    <w:rsid w:val="00141A5E"/>
    <w:rsid w:val="00153408"/>
    <w:rsid w:val="00154A8D"/>
    <w:rsid w:val="00161C63"/>
    <w:rsid w:val="00164EBF"/>
    <w:rsid w:val="0017434D"/>
    <w:rsid w:val="00181EC0"/>
    <w:rsid w:val="00182528"/>
    <w:rsid w:val="001A5B37"/>
    <w:rsid w:val="001E647A"/>
    <w:rsid w:val="0020082E"/>
    <w:rsid w:val="002068A9"/>
    <w:rsid w:val="00207986"/>
    <w:rsid w:val="00212A8F"/>
    <w:rsid w:val="00213125"/>
    <w:rsid w:val="00232158"/>
    <w:rsid w:val="00236A2D"/>
    <w:rsid w:val="0024391E"/>
    <w:rsid w:val="00263B33"/>
    <w:rsid w:val="0027749B"/>
    <w:rsid w:val="002B3794"/>
    <w:rsid w:val="002C1B77"/>
    <w:rsid w:val="002D540F"/>
    <w:rsid w:val="00326654"/>
    <w:rsid w:val="0034295F"/>
    <w:rsid w:val="00344293"/>
    <w:rsid w:val="00362D71"/>
    <w:rsid w:val="003E326D"/>
    <w:rsid w:val="00440042"/>
    <w:rsid w:val="00453EB9"/>
    <w:rsid w:val="00453EC7"/>
    <w:rsid w:val="004653BA"/>
    <w:rsid w:val="00470E25"/>
    <w:rsid w:val="00476C73"/>
    <w:rsid w:val="00481488"/>
    <w:rsid w:val="00497EDC"/>
    <w:rsid w:val="004D4E9F"/>
    <w:rsid w:val="004D7FD7"/>
    <w:rsid w:val="00512DAD"/>
    <w:rsid w:val="00547E96"/>
    <w:rsid w:val="005618BB"/>
    <w:rsid w:val="00562CB1"/>
    <w:rsid w:val="005672CF"/>
    <w:rsid w:val="005733D3"/>
    <w:rsid w:val="005B4F0D"/>
    <w:rsid w:val="005B5C58"/>
    <w:rsid w:val="005C1399"/>
    <w:rsid w:val="00606887"/>
    <w:rsid w:val="00613E3B"/>
    <w:rsid w:val="006318CF"/>
    <w:rsid w:val="0063448B"/>
    <w:rsid w:val="00643478"/>
    <w:rsid w:val="00652FBC"/>
    <w:rsid w:val="00681A0F"/>
    <w:rsid w:val="00681ABD"/>
    <w:rsid w:val="00691494"/>
    <w:rsid w:val="006B27B9"/>
    <w:rsid w:val="006B449C"/>
    <w:rsid w:val="006D1FA4"/>
    <w:rsid w:val="006D500F"/>
    <w:rsid w:val="006E76B9"/>
    <w:rsid w:val="006F38F7"/>
    <w:rsid w:val="007079A2"/>
    <w:rsid w:val="00721154"/>
    <w:rsid w:val="0073225B"/>
    <w:rsid w:val="00741482"/>
    <w:rsid w:val="007454E6"/>
    <w:rsid w:val="00785892"/>
    <w:rsid w:val="00794F4E"/>
    <w:rsid w:val="007A4FBC"/>
    <w:rsid w:val="007D689D"/>
    <w:rsid w:val="007D7FFA"/>
    <w:rsid w:val="007E562D"/>
    <w:rsid w:val="00807395"/>
    <w:rsid w:val="0083616E"/>
    <w:rsid w:val="00844179"/>
    <w:rsid w:val="00866ABB"/>
    <w:rsid w:val="00884D7B"/>
    <w:rsid w:val="00885C91"/>
    <w:rsid w:val="008F7F77"/>
    <w:rsid w:val="00907CFC"/>
    <w:rsid w:val="0093159F"/>
    <w:rsid w:val="00945EC9"/>
    <w:rsid w:val="00957E02"/>
    <w:rsid w:val="00965700"/>
    <w:rsid w:val="009672F0"/>
    <w:rsid w:val="00A021F4"/>
    <w:rsid w:val="00A03312"/>
    <w:rsid w:val="00A202BD"/>
    <w:rsid w:val="00A35D0B"/>
    <w:rsid w:val="00A42D86"/>
    <w:rsid w:val="00A50FD0"/>
    <w:rsid w:val="00A51AA2"/>
    <w:rsid w:val="00A66154"/>
    <w:rsid w:val="00A71613"/>
    <w:rsid w:val="00A73784"/>
    <w:rsid w:val="00A77EBD"/>
    <w:rsid w:val="00A82271"/>
    <w:rsid w:val="00A975E6"/>
    <w:rsid w:val="00AB4D85"/>
    <w:rsid w:val="00B013CD"/>
    <w:rsid w:val="00B16E82"/>
    <w:rsid w:val="00B325EB"/>
    <w:rsid w:val="00B46DC2"/>
    <w:rsid w:val="00B537BE"/>
    <w:rsid w:val="00B6040B"/>
    <w:rsid w:val="00B834AB"/>
    <w:rsid w:val="00B91BE1"/>
    <w:rsid w:val="00BB12E0"/>
    <w:rsid w:val="00BB788C"/>
    <w:rsid w:val="00BD0E5A"/>
    <w:rsid w:val="00BD41EA"/>
    <w:rsid w:val="00BF00CE"/>
    <w:rsid w:val="00BF486B"/>
    <w:rsid w:val="00C11655"/>
    <w:rsid w:val="00C267DB"/>
    <w:rsid w:val="00C32642"/>
    <w:rsid w:val="00C47CA3"/>
    <w:rsid w:val="00C64EFC"/>
    <w:rsid w:val="00C704B8"/>
    <w:rsid w:val="00C7085C"/>
    <w:rsid w:val="00C73E64"/>
    <w:rsid w:val="00C754C2"/>
    <w:rsid w:val="00C866E3"/>
    <w:rsid w:val="00CD1CB6"/>
    <w:rsid w:val="00CE6038"/>
    <w:rsid w:val="00D0446F"/>
    <w:rsid w:val="00D10F7B"/>
    <w:rsid w:val="00D1126B"/>
    <w:rsid w:val="00D24213"/>
    <w:rsid w:val="00D264C2"/>
    <w:rsid w:val="00D54504"/>
    <w:rsid w:val="00D54BFF"/>
    <w:rsid w:val="00DB1E50"/>
    <w:rsid w:val="00DF68A8"/>
    <w:rsid w:val="00E01063"/>
    <w:rsid w:val="00E039A0"/>
    <w:rsid w:val="00E07D3C"/>
    <w:rsid w:val="00E52FC7"/>
    <w:rsid w:val="00E91771"/>
    <w:rsid w:val="00E945F7"/>
    <w:rsid w:val="00E96D28"/>
    <w:rsid w:val="00EA4BC4"/>
    <w:rsid w:val="00EB19CC"/>
    <w:rsid w:val="00ED6083"/>
    <w:rsid w:val="00EE01AC"/>
    <w:rsid w:val="00F26535"/>
    <w:rsid w:val="00F7116E"/>
    <w:rsid w:val="00F936EA"/>
    <w:rsid w:val="00F95302"/>
    <w:rsid w:val="00FB5CD2"/>
    <w:rsid w:val="00FD6EF2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362D7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EE01AC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Title">
    <w:name w:val="ConsTitle"/>
    <w:rsid w:val="00EE01A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EE01A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EE01AC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62D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362D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362D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2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62D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43A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3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7C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7C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11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6F38F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844179"/>
    <w:pPr>
      <w:ind w:left="720"/>
      <w:contextualSpacing/>
    </w:pPr>
  </w:style>
  <w:style w:type="paragraph" w:customStyle="1" w:styleId="s1">
    <w:name w:val="s_1"/>
    <w:basedOn w:val="a"/>
    <w:rsid w:val="00741482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AB4D85"/>
    <w:rPr>
      <w:color w:val="106BBE"/>
    </w:rPr>
  </w:style>
  <w:style w:type="paragraph" w:customStyle="1" w:styleId="p4">
    <w:name w:val="p4"/>
    <w:basedOn w:val="a"/>
    <w:uiPriority w:val="99"/>
    <w:rsid w:val="0015340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834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6ABB"/>
  </w:style>
  <w:style w:type="paragraph" w:customStyle="1" w:styleId="p5">
    <w:name w:val="p5"/>
    <w:basedOn w:val="a"/>
    <w:rsid w:val="00866ABB"/>
    <w:pPr>
      <w:spacing w:before="100" w:beforeAutospacing="1" w:after="100" w:afterAutospacing="1"/>
    </w:pPr>
  </w:style>
  <w:style w:type="character" w:customStyle="1" w:styleId="s3">
    <w:name w:val="s3"/>
    <w:basedOn w:val="a0"/>
    <w:rsid w:val="00866ABB"/>
  </w:style>
  <w:style w:type="paragraph" w:styleId="af2">
    <w:name w:val="Balloon Text"/>
    <w:basedOn w:val="a"/>
    <w:link w:val="af3"/>
    <w:uiPriority w:val="99"/>
    <w:semiHidden/>
    <w:unhideWhenUsed/>
    <w:rsid w:val="00567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7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362D7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EE01AC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Title">
    <w:name w:val="ConsTitle"/>
    <w:rsid w:val="00EE01A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EE01A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EE01AC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62D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362D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362D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2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62D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43A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3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7C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7C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11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6F38F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844179"/>
    <w:pPr>
      <w:ind w:left="720"/>
      <w:contextualSpacing/>
    </w:pPr>
  </w:style>
  <w:style w:type="paragraph" w:customStyle="1" w:styleId="s1">
    <w:name w:val="s_1"/>
    <w:basedOn w:val="a"/>
    <w:rsid w:val="00741482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AB4D85"/>
    <w:rPr>
      <w:color w:val="106BBE"/>
    </w:rPr>
  </w:style>
  <w:style w:type="paragraph" w:customStyle="1" w:styleId="p4">
    <w:name w:val="p4"/>
    <w:basedOn w:val="a"/>
    <w:uiPriority w:val="99"/>
    <w:rsid w:val="0015340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834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6ABB"/>
  </w:style>
  <w:style w:type="paragraph" w:customStyle="1" w:styleId="p5">
    <w:name w:val="p5"/>
    <w:basedOn w:val="a"/>
    <w:rsid w:val="00866ABB"/>
    <w:pPr>
      <w:spacing w:before="100" w:beforeAutospacing="1" w:after="100" w:afterAutospacing="1"/>
    </w:pPr>
  </w:style>
  <w:style w:type="character" w:customStyle="1" w:styleId="s3">
    <w:name w:val="s3"/>
    <w:basedOn w:val="a0"/>
    <w:rsid w:val="00866ABB"/>
  </w:style>
  <w:style w:type="paragraph" w:styleId="af2">
    <w:name w:val="Balloon Text"/>
    <w:basedOn w:val="a"/>
    <w:link w:val="af3"/>
    <w:uiPriority w:val="99"/>
    <w:semiHidden/>
    <w:unhideWhenUsed/>
    <w:rsid w:val="00567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7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73579/?frame=1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73579/?frame=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relazy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37471-8D91-46C6-86C3-396E1F6D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7886</Words>
  <Characters>44954</Characters>
  <Application>Microsoft Office Word</Application>
  <DocSecurity>0</DocSecurity>
  <Lines>374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ПОСТАНОВЛЕНИЕ  </vt:lpstr>
      <vt:lpstr>- на Портале государственных и муниципальных услуг (функций) области.</vt:lpstr>
      <vt:lpstr>    2.7.Исчерпывающий перечень документов, необходимых в соответствии с нормативными</vt:lpstr>
      <vt:lpstr>    </vt:lpstr>
      <vt:lpstr/>
      <vt:lpstr>2.15. Перечень классов средств электронной подписи, которые</vt:lpstr>
      <vt:lpstr>    </vt:lpstr>
      <vt:lpstr/>
      <vt:lpstr>        4.4. Осуществление текущего контроля.</vt:lpstr>
      <vt:lpstr>        Текущий контроль осуществляется путем проведения плановых и внеплановых </vt:lpstr>
      <vt:lpstr>    З А Я В Л Е Н И Е </vt:lpstr>
      <vt:lpstr>    об установлении сервитута в отношении земельного участка, находящегося в муницип</vt:lpstr>
      <vt:lpstr>    </vt:lpstr>
    </vt:vector>
  </TitlesOfParts>
  <Company>*</Company>
  <LinksUpToDate>false</LinksUpToDate>
  <CharactersWithSpaces>52735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</cp:lastModifiedBy>
  <cp:revision>8</cp:revision>
  <cp:lastPrinted>2020-03-23T11:03:00Z</cp:lastPrinted>
  <dcterms:created xsi:type="dcterms:W3CDTF">2020-03-23T06:41:00Z</dcterms:created>
  <dcterms:modified xsi:type="dcterms:W3CDTF">2020-03-23T11:04:00Z</dcterms:modified>
</cp:coreProperties>
</file>