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D" w:rsidRPr="00663FCA" w:rsidRDefault="004640FD" w:rsidP="00A44DA9">
      <w:pPr>
        <w:spacing w:after="0" w:line="240" w:lineRule="auto"/>
        <w:ind w:left="567" w:right="70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40FD" w:rsidRPr="00663FCA" w:rsidRDefault="004640FD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640FD" w:rsidRPr="00663FCA" w:rsidRDefault="004640FD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КРАСНОГОРСКИЙ РАЙОН</w:t>
      </w:r>
    </w:p>
    <w:p w:rsidR="004640FD" w:rsidRPr="009171EE" w:rsidRDefault="004640FD" w:rsidP="00B7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1EE">
        <w:rPr>
          <w:rFonts w:ascii="Times New Roman" w:hAnsi="Times New Roman" w:cs="Times New Roman"/>
          <w:sz w:val="28"/>
          <w:szCs w:val="28"/>
        </w:rPr>
        <w:t>МАКАРИЧСКАЯ СЕЛЬСКАЯ АДМИНИСТРАЦИЯ</w:t>
      </w:r>
    </w:p>
    <w:p w:rsidR="004640FD" w:rsidRDefault="004640FD" w:rsidP="00B7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40FD" w:rsidRPr="00B70E0B" w:rsidRDefault="004640FD" w:rsidP="00B7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0FD" w:rsidRPr="00663FCA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18 февраля 2019</w:t>
      </w:r>
      <w:r w:rsidRPr="00663F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№6 </w:t>
      </w:r>
    </w:p>
    <w:p w:rsidR="004640FD" w:rsidRPr="00663FCA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акаричи</w:t>
      </w:r>
      <w:proofErr w:type="spellEnd"/>
    </w:p>
    <w:p w:rsidR="004640FD" w:rsidRPr="00663FCA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D" w:rsidRPr="00663FCA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  внесении  изменений  в  постановление </w:t>
      </w:r>
    </w:p>
    <w:p w:rsidR="004640FD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4640FD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 марта 2016</w:t>
      </w:r>
      <w:r w:rsidRPr="00663FC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4640FD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D" w:rsidRPr="00663FCA" w:rsidRDefault="004640FD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 w:rsidRPr="00F3368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ноября 2016 года № 1270 «О внесении изменений в постановление Правительства Российской Федерации от 2 сентября 2015 года № 927</w:t>
      </w:r>
      <w:r>
        <w:rPr>
          <w:rFonts w:ascii="Times New Roman" w:hAnsi="Times New Roman" w:cs="Times New Roman"/>
          <w:sz w:val="28"/>
          <w:szCs w:val="28"/>
        </w:rPr>
        <w:t>» и в соответствии</w:t>
      </w:r>
      <w:r w:rsidRPr="00F33681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Брянской области от 29 мая 2017г. № 262-п «О внесении изменений в постановление Правительства Брянской области от 18 декабря 2015 года № 621-п»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 а</w:t>
      </w:r>
      <w:r w:rsidRPr="00F33681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81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области от 22 марта 2016 года №14 «</w:t>
      </w:r>
      <w:r w:rsidRPr="00490104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90104">
        <w:rPr>
          <w:rFonts w:ascii="Times New Roman" w:hAnsi="Times New Roman" w:cs="Times New Roman"/>
          <w:sz w:val="28"/>
          <w:szCs w:val="28"/>
        </w:rPr>
        <w:t>», главными распорядителями бюджетн</w:t>
      </w:r>
      <w:r>
        <w:rPr>
          <w:rFonts w:ascii="Times New Roman" w:hAnsi="Times New Roman" w:cs="Times New Roman"/>
          <w:sz w:val="28"/>
          <w:szCs w:val="28"/>
        </w:rPr>
        <w:t>ых средств поселения</w:t>
      </w:r>
      <w:r w:rsidRPr="00490104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</w:t>
      </w:r>
      <w:r w:rsidRPr="00490104">
        <w:rPr>
          <w:rFonts w:ascii="Times New Roman" w:hAnsi="Times New Roman" w:cs="Times New Roman"/>
          <w:sz w:val="28"/>
          <w:szCs w:val="28"/>
        </w:rPr>
        <w:lastRenderedPageBreak/>
        <w:t>товаров, 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услуг)», заменив в наименовании и пунктах 1,2 «казенными и бюджетными учреждениями» словами «казенными учреждениями, бюджетными учреждениями и муниципальными унитарными предприятиями».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в Правила </w:t>
      </w:r>
      <w:r w:rsidRPr="00CC6F96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C6F96">
        <w:rPr>
          <w:rFonts w:ascii="Times New Roman" w:hAnsi="Times New Roman" w:cs="Times New Roman"/>
          <w:sz w:val="28"/>
          <w:szCs w:val="28"/>
        </w:rPr>
        <w:t>», главными распорядителями бюджетных средств Красногорского района и 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, утвержденные вышеназванным постановлением, следующие изменения: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наименовании, пунктах 1,2,7 подпункте «а» пункта 10 Правил слова «казенные и бюджетные учреждения» в соответствующем падеже заменить словами « казенные учреждения, бюджетные учреждения и муниципальные унитарные предприятия» в соответствующем падеже.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 приложении 1 к Правилам: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наименование второй графы слово «Код по ОКПД» заменить словами по «ОКПД2».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Приложение 2 к Правилам изложить в редакции согласно приложению к настоящему постановлению (Приложение 2).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5FF">
        <w:rPr>
          <w:rFonts w:ascii="Times New Roman" w:hAnsi="Times New Roman" w:cs="Times New Roman"/>
          <w:sz w:val="28"/>
          <w:szCs w:val="28"/>
        </w:rPr>
        <w:t xml:space="preserve">.Контроль за исполнение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F75FF">
        <w:rPr>
          <w:rFonts w:ascii="Times New Roman" w:hAnsi="Times New Roman" w:cs="Times New Roman"/>
          <w:sz w:val="28"/>
          <w:szCs w:val="28"/>
        </w:rPr>
        <w:t>.</w:t>
      </w:r>
    </w:p>
    <w:p w:rsidR="004640FD" w:rsidRDefault="004640FD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r w:rsidRPr="00AF75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Ляхов</w:t>
      </w:r>
      <w:proofErr w:type="spellEnd"/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95" w:rsidRDefault="004C7F95" w:rsidP="004C7F95">
      <w:pPr>
        <w:spacing w:after="0"/>
        <w:ind w:left="8496" w:right="907" w:firstLine="697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Приложение 2</w:t>
      </w:r>
    </w:p>
    <w:p w:rsidR="004C7F95" w:rsidRDefault="004C7F95" w:rsidP="004C7F95">
      <w:pPr>
        <w:spacing w:after="0"/>
        <w:ind w:left="8496" w:right="907"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 </w:t>
      </w:r>
    </w:p>
    <w:p w:rsidR="004C7F95" w:rsidRDefault="004C7F95" w:rsidP="004C7F95">
      <w:pPr>
        <w:spacing w:after="0"/>
        <w:ind w:left="8496" w:right="907"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C7F95" w:rsidRDefault="004C7F95" w:rsidP="004C7F95">
      <w:pPr>
        <w:spacing w:after="0"/>
        <w:ind w:left="8496" w:right="907"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</w:p>
    <w:p w:rsidR="004C7F95" w:rsidRDefault="004C7F95" w:rsidP="004C7F95">
      <w:pPr>
        <w:spacing w:after="0"/>
        <w:ind w:left="8496" w:right="907"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</w:p>
    <w:p w:rsidR="004C7F95" w:rsidRDefault="004C7F95" w:rsidP="004C7F95">
      <w:pPr>
        <w:spacing w:after="0"/>
        <w:ind w:left="8496" w:right="907"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февраля 2019 г.  № 6</w:t>
      </w:r>
    </w:p>
    <w:p w:rsidR="004C7F95" w:rsidRDefault="004C7F95" w:rsidP="004C7F95">
      <w:pPr>
        <w:spacing w:after="0"/>
        <w:ind w:left="8496" w:right="907" w:firstLine="697"/>
        <w:rPr>
          <w:rFonts w:ascii="Times New Roman" w:hAnsi="Times New Roman" w:cs="Times New Roman"/>
          <w:sz w:val="24"/>
          <w:szCs w:val="24"/>
        </w:rPr>
      </w:pPr>
    </w:p>
    <w:p w:rsidR="004C7F95" w:rsidRDefault="004C7F95" w:rsidP="004C7F95">
      <w:pPr>
        <w:spacing w:after="0"/>
        <w:ind w:left="9193" w:right="-29"/>
        <w:rPr>
          <w:rStyle w:val="a6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2 к Правилам определения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требова-ний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 закупаемым  муниципальным  органам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органами  управления территориальными     муниципальными    внебюджетными  фондами  поселения  и  подведомственными  им  казенными  учреждениями, бюджетными  учреждениями  и   муниципальными унитарными   предприятиями   отдельным   видам   товаров,  работ, услуг  (в  том  числе  предельных   цен   товаров, работ, услуг)) </w:t>
      </w:r>
    </w:p>
    <w:p w:rsidR="004C7F95" w:rsidRDefault="004C7F95" w:rsidP="004C7F95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4C7F95" w:rsidRDefault="004C7F95" w:rsidP="004C7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</w:t>
      </w:r>
    </w:p>
    <w:p w:rsidR="004C7F95" w:rsidRDefault="004C7F95" w:rsidP="004C7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свойствам (в том числе качеству) и иным характеристикам (в том числе предельные цены товаров, работ, услуг)</w:t>
      </w:r>
    </w:p>
    <w:p w:rsidR="004C7F95" w:rsidRDefault="004C7F95" w:rsidP="004C7F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992"/>
        <w:gridCol w:w="2125"/>
        <w:gridCol w:w="4534"/>
        <w:gridCol w:w="992"/>
        <w:gridCol w:w="993"/>
        <w:gridCol w:w="1274"/>
        <w:gridCol w:w="1559"/>
        <w:gridCol w:w="1416"/>
      </w:tblGrid>
      <w:tr w:rsidR="004C7F95" w:rsidTr="004C7F95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Код по ОКПД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C7F95" w:rsidTr="004C7F95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95" w:rsidTr="004C7F95">
        <w:trPr>
          <w:trHeight w:val="4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муниципального органа</w:t>
            </w:r>
          </w:p>
        </w:tc>
      </w:tr>
      <w:tr w:rsidR="004C7F95" w:rsidTr="004C7F9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заместитель руководи-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теля муниципального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 (заместитель руководителя) структурного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подразделения муниципального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должности</w:t>
            </w:r>
          </w:p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95" w:rsidTr="004C7F95">
        <w:trPr>
          <w:trHeight w:val="216"/>
        </w:trPr>
        <w:tc>
          <w:tcPr>
            <w:tcW w:w="14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4C7F95" w:rsidTr="004C7F95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95" w:rsidRDefault="004C7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C7F95" w:rsidTr="004C7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пор-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 не более 10 кг, такие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-буки, планшетные компьютеры, кар-манные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совмещающие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телефонного аппарата,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элект-ронные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записные книжки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анало-гичная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техника.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тре-буемой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продукции: ноутбуки, план-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компьюте-ры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тип видеоадаптера,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-ты, операционная система,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вычисли-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прочие, содержа-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тре-буемой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продукции: компьютеры персональные настольные, рабочие станции вывода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или вывода,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содержащие в одном корпусе запоминающие устройства.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Пояснения по требуемой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принтеры, сканеры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дополни-тельных модулей и интерфейсов (сетевой интерфейс, устройства чтения карт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Пояснения по требуемой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телефоны мобильные 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(телефон/смартфон), поддерживаемые стандарты,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операцион-ная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время работы, метод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(сенсорный/ кнопочный),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SIM-карт, наличие модулей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интер-фейсов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      10,0 тыс.</w:t>
            </w: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транс-портные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двига-телем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искровым зажиганием, с рабочим объемом цилиндров не более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транс-портные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двига-телем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искровым зажиганием, с рабочим объемом цилиндров  более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транс-портные с поршне-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 внутреннего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сгора-ния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воспламене-нием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сжатия (дизелем или полу-дизелем), новые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офисов. Пояснения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заку-паемой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продукции: мебель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преимуще-ственно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металли-ческим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значение: кожа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искус-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кожа, мебельный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мех, искус-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замша (микро-фибра),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кожа. Возможные значения: мебельный (искус-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мех, 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</w:tr>
      <w:tr w:rsidR="004C7F95" w:rsidTr="004C7F95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значение: массив древесины «ценных» пород (твердо-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тропиче-ских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древесина хвойных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листвен-ница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сосна, ель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значение: кожа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значения: искус-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кожа, мебельный (искус-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мех, искус-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замша (микро-фибра), ткань,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массив древесины «ценных» пород (твердолиственных и тропических.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-венных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 Возможные значения: 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кожа, мебельный (искусствен-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мех, 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микрофиб-ра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массив древесины «ценных» пород (твердо-лиственных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тропиче-ских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-венных пород: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лиственни-ца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сосна, ель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кожа. Возможные значения: мебельный (искусственный) мех, искусствен-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микрофиб-ра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</w:tr>
      <w:tr w:rsidR="004C7F95" w:rsidTr="004C7F95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переда-че данных по про-водным телеком-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муникационным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сетям. Пояснения по требуемым услугам: оказание услуг связи по передаче данных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данных,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на электронном носи-теле. Пояснения по требуемой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системы управления базами данных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-воры технической поддержки, обслужи-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сервисные договоры) из расчета на одного пользователя в течение всего срока службы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общие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повы-шения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приложения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отдельно реализуемые. Пояснения по требуемой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офисные приложения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типы данных, текстовые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графические возможности приложения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загрузки. Пояснения по требуемой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средства обеспечения информационной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криптоалго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-ритмов при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криптогра-фической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в составе средств обеспечения информационной безопасности систем</w:t>
            </w: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на русском языке интерфейса конфигурирования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загрузки. Пояснения по требуемой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системы управления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95" w:rsidTr="004C7F95">
        <w:trPr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телекомму-никационные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прочие. Пояснения по требуемым услугам: оказание услуг по предо-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высоко-скоростного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-телеком-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муникационную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 "Интернет"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F95" w:rsidRDefault="004C7F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95" w:rsidRDefault="004C7F95" w:rsidP="004C7F95">
      <w:pPr>
        <w:rPr>
          <w:rFonts w:ascii="Times New Roman" w:hAnsi="Times New Roman" w:cs="Times New Roman"/>
          <w:sz w:val="24"/>
          <w:szCs w:val="24"/>
        </w:rPr>
      </w:pPr>
    </w:p>
    <w:p w:rsidR="004C7F95" w:rsidRDefault="004C7F95" w:rsidP="004C7F95"/>
    <w:p w:rsidR="004640FD" w:rsidRPr="00AF75FF" w:rsidRDefault="004640FD" w:rsidP="00AF7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Pr="00AF75FF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FD" w:rsidRDefault="004640FD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0B" w:rsidRDefault="00C1430B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D8B" w:rsidRDefault="007D3D8B" w:rsidP="00226E18">
      <w:pPr>
        <w:spacing w:after="0"/>
        <w:ind w:left="8496" w:right="907" w:firstLine="697"/>
        <w:rPr>
          <w:rFonts w:ascii="Times New Roman" w:hAnsi="Times New Roman" w:cs="Times New Roman"/>
          <w:sz w:val="28"/>
          <w:szCs w:val="28"/>
        </w:rPr>
      </w:pPr>
    </w:p>
    <w:p w:rsidR="00226E18" w:rsidRDefault="00226E18" w:rsidP="00226E18">
      <w:pPr>
        <w:spacing w:after="0"/>
        <w:ind w:left="8496" w:right="907" w:firstLine="697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226E18" w:rsidSect="007D3D8B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7A" w:rsidRDefault="00841C7A" w:rsidP="00226E18">
      <w:pPr>
        <w:spacing w:after="0" w:line="240" w:lineRule="auto"/>
      </w:pPr>
      <w:r>
        <w:separator/>
      </w:r>
    </w:p>
  </w:endnote>
  <w:endnote w:type="continuationSeparator" w:id="0">
    <w:p w:rsidR="00841C7A" w:rsidRDefault="00841C7A" w:rsidP="0022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7A" w:rsidRDefault="00841C7A" w:rsidP="00226E18">
      <w:pPr>
        <w:spacing w:after="0" w:line="240" w:lineRule="auto"/>
      </w:pPr>
      <w:r>
        <w:separator/>
      </w:r>
    </w:p>
  </w:footnote>
  <w:footnote w:type="continuationSeparator" w:id="0">
    <w:p w:rsidR="00841C7A" w:rsidRDefault="00841C7A" w:rsidP="0022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6CE"/>
    <w:rsid w:val="000A3FBC"/>
    <w:rsid w:val="00111E73"/>
    <w:rsid w:val="001B7203"/>
    <w:rsid w:val="001E4F31"/>
    <w:rsid w:val="002066CE"/>
    <w:rsid w:val="00226E18"/>
    <w:rsid w:val="002E7080"/>
    <w:rsid w:val="00395731"/>
    <w:rsid w:val="004607A3"/>
    <w:rsid w:val="004640FD"/>
    <w:rsid w:val="00490104"/>
    <w:rsid w:val="004A7C71"/>
    <w:rsid w:val="004C7F95"/>
    <w:rsid w:val="004E2050"/>
    <w:rsid w:val="004E28C3"/>
    <w:rsid w:val="0062488B"/>
    <w:rsid w:val="00634C9A"/>
    <w:rsid w:val="00663FCA"/>
    <w:rsid w:val="007307B7"/>
    <w:rsid w:val="007564FA"/>
    <w:rsid w:val="007D3D8B"/>
    <w:rsid w:val="00841C7A"/>
    <w:rsid w:val="009171EE"/>
    <w:rsid w:val="009F35A4"/>
    <w:rsid w:val="00A44DA9"/>
    <w:rsid w:val="00A75A74"/>
    <w:rsid w:val="00AF75FF"/>
    <w:rsid w:val="00B70E0B"/>
    <w:rsid w:val="00C1430B"/>
    <w:rsid w:val="00C255CF"/>
    <w:rsid w:val="00CC6F96"/>
    <w:rsid w:val="00D01E7C"/>
    <w:rsid w:val="00D21B22"/>
    <w:rsid w:val="00DD4A74"/>
    <w:rsid w:val="00EB46E8"/>
    <w:rsid w:val="00EF36C8"/>
    <w:rsid w:val="00F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3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B0"/>
    <w:rPr>
      <w:rFonts w:ascii="Times New Roman" w:hAnsi="Times New Roman"/>
      <w:sz w:val="0"/>
      <w:szCs w:val="0"/>
      <w:lang w:eastAsia="en-US"/>
    </w:rPr>
  </w:style>
  <w:style w:type="paragraph" w:styleId="a5">
    <w:name w:val="No Spacing"/>
    <w:uiPriority w:val="99"/>
    <w:qFormat/>
    <w:rsid w:val="00C1430B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1430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6">
    <w:name w:val="Не вступил в силу"/>
    <w:uiPriority w:val="99"/>
    <w:rsid w:val="00C1430B"/>
    <w:rPr>
      <w:color w:val="000000"/>
      <w:shd w:val="clear" w:color="auto" w:fill="D8EDE8"/>
    </w:rPr>
  </w:style>
  <w:style w:type="character" w:styleId="a7">
    <w:name w:val="Hyperlink"/>
    <w:uiPriority w:val="99"/>
    <w:semiHidden/>
    <w:unhideWhenUsed/>
    <w:rsid w:val="00C143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6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6E18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6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6E1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1723</Words>
  <Characters>9822</Characters>
  <Application>Microsoft Office Word</Application>
  <DocSecurity>0</DocSecurity>
  <Lines>81</Lines>
  <Paragraphs>23</Paragraphs>
  <ScaleCrop>false</ScaleCrop>
  <Company>Организация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Makarichi</cp:lastModifiedBy>
  <cp:revision>23</cp:revision>
  <cp:lastPrinted>2019-02-18T09:58:00Z</cp:lastPrinted>
  <dcterms:created xsi:type="dcterms:W3CDTF">2019-02-11T06:29:00Z</dcterms:created>
  <dcterms:modified xsi:type="dcterms:W3CDTF">2019-03-12T12:07:00Z</dcterms:modified>
</cp:coreProperties>
</file>