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B" w:rsidRPr="00251519" w:rsidRDefault="00EC072B" w:rsidP="00EC072B">
      <w:pPr>
        <w:jc w:val="center"/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>РОССИЙСКАЯ ФЕДЕРАЦИЯ</w:t>
      </w:r>
      <w:r w:rsidRPr="00251519">
        <w:rPr>
          <w:rFonts w:ascii="Times New Roman" w:hAnsi="Times New Roman"/>
          <w:sz w:val="28"/>
          <w:szCs w:val="28"/>
        </w:rPr>
        <w:br/>
        <w:t>БРЯНСКАЯ ОБЛАСТЬ</w:t>
      </w:r>
      <w:r w:rsidRPr="00251519">
        <w:rPr>
          <w:rFonts w:ascii="Times New Roman" w:hAnsi="Times New Roman"/>
          <w:sz w:val="28"/>
          <w:szCs w:val="28"/>
        </w:rPr>
        <w:br/>
        <w:t>АДМИНИСТРАЦИЯ  КРАСНОГОРСКОГО РАЙОНА</w:t>
      </w:r>
    </w:p>
    <w:p w:rsidR="00EC072B" w:rsidRPr="00251519" w:rsidRDefault="00EC072B" w:rsidP="00EC072B">
      <w:pPr>
        <w:jc w:val="center"/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>ПОСТАНОВЛЕНИЕ</w:t>
      </w:r>
    </w:p>
    <w:p w:rsidR="00EC072B" w:rsidRPr="00251519" w:rsidRDefault="00124D87" w:rsidP="00657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>О</w:t>
      </w:r>
      <w:r w:rsidR="00EC072B" w:rsidRPr="002515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14279">
        <w:rPr>
          <w:rFonts w:ascii="Times New Roman" w:hAnsi="Times New Roman"/>
          <w:sz w:val="28"/>
          <w:szCs w:val="28"/>
        </w:rPr>
        <w:t xml:space="preserve"> 25</w:t>
      </w:r>
      <w:r w:rsidR="00EC072B" w:rsidRPr="00251519">
        <w:rPr>
          <w:rFonts w:ascii="Times New Roman" w:hAnsi="Times New Roman"/>
          <w:sz w:val="28"/>
          <w:szCs w:val="28"/>
        </w:rPr>
        <w:t>.</w:t>
      </w:r>
      <w:r w:rsidR="00614279">
        <w:rPr>
          <w:rFonts w:ascii="Times New Roman" w:hAnsi="Times New Roman"/>
          <w:sz w:val="28"/>
          <w:szCs w:val="28"/>
        </w:rPr>
        <w:t>10. 2017</w:t>
      </w:r>
      <w:r w:rsidR="00EC072B" w:rsidRPr="00251519">
        <w:rPr>
          <w:rFonts w:ascii="Times New Roman" w:hAnsi="Times New Roman"/>
          <w:sz w:val="28"/>
          <w:szCs w:val="28"/>
        </w:rPr>
        <w:t xml:space="preserve"> г. № </w:t>
      </w:r>
      <w:r w:rsidR="00614279">
        <w:rPr>
          <w:rFonts w:ascii="Times New Roman" w:hAnsi="Times New Roman"/>
          <w:sz w:val="28"/>
          <w:szCs w:val="28"/>
        </w:rPr>
        <w:t>650-Б</w:t>
      </w:r>
    </w:p>
    <w:p w:rsidR="00EC072B" w:rsidRDefault="00EC072B" w:rsidP="00657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 xml:space="preserve">р.п. Красная Гора </w:t>
      </w:r>
    </w:p>
    <w:p w:rsidR="006570D0" w:rsidRPr="00251519" w:rsidRDefault="006570D0" w:rsidP="00657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956"/>
      </w:tblGrid>
      <w:tr w:rsidR="00EC072B" w:rsidRPr="00251519" w:rsidTr="00251519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19" w:rsidRPr="00251519" w:rsidRDefault="00EC072B" w:rsidP="0025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519">
              <w:rPr>
                <w:rFonts w:ascii="Times New Roman" w:hAnsi="Times New Roman"/>
                <w:sz w:val="28"/>
                <w:szCs w:val="28"/>
              </w:rPr>
              <w:t xml:space="preserve"> Об утверждении Порядка </w:t>
            </w:r>
            <w:r w:rsidR="00816995" w:rsidRPr="0025151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251519">
              <w:rPr>
                <w:rFonts w:ascii="Times New Roman" w:hAnsi="Times New Roman"/>
                <w:sz w:val="28"/>
                <w:szCs w:val="28"/>
              </w:rPr>
              <w:t>ккумулирования</w:t>
            </w:r>
          </w:p>
          <w:p w:rsidR="00251519" w:rsidRPr="00251519" w:rsidRDefault="00EC072B" w:rsidP="0025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519">
              <w:rPr>
                <w:rFonts w:ascii="Times New Roman" w:hAnsi="Times New Roman"/>
                <w:sz w:val="28"/>
                <w:szCs w:val="28"/>
              </w:rPr>
              <w:t xml:space="preserve">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Красногорского городского поселения, и механизм </w:t>
            </w:r>
            <w:proofErr w:type="gramStart"/>
            <w:r w:rsidRPr="0025151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51519">
              <w:rPr>
                <w:rFonts w:ascii="Times New Roman" w:hAnsi="Times New Roman"/>
                <w:sz w:val="28"/>
                <w:szCs w:val="28"/>
              </w:rPr>
              <w:t xml:space="preserve"> их расходованием</w:t>
            </w:r>
          </w:p>
          <w:p w:rsidR="00EC072B" w:rsidRPr="00251519" w:rsidRDefault="00EC072B" w:rsidP="00251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51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2B" w:rsidRPr="00251519" w:rsidRDefault="00EC072B" w:rsidP="00251519">
            <w:pPr>
              <w:spacing w:line="202" w:lineRule="atLeast"/>
              <w:ind w:left="317"/>
              <w:jc w:val="both"/>
              <w:rPr>
                <w:rFonts w:cs="Calibri"/>
                <w:sz w:val="28"/>
                <w:szCs w:val="28"/>
              </w:rPr>
            </w:pPr>
            <w:r w:rsidRPr="00251519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</w:tbl>
    <w:p w:rsidR="00816995" w:rsidRDefault="00EC072B" w:rsidP="0081699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51519">
        <w:rPr>
          <w:rFonts w:ascii="Times New Roman" w:hAnsi="Times New Roman"/>
          <w:color w:val="000000"/>
          <w:sz w:val="28"/>
          <w:szCs w:val="28"/>
        </w:rPr>
        <w:t xml:space="preserve">         </w:t>
      </w:r>
      <w:proofErr w:type="gramStart"/>
      <w:r w:rsidRPr="00251519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10.02.2017г.  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реализации в 2018</w:t>
      </w:r>
      <w:proofErr w:type="gramEnd"/>
      <w:r w:rsidRPr="00251519">
        <w:rPr>
          <w:rFonts w:ascii="Times New Roman" w:hAnsi="Times New Roman"/>
          <w:color w:val="000000"/>
          <w:sz w:val="28"/>
          <w:szCs w:val="28"/>
        </w:rPr>
        <w:t xml:space="preserve"> году на территории </w:t>
      </w:r>
      <w:r w:rsidR="001448A8">
        <w:rPr>
          <w:rFonts w:ascii="Times New Roman" w:hAnsi="Times New Roman"/>
          <w:color w:val="000000"/>
          <w:sz w:val="28"/>
          <w:szCs w:val="28"/>
        </w:rPr>
        <w:t>МО «</w:t>
      </w:r>
      <w:r w:rsidRPr="00251519">
        <w:rPr>
          <w:rFonts w:ascii="Times New Roman" w:hAnsi="Times New Roman"/>
          <w:color w:val="000000"/>
          <w:sz w:val="28"/>
          <w:szCs w:val="28"/>
        </w:rPr>
        <w:t>Красногорского городского поселения</w:t>
      </w:r>
      <w:r w:rsidR="001448A8">
        <w:rPr>
          <w:rFonts w:ascii="Times New Roman" w:hAnsi="Times New Roman"/>
          <w:color w:val="000000"/>
          <w:sz w:val="28"/>
          <w:szCs w:val="28"/>
        </w:rPr>
        <w:t>»</w:t>
      </w:r>
      <w:r w:rsidRPr="00251519">
        <w:rPr>
          <w:rFonts w:ascii="Times New Roman" w:hAnsi="Times New Roman"/>
          <w:color w:val="000000"/>
          <w:sz w:val="28"/>
          <w:szCs w:val="28"/>
        </w:rPr>
        <w:t xml:space="preserve"> мероприятий по благоустройству дворовых территорий многоквартирных домов </w:t>
      </w:r>
      <w:r w:rsidRPr="002515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Красногорского района постановляет:</w:t>
      </w:r>
    </w:p>
    <w:p w:rsidR="006570D0" w:rsidRPr="00251519" w:rsidRDefault="006570D0" w:rsidP="0081699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6995" w:rsidRPr="00251519" w:rsidRDefault="00816995" w:rsidP="00816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15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EC072B" w:rsidRPr="00251519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Красногорского городского поселения, и механизм </w:t>
      </w:r>
      <w:proofErr w:type="gramStart"/>
      <w:r w:rsidR="00EC072B" w:rsidRPr="0025151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EC072B" w:rsidRPr="00251519">
        <w:rPr>
          <w:rFonts w:ascii="Times New Roman" w:hAnsi="Times New Roman"/>
          <w:color w:val="000000"/>
          <w:sz w:val="28"/>
          <w:szCs w:val="28"/>
        </w:rPr>
        <w:t xml:space="preserve"> их расходованием.  </w:t>
      </w:r>
    </w:p>
    <w:p w:rsidR="00816995" w:rsidRPr="00251519" w:rsidRDefault="00816995" w:rsidP="00816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C072B" w:rsidRPr="0025151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C072B" w:rsidRPr="0025151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816995" w:rsidRPr="00251519" w:rsidRDefault="00816995" w:rsidP="00816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 xml:space="preserve">         </w:t>
      </w:r>
      <w:r w:rsidR="006570D0">
        <w:rPr>
          <w:rFonts w:ascii="Times New Roman" w:hAnsi="Times New Roman"/>
          <w:sz w:val="28"/>
          <w:szCs w:val="28"/>
        </w:rPr>
        <w:t xml:space="preserve"> </w:t>
      </w:r>
      <w:r w:rsidRPr="002515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515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C072B" w:rsidRPr="0025151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Красногорского района в сети Интернет.</w:t>
      </w:r>
      <w:r w:rsidRPr="00251519">
        <w:rPr>
          <w:rFonts w:ascii="Times New Roman" w:hAnsi="Times New Roman"/>
          <w:sz w:val="28"/>
          <w:szCs w:val="28"/>
        </w:rPr>
        <w:t xml:space="preserve"> </w:t>
      </w:r>
    </w:p>
    <w:p w:rsidR="00816995" w:rsidRPr="00251519" w:rsidRDefault="00816995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1519">
        <w:rPr>
          <w:rFonts w:ascii="Times New Roman" w:hAnsi="Times New Roman"/>
          <w:sz w:val="28"/>
          <w:szCs w:val="28"/>
        </w:rPr>
        <w:t xml:space="preserve">          4.</w:t>
      </w:r>
      <w:r w:rsidRPr="002515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5151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5151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финансового отдела администрации Красногорского района Рощина А.Д.</w:t>
      </w:r>
    </w:p>
    <w:p w:rsidR="00816995" w:rsidRDefault="00816995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6D5F" w:rsidRPr="00251519" w:rsidRDefault="001E6D5F" w:rsidP="00816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16995" w:rsidRPr="00251519" w:rsidRDefault="00EC072B" w:rsidP="00251519">
      <w:pPr>
        <w:rPr>
          <w:rFonts w:ascii="Times New Roman" w:hAnsi="Times New Roman"/>
          <w:color w:val="000000"/>
          <w:sz w:val="28"/>
          <w:szCs w:val="28"/>
        </w:rPr>
      </w:pPr>
      <w:r w:rsidRPr="00251519">
        <w:rPr>
          <w:rFonts w:ascii="Times New Roman" w:hAnsi="Times New Roman"/>
          <w:color w:val="000000"/>
          <w:sz w:val="28"/>
          <w:szCs w:val="28"/>
        </w:rPr>
        <w:t> </w:t>
      </w:r>
      <w:r w:rsidR="00D57FB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16995" w:rsidRPr="00251519">
        <w:rPr>
          <w:rFonts w:ascii="Times New Roman" w:hAnsi="Times New Roman"/>
          <w:sz w:val="28"/>
          <w:szCs w:val="28"/>
        </w:rPr>
        <w:t xml:space="preserve">Глава  администрации района                    </w:t>
      </w:r>
      <w:r w:rsidR="00D57FB8">
        <w:rPr>
          <w:rFonts w:ascii="Times New Roman" w:hAnsi="Times New Roman"/>
          <w:sz w:val="28"/>
          <w:szCs w:val="28"/>
        </w:rPr>
        <w:t xml:space="preserve">      </w:t>
      </w:r>
      <w:r w:rsidR="00816995" w:rsidRPr="00251519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51519" w:rsidRPr="00251519">
        <w:rPr>
          <w:rFonts w:ascii="Times New Roman" w:hAnsi="Times New Roman"/>
          <w:sz w:val="28"/>
          <w:szCs w:val="28"/>
        </w:rPr>
        <w:t>Жилинский</w:t>
      </w:r>
      <w:proofErr w:type="spellEnd"/>
    </w:p>
    <w:p w:rsidR="00850178" w:rsidRDefault="00850178" w:rsidP="001448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50178" w:rsidRDefault="00850178" w:rsidP="001448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50178" w:rsidRDefault="00850178" w:rsidP="001448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50178" w:rsidRDefault="00850178" w:rsidP="001448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50178" w:rsidRDefault="00850178" w:rsidP="001448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50178" w:rsidRDefault="00850178" w:rsidP="001448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50178" w:rsidRDefault="00850178" w:rsidP="001448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448A8" w:rsidRPr="00435074" w:rsidRDefault="001448A8" w:rsidP="001448A8">
      <w:pPr>
        <w:spacing w:after="0" w:line="240" w:lineRule="auto"/>
        <w:jc w:val="right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            </w:t>
      </w: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УТВЕЖДЕН</w:t>
      </w:r>
    </w:p>
    <w:p w:rsidR="001448A8" w:rsidRDefault="001448A8" w:rsidP="001448A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Постановлением администрации </w:t>
      </w:r>
    </w:p>
    <w:p w:rsidR="001448A8" w:rsidRPr="00435074" w:rsidRDefault="001448A8" w:rsidP="001448A8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Красногорского</w:t>
      </w: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района</w:t>
      </w:r>
    </w:p>
    <w:p w:rsidR="001448A8" w:rsidRPr="00435074" w:rsidRDefault="001448A8" w:rsidP="001448A8">
      <w:pPr>
        <w:spacing w:after="0" w:line="240" w:lineRule="auto"/>
        <w:jc w:val="right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от </w:t>
      </w:r>
      <w:r w:rsidR="00A5700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25.10.</w:t>
      </w: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201</w:t>
      </w:r>
      <w:r w:rsidR="00A5700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7</w:t>
      </w: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года № </w:t>
      </w:r>
      <w:r w:rsidR="00A5700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650-Б</w:t>
      </w:r>
    </w:p>
    <w:p w:rsidR="001448A8" w:rsidRPr="00435074" w:rsidRDefault="001448A8" w:rsidP="001448A8">
      <w:pPr>
        <w:spacing w:after="0" w:line="240" w:lineRule="auto"/>
        <w:jc w:val="right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 </w:t>
      </w:r>
    </w:p>
    <w:p w:rsidR="001448A8" w:rsidRPr="00435074" w:rsidRDefault="001448A8" w:rsidP="001448A8">
      <w:pPr>
        <w:spacing w:after="0" w:line="240" w:lineRule="auto"/>
        <w:jc w:val="right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 </w:t>
      </w:r>
    </w:p>
    <w:p w:rsidR="001448A8" w:rsidRPr="00435074" w:rsidRDefault="001448A8" w:rsidP="001448A8">
      <w:pPr>
        <w:spacing w:after="0" w:line="240" w:lineRule="auto"/>
        <w:jc w:val="right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 </w:t>
      </w:r>
    </w:p>
    <w:p w:rsidR="001448A8" w:rsidRPr="00435074" w:rsidRDefault="001448A8" w:rsidP="001448A8">
      <w:pPr>
        <w:spacing w:after="0" w:line="240" w:lineRule="auto"/>
        <w:jc w:val="right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 </w:t>
      </w:r>
    </w:p>
    <w:p w:rsidR="001448A8" w:rsidRPr="00435074" w:rsidRDefault="001448A8" w:rsidP="001448A8">
      <w:pPr>
        <w:spacing w:after="0" w:line="240" w:lineRule="auto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Порядок</w:t>
      </w:r>
    </w:p>
    <w:p w:rsidR="001448A8" w:rsidRPr="00435074" w:rsidRDefault="001448A8" w:rsidP="001448A8">
      <w:pPr>
        <w:spacing w:after="0" w:line="240" w:lineRule="auto"/>
        <w:ind w:firstLine="540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Красногорского </w:t>
      </w:r>
      <w:r w:rsidRPr="00435074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городского поселения, и механизм </w:t>
      </w:r>
      <w:proofErr w:type="gramStart"/>
      <w:r w:rsidRPr="00435074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43507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их расходованием</w:t>
      </w:r>
    </w:p>
    <w:p w:rsidR="001448A8" w:rsidRPr="00435074" w:rsidRDefault="001448A8" w:rsidP="001448A8">
      <w:pPr>
        <w:spacing w:after="0" w:line="240" w:lineRule="auto"/>
        <w:ind w:firstLine="540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 </w:t>
      </w:r>
    </w:p>
    <w:p w:rsidR="001448A8" w:rsidRPr="00435074" w:rsidRDefault="001448A8" w:rsidP="001448A8">
      <w:pPr>
        <w:spacing w:after="0" w:line="240" w:lineRule="auto"/>
        <w:ind w:firstLine="540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 </w:t>
      </w:r>
    </w:p>
    <w:p w:rsidR="001448A8" w:rsidRPr="00435074" w:rsidRDefault="001448A8" w:rsidP="001448A8">
      <w:pPr>
        <w:spacing w:after="0" w:line="240" w:lineRule="auto"/>
        <w:ind w:firstLine="540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1448A8" w:rsidRPr="00435074" w:rsidRDefault="001448A8" w:rsidP="001448A8">
      <w:pPr>
        <w:spacing w:after="0" w:line="240" w:lineRule="auto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1.1.  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Настоящий Порядок разработан в целях реализации Постановления Правительства Российской Федерации от 10.02.2017г. № 169 «Об у</w:t>
      </w:r>
      <w:r w:rsidRPr="00435074">
        <w:rPr>
          <w:rFonts w:ascii="Times New Roman" w:hAnsi="Times New Roman"/>
          <w:color w:val="000000"/>
          <w:sz w:val="28"/>
          <w:szCs w:val="28"/>
        </w:rPr>
        <w:t>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 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благоустройству дворовых территорий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Красногорского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городского поселения, и механизм 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контроля за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их расходованием, а также устанавливает порядок и формы финансового участия граждан в выполнении указанных работ.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 </w:t>
      </w:r>
      <w:r w:rsidRPr="00435074">
        <w:rPr>
          <w:rFonts w:ascii="Times New Roman" w:hAnsi="Times New Roman"/>
          <w:color w:val="000000"/>
          <w:sz w:val="28"/>
          <w:szCs w:val="28"/>
        </w:rPr>
        <w:t>не требующая специальной квалификации</w:t>
      </w:r>
      <w:r w:rsidRPr="00435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 организуемая в качестве: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1.2.1.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 xml:space="preserve">1.2.2. Трудового участия заинтересованных лиц, организаций в выполнении дополнительного перечня работ по благоустройству дворовых территорий в случае, если администрацией </w:t>
      </w:r>
      <w:r>
        <w:rPr>
          <w:rFonts w:ascii="Times New Roman" w:hAnsi="Times New Roman"/>
          <w:color w:val="000000"/>
          <w:sz w:val="28"/>
          <w:szCs w:val="28"/>
        </w:rPr>
        <w:t>Красногор</w:t>
      </w:r>
      <w:r w:rsidRPr="00435074">
        <w:rPr>
          <w:rFonts w:ascii="Times New Roman" w:hAnsi="Times New Roman"/>
          <w:color w:val="000000"/>
          <w:sz w:val="28"/>
          <w:szCs w:val="28"/>
        </w:rPr>
        <w:t>ского района (далее – администрация) принято решение о таком участии.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 Под формой </w:t>
      </w:r>
      <w:r w:rsidRPr="00435074">
        <w:rPr>
          <w:rFonts w:ascii="Times New Roman" w:hAnsi="Times New Roman"/>
          <w:color w:val="000000"/>
          <w:sz w:val="28"/>
          <w:szCs w:val="28"/>
        </w:rPr>
        <w:t>финансового</w:t>
      </w:r>
      <w:r w:rsidRPr="00435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участия понимается: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1.3.1. </w:t>
      </w:r>
      <w:r w:rsidRPr="00435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435074">
        <w:rPr>
          <w:rFonts w:ascii="Times New Roman" w:hAnsi="Times New Roman"/>
          <w:color w:val="000000"/>
          <w:sz w:val="28"/>
          <w:szCs w:val="28"/>
        </w:rPr>
        <w:t> заинтересованных лиц, организаций в выполнении минимального перечня работ по благоустройству дворовых территорий в случае, если администрацией принято решение о таком участии;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1.3.2.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5,0 процентов.</w:t>
      </w:r>
    </w:p>
    <w:p w:rsidR="001448A8" w:rsidRPr="00435074" w:rsidRDefault="001448A8" w:rsidP="001448A8">
      <w:pPr>
        <w:spacing w:after="0" w:line="240" w:lineRule="auto"/>
        <w:ind w:firstLine="708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 xml:space="preserve">1.4. Заинтересованные лица - собственники помещений в многоквартирных домах, собственники иных зданий и сооружений, </w:t>
      </w:r>
      <w:r w:rsidRPr="00435074">
        <w:rPr>
          <w:rFonts w:ascii="Times New Roman" w:hAnsi="Times New Roman"/>
          <w:color w:val="000000"/>
          <w:sz w:val="28"/>
          <w:szCs w:val="28"/>
        </w:rPr>
        <w:lastRenderedPageBreak/>
        <w:t>расположенных в границах дворовой территории, подлежащей благоустройству.</w:t>
      </w:r>
    </w:p>
    <w:p w:rsidR="001448A8" w:rsidRPr="00435074" w:rsidRDefault="001448A8" w:rsidP="001448A8">
      <w:pPr>
        <w:spacing w:after="0" w:line="240" w:lineRule="auto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448A8" w:rsidRPr="00435074" w:rsidRDefault="001448A8" w:rsidP="001448A8">
      <w:pPr>
        <w:spacing w:after="0" w:line="240" w:lineRule="auto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 Порядок трудового и (или) финансового участия</w:t>
      </w:r>
    </w:p>
    <w:p w:rsidR="001448A8" w:rsidRPr="00435074" w:rsidRDefault="001448A8" w:rsidP="001448A8">
      <w:pPr>
        <w:spacing w:after="0" w:line="240" w:lineRule="auto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заинтересованных лиц</w:t>
      </w:r>
    </w:p>
    <w:p w:rsidR="001448A8" w:rsidRPr="00435074" w:rsidRDefault="001448A8" w:rsidP="001448A8">
      <w:pPr>
        <w:spacing w:after="0" w:line="240" w:lineRule="auto"/>
        <w:ind w:firstLine="720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 </w:t>
      </w:r>
    </w:p>
    <w:p w:rsidR="001448A8" w:rsidRPr="00435074" w:rsidRDefault="001448A8" w:rsidP="001448A8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2.1. Условия и порядок финансового участия заинтересованных лиц, организаций в выполнении минимального и дополнительного перечней работ по благоустройству дворовых территорий определяется администрацией.</w:t>
      </w:r>
    </w:p>
    <w:p w:rsidR="001448A8" w:rsidRPr="00435074" w:rsidRDefault="001448A8" w:rsidP="001448A8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2.2. Условия и порядок трудового участия заинтересованных лиц, организаций в выполнении минимального и дополнительного перечней работ по благоустройству дворовых территорий определяется администрацией.</w:t>
      </w:r>
    </w:p>
    <w:p w:rsidR="001448A8" w:rsidRPr="00435074" w:rsidRDefault="001448A8" w:rsidP="001448A8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2.3. Организация трудового участия, в случае принятия соответствующего решения администрацией,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448A8" w:rsidRPr="00435074" w:rsidRDefault="001448A8" w:rsidP="001448A8">
      <w:pPr>
        <w:shd w:val="clear" w:color="auto" w:fill="FFFFFF"/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2.4. Трудовое участие может быть выражено: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2.4.1. 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2.4.2. Предоставлением строительных материалов, техники, оборудования, инструмента;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2.4.3.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2.5.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2.6. 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При этом в качестве приложения к такому отчету представляется фото-, видеоматериалы, подтверждающие проведение мероприятия с трудовым участием граждан, и указанные материалы размещаются в средствах массовой информации, социальных сетях, информационно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softHyphen/>
        <w:t>-телекоммуникационной сети «Интернет».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2.7.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копия ведомости сбора сре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дств с ф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изических лиц, которые впоследствии также вносятся на специальный счет.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2.8. Документы, подтверждающие форму участия заинтересованных лиц в реализации мероприятий по благоустройству, предусмотренных минимальным 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и (или) дополнительным перечнями, предоставляются в отдел по строительству, связи, транспорту, энергосбережению и жилищно-коммунальному хозяйству администрации.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2.9. 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2.10. 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</w:t>
      </w:r>
    </w:p>
    <w:p w:rsidR="001448A8" w:rsidRPr="00435074" w:rsidRDefault="001448A8" w:rsidP="001448A8">
      <w:pPr>
        <w:spacing w:after="0" w:line="240" w:lineRule="auto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3. Условия аккумулирования и расходования средств</w:t>
      </w:r>
    </w:p>
    <w:p w:rsidR="001448A8" w:rsidRPr="00435074" w:rsidRDefault="001448A8" w:rsidP="001448A8">
      <w:pPr>
        <w:spacing w:after="0" w:line="240" w:lineRule="auto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 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3.1. В случае</w:t>
      </w:r>
      <w:proofErr w:type="gramStart"/>
      <w:r w:rsidRPr="0043507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435074">
        <w:rPr>
          <w:rFonts w:ascii="Times New Roman" w:hAnsi="Times New Roman"/>
          <w:color w:val="000000"/>
          <w:sz w:val="28"/>
          <w:szCs w:val="28"/>
        </w:rPr>
        <w:t xml:space="preserve">  если программой </w:t>
      </w:r>
      <w:r>
        <w:rPr>
          <w:rFonts w:ascii="Times New Roman" w:hAnsi="Times New Roman"/>
          <w:color w:val="000000"/>
          <w:sz w:val="28"/>
          <w:szCs w:val="28"/>
        </w:rPr>
        <w:t>Красногорского</w:t>
      </w:r>
      <w:r w:rsidRPr="0043507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счет управляющих </w:t>
      </w:r>
      <w:r w:rsidR="00343798">
        <w:rPr>
          <w:rFonts w:ascii="Times New Roman" w:hAnsi="Times New Roman"/>
          <w:color w:val="000000"/>
          <w:sz w:val="28"/>
          <w:szCs w:val="28"/>
        </w:rPr>
        <w:t>организацией ООО «Уют»</w:t>
      </w:r>
      <w:r w:rsidRPr="00435074">
        <w:rPr>
          <w:rFonts w:ascii="Times New Roman" w:hAnsi="Times New Roman"/>
          <w:color w:val="000000"/>
          <w:sz w:val="28"/>
          <w:szCs w:val="28"/>
        </w:rPr>
        <w:t>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3.2. 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После утверждения дизайн-проекта муниципальной общественной комиссией и его согласования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управляющие </w:t>
      </w:r>
      <w:r w:rsidR="00343798">
        <w:rPr>
          <w:rFonts w:ascii="Times New Roman" w:hAnsi="Times New Roman"/>
          <w:color w:val="000000"/>
          <w:spacing w:val="-5"/>
          <w:sz w:val="28"/>
          <w:szCs w:val="28"/>
        </w:rPr>
        <w:t>организацией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343798">
        <w:rPr>
          <w:rFonts w:ascii="Times New Roman" w:hAnsi="Times New Roman"/>
          <w:color w:val="000000"/>
          <w:spacing w:val="-5"/>
          <w:sz w:val="28"/>
          <w:szCs w:val="28"/>
        </w:rPr>
        <w:t>ООО «Уют»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заключают с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соглашения, в которых указываются объект благоустройства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соглашениями.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3.3. 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Объем денежных средств, подлежащих перечислению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и составляет 5,0 процентов от общей стоимости соответствующего вида работ из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дополнительного перечня работ.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3.4. 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Фактический объем денежных средств, подлежащих перечислению лицами, которые от имени собственников помещений в многоквартирном доме уполномочены на представление предложений и согласование дизайн-проекта благоустройства дворовой территории,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», а также с учетом стоимости фактически выполненных работ.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         3.5. Перечисление денежных средств лицами,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дизайн-проекта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благоустройства дворовой территории, осуществляется в течение десяти дней с момента подписания соглашений.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3.6. В случае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если денежные средства в полном объеме не будут перечислены в срок, установленный в пункте 3.5, то заявка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3.7. 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лица, которые от имени собственников помещений в многоквартирном доме уполномочены на представление предложений и согласование 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дизайн-проекта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благоустройства дворовой территории, чьи дворовые территории были включены в Подпрограмму в связи с корректировкой, обязуются перечислить денежные средства в порядке и на условиях, определенных соглашениями.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 xml:space="preserve">3.8. Администрация заключает соглашения с управляющими </w:t>
      </w:r>
      <w:r w:rsidR="00343798">
        <w:rPr>
          <w:rFonts w:ascii="Times New Roman" w:hAnsi="Times New Roman"/>
          <w:color w:val="000000"/>
          <w:sz w:val="28"/>
          <w:szCs w:val="28"/>
        </w:rPr>
        <w:t>организацией ООО «Уют»,</w:t>
      </w:r>
      <w:r w:rsidRPr="00435074">
        <w:rPr>
          <w:rFonts w:ascii="Times New Roman" w:hAnsi="Times New Roman"/>
          <w:color w:val="000000"/>
          <w:sz w:val="28"/>
          <w:szCs w:val="28"/>
        </w:rPr>
        <w:t xml:space="preserve"> в которых определяются порядок и сумма перечисления денежных средств заинтересованных лиц в разрезе многоквартирных домов на лицевой счет администрации</w:t>
      </w:r>
      <w:r w:rsidRPr="00435074">
        <w:rPr>
          <w:rFonts w:ascii="Times New Roman" w:hAnsi="Times New Roman"/>
          <w:color w:val="000000"/>
          <w:sz w:val="24"/>
          <w:szCs w:val="24"/>
        </w:rPr>
        <w:t> </w:t>
      </w:r>
      <w:r w:rsidRPr="00435074">
        <w:rPr>
          <w:rFonts w:ascii="Times New Roman" w:hAnsi="Times New Roman"/>
          <w:color w:val="000000"/>
          <w:sz w:val="28"/>
          <w:szCs w:val="28"/>
        </w:rPr>
        <w:t xml:space="preserve">для учета доходов бюджета </w:t>
      </w:r>
      <w:r w:rsidR="00343798">
        <w:rPr>
          <w:rFonts w:ascii="Times New Roman" w:hAnsi="Times New Roman"/>
          <w:color w:val="000000"/>
          <w:sz w:val="28"/>
          <w:szCs w:val="28"/>
        </w:rPr>
        <w:t>Красногорского</w:t>
      </w:r>
      <w:r w:rsidRPr="0043507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 xml:space="preserve">3.9. Перечисление денежных средств заинтересованными лицами, </w:t>
      </w:r>
      <w:r w:rsidR="00343798">
        <w:rPr>
          <w:rFonts w:ascii="Times New Roman" w:hAnsi="Times New Roman"/>
          <w:color w:val="000000"/>
          <w:sz w:val="28"/>
          <w:szCs w:val="28"/>
        </w:rPr>
        <w:t xml:space="preserve">на счет </w:t>
      </w:r>
      <w:r w:rsidRPr="00435074">
        <w:rPr>
          <w:rFonts w:ascii="Times New Roman" w:hAnsi="Times New Roman"/>
          <w:color w:val="000000"/>
          <w:sz w:val="28"/>
          <w:szCs w:val="28"/>
        </w:rPr>
        <w:t>управляющ</w:t>
      </w:r>
      <w:r w:rsidR="00343798">
        <w:rPr>
          <w:rFonts w:ascii="Times New Roman" w:hAnsi="Times New Roman"/>
          <w:color w:val="000000"/>
          <w:sz w:val="28"/>
          <w:szCs w:val="28"/>
        </w:rPr>
        <w:t>ей организац</w:t>
      </w:r>
      <w:proofErr w:type="gramStart"/>
      <w:r w:rsidR="00343798">
        <w:rPr>
          <w:rFonts w:ascii="Times New Roman" w:hAnsi="Times New Roman"/>
          <w:color w:val="000000"/>
          <w:sz w:val="28"/>
          <w:szCs w:val="28"/>
        </w:rPr>
        <w:t>ии ООО</w:t>
      </w:r>
      <w:proofErr w:type="gramEnd"/>
      <w:r w:rsidR="00343798">
        <w:rPr>
          <w:rFonts w:ascii="Times New Roman" w:hAnsi="Times New Roman"/>
          <w:color w:val="000000"/>
          <w:sz w:val="28"/>
          <w:szCs w:val="28"/>
        </w:rPr>
        <w:t xml:space="preserve"> «Уют»</w:t>
      </w:r>
      <w:r w:rsidRPr="00435074">
        <w:rPr>
          <w:rFonts w:ascii="Times New Roman" w:hAnsi="Times New Roman"/>
          <w:color w:val="000000"/>
          <w:sz w:val="28"/>
          <w:szCs w:val="28"/>
        </w:rPr>
        <w:t xml:space="preserve"> осуществляется до начала работ по благоустройству дворовой территории.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Ответственность за неисполнение указанного обязательства определяется в заключенных соглашениях.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3.10. Денежные средства считаются поступившими в доход бюджета </w:t>
      </w:r>
      <w:r w:rsidR="00343798">
        <w:rPr>
          <w:rFonts w:ascii="Times New Roman" w:hAnsi="Times New Roman"/>
          <w:color w:val="000000"/>
          <w:spacing w:val="-5"/>
          <w:sz w:val="28"/>
          <w:szCs w:val="28"/>
        </w:rPr>
        <w:t>Красногорского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городского поселения с момента их зачисления на лицевой счет городского поселения</w:t>
      </w:r>
      <w:r w:rsidRPr="0043507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3.11. В течение 10 рабочих дней со дня перечисления средств администрация направляет в Финансовый отдел администрации  копии заключенных соглашений.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3.12. На сумму планируемых поступлений увеличиваются бюджетные ассигнования администрации, как главного распорядителя бюджетных средств, с последующим доведением в установленном порядке лимитов бюджетных обязательств администрации </w:t>
      </w:r>
      <w:r w:rsidR="00343798">
        <w:rPr>
          <w:rFonts w:ascii="Times New Roman" w:hAnsi="Times New Roman"/>
          <w:color w:val="000000"/>
          <w:spacing w:val="-5"/>
          <w:sz w:val="28"/>
          <w:szCs w:val="28"/>
        </w:rPr>
        <w:t>Красногорс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кого городского поселения, как получателя бюджетных средств, для осуществления целевых расходов, предусмотренных Программой.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3.13. Администрация осуществляет учет поступающих денежных сре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дств в р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 </w:t>
      </w:r>
    </w:p>
    <w:p w:rsidR="001448A8" w:rsidRPr="00435074" w:rsidRDefault="001448A8" w:rsidP="001448A8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         3.14. 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Отдел </w:t>
      </w:r>
      <w:r w:rsidR="00343798">
        <w:rPr>
          <w:rFonts w:ascii="Times New Roman" w:hAnsi="Times New Roman"/>
          <w:color w:val="000000"/>
          <w:spacing w:val="-5"/>
          <w:sz w:val="28"/>
          <w:szCs w:val="28"/>
        </w:rPr>
        <w:t>ЖКХ, строительства и архитектуры администрации Красногорского района Брянской области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</w:t>
      </w:r>
      <w:r w:rsidRPr="00435074">
        <w:rPr>
          <w:rFonts w:ascii="Times New Roman" w:hAnsi="Times New Roman"/>
          <w:color w:val="000000"/>
          <w:sz w:val="28"/>
          <w:szCs w:val="28"/>
        </w:rPr>
        <w:t xml:space="preserve">обеспечивает ежемесячное опубликование на официальном сайте администрации в информационно-телекоммуникационной системе «Интернет» данных о поступивших от </w:t>
      </w:r>
      <w:r w:rsidRPr="00435074">
        <w:rPr>
          <w:rFonts w:ascii="Times New Roman" w:hAnsi="Times New Roman"/>
          <w:color w:val="000000"/>
          <w:sz w:val="28"/>
          <w:szCs w:val="28"/>
        </w:rPr>
        <w:lastRenderedPageBreak/>
        <w:t>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Отдел </w:t>
      </w:r>
      <w:r w:rsidR="00343798">
        <w:rPr>
          <w:rFonts w:ascii="Times New Roman" w:hAnsi="Times New Roman"/>
          <w:color w:val="000000"/>
          <w:spacing w:val="-5"/>
          <w:sz w:val="28"/>
          <w:szCs w:val="28"/>
        </w:rPr>
        <w:t>ЖКХ, строительства и архитектуры администрации Красногорского района Брянской области</w:t>
      </w:r>
      <w:r w:rsidR="00343798"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 </w:t>
      </w:r>
      <w:r w:rsidRPr="00435074">
        <w:rPr>
          <w:rFonts w:ascii="Times New Roman" w:hAnsi="Times New Roman"/>
          <w:color w:val="000000"/>
          <w:sz w:val="28"/>
          <w:szCs w:val="28"/>
        </w:rPr>
        <w:t> 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  <w:proofErr w:type="gramEnd"/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 xml:space="preserve">3.15. Расходование аккумулированных денежных средств заинтересованных лиц осуществляется администрацией </w:t>
      </w:r>
      <w:proofErr w:type="gramStart"/>
      <w:r w:rsidRPr="00435074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435074">
        <w:rPr>
          <w:rFonts w:ascii="Times New Roman" w:hAnsi="Times New Roman"/>
          <w:color w:val="000000"/>
          <w:sz w:val="28"/>
          <w:szCs w:val="28"/>
        </w:rPr>
        <w:t>: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3.15.1.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3.15.2. Финансирование минимального перечня работ по благоустройству дворовых территорий проектов, включенного в дизайн-проект благоустройства дворовой территории (в случае, если программой формирования городской среды будет предусмотрено финансовое участие заинтересованных лиц в выполнении минимального перечня работ).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         3.16.</w:t>
      </w: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448A8" w:rsidRPr="00435074" w:rsidRDefault="001448A8" w:rsidP="001448A8">
      <w:pPr>
        <w:spacing w:after="0" w:line="240" w:lineRule="auto"/>
        <w:ind w:firstLine="720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z w:val="28"/>
          <w:szCs w:val="28"/>
        </w:rPr>
        <w:t> </w:t>
      </w:r>
    </w:p>
    <w:p w:rsidR="001448A8" w:rsidRPr="00435074" w:rsidRDefault="001448A8" w:rsidP="001448A8">
      <w:pPr>
        <w:spacing w:after="0" w:line="240" w:lineRule="auto"/>
        <w:jc w:val="center"/>
        <w:rPr>
          <w:rFonts w:cs="Calibri"/>
          <w:color w:val="000000"/>
        </w:rPr>
      </w:pPr>
      <w:r w:rsidRPr="0043507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4. </w:t>
      </w:r>
      <w:proofErr w:type="gramStart"/>
      <w:r w:rsidRPr="0043507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Контроль за</w:t>
      </w:r>
      <w:proofErr w:type="gramEnd"/>
      <w:r w:rsidRPr="0043507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соблюдением условий порядка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         4.1. </w:t>
      </w:r>
      <w:proofErr w:type="gramStart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в соответствии с бюджетным законодательством.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4.2. 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4.2.1. Экономии денежных средств, по итогам проведения конкурсных процедур;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4.2.2. Неисполнения работ по благоустройству дворовой территории многоквартирного дома по вине подрядной организации;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4.2.3. Не предоставления заинтересованными лицами доступа к проведению благоустройства на дворовой территории;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4.2.4. Возникновения обстоятельств непреодолимой силы;</w:t>
      </w:r>
    </w:p>
    <w:p w:rsidR="001448A8" w:rsidRPr="00435074" w:rsidRDefault="001448A8" w:rsidP="001448A8">
      <w:pPr>
        <w:spacing w:after="0" w:line="240" w:lineRule="auto"/>
        <w:jc w:val="both"/>
        <w:rPr>
          <w:rFonts w:cs="Calibri"/>
          <w:color w:val="000000"/>
        </w:rPr>
      </w:pPr>
      <w:r w:rsidRPr="00435074">
        <w:rPr>
          <w:rFonts w:ascii="Times New Roman" w:hAnsi="Times New Roman"/>
          <w:color w:val="000000"/>
          <w:spacing w:val="-5"/>
          <w:sz w:val="28"/>
          <w:szCs w:val="28"/>
        </w:rPr>
        <w:t>         4.2.5. Возникновения иных случаев, предусмотренных действующим законодательством.</w:t>
      </w:r>
    </w:p>
    <w:p w:rsidR="001448A8" w:rsidRDefault="001448A8" w:rsidP="001448A8">
      <w:pPr>
        <w:spacing w:after="0" w:line="240" w:lineRule="auto"/>
        <w:jc w:val="both"/>
        <w:rPr>
          <w:rFonts w:ascii="Arial" w:hAnsi="Arial" w:cs="Arial"/>
          <w:color w:val="000000"/>
          <w:spacing w:val="-5"/>
          <w:sz w:val="28"/>
          <w:szCs w:val="28"/>
        </w:rPr>
      </w:pPr>
      <w:r w:rsidRPr="00435074">
        <w:rPr>
          <w:rFonts w:ascii="Arial" w:hAnsi="Arial" w:cs="Arial"/>
          <w:color w:val="000000"/>
          <w:spacing w:val="-5"/>
          <w:sz w:val="28"/>
          <w:szCs w:val="28"/>
        </w:rPr>
        <w:t> </w:t>
      </w:r>
    </w:p>
    <w:p w:rsidR="00D57FB8" w:rsidRDefault="00D57FB8" w:rsidP="001448A8">
      <w:pPr>
        <w:spacing w:after="0" w:line="240" w:lineRule="auto"/>
        <w:jc w:val="both"/>
        <w:rPr>
          <w:rFonts w:ascii="Arial" w:hAnsi="Arial" w:cs="Arial"/>
          <w:color w:val="000000"/>
          <w:spacing w:val="-5"/>
          <w:sz w:val="28"/>
          <w:szCs w:val="28"/>
        </w:rPr>
      </w:pPr>
    </w:p>
    <w:p w:rsidR="00D57FB8" w:rsidRDefault="00D57FB8" w:rsidP="001448A8">
      <w:pPr>
        <w:spacing w:after="0" w:line="240" w:lineRule="auto"/>
        <w:jc w:val="both"/>
        <w:rPr>
          <w:rFonts w:ascii="Arial" w:hAnsi="Arial" w:cs="Arial"/>
          <w:color w:val="000000"/>
          <w:spacing w:val="-5"/>
          <w:sz w:val="28"/>
          <w:szCs w:val="28"/>
        </w:rPr>
      </w:pPr>
    </w:p>
    <w:p w:rsidR="00D57FB8" w:rsidRPr="00435074" w:rsidRDefault="00D57FB8" w:rsidP="001448A8">
      <w:pPr>
        <w:spacing w:after="0" w:line="240" w:lineRule="auto"/>
        <w:jc w:val="both"/>
        <w:rPr>
          <w:rFonts w:cs="Calibri"/>
          <w:color w:val="000000"/>
        </w:rPr>
      </w:pPr>
    </w:p>
    <w:sectPr w:rsidR="00D57FB8" w:rsidRPr="00435074" w:rsidSect="00D57FB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01BC"/>
    <w:multiLevelType w:val="hybridMultilevel"/>
    <w:tmpl w:val="9FA873D0"/>
    <w:lvl w:ilvl="0" w:tplc="8068BE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ADD"/>
    <w:rsid w:val="00014C44"/>
    <w:rsid w:val="00026927"/>
    <w:rsid w:val="00030ADD"/>
    <w:rsid w:val="00061C9C"/>
    <w:rsid w:val="000F7988"/>
    <w:rsid w:val="00124D87"/>
    <w:rsid w:val="001262B6"/>
    <w:rsid w:val="0014252F"/>
    <w:rsid w:val="001448A8"/>
    <w:rsid w:val="001806BA"/>
    <w:rsid w:val="00184457"/>
    <w:rsid w:val="00192234"/>
    <w:rsid w:val="001E0312"/>
    <w:rsid w:val="001E6A19"/>
    <w:rsid w:val="001E6D5F"/>
    <w:rsid w:val="001F500A"/>
    <w:rsid w:val="00251519"/>
    <w:rsid w:val="002634DB"/>
    <w:rsid w:val="00280C7F"/>
    <w:rsid w:val="00293BC7"/>
    <w:rsid w:val="002C6CFB"/>
    <w:rsid w:val="002E3746"/>
    <w:rsid w:val="00306AA6"/>
    <w:rsid w:val="003134CE"/>
    <w:rsid w:val="00343798"/>
    <w:rsid w:val="003B29E1"/>
    <w:rsid w:val="003D2926"/>
    <w:rsid w:val="003D3A4F"/>
    <w:rsid w:val="003E3761"/>
    <w:rsid w:val="003E44C7"/>
    <w:rsid w:val="003E65B6"/>
    <w:rsid w:val="003F7DC1"/>
    <w:rsid w:val="00410CE3"/>
    <w:rsid w:val="00434B98"/>
    <w:rsid w:val="00435074"/>
    <w:rsid w:val="004833A6"/>
    <w:rsid w:val="0049588B"/>
    <w:rsid w:val="004B5037"/>
    <w:rsid w:val="004D1E47"/>
    <w:rsid w:val="004E0735"/>
    <w:rsid w:val="00525DA7"/>
    <w:rsid w:val="005271B2"/>
    <w:rsid w:val="005703F2"/>
    <w:rsid w:val="005A16CC"/>
    <w:rsid w:val="005D35B9"/>
    <w:rsid w:val="005D4CF1"/>
    <w:rsid w:val="00601F9F"/>
    <w:rsid w:val="00614279"/>
    <w:rsid w:val="00620A45"/>
    <w:rsid w:val="006570D0"/>
    <w:rsid w:val="006E3287"/>
    <w:rsid w:val="00735565"/>
    <w:rsid w:val="0074146F"/>
    <w:rsid w:val="00774ADD"/>
    <w:rsid w:val="007B3C72"/>
    <w:rsid w:val="00816995"/>
    <w:rsid w:val="0083783A"/>
    <w:rsid w:val="00850178"/>
    <w:rsid w:val="00881A51"/>
    <w:rsid w:val="008B1C2A"/>
    <w:rsid w:val="008C0C6C"/>
    <w:rsid w:val="008F5787"/>
    <w:rsid w:val="00962F83"/>
    <w:rsid w:val="00995067"/>
    <w:rsid w:val="009C2B71"/>
    <w:rsid w:val="009C7DB0"/>
    <w:rsid w:val="00A5700C"/>
    <w:rsid w:val="00AB3BDB"/>
    <w:rsid w:val="00AE199E"/>
    <w:rsid w:val="00B11F61"/>
    <w:rsid w:val="00B12CBD"/>
    <w:rsid w:val="00B878FA"/>
    <w:rsid w:val="00BD144B"/>
    <w:rsid w:val="00BE4A8E"/>
    <w:rsid w:val="00C27FDE"/>
    <w:rsid w:val="00C466F6"/>
    <w:rsid w:val="00C46CD7"/>
    <w:rsid w:val="00C85A47"/>
    <w:rsid w:val="00CA7CBD"/>
    <w:rsid w:val="00CC5F48"/>
    <w:rsid w:val="00CD29BF"/>
    <w:rsid w:val="00CF4FA9"/>
    <w:rsid w:val="00D350A8"/>
    <w:rsid w:val="00D57FB8"/>
    <w:rsid w:val="00D65C78"/>
    <w:rsid w:val="00D7369A"/>
    <w:rsid w:val="00DF407A"/>
    <w:rsid w:val="00DF661B"/>
    <w:rsid w:val="00EB7FC0"/>
    <w:rsid w:val="00EC072B"/>
    <w:rsid w:val="00EC76D1"/>
    <w:rsid w:val="00F006C8"/>
    <w:rsid w:val="00F11B9C"/>
    <w:rsid w:val="00F53134"/>
    <w:rsid w:val="00F60AE8"/>
    <w:rsid w:val="00F60FB5"/>
    <w:rsid w:val="00F67B34"/>
    <w:rsid w:val="00F770DF"/>
    <w:rsid w:val="00F9082E"/>
    <w:rsid w:val="00FA008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7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BE4A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uiPriority w:val="99"/>
    <w:rsid w:val="002C6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4A8E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FC4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D0B"/>
    <w:rPr>
      <w:rFonts w:ascii="Times New Roman" w:hAnsi="Times New Roman"/>
      <w:sz w:val="24"/>
      <w:szCs w:val="24"/>
    </w:rPr>
  </w:style>
  <w:style w:type="character" w:customStyle="1" w:styleId="a5">
    <w:name w:val="a"/>
    <w:basedOn w:val="a0"/>
    <w:rsid w:val="00FC4D0B"/>
  </w:style>
  <w:style w:type="character" w:styleId="a6">
    <w:name w:val="Hyperlink"/>
    <w:basedOn w:val="a0"/>
    <w:uiPriority w:val="99"/>
    <w:semiHidden/>
    <w:unhideWhenUsed/>
    <w:rsid w:val="00EC0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872">
          <w:marLeft w:val="0"/>
          <w:marRight w:val="0"/>
          <w:marTop w:val="0"/>
          <w:marBottom w:val="0"/>
          <w:divBdr>
            <w:top w:val="single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415">
          <w:marLeft w:val="0"/>
          <w:marRight w:val="0"/>
          <w:marTop w:val="0"/>
          <w:marBottom w:val="0"/>
          <w:divBdr>
            <w:top w:val="single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82">
          <w:marLeft w:val="0"/>
          <w:marRight w:val="0"/>
          <w:marTop w:val="0"/>
          <w:marBottom w:val="0"/>
          <w:divBdr>
            <w:top w:val="single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0EAD0-F402-4211-B883-67DCA596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</cp:lastModifiedBy>
  <cp:revision>17</cp:revision>
  <cp:lastPrinted>2018-05-11T12:31:00Z</cp:lastPrinted>
  <dcterms:created xsi:type="dcterms:W3CDTF">2018-02-27T08:50:00Z</dcterms:created>
  <dcterms:modified xsi:type="dcterms:W3CDTF">2019-04-11T06:48:00Z</dcterms:modified>
</cp:coreProperties>
</file>