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8D" w:rsidRDefault="00D9678D" w:rsidP="00D967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 ФЕДЕРАЦИЯ</w:t>
      </w:r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БРЯНСКАЯ  ОБЛАСТЬ</w:t>
      </w:r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АДМИНИСТРАЦИЯ КРАСНОГОРСКОГО РАЙОНА</w:t>
      </w:r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Default="00D9678D" w:rsidP="00D9678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П О С Т А Н О В Л Е Н И Е</w:t>
      </w:r>
    </w:p>
    <w:p w:rsidR="00D9678D" w:rsidRDefault="00D9678D" w:rsidP="00D967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Pr="00783685" w:rsidRDefault="00220D12" w:rsidP="00D9678D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6126DA">
        <w:rPr>
          <w:rFonts w:ascii="Times New Roman" w:eastAsia="Times New Roman" w:hAnsi="Times New Roman"/>
          <w:bCs/>
          <w:sz w:val="24"/>
          <w:szCs w:val="24"/>
          <w:lang w:eastAsia="ar-SA"/>
        </w:rPr>
        <w:t>от    27</w:t>
      </w:r>
      <w:r w:rsidR="00D9678D" w:rsidRPr="00783685">
        <w:rPr>
          <w:rFonts w:ascii="Times New Roman" w:eastAsia="Times New Roman" w:hAnsi="Times New Roman"/>
          <w:bCs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9</w:t>
      </w:r>
      <w:r w:rsidR="00D34BDA" w:rsidRPr="00783685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D9678D" w:rsidRPr="00783685">
        <w:rPr>
          <w:rFonts w:ascii="Times New Roman" w:eastAsia="Times New Roman" w:hAnsi="Times New Roman"/>
          <w:bCs/>
          <w:sz w:val="24"/>
          <w:szCs w:val="24"/>
          <w:lang w:eastAsia="ar-SA"/>
        </w:rPr>
        <w:t>2020 года  №</w:t>
      </w:r>
      <w:r w:rsidR="006126DA">
        <w:rPr>
          <w:rFonts w:ascii="Times New Roman" w:eastAsia="Times New Roman" w:hAnsi="Times New Roman"/>
          <w:bCs/>
          <w:sz w:val="24"/>
          <w:szCs w:val="24"/>
          <w:lang w:eastAsia="ar-SA"/>
        </w:rPr>
        <w:t>588</w:t>
      </w:r>
    </w:p>
    <w:p w:rsidR="00D9678D" w:rsidRPr="00783685" w:rsidRDefault="00D9678D" w:rsidP="00D9678D">
      <w:pPr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83685">
        <w:rPr>
          <w:rFonts w:ascii="Times New Roman" w:eastAsia="Times New Roman" w:hAnsi="Times New Roman"/>
          <w:bCs/>
          <w:sz w:val="24"/>
          <w:szCs w:val="24"/>
          <w:lang w:eastAsia="ar-SA"/>
        </w:rPr>
        <w:t>пгт.  Красная Гора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="000E7C17"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5259" w:rsidRPr="00232A36" w:rsidRDefault="00C05259" w:rsidP="00C052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 </w:t>
      </w:r>
      <w:hyperlink r:id="rId4" w:history="1">
        <w:r w:rsidRPr="00232A36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от 27.07.2010 №210-ФЗ «Об организации предоставления государственных  и муниципальных услуг. постановлением администрации Красногорского района от 27.05.2015г.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 административных регламентов  предоставления муниципальных слуг, руководствуя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сь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Земельным кодексом РФ</w:t>
      </w:r>
    </w:p>
    <w:p w:rsidR="00CF30DB" w:rsidRPr="00783685" w:rsidRDefault="00CF30DB" w:rsidP="00680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2A" w:rsidRPr="00783685" w:rsidRDefault="00D9678D" w:rsidP="00542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</w:p>
    <w:p w:rsidR="00D9678D" w:rsidRPr="00783685" w:rsidRDefault="00D9678D" w:rsidP="00B421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  <w:r w:rsidRPr="00783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C141F" w:rsidRPr="00783685" w:rsidRDefault="00DC141F" w:rsidP="00DC141F">
      <w:pPr>
        <w:tabs>
          <w:tab w:val="left" w:pos="993"/>
          <w:tab w:val="right" w:pos="9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Красногорского района Брянской области.</w:t>
      </w:r>
    </w:p>
    <w:p w:rsidR="00DC141F" w:rsidRPr="00783685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3.Настоящее постановление вступает в силу с момента опубликования.</w:t>
      </w:r>
    </w:p>
    <w:p w:rsidR="00DC141F" w:rsidRPr="00783685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4.Контроль за исполнением настоящего постановления возложить на комитет по муниципальным, имущественным и природным ресурсам администрации Красногорского района.</w:t>
      </w:r>
    </w:p>
    <w:p w:rsidR="00D9678D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D12" w:rsidRDefault="00220D12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района</w:t>
      </w: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ab/>
        <w:t>С.С. Жилинский</w:t>
      </w: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283DB4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9C0C62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Pr="00CC78D0" w:rsidRDefault="0067401E" w:rsidP="00674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Утвержден </w:t>
      </w:r>
      <w:hyperlink w:anchor="sub_0" w:history="1">
        <w:r w:rsidRPr="00CC78D0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Администрации </w:t>
      </w:r>
      <w:r w:rsidRPr="00CC78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Красногорского </w:t>
      </w: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67401E" w:rsidRPr="00CC78D0" w:rsidRDefault="0067401E" w:rsidP="0067401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муниципального района </w:t>
      </w:r>
    </w:p>
    <w:p w:rsidR="0067401E" w:rsidRPr="00CC78D0" w:rsidRDefault="0067401E" w:rsidP="0067401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от  27.09.2020 г. №  588</w:t>
      </w:r>
    </w:p>
    <w:p w:rsidR="0067401E" w:rsidRPr="003A59DC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>Административный регламент Администрации Красногорского муниципального района  по предоставлению муниципальной услуги "Выдача выписок из Реестра муниципального имущества Красногорского городского округа"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1.1. Административный регламент Администрации Красногорского муниципального района  по предоставлению муниципальной услуги "Выдача выписок из Реестра муниципального имущества Красногорского муниципального района " (далее - Административный регламент) по вопросам, отнесенным к компетенции Администрации Красногорского муниципального района  (далее - Администрация), разработан в целях повышения качества предоставления и доступности муниципальной услуги по выдаче выписки из Реестра муниципального имущества Красногорского  городского округа (далее - Реестр), определяет сроки и последовательность административных действий (процедур) при предоставлении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Предметом регулирования Административного регламента Администрации по предоставлению муниципальной услуги "Выдача выписок из Реестра муниципального имущества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(далее - муниципальная услуга) является порядок и стандарты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Заявителям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ой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услуги (далее - заявители) являются физические лица (индивидуальные предприниматели) или юридические лица, обратившиеся в комитет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муниципальным имущественным и природным ресурсам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Красногорского муниципального района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подтверждающего полн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Требования к порядку информирования о порядке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1.4.1. Информация, предоставляемая заинтересованным лицам о муниципальной услуге, является открытой и общедоступной.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1.4.2. Информация о месте нахождения и времени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работы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243160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Брянская область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Красная Гора, ул . Первомайская, д. 2.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1.4.3. График работы Администрации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Понедельник - четверг с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8.30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 17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.45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Пятница с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30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1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6.30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Перерыв на обед с 13.00 до 14.00 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Суббота, воскресенье, праздничные дни - выходные дни.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предпраздничные дни продолжи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тельность работы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сокращается на 1 час.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1.4.4. Контактные телефоны муниципальных служащих (далее - специалисты) по которым можно получить информацию о порядке предоставления муниципальной услуги: </w:t>
      </w:r>
      <w:hyperlink r:id="rId5" w:history="1">
        <w:r>
          <w:rPr>
            <w:rStyle w:val="a3"/>
            <w:rFonts w:ascii="Arial" w:hAnsi="Arial" w:cs="Arial"/>
            <w:color w:val="660099"/>
            <w:sz w:val="21"/>
            <w:szCs w:val="21"/>
            <w:shd w:val="clear" w:color="auto" w:fill="FFFFFF"/>
          </w:rPr>
          <w:t>8 (483) 469-17-76</w:t>
        </w:r>
      </w:hyperlink>
      <w:r>
        <w:t xml:space="preserve"> , 9-11-55.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1.4.5. Консультации по предоставлению муниципальной услуги предоставляются специалистами по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личному обращению;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письменным обращениям;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телефону;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электронной почте по адресу: </w:t>
      </w:r>
      <w:r w:rsidRPr="008D3C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komitet.poimuschestwu@yandex.ru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Pr="008D3CC6">
        <w:t xml:space="preserve">krgadm@yandex.ru </w:t>
      </w:r>
      <w: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в э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лектронном виде.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Специалисты, осуществляющие прием заявителей и консультирование, подробно и в вежливой (корректной) форме информируют обратившихся по интересующим их вопросам.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 на телефонный звонок должен начинаться с информации о наименовании подразделения Администрации, в который позвонил гражданин, фамилии, имени, отчества и должности специалиста, принявшего телефонный звонок.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Специалисты осуществляющие консультирование, должны принять все необходимые меры для дачи полного ответа на поставленные вопросы, а в случае необходимости с привлечением других специалистов.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консультации.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консультировании по письменным обращениям, в том числе по электронной почте, ответ на обращение направляется способом, указанным в обращении, в адрес заявителя в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срок, не превышающий 30 дней с момента регистрации письменного обращения в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о ходе предоставления муниципальной услуги осуществляется специалистами при непосредственном обращении заявителя или при обращении заявителя с использованием почтовой, электронной либо телефонной связи.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1.4.6. Информация о порядке предоставления муниципальной услуги, порядок получения информации, телефоны размещаются: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 стендах в помещениях Администрации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 официальном сайте Администрации:</w:t>
      </w:r>
      <w:r w:rsidRPr="008D3CC6">
        <w:t xml:space="preserve"> </w:t>
      </w:r>
      <w:r w:rsidRPr="0067401E">
        <w:rPr>
          <w:rFonts w:ascii="Arial" w:eastAsia="Times New Roman" w:hAnsi="Arial" w:cs="Arial"/>
          <w:spacing w:val="2"/>
          <w:sz w:val="21"/>
          <w:szCs w:val="21"/>
          <w:lang w:eastAsia="ru-RU"/>
        </w:rPr>
        <w:t>http://www.krgadm.ru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1.4.7. Предоставление муниципальной услуги может осуществляться на базе государственного бюджетного учреждения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"Многофункциональный центр по предоставлению государственных и муниципальных услуг Республики Карелия" (далее - МФЦ) в соответствии с законодательством Российской Федерации и соглашением о взаимодействии между МФЦ и Администрацией.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Стандарт предоставления муниципальной услуги</w:t>
      </w:r>
    </w:p>
    <w:p w:rsidR="0067401E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 xml:space="preserve">2.1. Муниципальная услуга "Выдача выписок из Реестра муниципального имущества </w:t>
      </w:r>
      <w:r w:rsidRPr="00071EE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" предоставляется Администрацией в лице (кроме земельных участков) и (земельные участки).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Результатом предоставления муниципальной услуги является: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выдача заявителю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выдача заявителю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выдача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 Срок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Выписка из Реестра, справка об отсутствии информации об объекте в Реестре, уведомление об отказе в предоставлении муниципальной услуги направляются заявителю в течение 10 дней со дня регистрации заявления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Правовыми основаниями для предоставления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 </w:t>
      </w:r>
      <w:hyperlink r:id="rId6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</w:t>
      </w:r>
      <w:hyperlink r:id="rId7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Гражданский кодекс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 </w:t>
      </w:r>
      <w:hyperlink r:id="rId8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 </w:t>
      </w:r>
      <w:hyperlink r:id="rId9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 закон от 06.10.2003 N 131-ФЗ "Об общих принципах организации местного самоуправления в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 </w:t>
      </w:r>
      <w:hyperlink r:id="rId10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 </w:t>
      </w:r>
      <w:hyperlink r:id="rId11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27.07.2006 N 149-ФЗ "Об информации, информационных технологиях и о защите информации"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 В целях предоставления муниципальной услуги заявитель подает заявление в письменной форме в свободной форме, в котором указывается: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юридических лиц: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наименование, место нахождения, организационно-правовая форма;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физических лиц (индивидуальных предпринимателей):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фамилия, имя и (при наличии) отчество физического лица;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2.5.2. Заявление о предоставлении муниципальной услуги может быть подано посредством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личного обращения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заполняется при помощи технических средств или собственноручно разборчиво (печатными буквами), заверяется подписью заявителя или его представителя и скрепляется печатью (при наличии).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2.5.3. Для предоставления муниципальной услуги к заявлению прилагаются: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документы, удостоверяющие личность заявителя (представителя заявителя);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документы, удостоверяющие полномочия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2.5.4. В соответствии с требованиями </w:t>
      </w:r>
      <w:hyperlink r:id="rId12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предоставлении муниципальной услуги за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прещено требовать от заявителя: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 исключением документов, включенных в определенный частью 6 </w:t>
      </w:r>
      <w:hyperlink r:id="rId13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перечень документов. Заявитель вправе представить указанные документы и информацию в Администрацию по собственной инициативе;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 </w:t>
      </w:r>
      <w:hyperlink r:id="rId14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9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предусмотренных пунктом 4 части 1 </w:t>
      </w:r>
      <w:hyperlink r:id="rId15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статьи 7 Федерального закона от 27.07.2010 N 210-ФЗ "Об организации предоставления </w:t>
        </w:r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Перечень оснований для отказа в приеме документов, необходимых для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приеме заявления с приложенными документами, необходимыми для предоставления муниципальной услуги, является наличие в документах подчисток либо приписок, зачеркнутых слов и иных не оговоренных в них исправлений, исполнение документов карандашом, наличие в документах серьезных повреждений, не позволяющих однозначно истолковать их содержание, а также не представление документов, подтверждающих полномочия лица действовать от имени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Основания для приостановления предоставления муниципальной услуги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Перечень оснований для отказа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предоставлении муниципальной услуги является отсутствие в заявлении о предоставлении муниципальной услуги сведений, указанных в подпункте 2.5.1.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Услуги, необходимые и обязательные для предоставления муниципальной услуги,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Муниципальная услуга предоставляется бесплатно.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Максимальный срок ожидания заявителя в очереди при подаче заявления и документов для предоставления муниципальной услуги, а также получения результата предоставления муниципальной услуги не должен превышать 15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срок ожидания в очереди для получения консультации не должен превышать 30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Продолжительность приема документов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 одного заявителя или консультирование заявителя не должна превышать 10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представления заявителем нескольких заявлений общее время приема документов увеличивается на 5 минут на каждое заявление.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2.12. Заявление о предоставлении муниципальной услуги регистрируется в течение 1 дня со дня его поступления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Администрацию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2.13. Требования к помещениям, в которых предоставляется муниципальная услуга, к месту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услуги: 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центральный вход в здание должен быть оборудован осветительными приборами, информационной табличкой (вывеской), содержащей информацию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специалистами,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специалисты, предоставляющие муниципальную услугу, иные работники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оказывают помощь инвалидам в преодолении барьеров, мешающих получению ими услуг наравне с другими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рабочее место специалиста, предоставляющего муниципальную услугу, должно быть оборудовано компьютером с доступом в информационно-телекоммуникационную сеть Интернет, к информационно-справочным и правовым системам, печатающим устройством;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9) специалист, ведущий прием заявителей, обязан иметь табличку на рабочем месте с указанием фамилии, имени, отчества и занимаемой должности;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заявления и образцом его заполнения.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 не предъявляются;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прием заявителей для оказания муниципальной услуги осуществляется в кабинетах специалистов, предоставляющих муниципальную услугу, согласно установленному графику работы, указанному в подпункте 1.4.3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Показателями доступности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расположенность помещений, в которых предоставляется муниципальная услуга, в зоне доступности к основным транспортным магистралям;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официальном сайте Администрации, на Портале государственных и муниципальных услуг Республики Карелия и на Едином портале государственных и муниципальных услуг (функций);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простота и ясность изложения информационных материалов;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Административным регламентом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количество взаимодействий со специалистом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 Красногорского муниципального района  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минимальное время ожидания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2.15. Качество предоставления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муниципальной услуги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характеризуется отсутствием жалоб заявителей на: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наличие очередей при приеме и получении документов;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нарушение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некомпетентность и неисполнительность специалистов и должностных лиц Администрации, участвовавших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безосновательный отказ в приеме документов и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нарушение прав и законных интересов заявителей;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культуру обслуживания заявителей.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прием и регистрация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рассмотрение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принятие решения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Блок-схема предоставления муниципальной услуги приведена в приложении N 1 к Административному регламенту.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Прием и регистрация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3.3.1. Основанием для начала административной процедуры является поступление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Администрацию Красногорского муниципального района     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 о предоставлении выписки из Реестра, при личном обращении заявителя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1 дня.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spacing w:val="2"/>
          <w:sz w:val="21"/>
          <w:szCs w:val="21"/>
          <w:lang w:eastAsia="ru-RU"/>
        </w:rPr>
        <w:t>3.3.2. Должностное лицо, ответственное за ведение делопроизводства (далее - лицо, ответственное за ведение делопроизводства) осуществляет проверку наличия необходимых документов и точности их оформления.</w:t>
      </w: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оснований для отказа в приеме у заявителя документов, необходимых для предоставления муниципальной услуги, указанных в пункте 2.6 Административного регламента, лицо, ответственное за ведение делопроизводства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оснований, установленных пунктом 2.6 Административного регламента, заявление и приложенные документы регистрируются в электронной базе документов. При регистрации заявлению присваивается входящий номер и проставляется дата его поступления. При личном обращении заявитель информируется о номере и дате регистрации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Рассмотрение заявления и принятие решения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3.4.1. Основанием для начала административной процедуры является передача заявления, прошедшего регистрацию в электронной базе документов,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6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Руководитель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Красногорского муниципального 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одного рабочего дня со дня регистрации заявления рассматривает заявление и приложенные к нему документы и выносит резолюцию с указанием фамилии и инициалов специалиста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ответственного за предоставление муниципальной услуги по данному заявлению (далее - специалист, уполномоченный на рассмотрение обращения заявителя).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Заявление и документы с резолюцией руководителя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передаются специалисту, ответственному за ведение делопроизводства, для внесения резолюции в электронную базу документов и передачи заявления и документов на исполнение специалисту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указанному в резолюции.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3.4.2. Специалист, уполномоченный на рассмотрение обращения заявителя, проверяет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заявление и документы на наличие или отсутствие оснований об отказе в предоставлении муниципальной услуги и осуществляет одно из следующих действий: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подготовка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подготовка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подготовка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3.4.3. В случае отсутствия оснований для отказа в предоставлении муниципальной услуги, указанных в п. 2.8. Административного регламента, специалист, уполномоченный на рассмотрение обращения заявителя, готовит выписку из Реестра или справку об отсутствии информации об объекте в Реестре.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3.4.4. В случае наличия оснований для отказа в предоставлении муниципальной услуги, указанных в п. 2.8. Административного регламента специалист, уполномоченный на рассмотрение обращения заявителя, готовит уведомление об отказе в предоставлении муниципальной услуги, с указанием причины отказа.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3.4.5. Подготовленная выписка из Реестра, справка об отсутствии информации об объекте в Реестре или уведомление об отказе в предоставлении муниципальной услуги передается на подписание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(или лицу его замещающему) и регистрацию в электронной базе документов лицу, ответственному за ведение делопроизводства. Все документы готовятся в двух экземплярах, один из экземпляров выдается заявителю, другой хранится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Красногорского муниципального района.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3.5.1. Основанием для начала административной процедуры является принятие решений, указанных в подпункте 3.4.2.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2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3.5.2. Результат предоставления муниципальной услуги направляется заявителю лицом, ответственным за ведение делопроизводства, в течение 1 дня, следующего за днем регистрации в электронной базе документов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Особенности выполнения административных процедур (действий)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3.6.1. Муниципальная услуга может оказываться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3.6.2. Заявление на получение муниципальной услуги может быть направлено с использованием Портала государственных и муниципальных услуг Республики Карелия (далее - Портал): </w:t>
      </w:r>
      <w:r w:rsidRPr="00882E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https://www.gosuslugi.ru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подачи заявления на получение муниципальной услуги заявителю необходимо: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пройти процедуру регистрации на Портале или, если заявитель уже зарегистрирован, авторизоваться (ввести свои логин и пароль),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войти в свой Личный кабинет и в разделе "Услуги онлайн" выбрать необходимую заявителю услугу,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заполнить заявление на получение услуги в электронном виде (поля, отмеченные знаком, обязательны для заполнения),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отправить заявление.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3.6.3. Заявителю предоставляется возможность получения сведений о ходе рассмотрения заявления о предоставлении муниципальной услуги через Портал.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мере прохождения заявления в Личном кабинете заявителя отражается следующая информация: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дата регистрации заявления на Портале и направления его в Администрацию,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дата принятия заявления к рассмотрению в Администрации,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информация о результате рассмотрения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3.6.4. 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Администрации. Заявителю необходимо в Администрации поставить свою подпись на заявлении.</w:t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Формы контроля за исполнением Административного регламента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Контроль за исполнением настоящего Административного регламента осуществляется путем проведения: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текущих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внеплановых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регламента, осуществляемых по заявлениям физических и юридических лиц, по поручениям Главы Петрозаводского городского округа, на основании иных документов и сведений, указывающих на нарушение настоящего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специалистов и должностных лиц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постоянно председателем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непосредственно в ходе предоставления специалистом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Целью проведения плановых и внеплановых проверок является контроль за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уполномоченными сотрудниками Администрации при принятии ими решения о проведении проверки и включении ее в план проведения проверок, но не реже одного раза в три года.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Внеплановые проверки проводятся уполномоченными сотрудниками Администрации по мере необходимости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поступлении жалобы со стороны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 получении представления органа прокуратуры, иного органа.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4.7. Формой контроля за полнотой и качеством предоставления муниципальной услуги является осуществление проверок, предусмотренных настоящим Административным регламентом.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4.8.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4.9.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регламентом сроков в соответствии с законодательством Российской Федерации.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Персональная ответственность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должностных лиц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4.11.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Досудебный (внесудебный) порядок обжалования заявителем решений и действий (бездействия) Администрации, а также ее должностных лиц.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иных муниципальных служащих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 Основанием для начала процедуры досудебного (внесудебного) обжалования является жалоба на действия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иных муниципальных служащих Администрации и принятых (осуществляемых) ими решений в ходе предоставления муниципальной услуги, поступившая в Администрацию.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Заявитель может обратиться с жалобой в том числе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нарушения срока регистрации запроса (заявления) заявителя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нарушения срока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отказа в приеме документов, предоставление которых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услуги, у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актами 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отказа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нарушения срока или порядка выдачи документов по результатам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 </w:t>
      </w:r>
      <w:hyperlink r:id="rId16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Заявитель имеет право на получение информации и документов, необходимых для обоснования и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Жалоба подается в письменной форме на бумажном носителе, в электронной форме в Администрацию, МФЦ. Жалобы на решения и действия (бездействие) руководителя Администрации, рассматриваются непосредственно руководителем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5.6.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государственных и муниципальных услуг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может быть принята при личном приеме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5.7. Жалоба должна содержать:</w:t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5.9. По результатам рассмотрения жалобы принимается одно из следующих решений: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городского округа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в удовлетворении жалобы отказывается.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5.12. В случае признания жалобы, не подлежащей удовлетворению в ответе заявителю, указанном в пункте 5.10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5.14. Жалоба может быть оставлена без ответа в случае, если в жалобе не указана фамилия заявителя, направившего жалобу, или почтовый или электронный адрес, по которому должен быть направлен ответ.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5.16. Основания для приостановления рассмотрения жалобы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5.17.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Администрации, а также информация может быть сообщена заявителю в письменной или устной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5.18.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Приложение. 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предоставлению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муниципальной услуги "Выдача выписок из Реестра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имущества "</w:t>
      </w:r>
    </w:p>
    <w:p w:rsidR="0067401E" w:rsidRPr="00CC78D0" w:rsidRDefault="0067401E" w:rsidP="0067401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r w:rsidRPr="00CC78D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19800" cy="4267200"/>
            <wp:effectExtent l="0" t="0" r="0" b="0"/>
            <wp:docPr id="1" name="Рисунок 1" descr="Об утверждении административного регламента Администрации Петрозаводского городского округа по предоставлению муниципаль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Администрации Петрозаводского городского округа по предоставлению муниципальной услуги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Default="0067401E" w:rsidP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sectPr w:rsidR="0067401E" w:rsidSect="000B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78D"/>
    <w:rsid w:val="00046B46"/>
    <w:rsid w:val="000B4325"/>
    <w:rsid w:val="000E7C17"/>
    <w:rsid w:val="00220D12"/>
    <w:rsid w:val="002217B4"/>
    <w:rsid w:val="00293079"/>
    <w:rsid w:val="003333A9"/>
    <w:rsid w:val="00376191"/>
    <w:rsid w:val="0039746C"/>
    <w:rsid w:val="0054212A"/>
    <w:rsid w:val="006126DA"/>
    <w:rsid w:val="0067401E"/>
    <w:rsid w:val="00680312"/>
    <w:rsid w:val="00783685"/>
    <w:rsid w:val="007D6F1B"/>
    <w:rsid w:val="007F49BC"/>
    <w:rsid w:val="008D4999"/>
    <w:rsid w:val="009343DB"/>
    <w:rsid w:val="009404C4"/>
    <w:rsid w:val="00986759"/>
    <w:rsid w:val="00A61182"/>
    <w:rsid w:val="00B24615"/>
    <w:rsid w:val="00B42157"/>
    <w:rsid w:val="00B423E1"/>
    <w:rsid w:val="00C05259"/>
    <w:rsid w:val="00CF30DB"/>
    <w:rsid w:val="00D23C15"/>
    <w:rsid w:val="00D34BDA"/>
    <w:rsid w:val="00D9678D"/>
    <w:rsid w:val="00DB510C"/>
    <w:rsid w:val="00DC141F"/>
    <w:rsid w:val="00F15184"/>
    <w:rsid w:val="00F7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8011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990051" TargetMode="External"/><Relationship Id="rId5" Type="http://schemas.openxmlformats.org/officeDocument/2006/relationships/hyperlink" Target="https://www.google.com/search?client=opera&amp;hs=sCP&amp;ei=w95pX7LGBqWurgSwlqfICw&amp;q=%D0%B0%D0%B4%D0%BC%D0%B8%D0%BD%D0%B8%D1%81%D1%82%D1%80%D0%B0%D1%86%D0%B8%D1%8F+%D0%BA%D1%80%D0%B0%D1%81%D0%BD%D0%BE%D0%B3%D0%BE%D1%80%D1%81%D0%BA%D0%BE%D0%B3%D0%BE+%D1%80%D0%B0%D0%B9%D0%BE%D0%BD%D0%B0+%D0%B1%D1%80%D1%8F%D0%BD%D1%81%D0%BA%D0%BE%D0%B9+%D0%BE%D0%B1%D0%BB%D0%B0%D1%81%D1%82%D0%B8&amp;oq=%D0%B0%D0%B4%D0%BC%D0%B8%D0%BD%D0%B8%D1%81%D1%82%D1%80%D1%86%D0%B8%D1%8F+%D0%BA%D1%80%D0%BD%D0%BE%D0%B3%D0%BE%D1%80%D1%81%D0%BA%D0%BE%D0%B3%D0%BE+%D1%80%D0%B0%D0%B9%D0%BE%D0%BD%D0%B0&amp;gs_lcp=CgZwc3ktYWIQAxgAMgQIABBHMgQIABBHMgQIABBHMgQIABBHMgQIABBHMgQIABBHMgQIABBHMgQIABBHUABYAGCGH2gAcAF4AIABAIgBAJIBAJgBAKoBB2d3cy13aXrIAQjAAQE&amp;sclient=psy-ab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LAW;n=103155;fld=134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20</Pages>
  <Words>6181</Words>
  <Characters>35235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29</cp:revision>
  <cp:lastPrinted>2020-09-23T08:36:00Z</cp:lastPrinted>
  <dcterms:created xsi:type="dcterms:W3CDTF">2020-08-12T05:35:00Z</dcterms:created>
  <dcterms:modified xsi:type="dcterms:W3CDTF">2020-10-01T05:58:00Z</dcterms:modified>
</cp:coreProperties>
</file>