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2E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6F3066" w:rsidRPr="006F3066" w:rsidRDefault="006F3066" w:rsidP="006F3066"/>
    <w:p w:rsidR="00DE652E" w:rsidRPr="008F4794" w:rsidRDefault="00DE652E" w:rsidP="006871C1">
      <w:pPr>
        <w:pStyle w:val="3"/>
        <w:keepNext w:val="0"/>
        <w:spacing w:line="240" w:lineRule="auto"/>
        <w:jc w:val="both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в решение от </w:t>
      </w:r>
      <w:r w:rsidR="00C43235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8C26FD">
        <w:rPr>
          <w:bCs w:val="0"/>
          <w:snapToGrid w:val="0"/>
          <w:sz w:val="24"/>
          <w:szCs w:val="24"/>
        </w:rPr>
        <w:t>9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8C26FD">
        <w:rPr>
          <w:bCs w:val="0"/>
          <w:snapToGrid w:val="0"/>
          <w:sz w:val="24"/>
          <w:szCs w:val="24"/>
        </w:rPr>
        <w:t>2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8C26F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20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2021 и 2022</w:t>
      </w:r>
      <w:r w:rsidRPr="008F4794">
        <w:rPr>
          <w:bCs w:val="0"/>
          <w:snapToGrid w:val="0"/>
          <w:sz w:val="24"/>
          <w:szCs w:val="24"/>
        </w:rPr>
        <w:t xml:space="preserve"> годы»</w:t>
      </w:r>
      <w:r w:rsidR="004B0462" w:rsidRPr="004B0462">
        <w:t xml:space="preserve"> </w:t>
      </w:r>
      <w:r w:rsidR="004B0462" w:rsidRPr="004B0462">
        <w:rPr>
          <w:bCs w:val="0"/>
          <w:snapToGrid w:val="0"/>
          <w:sz w:val="24"/>
          <w:szCs w:val="24"/>
        </w:rPr>
        <w:t>(в редакции от 26.03.2020 г. № 6-43, от 25.08.2020 г. № 6-73)</w:t>
      </w:r>
    </w:p>
    <w:p w:rsidR="00DE652E" w:rsidRPr="008F4794" w:rsidRDefault="00DE652E" w:rsidP="00DE652E">
      <w:pPr>
        <w:rPr>
          <w:b/>
        </w:rPr>
      </w:pPr>
    </w:p>
    <w:p w:rsidR="00DE652E" w:rsidRDefault="004B0462" w:rsidP="00DE652E">
      <w:r>
        <w:t>26</w:t>
      </w:r>
      <w:r w:rsidR="00DE652E" w:rsidRPr="008F4794">
        <w:t>.</w:t>
      </w:r>
      <w:r>
        <w:t>10</w:t>
      </w:r>
      <w:r w:rsidR="00C43235">
        <w:t>.20</w:t>
      </w:r>
      <w:r w:rsidR="008C26FD">
        <w:t>20</w:t>
      </w:r>
      <w:r w:rsidR="00DE652E" w:rsidRPr="008F4794">
        <w:t xml:space="preserve"> года                                    </w:t>
      </w:r>
      <w:r w:rsidR="006871C1">
        <w:t xml:space="preserve">                                      </w:t>
      </w:r>
      <w:r w:rsidR="00DE652E" w:rsidRPr="008F4794">
        <w:t xml:space="preserve">                     </w:t>
      </w:r>
      <w:r w:rsidR="006871C1">
        <w:t xml:space="preserve">      </w:t>
      </w:r>
      <w:proofErr w:type="spellStart"/>
      <w:r w:rsidR="006871C1">
        <w:t>п.г.т</w:t>
      </w:r>
      <w:proofErr w:type="spellEnd"/>
      <w:r w:rsidR="006871C1">
        <w:t>. Красная  Гора</w:t>
      </w:r>
    </w:p>
    <w:p w:rsidR="006871C1" w:rsidRPr="008F4794" w:rsidRDefault="006871C1" w:rsidP="00DE652E"/>
    <w:p w:rsidR="00DE652E" w:rsidRDefault="00DE652E" w:rsidP="006871C1">
      <w:pPr>
        <w:pStyle w:val="3"/>
        <w:keepNext w:val="0"/>
        <w:spacing w:line="240" w:lineRule="auto"/>
        <w:ind w:firstLine="567"/>
        <w:jc w:val="both"/>
        <w:rPr>
          <w:b w:val="0"/>
          <w:bCs w:val="0"/>
          <w:snapToGrid w:val="0"/>
          <w:sz w:val="24"/>
          <w:szCs w:val="24"/>
        </w:rPr>
      </w:pPr>
      <w:proofErr w:type="gramStart"/>
      <w:r w:rsidRPr="008F4794">
        <w:rPr>
          <w:b w:val="0"/>
          <w:sz w:val="24"/>
          <w:szCs w:val="24"/>
        </w:rPr>
        <w:t>Заключение Контрольно-счетной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12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8C26FD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8C26FD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годы»</w:t>
      </w:r>
      <w:r w:rsidR="00872123" w:rsidRPr="00872123">
        <w:t xml:space="preserve"> </w:t>
      </w:r>
      <w:r w:rsidR="00872123" w:rsidRPr="00872123">
        <w:rPr>
          <w:b w:val="0"/>
          <w:bCs w:val="0"/>
          <w:snapToGrid w:val="0"/>
          <w:sz w:val="24"/>
          <w:szCs w:val="24"/>
        </w:rPr>
        <w:t>(в редакции от 26.03.2020 г. № 6-43, от 25.08.2020 г. № 6-73)</w:t>
      </w:r>
      <w:r w:rsidRPr="008F4794">
        <w:rPr>
          <w:b w:val="0"/>
          <w:bCs w:val="0"/>
          <w:snapToGrid w:val="0"/>
          <w:sz w:val="24"/>
          <w:szCs w:val="24"/>
        </w:rPr>
        <w:t xml:space="preserve"> </w:t>
      </w:r>
      <w:r w:rsidR="000C4DFD">
        <w:rPr>
          <w:b w:val="0"/>
          <w:bCs w:val="0"/>
          <w:snapToGrid w:val="0"/>
          <w:sz w:val="24"/>
          <w:szCs w:val="24"/>
        </w:rPr>
        <w:t xml:space="preserve">подготовлено </w:t>
      </w:r>
      <w:r w:rsidRPr="008F4794">
        <w:rPr>
          <w:b w:val="0"/>
          <w:bCs w:val="0"/>
          <w:snapToGrid w:val="0"/>
          <w:sz w:val="24"/>
          <w:szCs w:val="24"/>
        </w:rPr>
        <w:t>в соответствии с Бюджетным кодексом Российской Федерации, положением «О Контрольно-счетной</w:t>
      </w:r>
      <w:proofErr w:type="gramEnd"/>
      <w:r w:rsidRPr="008F4794">
        <w:rPr>
          <w:b w:val="0"/>
          <w:bCs w:val="0"/>
          <w:snapToGrid w:val="0"/>
          <w:sz w:val="24"/>
          <w:szCs w:val="24"/>
        </w:rPr>
        <w:t xml:space="preserve">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6871C1">
        <w:rPr>
          <w:b w:val="0"/>
          <w:bCs w:val="0"/>
          <w:snapToGrid w:val="0"/>
          <w:sz w:val="24"/>
          <w:szCs w:val="24"/>
        </w:rPr>
        <w:t>1</w:t>
      </w:r>
      <w:r w:rsidR="00872123">
        <w:rPr>
          <w:b w:val="0"/>
          <w:bCs w:val="0"/>
          <w:snapToGrid w:val="0"/>
          <w:sz w:val="24"/>
          <w:szCs w:val="24"/>
        </w:rPr>
        <w:t>63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872123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872123">
        <w:rPr>
          <w:b w:val="0"/>
          <w:bCs w:val="0"/>
          <w:snapToGrid w:val="0"/>
          <w:sz w:val="24"/>
          <w:szCs w:val="24"/>
        </w:rPr>
        <w:t>10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</w:t>
      </w:r>
    </w:p>
    <w:p w:rsidR="00AB51DB" w:rsidRPr="000C4DFD" w:rsidRDefault="00AB51DB" w:rsidP="00AB51DB">
      <w:pPr>
        <w:ind w:firstLine="709"/>
        <w:jc w:val="both"/>
      </w:pPr>
      <w:r w:rsidRPr="000C4DFD">
        <w:t>Согласно пояснительной записке к проекту решения изменения, вносимые в решение о бюджете, обусловлены необходимостью уточнения и перераспределения бюджетных ассигнований в целях финансового обеспечения приоритетных задач муниципального образования, а также уточнения объема средств, подлежащих получению из других уровней бюджетной системы Российской Федерации.</w:t>
      </w:r>
    </w:p>
    <w:p w:rsidR="00150919" w:rsidRDefault="00066A3C" w:rsidP="006871C1">
      <w:pPr>
        <w:ind w:firstLine="567"/>
        <w:jc w:val="both"/>
        <w:rPr>
          <w:b/>
        </w:rPr>
      </w:pPr>
      <w:r>
        <w:rPr>
          <w:b/>
        </w:rPr>
        <w:t>Н</w:t>
      </w:r>
      <w:r w:rsidR="00DE652E" w:rsidRPr="00885B0B">
        <w:rPr>
          <w:b/>
        </w:rPr>
        <w:t xml:space="preserve">а </w:t>
      </w:r>
      <w:r w:rsidR="003818D0" w:rsidRPr="00885B0B">
        <w:rPr>
          <w:b/>
        </w:rPr>
        <w:t>20</w:t>
      </w:r>
      <w:r w:rsidR="008C26FD" w:rsidRPr="00885B0B">
        <w:rPr>
          <w:b/>
        </w:rPr>
        <w:t>20</w:t>
      </w:r>
      <w:r w:rsidR="003818D0" w:rsidRPr="00885B0B">
        <w:rPr>
          <w:b/>
        </w:rPr>
        <w:t xml:space="preserve"> год</w:t>
      </w:r>
      <w:r w:rsidR="00150919">
        <w:rPr>
          <w:b/>
        </w:rPr>
        <w:t>.</w:t>
      </w:r>
    </w:p>
    <w:p w:rsidR="00066A3C" w:rsidRDefault="00150919" w:rsidP="006871C1">
      <w:pPr>
        <w:ind w:firstLine="567"/>
        <w:jc w:val="both"/>
        <w:rPr>
          <w:bCs/>
          <w:snapToGrid w:val="0"/>
        </w:rPr>
      </w:pPr>
      <w:r w:rsidRPr="00FE13FA">
        <w:rPr>
          <w:b/>
          <w:u w:val="single"/>
        </w:rPr>
        <w:t>У</w:t>
      </w:r>
      <w:r w:rsidR="0044060D" w:rsidRPr="00FE13FA">
        <w:rPr>
          <w:u w:val="single"/>
        </w:rPr>
        <w:t>ве</w:t>
      </w:r>
      <w:r w:rsidR="0044060D" w:rsidRPr="00316341">
        <w:rPr>
          <w:u w:val="single"/>
        </w:rPr>
        <w:t>личение доходной части</w:t>
      </w:r>
      <w:r w:rsidR="0044060D" w:rsidRPr="008F4794">
        <w:t xml:space="preserve"> бюджета </w:t>
      </w:r>
      <w:r w:rsidR="003818D0" w:rsidRPr="008F4794">
        <w:t xml:space="preserve">на </w:t>
      </w:r>
      <w:r w:rsidR="008C26FD">
        <w:t xml:space="preserve">сумму </w:t>
      </w:r>
      <w:r w:rsidR="003F656A">
        <w:t>15577637,43</w:t>
      </w:r>
      <w:r w:rsidR="00DE652E"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0549E5">
        <w:rPr>
          <w:bCs/>
          <w:snapToGrid w:val="0"/>
        </w:rPr>
        <w:t>13147637,43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 xml:space="preserve"> </w:t>
      </w:r>
      <w:r w:rsidR="00066A3C">
        <w:rPr>
          <w:bCs/>
          <w:snapToGrid w:val="0"/>
        </w:rPr>
        <w:t xml:space="preserve">и </w:t>
      </w:r>
      <w:r w:rsidR="00C81181">
        <w:rPr>
          <w:bCs/>
          <w:snapToGrid w:val="0"/>
        </w:rPr>
        <w:t>увеличение</w:t>
      </w:r>
      <w:r w:rsidR="00066A3C">
        <w:rPr>
          <w:bCs/>
          <w:snapToGrid w:val="0"/>
        </w:rPr>
        <w:t xml:space="preserve"> собственных доходов в сумме 2430000,00 рублей.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 w:rsidRPr="00FE13FA">
        <w:rPr>
          <w:bCs/>
          <w:snapToGrid w:val="0"/>
          <w:u w:val="single"/>
        </w:rPr>
        <w:t>У</w:t>
      </w:r>
      <w:r w:rsidR="001E4C4F" w:rsidRPr="00FE13FA">
        <w:rPr>
          <w:bCs/>
          <w:snapToGrid w:val="0"/>
          <w:u w:val="single"/>
        </w:rPr>
        <w:t>вел</w:t>
      </w:r>
      <w:r w:rsidR="001E4C4F" w:rsidRPr="00EA0E14">
        <w:rPr>
          <w:bCs/>
          <w:snapToGrid w:val="0"/>
          <w:u w:val="single"/>
        </w:rPr>
        <w:t>ичение р</w:t>
      </w:r>
      <w:r w:rsidR="00DE652E" w:rsidRPr="00EA0E14">
        <w:rPr>
          <w:bCs/>
          <w:snapToGrid w:val="0"/>
          <w:u w:val="single"/>
        </w:rPr>
        <w:t>асходной части</w:t>
      </w:r>
      <w:r w:rsidR="00DE652E" w:rsidRPr="008F4794">
        <w:rPr>
          <w:bCs/>
          <w:snapToGrid w:val="0"/>
        </w:rPr>
        <w:t xml:space="preserve"> бюджета района на сумму </w:t>
      </w:r>
      <w:r w:rsidR="00EE3604">
        <w:rPr>
          <w:bCs/>
          <w:snapToGrid w:val="0"/>
        </w:rPr>
        <w:t>15577637,43</w:t>
      </w:r>
      <w:r w:rsidR="007943D0">
        <w:rPr>
          <w:bCs/>
          <w:snapToGrid w:val="0"/>
        </w:rPr>
        <w:t xml:space="preserve"> рублей</w:t>
      </w:r>
      <w:r>
        <w:rPr>
          <w:bCs/>
          <w:snapToGrid w:val="0"/>
        </w:rPr>
        <w:t>.</w:t>
      </w:r>
    </w:p>
    <w:p w:rsidR="00EA0E14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</w:t>
      </w:r>
      <w:r w:rsidR="008C26FD" w:rsidRPr="00885B0B">
        <w:rPr>
          <w:b/>
          <w:bCs/>
          <w:snapToGrid w:val="0"/>
        </w:rPr>
        <w:t>а 2021 год</w:t>
      </w:r>
      <w:r w:rsidR="008C26FD">
        <w:rPr>
          <w:bCs/>
          <w:snapToGrid w:val="0"/>
        </w:rPr>
        <w:t xml:space="preserve"> </w:t>
      </w:r>
      <w:r w:rsidR="00745AFD">
        <w:rPr>
          <w:bCs/>
          <w:snapToGrid w:val="0"/>
        </w:rPr>
        <w:t xml:space="preserve">объем </w:t>
      </w:r>
      <w:r w:rsidR="008C26FD">
        <w:rPr>
          <w:bCs/>
          <w:snapToGrid w:val="0"/>
        </w:rPr>
        <w:t xml:space="preserve">доходной </w:t>
      </w:r>
      <w:r w:rsidR="003474EB">
        <w:rPr>
          <w:bCs/>
          <w:snapToGrid w:val="0"/>
        </w:rPr>
        <w:t xml:space="preserve">и расходной </w:t>
      </w:r>
      <w:r w:rsidR="008C26FD">
        <w:rPr>
          <w:bCs/>
          <w:snapToGrid w:val="0"/>
        </w:rPr>
        <w:t xml:space="preserve">части </w:t>
      </w:r>
      <w:r w:rsidR="00A4080E">
        <w:rPr>
          <w:bCs/>
          <w:snapToGrid w:val="0"/>
        </w:rPr>
        <w:t xml:space="preserve">бюджета </w:t>
      </w:r>
      <w:r w:rsidR="009C7289">
        <w:rPr>
          <w:bCs/>
          <w:snapToGrid w:val="0"/>
        </w:rPr>
        <w:t>не измени</w:t>
      </w:r>
      <w:r w:rsidR="00745AFD">
        <w:rPr>
          <w:bCs/>
          <w:snapToGrid w:val="0"/>
        </w:rPr>
        <w:t>тся</w:t>
      </w:r>
      <w:r>
        <w:rPr>
          <w:bCs/>
          <w:snapToGrid w:val="0"/>
        </w:rPr>
        <w:t>.</w:t>
      </w:r>
    </w:p>
    <w:p w:rsidR="007943D0" w:rsidRDefault="001046AB" w:rsidP="006871C1">
      <w:pPr>
        <w:ind w:firstLine="567"/>
        <w:jc w:val="both"/>
        <w:rPr>
          <w:bCs/>
          <w:snapToGrid w:val="0"/>
        </w:rPr>
      </w:pPr>
      <w:r>
        <w:rPr>
          <w:b/>
          <w:bCs/>
          <w:snapToGrid w:val="0"/>
        </w:rPr>
        <w:t>На</w:t>
      </w:r>
      <w:r w:rsidR="00A4080E" w:rsidRPr="00071EC8">
        <w:rPr>
          <w:b/>
          <w:bCs/>
          <w:snapToGrid w:val="0"/>
        </w:rPr>
        <w:t xml:space="preserve"> 2022 год</w:t>
      </w:r>
      <w:r w:rsidR="00A4080E">
        <w:rPr>
          <w:bCs/>
          <w:snapToGrid w:val="0"/>
        </w:rPr>
        <w:t xml:space="preserve"> </w:t>
      </w:r>
      <w:r w:rsidR="009C7289" w:rsidRPr="009C7289">
        <w:rPr>
          <w:bCs/>
          <w:snapToGrid w:val="0"/>
        </w:rPr>
        <w:t xml:space="preserve">объем доходной </w:t>
      </w:r>
      <w:r w:rsidR="003474EB">
        <w:rPr>
          <w:bCs/>
          <w:snapToGrid w:val="0"/>
        </w:rPr>
        <w:t xml:space="preserve">и расходной </w:t>
      </w:r>
      <w:r w:rsidR="009C7289" w:rsidRPr="009C7289">
        <w:rPr>
          <w:bCs/>
          <w:snapToGrid w:val="0"/>
        </w:rPr>
        <w:t>части бюджета не изменится</w:t>
      </w:r>
      <w:r w:rsidR="00A4080E">
        <w:rPr>
          <w:bCs/>
          <w:snapToGrid w:val="0"/>
        </w:rPr>
        <w:t>.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бюджете Красногорск</w:t>
      </w:r>
      <w:r w:rsidR="00A4080E">
        <w:rPr>
          <w:bCs/>
          <w:snapToGrid w:val="0"/>
        </w:rPr>
        <w:t>ого</w:t>
      </w:r>
      <w:r w:rsidR="000E6559">
        <w:rPr>
          <w:bCs/>
          <w:snapToGrid w:val="0"/>
        </w:rPr>
        <w:t xml:space="preserve"> </w:t>
      </w:r>
      <w:r w:rsidR="00071EC8">
        <w:rPr>
          <w:bCs/>
          <w:snapToGrid w:val="0"/>
        </w:rPr>
        <w:t xml:space="preserve">муниципального </w:t>
      </w:r>
      <w:r w:rsidR="000E6559">
        <w:rPr>
          <w:bCs/>
          <w:snapToGrid w:val="0"/>
        </w:rPr>
        <w:t>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на 20</w:t>
      </w:r>
      <w:r w:rsidR="00A4080E">
        <w:rPr>
          <w:bCs/>
          <w:snapToGrid w:val="0"/>
        </w:rPr>
        <w:t>20 год и плановый период 2021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A4080E">
        <w:rPr>
          <w:bCs/>
          <w:snapToGrid w:val="0"/>
        </w:rPr>
        <w:t>2</w:t>
      </w:r>
      <w:r w:rsidR="00DE652E" w:rsidRPr="008F4794">
        <w:rPr>
          <w:bCs/>
          <w:snapToGrid w:val="0"/>
        </w:rPr>
        <w:t xml:space="preserve"> годы» от </w:t>
      </w:r>
      <w:r w:rsidR="00A4080E">
        <w:rPr>
          <w:bCs/>
          <w:snapToGrid w:val="0"/>
        </w:rPr>
        <w:t>12</w:t>
      </w:r>
      <w:r w:rsidR="00DE652E" w:rsidRPr="008F4794">
        <w:rPr>
          <w:bCs/>
          <w:snapToGrid w:val="0"/>
        </w:rPr>
        <w:t xml:space="preserve"> декабря 201</w:t>
      </w:r>
      <w:r w:rsidR="00A4080E">
        <w:rPr>
          <w:bCs/>
          <w:snapToGrid w:val="0"/>
        </w:rPr>
        <w:t>9 года № 6</w:t>
      </w:r>
      <w:r w:rsidR="00DE652E" w:rsidRPr="008F4794">
        <w:rPr>
          <w:bCs/>
          <w:snapToGrid w:val="0"/>
        </w:rPr>
        <w:t>-</w:t>
      </w:r>
      <w:r w:rsidR="00A4080E">
        <w:rPr>
          <w:bCs/>
          <w:snapToGrid w:val="0"/>
        </w:rPr>
        <w:t>2</w:t>
      </w:r>
      <w:r w:rsidR="000E6559">
        <w:rPr>
          <w:bCs/>
          <w:snapToGrid w:val="0"/>
        </w:rPr>
        <w:t>8</w:t>
      </w:r>
      <w:r w:rsidR="0069096D">
        <w:rPr>
          <w:bCs/>
          <w:snapToGrid w:val="0"/>
        </w:rPr>
        <w:t xml:space="preserve"> </w:t>
      </w:r>
      <w:r w:rsidR="0069096D" w:rsidRPr="0069096D">
        <w:rPr>
          <w:bCs/>
          <w:snapToGrid w:val="0"/>
        </w:rPr>
        <w:t>(в редакции от 26.03.2020 г. № 6-43, от 25.08.2020 г. № 6-73)</w:t>
      </w:r>
      <w:r w:rsidR="00DE652E" w:rsidRPr="008F4794">
        <w:rPr>
          <w:bCs/>
          <w:snapToGrid w:val="0"/>
        </w:rPr>
        <w:t xml:space="preserve"> внесены изменения: </w:t>
      </w:r>
    </w:p>
    <w:p w:rsidR="00EE70A9" w:rsidRPr="004A1332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>- в пункте 1 проекта решения</w:t>
      </w:r>
    </w:p>
    <w:p w:rsidR="007258DC" w:rsidRDefault="00DE652E" w:rsidP="00071EC8">
      <w:pPr>
        <w:ind w:firstLine="567"/>
        <w:jc w:val="both"/>
        <w:rPr>
          <w:bCs/>
          <w:snapToGrid w:val="0"/>
        </w:rPr>
      </w:pPr>
      <w:r w:rsidRPr="004A1332">
        <w:rPr>
          <w:bCs/>
          <w:snapToGrid w:val="0"/>
        </w:rPr>
        <w:t xml:space="preserve"> прогнозируемый общий объем доходов бюджета</w:t>
      </w:r>
      <w:r w:rsidR="000E6559" w:rsidRPr="00777E8D">
        <w:rPr>
          <w:bCs/>
          <w:snapToGrid w:val="0"/>
        </w:rPr>
        <w:t xml:space="preserve">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rPr>
          <w:bCs/>
          <w:snapToGrid w:val="0"/>
        </w:rPr>
        <w:t xml:space="preserve"> на</w:t>
      </w:r>
      <w:r w:rsidR="00A4080E" w:rsidRPr="00777E8D">
        <w:rPr>
          <w:bCs/>
          <w:snapToGrid w:val="0"/>
        </w:rPr>
        <w:t xml:space="preserve"> 2020</w:t>
      </w:r>
      <w:r w:rsidRPr="00777E8D">
        <w:rPr>
          <w:bCs/>
          <w:snapToGrid w:val="0"/>
        </w:rPr>
        <w:t xml:space="preserve"> год предлагается утвердить в сумме </w:t>
      </w:r>
      <w:r w:rsidR="003C64DA">
        <w:rPr>
          <w:bCs/>
          <w:snapToGrid w:val="0"/>
        </w:rPr>
        <w:t>251800084,44</w:t>
      </w:r>
      <w:r w:rsidRPr="00777E8D">
        <w:rPr>
          <w:bCs/>
          <w:snapToGrid w:val="0"/>
        </w:rPr>
        <w:t xml:space="preserve"> рублей</w:t>
      </w:r>
      <w:r w:rsidR="007258DC">
        <w:rPr>
          <w:bCs/>
          <w:snapToGrid w:val="0"/>
        </w:rPr>
        <w:t xml:space="preserve">, в том числе налоговые и неналоговые доходы в сумме </w:t>
      </w:r>
      <w:r w:rsidR="00EE70A9">
        <w:rPr>
          <w:bCs/>
          <w:snapToGrid w:val="0"/>
        </w:rPr>
        <w:t>51184000,00 рублей;</w:t>
      </w:r>
    </w:p>
    <w:p w:rsidR="00EE70A9" w:rsidRDefault="00DE652E" w:rsidP="00071EC8">
      <w:pPr>
        <w:ind w:firstLine="567"/>
        <w:jc w:val="both"/>
      </w:pPr>
      <w:r w:rsidRPr="00777E8D">
        <w:rPr>
          <w:bCs/>
          <w:snapToGrid w:val="0"/>
        </w:rPr>
        <w:t xml:space="preserve"> </w:t>
      </w:r>
      <w:r w:rsidRPr="00777E8D">
        <w:t xml:space="preserve">общий объем расходов бюджета </w:t>
      </w:r>
      <w:r w:rsidR="00144CDF" w:rsidRPr="00777E8D">
        <w:rPr>
          <w:bCs/>
          <w:snapToGrid w:val="0"/>
        </w:rPr>
        <w:t>Красногорского муниципального района Брянской области</w:t>
      </w:r>
      <w:r w:rsidRPr="00777E8D">
        <w:t xml:space="preserve"> на 20</w:t>
      </w:r>
      <w:r w:rsidR="00EB73F3" w:rsidRPr="00777E8D">
        <w:t>20</w:t>
      </w:r>
      <w:r w:rsidRPr="00777E8D">
        <w:t xml:space="preserve"> год предлагается утвер</w:t>
      </w:r>
      <w:r w:rsidR="00C156AE" w:rsidRPr="00777E8D">
        <w:t xml:space="preserve">дить в сумме </w:t>
      </w:r>
      <w:r w:rsidR="003C64DA">
        <w:t>255520231,27</w:t>
      </w:r>
      <w:r w:rsidRPr="00777E8D">
        <w:t xml:space="preserve"> рубле</w:t>
      </w:r>
      <w:r w:rsidR="002F15D6">
        <w:t>й.</w:t>
      </w:r>
    </w:p>
    <w:p w:rsidR="002B37B1" w:rsidRDefault="002F15D6" w:rsidP="00071EC8">
      <w:pPr>
        <w:ind w:firstLine="567"/>
        <w:jc w:val="both"/>
        <w:rPr>
          <w:bCs/>
          <w:snapToGrid w:val="0"/>
        </w:rPr>
      </w:pPr>
      <w:r>
        <w:t>У</w:t>
      </w:r>
      <w:r w:rsidR="00E72636" w:rsidRPr="00777E8D">
        <w:t xml:space="preserve">величение по доходам на </w:t>
      </w:r>
      <w:r>
        <w:t>15577637,43</w:t>
      </w:r>
      <w:r w:rsidR="00DE652E" w:rsidRPr="00777E8D">
        <w:t xml:space="preserve"> рублей</w:t>
      </w:r>
      <w:r w:rsidR="00DE652E" w:rsidRPr="00777E8D">
        <w:rPr>
          <w:bCs/>
          <w:snapToGrid w:val="0"/>
        </w:rPr>
        <w:t xml:space="preserve"> </w:t>
      </w:r>
      <w:r w:rsidR="00DE652E" w:rsidRPr="00777E8D">
        <w:t xml:space="preserve">или </w:t>
      </w:r>
      <w:r w:rsidR="001221F2" w:rsidRPr="00777E8D">
        <w:t>6,</w:t>
      </w:r>
      <w:r w:rsidR="00091979">
        <w:t>59</w:t>
      </w:r>
      <w:r w:rsidR="00DE652E" w:rsidRPr="00777E8D">
        <w:t xml:space="preserve"> % и по расходам на </w:t>
      </w:r>
      <w:r w:rsidR="00091979">
        <w:t>15577637,43</w:t>
      </w:r>
      <w:r w:rsidR="00DE652E" w:rsidRPr="00777E8D">
        <w:t xml:space="preserve"> рублей или на </w:t>
      </w:r>
      <w:r w:rsidR="00091979">
        <w:t>6,49</w:t>
      </w:r>
      <w:r w:rsidR="00DE652E" w:rsidRPr="00777E8D">
        <w:t>%</w:t>
      </w:r>
      <w:r w:rsidR="00EB73F3" w:rsidRPr="00777E8D">
        <w:t xml:space="preserve"> к утвержденному бюджету на 2020</w:t>
      </w:r>
      <w:r w:rsidR="00DE652E" w:rsidRPr="00777E8D">
        <w:t xml:space="preserve"> год</w:t>
      </w:r>
      <w:r w:rsidR="00DE652E" w:rsidRPr="00777E8D">
        <w:rPr>
          <w:bCs/>
          <w:snapToGrid w:val="0"/>
        </w:rPr>
        <w:t>.</w:t>
      </w:r>
    </w:p>
    <w:p w:rsidR="00DE652E" w:rsidRPr="00777E8D" w:rsidRDefault="00DE652E" w:rsidP="00071EC8">
      <w:pPr>
        <w:ind w:firstLine="567"/>
        <w:jc w:val="both"/>
      </w:pPr>
      <w:r w:rsidRPr="00777E8D">
        <w:t xml:space="preserve">Прогнозируемый дефицит бюджета </w:t>
      </w:r>
      <w:r w:rsidR="00EB73F3" w:rsidRPr="00777E8D">
        <w:t>37</w:t>
      </w:r>
      <w:r w:rsidR="00584CC6" w:rsidRPr="00777E8D">
        <w:t>2</w:t>
      </w:r>
      <w:r w:rsidR="00EB73F3" w:rsidRPr="00777E8D">
        <w:t>01</w:t>
      </w:r>
      <w:r w:rsidR="00584CC6" w:rsidRPr="00777E8D">
        <w:t>4</w:t>
      </w:r>
      <w:r w:rsidR="00EB73F3" w:rsidRPr="00777E8D">
        <w:t>6</w:t>
      </w:r>
      <w:r w:rsidRPr="00777E8D">
        <w:t>,</w:t>
      </w:r>
      <w:r w:rsidR="00EB73F3" w:rsidRPr="00777E8D">
        <w:t>83</w:t>
      </w:r>
      <w:r w:rsidRPr="00777E8D">
        <w:t xml:space="preserve"> рублей, составляет 1,</w:t>
      </w:r>
      <w:r w:rsidR="00015346">
        <w:t>46</w:t>
      </w:r>
      <w:r w:rsidRPr="00777E8D">
        <w:t>% к уточненному бюджету по расходам (</w:t>
      </w:r>
      <w:r w:rsidR="00015346">
        <w:t>255520231,27</w:t>
      </w:r>
      <w:r w:rsidR="003A3731">
        <w:t xml:space="preserve"> рублей).</w:t>
      </w:r>
    </w:p>
    <w:p w:rsidR="003A3731" w:rsidRDefault="003A3731" w:rsidP="003A3731">
      <w:pPr>
        <w:ind w:firstLine="567"/>
        <w:jc w:val="both"/>
      </w:pPr>
      <w:r w:rsidRPr="00787B55">
        <w:t>В пункте 1</w:t>
      </w:r>
      <w:r w:rsidR="00DE3323" w:rsidRPr="00787B55">
        <w:t>3</w:t>
      </w:r>
      <w:r w:rsidRPr="00787B55">
        <w:t xml:space="preserve"> </w:t>
      </w:r>
      <w:r w:rsidR="00B97C8C" w:rsidRPr="00787B55">
        <w:t xml:space="preserve">(межбюджетные трансферты </w:t>
      </w:r>
      <w:r w:rsidR="00B97C8C" w:rsidRPr="00787B55">
        <w:rPr>
          <w:i/>
        </w:rPr>
        <w:t>поселениям</w:t>
      </w:r>
      <w:r w:rsidR="00B97C8C" w:rsidRPr="00787B55">
        <w:t xml:space="preserve"> на 2020 год) </w:t>
      </w:r>
      <w:r w:rsidRPr="00787B55">
        <w:t xml:space="preserve">цифры </w:t>
      </w:r>
      <w:r w:rsidR="00DE3323" w:rsidRPr="00787B55">
        <w:t>3753</w:t>
      </w:r>
      <w:r w:rsidR="001B63B5" w:rsidRPr="00787B55">
        <w:t>721</w:t>
      </w:r>
      <w:r w:rsidR="00B97C8C" w:rsidRPr="00787B55">
        <w:t>,00</w:t>
      </w:r>
      <w:r w:rsidRPr="00787B55">
        <w:t xml:space="preserve"> заменить цифрами </w:t>
      </w:r>
      <w:r w:rsidR="00B97C8C" w:rsidRPr="00787B55">
        <w:t>3953721,00</w:t>
      </w:r>
      <w:r w:rsidRPr="00787B55">
        <w:t>.</w:t>
      </w:r>
    </w:p>
    <w:p w:rsidR="003A3731" w:rsidRDefault="003A3731" w:rsidP="003A3731">
      <w:pPr>
        <w:ind w:firstLine="567"/>
        <w:jc w:val="both"/>
      </w:pPr>
    </w:p>
    <w:p w:rsidR="003A3731" w:rsidRPr="008F4794" w:rsidRDefault="003A3731" w:rsidP="00C30F54">
      <w:pPr>
        <w:jc w:val="both"/>
      </w:pPr>
    </w:p>
    <w:p w:rsidR="00680D62" w:rsidRPr="004625BE" w:rsidRDefault="00DE652E" w:rsidP="00680D62">
      <w:pPr>
        <w:pStyle w:val="a3"/>
        <w:rPr>
          <w:b/>
        </w:rPr>
      </w:pPr>
      <w:r w:rsidRPr="008F4794">
        <w:rPr>
          <w:b/>
          <w:sz w:val="24"/>
        </w:rPr>
        <w:t xml:space="preserve">Корректировка </w:t>
      </w:r>
      <w:r w:rsidRPr="00A12CBD">
        <w:rPr>
          <w:b/>
          <w:sz w:val="24"/>
          <w:u w:val="single"/>
        </w:rPr>
        <w:t>доходной</w:t>
      </w:r>
      <w:r w:rsidR="001E095C">
        <w:rPr>
          <w:b/>
          <w:sz w:val="24"/>
        </w:rPr>
        <w:t xml:space="preserve"> части бюджета.</w:t>
      </w:r>
    </w:p>
    <w:p w:rsidR="00680D62" w:rsidRPr="001E095C" w:rsidRDefault="00680D62" w:rsidP="001E095C">
      <w:pPr>
        <w:ind w:firstLine="567"/>
        <w:jc w:val="both"/>
      </w:pPr>
      <w:r w:rsidRPr="001E095C">
        <w:t>В связи с поступлением дополнительных доходов от продажи земельных участков и реализации муниципального имущества, в тоже время планируемым снижением доходов (в связи с уменьшением кадастровой стоимости земельных участков) от аренды земельных участков, налоговые и неналоговые доходы бюджета муниципального района подлежат следующей корректировке</w:t>
      </w:r>
      <w:r w:rsidR="006F7E79">
        <w:t>:</w:t>
      </w:r>
    </w:p>
    <w:p w:rsidR="00680D62" w:rsidRPr="001E095C" w:rsidRDefault="00680D62" w:rsidP="00680D6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127"/>
      </w:tblGrid>
      <w:tr w:rsidR="00680D62" w:rsidRPr="001E095C" w:rsidTr="008F448C">
        <w:trPr>
          <w:trHeight w:val="556"/>
          <w:tblHeader/>
        </w:trPr>
        <w:tc>
          <w:tcPr>
            <w:tcW w:w="7621" w:type="dxa"/>
            <w:shd w:val="clear" w:color="auto" w:fill="auto"/>
          </w:tcPr>
          <w:p w:rsidR="00680D62" w:rsidRPr="001E095C" w:rsidRDefault="00680D62" w:rsidP="008F448C">
            <w:pPr>
              <w:jc w:val="center"/>
            </w:pPr>
            <w:r w:rsidRPr="001E095C">
              <w:t>Наименование доходов</w:t>
            </w:r>
          </w:p>
        </w:tc>
        <w:tc>
          <w:tcPr>
            <w:tcW w:w="2127" w:type="dxa"/>
            <w:shd w:val="clear" w:color="auto" w:fill="auto"/>
          </w:tcPr>
          <w:p w:rsidR="00680D62" w:rsidRPr="001E095C" w:rsidRDefault="00680D62" w:rsidP="008F448C">
            <w:pPr>
              <w:jc w:val="center"/>
            </w:pPr>
            <w:r w:rsidRPr="001E095C">
              <w:t>2020 год</w:t>
            </w:r>
          </w:p>
        </w:tc>
      </w:tr>
      <w:tr w:rsidR="00680D62" w:rsidRPr="001E095C" w:rsidTr="008F448C">
        <w:tc>
          <w:tcPr>
            <w:tcW w:w="7621" w:type="dxa"/>
            <w:shd w:val="clear" w:color="auto" w:fill="auto"/>
          </w:tcPr>
          <w:p w:rsidR="00680D62" w:rsidRPr="001E095C" w:rsidRDefault="00680D62" w:rsidP="008F448C">
            <w:proofErr w:type="gramStart"/>
            <w:r w:rsidRPr="001E095C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80D62" w:rsidRPr="001E095C" w:rsidRDefault="00680D62" w:rsidP="008F448C">
            <w:pPr>
              <w:jc w:val="center"/>
            </w:pPr>
            <w:r w:rsidRPr="001E095C">
              <w:t>-290 000,00</w:t>
            </w:r>
          </w:p>
        </w:tc>
      </w:tr>
      <w:tr w:rsidR="00680D62" w:rsidRPr="001E095C" w:rsidTr="008F448C">
        <w:tc>
          <w:tcPr>
            <w:tcW w:w="7621" w:type="dxa"/>
            <w:shd w:val="clear" w:color="auto" w:fill="auto"/>
          </w:tcPr>
          <w:p w:rsidR="00680D62" w:rsidRPr="001E095C" w:rsidRDefault="00680D62" w:rsidP="008F448C">
            <w:r w:rsidRPr="001E095C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</w:tcPr>
          <w:p w:rsidR="00680D62" w:rsidRPr="001E095C" w:rsidRDefault="00680D62" w:rsidP="008F448C">
            <w:pPr>
              <w:jc w:val="center"/>
            </w:pPr>
            <w:r w:rsidRPr="001E095C">
              <w:t>+217 500,00</w:t>
            </w:r>
          </w:p>
        </w:tc>
      </w:tr>
      <w:tr w:rsidR="00680D62" w:rsidRPr="001E095C" w:rsidTr="008F448C">
        <w:tc>
          <w:tcPr>
            <w:tcW w:w="7621" w:type="dxa"/>
            <w:shd w:val="clear" w:color="auto" w:fill="auto"/>
          </w:tcPr>
          <w:p w:rsidR="00680D62" w:rsidRPr="001E095C" w:rsidRDefault="00680D62" w:rsidP="008F448C">
            <w:r w:rsidRPr="001E095C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</w:tcPr>
          <w:p w:rsidR="00680D62" w:rsidRPr="001E095C" w:rsidRDefault="00680D62" w:rsidP="008F448C">
            <w:pPr>
              <w:jc w:val="center"/>
            </w:pPr>
            <w:r w:rsidRPr="001E095C">
              <w:t>+ 2 502 500</w:t>
            </w:r>
          </w:p>
        </w:tc>
      </w:tr>
      <w:tr w:rsidR="00680D62" w:rsidRPr="001E095C" w:rsidTr="008F448C">
        <w:tc>
          <w:tcPr>
            <w:tcW w:w="7621" w:type="dxa"/>
            <w:shd w:val="clear" w:color="auto" w:fill="auto"/>
          </w:tcPr>
          <w:p w:rsidR="00680D62" w:rsidRPr="001E095C" w:rsidRDefault="00680D62" w:rsidP="008F448C">
            <w:pPr>
              <w:jc w:val="both"/>
            </w:pPr>
            <w:r w:rsidRPr="001E095C">
              <w:t xml:space="preserve">                                                             Итого:</w:t>
            </w:r>
          </w:p>
        </w:tc>
        <w:tc>
          <w:tcPr>
            <w:tcW w:w="2127" w:type="dxa"/>
            <w:shd w:val="clear" w:color="auto" w:fill="auto"/>
          </w:tcPr>
          <w:p w:rsidR="00680D62" w:rsidRPr="001E095C" w:rsidRDefault="00680D62" w:rsidP="008F448C">
            <w:pPr>
              <w:jc w:val="center"/>
              <w:rPr>
                <w:b/>
              </w:rPr>
            </w:pPr>
            <w:r w:rsidRPr="001E095C">
              <w:rPr>
                <w:b/>
              </w:rPr>
              <w:t>2 430 000,00</w:t>
            </w:r>
          </w:p>
        </w:tc>
      </w:tr>
    </w:tbl>
    <w:p w:rsidR="00680D62" w:rsidRPr="001E095C" w:rsidRDefault="00680D62" w:rsidP="00680D62">
      <w:pPr>
        <w:pStyle w:val="a3"/>
        <w:rPr>
          <w:sz w:val="24"/>
        </w:rPr>
      </w:pPr>
    </w:p>
    <w:p w:rsidR="00680D62" w:rsidRPr="001E095C" w:rsidRDefault="00680D62" w:rsidP="00680D62">
      <w:pPr>
        <w:pStyle w:val="a3"/>
        <w:rPr>
          <w:sz w:val="24"/>
        </w:rPr>
      </w:pPr>
      <w:r w:rsidRPr="001E095C">
        <w:rPr>
          <w:sz w:val="24"/>
        </w:rPr>
        <w:t>В связи с перераспределением</w:t>
      </w:r>
      <w:r w:rsidR="006C0198">
        <w:rPr>
          <w:sz w:val="24"/>
        </w:rPr>
        <w:t xml:space="preserve"> дотаций, субсидий и субвенций</w:t>
      </w:r>
      <w:r w:rsidRPr="001E095C">
        <w:rPr>
          <w:sz w:val="24"/>
        </w:rPr>
        <w:t xml:space="preserve"> за счет средств областного бюджета безвозмездные поступления увеличатся в 2020 году следующим образом:</w:t>
      </w:r>
    </w:p>
    <w:p w:rsidR="00680D62" w:rsidRPr="001E095C" w:rsidRDefault="00680D62" w:rsidP="00680D62">
      <w:pPr>
        <w:pStyle w:val="a3"/>
        <w:rPr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606"/>
        <w:gridCol w:w="2363"/>
      </w:tblGrid>
      <w:tr w:rsidR="00680D62" w:rsidRPr="001E095C" w:rsidTr="008F448C">
        <w:trPr>
          <w:trHeight w:val="394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</w:pPr>
            <w:r w:rsidRPr="001E095C">
              <w:t xml:space="preserve">Наименование </w:t>
            </w:r>
          </w:p>
          <w:p w:rsidR="00680D62" w:rsidRPr="001E095C" w:rsidRDefault="00680D62" w:rsidP="008F448C">
            <w:pPr>
              <w:jc w:val="both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62" w:rsidRPr="001E095C" w:rsidRDefault="00680D62" w:rsidP="008F448C">
            <w:pPr>
              <w:jc w:val="both"/>
            </w:pPr>
            <w:r w:rsidRPr="001E095C">
              <w:t>направлены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62" w:rsidRPr="001E095C" w:rsidRDefault="00680D62" w:rsidP="008F448C">
            <w:pPr>
              <w:jc w:val="both"/>
            </w:pPr>
            <w:r w:rsidRPr="001E095C">
              <w:t xml:space="preserve">   2020 год</w:t>
            </w:r>
          </w:p>
        </w:tc>
      </w:tr>
      <w:tr w:rsidR="00680D62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6C0198">
            <w:pPr>
              <w:jc w:val="both"/>
            </w:pPr>
            <w:r w:rsidRPr="001E095C">
              <w:t xml:space="preserve">Субсидии бюджетам на </w:t>
            </w:r>
            <w:proofErr w:type="spellStart"/>
            <w:r w:rsidRPr="001E095C">
              <w:t>софинансирование</w:t>
            </w:r>
            <w:proofErr w:type="spellEnd"/>
            <w:r w:rsidRPr="001E095C">
              <w:t xml:space="preserve"> капитальных вложений в объекты муниципальной собственности (</w:t>
            </w:r>
            <w:r w:rsidR="002C5EA4">
              <w:t>в рамках подпрограммы «</w:t>
            </w:r>
            <w:r w:rsidRPr="001E095C">
              <w:t>Чистая вода</w:t>
            </w:r>
            <w:r w:rsidR="002C5EA4">
              <w:t>»</w:t>
            </w:r>
            <w:r w:rsidRPr="001E095C"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both"/>
            </w:pPr>
            <w:r w:rsidRPr="001E095C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</w:pPr>
            <w:r w:rsidRPr="001E095C">
              <w:t>+6499604,43</w:t>
            </w:r>
          </w:p>
        </w:tc>
      </w:tr>
      <w:tr w:rsidR="00680D62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6C0198">
            <w:pPr>
              <w:autoSpaceDE w:val="0"/>
              <w:autoSpaceDN w:val="0"/>
              <w:adjustRightInd w:val="0"/>
            </w:pPr>
            <w:proofErr w:type="gramStart"/>
            <w:r w:rsidRPr="001E095C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both"/>
            </w:pPr>
            <w:r w:rsidRPr="001E095C">
              <w:t>РОО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</w:pPr>
            <w:r w:rsidRPr="001E095C">
              <w:t>+1113445,00</w:t>
            </w:r>
          </w:p>
        </w:tc>
      </w:tr>
      <w:tr w:rsidR="00680D62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shd w:val="clear" w:color="auto" w:fill="FFFFFF"/>
              <w:suppressAutoHyphens/>
              <w:spacing w:line="264" w:lineRule="auto"/>
              <w:jc w:val="both"/>
            </w:pPr>
            <w:r w:rsidRPr="001E095C">
              <w:t>Субвенции бюджетам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both"/>
            </w:pPr>
            <w:r w:rsidRPr="001E095C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</w:pPr>
            <w:r w:rsidRPr="001E095C">
              <w:t>+1003596,00</w:t>
            </w:r>
          </w:p>
          <w:p w:rsidR="00680D62" w:rsidRPr="001E095C" w:rsidRDefault="00680D62" w:rsidP="008F448C">
            <w:pPr>
              <w:jc w:val="center"/>
            </w:pPr>
          </w:p>
        </w:tc>
      </w:tr>
      <w:tr w:rsidR="00680D62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autoSpaceDE w:val="0"/>
              <w:autoSpaceDN w:val="0"/>
              <w:adjustRightInd w:val="0"/>
            </w:pPr>
            <w:r w:rsidRPr="001E095C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both"/>
            </w:pPr>
            <w:r w:rsidRPr="001E095C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</w:pPr>
            <w:r w:rsidRPr="001E095C">
              <w:t>+200000,00</w:t>
            </w:r>
          </w:p>
        </w:tc>
      </w:tr>
      <w:tr w:rsidR="00680D62" w:rsidRPr="001E095C" w:rsidTr="008F448C">
        <w:trPr>
          <w:trHeight w:val="80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autoSpaceDE w:val="0"/>
              <w:autoSpaceDN w:val="0"/>
              <w:adjustRightInd w:val="0"/>
            </w:pPr>
            <w:r w:rsidRPr="001E095C">
              <w:t>Прочие межбюджетные трансферты, передаваемые бюджетам (</w:t>
            </w:r>
            <w:r w:rsidR="00E2471D">
              <w:t>в рамках проекта «</w:t>
            </w:r>
            <w:r w:rsidRPr="001E095C">
              <w:t>Решаем вместе</w:t>
            </w:r>
            <w:r w:rsidR="00E2471D">
              <w:t>»</w:t>
            </w:r>
            <w:r w:rsidRPr="001E095C">
              <w:t xml:space="preserve">)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both"/>
            </w:pPr>
            <w:r w:rsidRPr="001E095C">
              <w:t>Администрация района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</w:pPr>
            <w:r w:rsidRPr="001E095C">
              <w:t>+4330992,00</w:t>
            </w:r>
          </w:p>
        </w:tc>
      </w:tr>
      <w:tr w:rsidR="00680D62" w:rsidRPr="001E095C" w:rsidTr="008F448C">
        <w:trPr>
          <w:trHeight w:val="46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right"/>
            </w:pPr>
            <w:r w:rsidRPr="001E095C"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both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62" w:rsidRPr="001E095C" w:rsidRDefault="00680D62" w:rsidP="008F448C">
            <w:pPr>
              <w:jc w:val="center"/>
              <w:rPr>
                <w:b/>
              </w:rPr>
            </w:pPr>
            <w:r w:rsidRPr="001E095C">
              <w:rPr>
                <w:b/>
              </w:rPr>
              <w:t>+13147637,43</w:t>
            </w:r>
          </w:p>
        </w:tc>
      </w:tr>
    </w:tbl>
    <w:p w:rsidR="00680D62" w:rsidRPr="001E095C" w:rsidRDefault="00680D62" w:rsidP="00680D62">
      <w:pPr>
        <w:jc w:val="both"/>
        <w:rPr>
          <w:b/>
        </w:rPr>
      </w:pPr>
    </w:p>
    <w:p w:rsidR="00DE652E" w:rsidRPr="001E095C" w:rsidRDefault="00DE652E" w:rsidP="0060632F">
      <w:pPr>
        <w:pStyle w:val="a3"/>
        <w:ind w:firstLine="567"/>
        <w:jc w:val="center"/>
        <w:rPr>
          <w:sz w:val="24"/>
        </w:rPr>
      </w:pPr>
    </w:p>
    <w:p w:rsidR="009846A0" w:rsidRPr="001E095C" w:rsidRDefault="009846A0" w:rsidP="0060632F">
      <w:pPr>
        <w:pStyle w:val="a3"/>
        <w:spacing w:line="240" w:lineRule="auto"/>
        <w:jc w:val="center"/>
        <w:rPr>
          <w:b/>
          <w:sz w:val="24"/>
        </w:rPr>
        <w:sectPr w:rsidR="009846A0" w:rsidRPr="001E095C" w:rsidSect="001F0794">
          <w:headerReference w:type="even" r:id="rId8"/>
          <w:headerReference w:type="default" r:id="rId9"/>
          <w:pgSz w:w="11906" w:h="16838"/>
          <w:pgMar w:top="1134" w:right="746" w:bottom="1134" w:left="1440" w:header="708" w:footer="708" w:gutter="0"/>
          <w:cols w:space="708"/>
          <w:titlePg/>
          <w:docGrid w:linePitch="360"/>
        </w:sectPr>
      </w:pPr>
    </w:p>
    <w:p w:rsidR="0085609B" w:rsidRDefault="0085609B" w:rsidP="00633D24">
      <w:pPr>
        <w:pStyle w:val="a3"/>
        <w:spacing w:line="240" w:lineRule="auto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Корректировка </w:t>
      </w:r>
      <w:r w:rsidRPr="00A12CBD">
        <w:rPr>
          <w:b/>
          <w:sz w:val="24"/>
          <w:u w:val="single"/>
        </w:rPr>
        <w:t>расходной</w:t>
      </w:r>
      <w:r>
        <w:rPr>
          <w:b/>
          <w:sz w:val="24"/>
        </w:rPr>
        <w:t xml:space="preserve"> части бюджета</w:t>
      </w:r>
      <w:r w:rsidR="00633D24">
        <w:rPr>
          <w:b/>
          <w:sz w:val="24"/>
        </w:rPr>
        <w:t>.</w:t>
      </w:r>
    </w:p>
    <w:p w:rsidR="0085609B" w:rsidRPr="0085609B" w:rsidRDefault="0085609B" w:rsidP="008F0146">
      <w:pPr>
        <w:pStyle w:val="a3"/>
        <w:spacing w:line="240" w:lineRule="auto"/>
        <w:ind w:firstLine="567"/>
        <w:rPr>
          <w:sz w:val="24"/>
        </w:rPr>
      </w:pPr>
      <w:r w:rsidRPr="0085609B">
        <w:rPr>
          <w:sz w:val="24"/>
        </w:rPr>
        <w:t xml:space="preserve">Расходы </w:t>
      </w:r>
      <w:r w:rsidR="004F58C5">
        <w:rPr>
          <w:sz w:val="24"/>
        </w:rPr>
        <w:t>увеличатся в 2020</w:t>
      </w:r>
      <w:r w:rsidR="00FE1854">
        <w:rPr>
          <w:sz w:val="24"/>
        </w:rPr>
        <w:t xml:space="preserve"> году на сумму </w:t>
      </w:r>
      <w:r w:rsidR="00D54A80">
        <w:rPr>
          <w:sz w:val="24"/>
        </w:rPr>
        <w:t>15577637,43</w:t>
      </w:r>
      <w:r w:rsidR="00FE1854">
        <w:rPr>
          <w:sz w:val="24"/>
        </w:rPr>
        <w:t xml:space="preserve"> рублей (за счет уве</w:t>
      </w:r>
      <w:r w:rsidR="004F58C5">
        <w:rPr>
          <w:sz w:val="24"/>
        </w:rPr>
        <w:t xml:space="preserve">личения </w:t>
      </w:r>
      <w:r w:rsidR="00FE1854">
        <w:rPr>
          <w:sz w:val="24"/>
        </w:rPr>
        <w:t xml:space="preserve">безвозмездных поступлений на сумму </w:t>
      </w:r>
      <w:r w:rsidR="00D54A80">
        <w:rPr>
          <w:sz w:val="24"/>
        </w:rPr>
        <w:t>13147637,43 рублей</w:t>
      </w:r>
      <w:r w:rsidR="00197BFF">
        <w:rPr>
          <w:sz w:val="24"/>
        </w:rPr>
        <w:t>,</w:t>
      </w:r>
      <w:r w:rsidR="00EC6966">
        <w:rPr>
          <w:sz w:val="24"/>
        </w:rPr>
        <w:t xml:space="preserve"> собственных доходов на сумму 2430000,00 рублей</w:t>
      </w:r>
      <w:r w:rsidR="00500F9A">
        <w:rPr>
          <w:sz w:val="24"/>
        </w:rPr>
        <w:t xml:space="preserve">) </w:t>
      </w:r>
      <w:r w:rsidR="00FE1854">
        <w:rPr>
          <w:sz w:val="24"/>
        </w:rPr>
        <w:t xml:space="preserve">и составят </w:t>
      </w:r>
      <w:r w:rsidR="00EC6966">
        <w:rPr>
          <w:sz w:val="24"/>
        </w:rPr>
        <w:t>255520231,27</w:t>
      </w:r>
      <w:r w:rsidR="00FE1854">
        <w:rPr>
          <w:sz w:val="24"/>
        </w:rPr>
        <w:t xml:space="preserve"> рублей.</w:t>
      </w:r>
    </w:p>
    <w:p w:rsidR="001F0794" w:rsidRDefault="001F0794" w:rsidP="00F80146">
      <w:pPr>
        <w:pStyle w:val="a3"/>
        <w:spacing w:line="240" w:lineRule="auto"/>
        <w:ind w:firstLine="567"/>
        <w:rPr>
          <w:b/>
          <w:sz w:val="24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644"/>
        <w:gridCol w:w="1320"/>
        <w:gridCol w:w="3439"/>
        <w:gridCol w:w="777"/>
        <w:gridCol w:w="756"/>
        <w:gridCol w:w="1651"/>
        <w:gridCol w:w="1528"/>
        <w:gridCol w:w="1545"/>
        <w:gridCol w:w="3640"/>
      </w:tblGrid>
      <w:tr w:rsidR="001F0794" w:rsidTr="001F0794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Корректировка расходной части бюджета Красногорского муниципального района Брянской области на 2020 - 2022 годы</w:t>
            </w:r>
          </w:p>
        </w:tc>
      </w:tr>
      <w:tr w:rsidR="001F0794" w:rsidTr="001F0794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0794" w:rsidRDefault="001F0794">
            <w:pPr>
              <w:rPr>
                <w:color w:val="000000"/>
                <w:sz w:val="20"/>
                <w:szCs w:val="20"/>
              </w:rPr>
            </w:pPr>
          </w:p>
        </w:tc>
      </w:tr>
      <w:tr w:rsidR="001F0794" w:rsidRPr="003D4D30" w:rsidTr="001F0794">
        <w:trPr>
          <w:trHeight w:val="1129"/>
        </w:trPr>
        <w:tc>
          <w:tcPr>
            <w:tcW w:w="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НР (код)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НР (наименование)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4D30">
              <w:rPr>
                <w:color w:val="000000"/>
                <w:sz w:val="18"/>
                <w:szCs w:val="18"/>
              </w:rPr>
              <w:t>Рз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D4D30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3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Пояснение</w:t>
            </w:r>
          </w:p>
        </w:tc>
      </w:tr>
      <w:tr w:rsidR="001F0794" w:rsidRPr="003D4D30" w:rsidTr="001F0794">
        <w:trPr>
          <w:trHeight w:val="225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</w:tr>
      <w:tr w:rsidR="001F0794" w:rsidRPr="003D4D30" w:rsidTr="001F0794">
        <w:trPr>
          <w:trHeight w:val="274"/>
        </w:trPr>
        <w:tc>
          <w:tcPr>
            <w:tcW w:w="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</w:tr>
      <w:tr w:rsidR="001F0794" w:rsidRPr="003D4D30" w:rsidTr="001F0794">
        <w:trPr>
          <w:trHeight w:val="274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Администрация Красногорского района Брянской области</w:t>
            </w:r>
          </w:p>
        </w:tc>
      </w:tr>
      <w:tr w:rsidR="001F0794" w:rsidRPr="003D4D30" w:rsidTr="001F0794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16 750,00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8362A2">
              <w:rPr>
                <w:color w:val="000000"/>
                <w:sz w:val="18"/>
                <w:szCs w:val="18"/>
              </w:rPr>
              <w:t>-502 954,00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F1152F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Уточнение средств за публикацию в газете "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Красногорская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жизнь" по администрации в сумме 11750,00 рублей и на приобретение огнетушителей в сумме 5000,00 рублей</w:t>
            </w:r>
            <w:r w:rsidR="008362A2">
              <w:rPr>
                <w:color w:val="000000"/>
                <w:sz w:val="18"/>
                <w:szCs w:val="18"/>
              </w:rPr>
              <w:t>.</w:t>
            </w:r>
            <w:bookmarkStart w:id="0" w:name="_GoBack"/>
            <w:bookmarkEnd w:id="0"/>
          </w:p>
          <w:p w:rsidR="00A648A8" w:rsidRPr="003D4D30" w:rsidRDefault="00A648A8" w:rsidP="008362A2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2021 г. – уменьшение </w:t>
            </w:r>
            <w:r w:rsidR="00F46BAC" w:rsidRPr="003D4D30">
              <w:rPr>
                <w:color w:val="000000"/>
                <w:sz w:val="18"/>
                <w:szCs w:val="18"/>
              </w:rPr>
              <w:t xml:space="preserve">средств </w:t>
            </w:r>
            <w:r w:rsidR="00F46BAC" w:rsidRPr="008362A2">
              <w:rPr>
                <w:color w:val="000000"/>
                <w:sz w:val="18"/>
                <w:szCs w:val="18"/>
              </w:rPr>
              <w:t xml:space="preserve">на оплату </w:t>
            </w:r>
            <w:r w:rsidR="008362A2">
              <w:rPr>
                <w:color w:val="000000"/>
                <w:sz w:val="18"/>
                <w:szCs w:val="18"/>
              </w:rPr>
              <w:t>коммунальных услуг</w:t>
            </w:r>
            <w:r w:rsidR="00F46BAC" w:rsidRPr="003D4D30">
              <w:rPr>
                <w:color w:val="000000"/>
                <w:sz w:val="18"/>
                <w:szCs w:val="18"/>
              </w:rPr>
              <w:t xml:space="preserve"> в сумме 520954,00 рублей.</w:t>
            </w:r>
          </w:p>
        </w:tc>
      </w:tr>
      <w:tr w:rsidR="001F0794" w:rsidRPr="003D4D30" w:rsidTr="001F0794">
        <w:trPr>
          <w:trHeight w:val="22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0811180040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-11 750,00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транспортного налога в сумме 11750,00 рублей</w:t>
            </w:r>
          </w:p>
        </w:tc>
      </w:tr>
      <w:tr w:rsidR="001F0794" w:rsidRPr="003D4D30" w:rsidTr="001F0794">
        <w:trPr>
          <w:trHeight w:val="33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0811180710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53BD" w:rsidRPr="003D4D30" w:rsidRDefault="001F0794" w:rsidP="00D553B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оплату труда по МФЦ в сумме 112000,00 рублей и на оплату начислений в сумме 27000,00 рублей. Увеличение средств на приобретение антисептиков и дезинфицирующи</w:t>
            </w:r>
            <w:r w:rsidR="00D553BD" w:rsidRPr="003D4D30">
              <w:rPr>
                <w:color w:val="000000"/>
                <w:sz w:val="18"/>
                <w:szCs w:val="18"/>
              </w:rPr>
              <w:t>х</w:t>
            </w:r>
            <w:r w:rsidRPr="003D4D30">
              <w:rPr>
                <w:color w:val="000000"/>
                <w:sz w:val="18"/>
                <w:szCs w:val="18"/>
              </w:rPr>
              <w:t xml:space="preserve"> сре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дств в с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>умме 4000,00 рублей</w:t>
            </w:r>
            <w:r w:rsidR="00D553BD" w:rsidRPr="003D4D30">
              <w:rPr>
                <w:color w:val="000000"/>
                <w:sz w:val="18"/>
                <w:szCs w:val="18"/>
              </w:rPr>
              <w:t>.</w:t>
            </w:r>
          </w:p>
          <w:p w:rsidR="001F0794" w:rsidRPr="003D4D30" w:rsidRDefault="001F0794" w:rsidP="00D553B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на установку пожарной сигнализации по МФЦ в сумме 20000,00 и на проезд 6000,00 рублей.</w:t>
            </w:r>
          </w:p>
        </w:tc>
      </w:tr>
      <w:tr w:rsidR="001F0794" w:rsidRPr="003D4D30" w:rsidTr="001F0794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8 235,21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расходов на заработную плату с начислениями по административной комиссии в сумме 8235,21рублей. </w:t>
            </w:r>
          </w:p>
        </w:tc>
      </w:tr>
      <w:tr w:rsidR="001F0794" w:rsidRPr="003D4D30" w:rsidTr="001F0794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-3 000,00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по административной комиссии в сумме 3000,00 рублей за счет экономии средств.</w:t>
            </w:r>
          </w:p>
        </w:tc>
      </w:tr>
      <w:tr w:rsidR="001F0794" w:rsidRPr="003D4D30" w:rsidTr="001F07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979,06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D553B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расходов на содержание административной комиссии в сумме 979,06 рублей.</w:t>
            </w:r>
          </w:p>
        </w:tc>
      </w:tr>
      <w:tr w:rsidR="001F0794" w:rsidRPr="003D4D30" w:rsidTr="001F0794">
        <w:trPr>
          <w:trHeight w:val="23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0811212020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-6 214,27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257B60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расходов по услугам связи в сумме 18000,00 рублей, по заправке ка</w:t>
            </w:r>
            <w:r w:rsidR="00257B60" w:rsidRPr="003D4D30">
              <w:rPr>
                <w:color w:val="000000"/>
                <w:sz w:val="18"/>
                <w:szCs w:val="18"/>
              </w:rPr>
              <w:t>р</w:t>
            </w:r>
            <w:r w:rsidRPr="003D4D30">
              <w:rPr>
                <w:color w:val="000000"/>
                <w:sz w:val="18"/>
                <w:szCs w:val="18"/>
              </w:rPr>
              <w:t>триджей в сумме 2400,00 рублей, по обучению в сумме 4000,00 рублей, по канцтоварам в сумме 254,26 рублей и увеличение расходов на приобретение системного блока в сумме 18439,99 рублей</w:t>
            </w:r>
          </w:p>
        </w:tc>
      </w:tr>
      <w:tr w:rsidR="001F0794" w:rsidRPr="003D4D30" w:rsidTr="001F0794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3 978,30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расходов на заработную плату с начислениями специалисту по воинскому учету в сумме 3978,30 рублей</w:t>
            </w:r>
            <w:r w:rsidR="00A05A5A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561,19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257B60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расходов по воинскому учету в сумме 561,19 рублей.</w:t>
            </w:r>
          </w:p>
        </w:tc>
      </w:tr>
      <w:tr w:rsidR="001F0794" w:rsidRPr="003D4D30" w:rsidTr="001F0794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0811251180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-4 539,49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257B60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расходов по заправке ка</w:t>
            </w:r>
            <w:r w:rsidR="00257B60" w:rsidRPr="003D4D30">
              <w:rPr>
                <w:color w:val="000000"/>
                <w:sz w:val="18"/>
                <w:szCs w:val="18"/>
              </w:rPr>
              <w:t>р</w:t>
            </w:r>
            <w:r w:rsidRPr="003D4D30">
              <w:rPr>
                <w:color w:val="000000"/>
                <w:sz w:val="18"/>
                <w:szCs w:val="18"/>
              </w:rPr>
              <w:t>триджей в сумме 700,00 рублей, по канцтоварам в сумме 3839,49 рублей.</w:t>
            </w:r>
          </w:p>
        </w:tc>
      </w:tr>
      <w:tr w:rsidR="001F0794" w:rsidRPr="003D4D30" w:rsidTr="001F079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53000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A05A5A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оплату труда по ЕДДС в сумме 53000,00 рублей</w:t>
            </w:r>
            <w:r w:rsidR="00A05A5A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начисления по оплате труда по ЕДДС в сумме 17000,00 рублей</w:t>
            </w:r>
            <w:r w:rsidR="00A05A5A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21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0811480700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38073,19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A05A5A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обучение сотрудников по системе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112 в сумме 24300 рублей, на программное обеспечение в сумме 7046,67 рублей, ремонт автомашины в сумме 10000,00 рублей и уменьшение средств по услугам связи в сумме 3273,48 рублей</w:t>
            </w:r>
            <w:r w:rsidR="00A05A5A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14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0811481200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Оповещение населения об опасностях, возникших при ведении военных действий и возникновении чрезвычайных ситуаций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742788,48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за услуги по предоставлению комплекса ресурсов для размещения технических средств системы оповещения по мировому соглашению</w:t>
            </w:r>
            <w:r w:rsidR="00A05A5A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0811483270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9111,30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оплату государственной пошлины по мировому соглашению</w:t>
            </w:r>
            <w:r w:rsidR="00A05A5A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243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0812681630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502954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Уточнение средств на компенсацию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  <w:r w:rsidR="00060D3E" w:rsidRPr="003D4D30">
              <w:rPr>
                <w:color w:val="000000"/>
                <w:sz w:val="18"/>
                <w:szCs w:val="18"/>
              </w:rPr>
              <w:t>.</w:t>
            </w:r>
          </w:p>
        </w:tc>
      </w:tr>
      <w:tr w:rsidR="001F0794" w:rsidRPr="003D4D30" w:rsidTr="001F0794">
        <w:trPr>
          <w:trHeight w:val="136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8F448C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-74285,24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по оплате труда в сумме 74285,24 рублей в связи с сокращением 0,5 ставки специалиста по охране труда.</w:t>
            </w:r>
          </w:p>
        </w:tc>
      </w:tr>
      <w:tr w:rsidR="001F0794" w:rsidRPr="003D4D30" w:rsidTr="001F079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-22221,34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по начислению на оплату труда в сумме 22221,34 рублей в связи с сокращением 0,5 ставки.</w:t>
            </w:r>
          </w:p>
        </w:tc>
      </w:tr>
      <w:tr w:rsidR="001F0794" w:rsidRPr="003D4D30" w:rsidTr="001F0794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0811217900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96506,58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расходов на приобретение компьютера в сумме 69819,82 рублей, принтера в сумме 25000,00 рублей и канцтоваров в сумме 1686,76 рублей.</w:t>
            </w:r>
          </w:p>
        </w:tc>
      </w:tr>
      <w:tr w:rsidR="001F0794" w:rsidRPr="003D4D30" w:rsidTr="001F0794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081G511270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4D3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объектов капитальных вложений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6499604,43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субсидии на модернизацию водозаборного сооружения по пер. Славы Красногорского района в сумме  6499604,43 рублей</w:t>
            </w:r>
          </w:p>
        </w:tc>
      </w:tr>
      <w:tr w:rsidR="001F0794" w:rsidRPr="003D4D30" w:rsidTr="001F0794">
        <w:trPr>
          <w:trHeight w:val="26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0811213300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4330992,00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дств дл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>я городского поселения на мероприятия по решению вопросов местного значения, инициированных органами местного самоуправления муниципальных образований Брянской области, в рамках проекта "Решаем вместе" в сумме 4330992,00 за счет средств областного бюджета</w:t>
            </w:r>
          </w:p>
        </w:tc>
      </w:tr>
      <w:tr w:rsidR="001F0794" w:rsidRPr="003D4D30" w:rsidTr="001F0794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0814283280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194000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охрану полигона ТБО в сумме 194000,00 рублей, </w:t>
            </w:r>
          </w:p>
        </w:tc>
      </w:tr>
      <w:tr w:rsidR="001F0794" w:rsidRPr="003D4D30" w:rsidTr="001F0794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0821280320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Организации дополнительного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70316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57723A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установку и монтаж пожарной сигнализации в музыкальной школе в сумме 70316,00 рублей.</w:t>
            </w:r>
          </w:p>
        </w:tc>
      </w:tr>
      <w:tr w:rsidR="001F0794" w:rsidRPr="003D4D30" w:rsidTr="001F0794">
        <w:trPr>
          <w:trHeight w:val="37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0821180450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12922,95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57723A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подписку на периодические издания по библиотеке в сумме 2892</w:t>
            </w:r>
            <w:r w:rsidR="0057723A" w:rsidRPr="003D4D30">
              <w:rPr>
                <w:color w:val="000000"/>
                <w:sz w:val="18"/>
                <w:szCs w:val="18"/>
              </w:rPr>
              <w:t xml:space="preserve">2,95 рублей, ремонт </w:t>
            </w:r>
            <w:proofErr w:type="spellStart"/>
            <w:r w:rsidR="0057723A" w:rsidRPr="003D4D30">
              <w:rPr>
                <w:color w:val="000000"/>
                <w:sz w:val="18"/>
                <w:szCs w:val="18"/>
              </w:rPr>
              <w:t>библиобуса</w:t>
            </w:r>
            <w:proofErr w:type="spellEnd"/>
            <w:r w:rsidR="0057723A" w:rsidRPr="003D4D30">
              <w:rPr>
                <w:color w:val="000000"/>
                <w:sz w:val="18"/>
                <w:szCs w:val="18"/>
              </w:rPr>
              <w:t xml:space="preserve"> </w:t>
            </w:r>
            <w:r w:rsidRPr="003D4D30">
              <w:rPr>
                <w:color w:val="000000"/>
                <w:sz w:val="18"/>
                <w:szCs w:val="18"/>
              </w:rPr>
              <w:t xml:space="preserve">в сумме 26953,94 рублей, на оплату программного обеспечения в сумме 7046,67 рублей. Уменьшение средств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в связи с экономией средств по больничным листам по библиотеке в сумме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15000,00 рублей, экономия по налогу на транспорт в библиотеке в сумме 2642,94 рублей и другие расходы в сумме 32357,67 рублей.</w:t>
            </w:r>
          </w:p>
        </w:tc>
      </w:tr>
      <w:tr w:rsidR="001F0794" w:rsidRPr="003D4D30" w:rsidTr="001F079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0821482390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Мероприятия в сфере туризма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-12000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57723A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Экономия сре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дств в св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>язи с эпидем</w:t>
            </w:r>
            <w:r w:rsidR="0057723A" w:rsidRPr="003D4D30">
              <w:rPr>
                <w:color w:val="000000"/>
                <w:sz w:val="18"/>
                <w:szCs w:val="18"/>
              </w:rPr>
              <w:t>и</w:t>
            </w:r>
            <w:r w:rsidRPr="003D4D30">
              <w:rPr>
                <w:color w:val="000000"/>
                <w:sz w:val="18"/>
                <w:szCs w:val="18"/>
              </w:rPr>
              <w:t>ологической обстановкой</w:t>
            </w:r>
          </w:p>
        </w:tc>
      </w:tr>
      <w:tr w:rsidR="001F0794" w:rsidRPr="003D4D30" w:rsidTr="001F0794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0831281150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-922,95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20"/>
                <w:szCs w:val="20"/>
              </w:rPr>
            </w:pPr>
            <w:r w:rsidRPr="003D4D30">
              <w:rPr>
                <w:color w:val="000000"/>
                <w:sz w:val="20"/>
                <w:szCs w:val="20"/>
              </w:rPr>
              <w:t>Экономия средств</w:t>
            </w:r>
          </w:p>
        </w:tc>
      </w:tr>
      <w:tr w:rsidR="001F0794" w:rsidRPr="003D4D30" w:rsidTr="001F0794">
        <w:trPr>
          <w:trHeight w:val="23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08311R0820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1003596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сумме 1003596,00 рублей</w:t>
            </w:r>
          </w:p>
        </w:tc>
      </w:tr>
      <w:tr w:rsidR="001F0794" w:rsidRPr="003D4D30" w:rsidTr="001F079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831116721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1A2874">
            <w:pPr>
              <w:rPr>
                <w:color w:val="000000"/>
                <w:sz w:val="18"/>
                <w:szCs w:val="18"/>
              </w:rPr>
            </w:pPr>
            <w:proofErr w:type="gramStart"/>
            <w:r w:rsidRPr="003D4D30">
              <w:rPr>
                <w:color w:val="000000"/>
                <w:sz w:val="18"/>
                <w:szCs w:val="18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12226,14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расходов на заработную плату с начислениями  специалисту по опеке и попечительству в сумме 12226,14 рублей.</w:t>
            </w:r>
          </w:p>
        </w:tc>
      </w:tr>
      <w:tr w:rsidR="001F0794" w:rsidRPr="003D4D30" w:rsidTr="001F079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-2604,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расходов специалиста по опеке и попечительству в сумме 2604,00 рублей.</w:t>
            </w:r>
          </w:p>
        </w:tc>
      </w:tr>
      <w:tr w:rsidR="001F0794" w:rsidRPr="003D4D30" w:rsidTr="001F0794">
        <w:trPr>
          <w:trHeight w:val="9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-2019,29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расходов специалиста по опеке и попечительству в сумме 2019,29 рублей.</w:t>
            </w:r>
          </w:p>
        </w:tc>
      </w:tr>
      <w:tr w:rsidR="001F0794" w:rsidRPr="003D4D30" w:rsidTr="001F079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0831116721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-7602,85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исходя из фактической потребности</w:t>
            </w:r>
          </w:p>
        </w:tc>
      </w:tr>
      <w:tr w:rsidR="001F0794" w:rsidRPr="003D4D30" w:rsidTr="001F0794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0831180040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+25922,40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Уточнение средств на выплату пособия при сокращении бывшим работникам</w:t>
            </w:r>
          </w:p>
        </w:tc>
      </w:tr>
      <w:tr w:rsidR="001F0794" w:rsidRPr="003D4D30" w:rsidTr="001F0794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3504BC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Профилактика безнадзорности и пр</w:t>
            </w:r>
            <w:r w:rsidR="003504BC" w:rsidRPr="003D4D30">
              <w:rPr>
                <w:color w:val="000000"/>
                <w:sz w:val="18"/>
                <w:szCs w:val="18"/>
              </w:rPr>
              <w:t>а</w:t>
            </w:r>
            <w:r w:rsidRPr="003D4D30">
              <w:rPr>
                <w:color w:val="000000"/>
                <w:sz w:val="18"/>
                <w:szCs w:val="18"/>
              </w:rPr>
              <w:t>вонарушений несовершеннолетних, организация деятельности административных комиссий и определения перечня должностных лиц органов самоуправления, уполномоченных составлять протоколы об административных нарушениях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9532,94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1A287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расходов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на заработную плату с начислениями специалисту по работе с несовершеннолетними в сумме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9532,94 рублей.</w:t>
            </w:r>
          </w:p>
        </w:tc>
      </w:tr>
      <w:tr w:rsidR="001F0794" w:rsidRPr="003D4D30" w:rsidTr="001F0794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-1807,00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по специалисту по работе с несовершеннолетними в сумме 1807,00 рублей за счет экономии средств.</w:t>
            </w:r>
          </w:p>
        </w:tc>
      </w:tr>
      <w:tr w:rsidR="001F0794" w:rsidRPr="003D4D30" w:rsidTr="001F079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1670,96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380D2B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расходов специалисту по работе с несовершеннолетними в сумме 1670,96 рублей.</w:t>
            </w:r>
          </w:p>
        </w:tc>
      </w:tr>
      <w:tr w:rsidR="001F0794" w:rsidRPr="003D4D30" w:rsidTr="001F0794">
        <w:trPr>
          <w:trHeight w:val="148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0831212020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-9396,90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приобретение ноутбука в сумме 3226,46 рублей и уменьшение остальных расходов в сумме 12623,36 рублей исходя из фактической потребности.</w:t>
            </w:r>
          </w:p>
        </w:tc>
      </w:tr>
      <w:tr w:rsidR="001F0794" w:rsidRPr="003D4D30" w:rsidTr="001F0794">
        <w:trPr>
          <w:trHeight w:val="23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0821380610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Центры спортивной подготовки (сборные команды)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53284,00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D2B" w:rsidRPr="003D4D30" w:rsidRDefault="001F0794" w:rsidP="00380D2B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оплату труда по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ФОКу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в сумме 50794,82 рублей и на оплату начислений по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ФОКу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в сумме 12000 рублей.</w:t>
            </w:r>
          </w:p>
          <w:p w:rsidR="001F0794" w:rsidRPr="003D4D30" w:rsidRDefault="001F0794" w:rsidP="00380D2B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Уменьшение средств по налогу на имущество по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ФОКу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в сумме 8560,82 рублей и остальных расходов на 950,00 рублей.</w:t>
            </w:r>
          </w:p>
        </w:tc>
      </w:tr>
      <w:tr w:rsidR="001F0794" w:rsidRPr="003D4D30" w:rsidTr="001F0794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0821382300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Мероприятия по развитию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Уточнение средств на оформление футбольного поля в сумме 5500,00 рублей</w:t>
            </w:r>
          </w:p>
        </w:tc>
      </w:tr>
      <w:tr w:rsidR="001F0794" w:rsidRPr="003D4D30" w:rsidTr="001F0794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0821382300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-43500,00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Отмена членских взносов в ассоциацию футбола в связи с пандемией в сумме 43500,00 рублей </w:t>
            </w:r>
          </w:p>
        </w:tc>
      </w:tr>
      <w:tr w:rsidR="001F0794" w:rsidRPr="003D4D30" w:rsidTr="001F0794">
        <w:trPr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Администрация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13121687,8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794" w:rsidRPr="003D4D30" w:rsidTr="001F0794">
        <w:trPr>
          <w:trHeight w:val="274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Финансовый отдел администрации Красногорского района Брянской области</w:t>
            </w:r>
          </w:p>
        </w:tc>
      </w:tr>
      <w:tr w:rsidR="001F0794" w:rsidRPr="003D4D30" w:rsidTr="001F0794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153498,00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средств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на оплату труда исходя из фактической потребности</w:t>
            </w:r>
          </w:p>
        </w:tc>
      </w:tr>
      <w:tr w:rsidR="001F0794" w:rsidRPr="003D4D30" w:rsidTr="001F079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-2000,00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Экономия средств</w:t>
            </w:r>
          </w:p>
        </w:tc>
      </w:tr>
      <w:tr w:rsidR="001F0794" w:rsidRPr="003D4D30" w:rsidTr="001F079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33964,00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начисления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по оплате труда исходя из фактической потребности</w:t>
            </w:r>
          </w:p>
        </w:tc>
      </w:tr>
      <w:tr w:rsidR="001F0794" w:rsidRPr="003D4D30" w:rsidTr="001F0794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-47000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Экономия средств по ГСМ, услугам связи и заправкам ка</w:t>
            </w:r>
            <w:r w:rsidR="002B741D" w:rsidRPr="003D4D30">
              <w:rPr>
                <w:color w:val="000000"/>
                <w:sz w:val="18"/>
                <w:szCs w:val="18"/>
              </w:rPr>
              <w:t>р</w:t>
            </w:r>
            <w:r w:rsidRPr="003D4D30">
              <w:rPr>
                <w:color w:val="000000"/>
                <w:sz w:val="18"/>
                <w:szCs w:val="18"/>
              </w:rPr>
              <w:t>триджей</w:t>
            </w:r>
          </w:p>
        </w:tc>
      </w:tr>
      <w:tr w:rsidR="001F0794" w:rsidRPr="003D4D30" w:rsidTr="001F0794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уплату налога на транспорт за 3 квартал </w:t>
            </w:r>
          </w:p>
        </w:tc>
      </w:tr>
      <w:tr w:rsidR="001F0794" w:rsidRPr="003D4D30" w:rsidTr="001F0794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0901180040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-1950,00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 w:rsidP="00D36469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Уменьшение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по налогу на плату за негативное воздействие на окружающ</w:t>
            </w:r>
            <w:r w:rsidR="00D36469" w:rsidRPr="003D4D30">
              <w:rPr>
                <w:color w:val="000000"/>
                <w:sz w:val="18"/>
                <w:szCs w:val="18"/>
              </w:rPr>
              <w:t>ую</w:t>
            </w:r>
            <w:r w:rsidRPr="003D4D30">
              <w:rPr>
                <w:color w:val="000000"/>
                <w:sz w:val="18"/>
                <w:szCs w:val="18"/>
              </w:rPr>
              <w:t xml:space="preserve"> среду в сумме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1950,00 рублей по финансовому отделу </w:t>
            </w:r>
          </w:p>
        </w:tc>
      </w:tr>
      <w:tr w:rsidR="001F0794" w:rsidRPr="003D4D30" w:rsidTr="001F0794">
        <w:trPr>
          <w:trHeight w:val="364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0901283020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1402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512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бюджетных ассигнований на поддержку мер по обеспечению сбалансированности бюджетам поселен</w:t>
            </w:r>
            <w:r w:rsidR="00D36469" w:rsidRPr="003D4D30">
              <w:rPr>
                <w:color w:val="000000"/>
                <w:sz w:val="18"/>
                <w:szCs w:val="18"/>
              </w:rPr>
              <w:t>ий в сумме 200000,00 рублей для</w:t>
            </w:r>
            <w:r w:rsidRPr="003D4D30">
              <w:rPr>
                <w:color w:val="000000"/>
                <w:sz w:val="18"/>
                <w:szCs w:val="18"/>
              </w:rPr>
              <w:t xml:space="preserve"> обеспечения оплаты расходных обязательств бюджетов сельских поселений, обусловленных необходимостью решения актуальных вопросов местного значения, с приоритетным обеспечением первоочередных социально-значимых расходов</w:t>
            </w:r>
          </w:p>
        </w:tc>
      </w:tr>
      <w:tr w:rsidR="001F0794" w:rsidRPr="003D4D30" w:rsidTr="001F0794">
        <w:trPr>
          <w:trHeight w:val="49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ИТОГО по Финансовый отдел администрации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336513,00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794" w:rsidRPr="003D4D30" w:rsidTr="001F0794">
        <w:trPr>
          <w:trHeight w:val="274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Отдел образования администрации Красногорского района Брянской области</w:t>
            </w:r>
          </w:p>
        </w:tc>
      </w:tr>
      <w:tr w:rsidR="001F0794" w:rsidRPr="003D4D30" w:rsidTr="001F0794">
        <w:trPr>
          <w:trHeight w:val="262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1001180300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Дошкольные 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-90927,81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0A4892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приобретение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рец</w:t>
            </w:r>
            <w:r w:rsidR="000A4892" w:rsidRPr="003D4D30">
              <w:rPr>
                <w:color w:val="000000"/>
                <w:sz w:val="18"/>
                <w:szCs w:val="18"/>
              </w:rPr>
              <w:t>и</w:t>
            </w:r>
            <w:r w:rsidRPr="003D4D30">
              <w:rPr>
                <w:color w:val="000000"/>
                <w:sz w:val="18"/>
                <w:szCs w:val="18"/>
              </w:rPr>
              <w:t>ркуляторов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воздуха в детские сады в сумме 218750,00 рублей и 24072,19 рублей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дизсредства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для соблюдения санитарных норм. Уменьшение средств на уплату коммунальных услуг в связи с ликвидацией д/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</w:t>
            </w:r>
            <w:r w:rsidR="00D54E36" w:rsidRPr="003D4D30">
              <w:rPr>
                <w:color w:val="000000"/>
                <w:sz w:val="18"/>
                <w:szCs w:val="18"/>
              </w:rPr>
              <w:t>«</w:t>
            </w:r>
            <w:r w:rsidRPr="003D4D30">
              <w:rPr>
                <w:color w:val="000000"/>
                <w:sz w:val="18"/>
                <w:szCs w:val="18"/>
              </w:rPr>
              <w:t>Светлячок</w:t>
            </w:r>
            <w:r w:rsidR="00D54E36" w:rsidRPr="003D4D30">
              <w:rPr>
                <w:color w:val="000000"/>
                <w:sz w:val="18"/>
                <w:szCs w:val="18"/>
              </w:rPr>
              <w:t>»</w:t>
            </w:r>
            <w:r w:rsidRPr="003D4D30">
              <w:rPr>
                <w:color w:val="000000"/>
                <w:sz w:val="18"/>
                <w:szCs w:val="18"/>
              </w:rPr>
              <w:t xml:space="preserve"> в сумме 333750,00 рублей </w:t>
            </w:r>
          </w:p>
        </w:tc>
      </w:tr>
      <w:tr w:rsidR="001F0794" w:rsidRPr="003D4D30" w:rsidTr="001F0794">
        <w:trPr>
          <w:trHeight w:val="193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1001181180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B726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комплексные меры по профилактике терроризма и экстремизма для детского сада</w:t>
            </w:r>
          </w:p>
        </w:tc>
      </w:tr>
      <w:tr w:rsidR="001F0794" w:rsidRPr="003D4D30" w:rsidTr="001F0794">
        <w:trPr>
          <w:trHeight w:val="61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1001180310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1211500,00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26D" w:rsidRPr="003D4D30" w:rsidRDefault="001F0794" w:rsidP="004B726D">
            <w:pPr>
              <w:rPr>
                <w:color w:val="000000"/>
                <w:sz w:val="18"/>
                <w:szCs w:val="18"/>
              </w:rPr>
            </w:pPr>
            <w:proofErr w:type="gramStart"/>
            <w:r w:rsidRPr="003D4D30">
              <w:rPr>
                <w:color w:val="000000"/>
                <w:sz w:val="18"/>
                <w:szCs w:val="18"/>
              </w:rPr>
              <w:t xml:space="preserve">Увеличение средств на оплату материальной помощи к отпуску работникам школ в сумме 100000,00 рублей, на приобретение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рец</w:t>
            </w:r>
            <w:r w:rsidR="000A4892" w:rsidRPr="003D4D30">
              <w:rPr>
                <w:color w:val="000000"/>
                <w:sz w:val="18"/>
                <w:szCs w:val="18"/>
              </w:rPr>
              <w:t>и</w:t>
            </w:r>
            <w:r w:rsidRPr="003D4D30">
              <w:rPr>
                <w:color w:val="000000"/>
                <w:sz w:val="18"/>
                <w:szCs w:val="18"/>
              </w:rPr>
              <w:t>ркуляторов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воздуха в школах в сумме 240625,00 рублей и 441168,42 рублей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дизсредства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для соблюдения санитарных норм, за прохождение медосмотра учителями в сумме 270134,14 рублей, аттестация рабочих мест 75000,00 рублей, пуск газа в сумме 69589,44 рублей, обслуживание газовых котельных в сумме 100000 рублей, обслуживание тревожной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кнопки в сумме 49816,86 рублей, обслуживание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радиомониторинга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в сумме 106464,14 рублей.</w:t>
            </w:r>
          </w:p>
          <w:p w:rsidR="001F0794" w:rsidRPr="003D4D30" w:rsidRDefault="001F0794" w:rsidP="004B726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на оплату коммунальных услуг в сумме 241298,00 рублей.</w:t>
            </w:r>
          </w:p>
        </w:tc>
      </w:tr>
      <w:tr w:rsidR="001F0794" w:rsidRPr="003D4D30" w:rsidTr="001F0794">
        <w:trPr>
          <w:trHeight w:val="17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1001181180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Комплексные меры по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-15000,00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B726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Уменьшение средств на комплексные меры по профилактике терроризма и экстремизма для детского сада</w:t>
            </w:r>
          </w:p>
        </w:tc>
      </w:tr>
      <w:tr w:rsidR="001F0794" w:rsidRPr="003D4D30" w:rsidTr="001F0794">
        <w:trPr>
          <w:trHeight w:val="297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10011L3040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84D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D4D30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</w:t>
            </w:r>
            <w:r w:rsidR="00484D8E" w:rsidRPr="003D4D30">
              <w:rPr>
                <w:color w:val="000000"/>
                <w:sz w:val="18"/>
                <w:szCs w:val="18"/>
              </w:rPr>
              <w:t xml:space="preserve"> </w:t>
            </w:r>
            <w:r w:rsidRPr="003D4D30">
              <w:rPr>
                <w:color w:val="000000"/>
                <w:sz w:val="18"/>
                <w:szCs w:val="18"/>
              </w:rPr>
              <w:t>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1172047,37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04B2A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организацию бесплатного горячего питания обучающихся,</w:t>
            </w:r>
            <w:r w:rsidR="00404B2A" w:rsidRPr="003D4D30">
              <w:rPr>
                <w:color w:val="000000"/>
                <w:sz w:val="18"/>
                <w:szCs w:val="18"/>
              </w:rPr>
              <w:t xml:space="preserve"> </w:t>
            </w:r>
            <w:r w:rsidRPr="003D4D30">
              <w:rPr>
                <w:color w:val="000000"/>
                <w:sz w:val="18"/>
                <w:szCs w:val="18"/>
              </w:rPr>
              <w:t xml:space="preserve">получающих начальное общее образование в государственных и муниципальных образовательных организациях за счет средств областного бюджета в сумме 1113445,00 рублей и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за счет средств местного бюджета в сумме 58602,37 рублей</w:t>
            </w:r>
          </w:p>
        </w:tc>
      </w:tr>
      <w:tr w:rsidR="001F0794" w:rsidRPr="003D4D30" w:rsidTr="001F0794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10011S4850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Капитальный ремонт кровель муниципальных образовательных организаций Брянской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-155597,56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B726D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Уменьшение средств на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субсидии на капитальный ремонт кровель муниципальных образовательных организаций Брянской области</w:t>
            </w:r>
          </w:p>
        </w:tc>
      </w:tr>
      <w:tr w:rsidR="001F0794" w:rsidRPr="003D4D30" w:rsidTr="001F0794">
        <w:trPr>
          <w:trHeight w:val="162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10011S4860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Замена оконных блоков муниципальных образовательных организаций Брянской области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-147908,29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84D8E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Уменьшение средств на </w:t>
            </w:r>
            <w:proofErr w:type="spellStart"/>
            <w:r w:rsidRPr="003D4D30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3D4D30">
              <w:rPr>
                <w:color w:val="000000"/>
                <w:sz w:val="18"/>
                <w:szCs w:val="18"/>
              </w:rPr>
              <w:t xml:space="preserve"> субсидии на замену оконных блоков муниципальных образовательных организаций Брянской области </w:t>
            </w:r>
          </w:p>
        </w:tc>
      </w:tr>
      <w:tr w:rsidR="001F0794" w:rsidRPr="003D4D30" w:rsidTr="001F0794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1001180320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2273,00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прохождение медосмотра в ДДТ</w:t>
            </w:r>
          </w:p>
        </w:tc>
      </w:tr>
      <w:tr w:rsidR="001F0794" w:rsidRPr="003D4D30" w:rsidTr="001F0794">
        <w:trPr>
          <w:trHeight w:val="114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10011S4790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Мероприятия по проведению оздоровительной кампании детей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612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-133480,00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 w:rsidP="00484D8E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Экономия сре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дств в</w:t>
            </w:r>
            <w:r w:rsidR="00C543EB" w:rsidRPr="003D4D30">
              <w:rPr>
                <w:color w:val="000000"/>
                <w:sz w:val="18"/>
                <w:szCs w:val="18"/>
              </w:rPr>
              <w:t xml:space="preserve"> </w:t>
            </w:r>
            <w:r w:rsidRPr="003D4D30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>язи с сокращением численности детей в летних оздоровительных лагерях</w:t>
            </w:r>
          </w:p>
        </w:tc>
      </w:tr>
      <w:tr w:rsidR="001F0794" w:rsidRPr="003D4D30" w:rsidTr="001F0794">
        <w:trPr>
          <w:trHeight w:val="24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1001280720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87100,91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по услугам связи в сумме 11500,00 рублей, на приобретение ГСМ в сумме 40000,00 рублей, ремонт автомобиля в сумме 25000,00 рублей, обслуживание программ в сумме 5000,00 рублей и приобретение моющих сре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дств в с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>умме 5600,91 рублей</w:t>
            </w:r>
          </w:p>
        </w:tc>
      </w:tr>
      <w:tr w:rsidR="001F0794" w:rsidRPr="003D4D30" w:rsidTr="001F0794">
        <w:trPr>
          <w:trHeight w:val="49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ИТОГО по Отдел образования администрации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1950007,62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794" w:rsidRPr="003D4D30" w:rsidTr="001F0794">
        <w:trPr>
          <w:trHeight w:val="274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Красногорский районный Совет народных депутатов</w:t>
            </w:r>
          </w:p>
        </w:tc>
      </w:tr>
      <w:tr w:rsidR="001F0794" w:rsidRPr="003D4D30" w:rsidTr="001F079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7000080010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36500,00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оплату труда по Главе района в сумме 36500,00 рублей.</w:t>
            </w:r>
          </w:p>
        </w:tc>
      </w:tr>
      <w:tr w:rsidR="001F0794" w:rsidRPr="003D4D30" w:rsidTr="001F0794">
        <w:trPr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ИТОГО по Красногорский районный Совет народных депутатов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36500,00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794" w:rsidRPr="003D4D30" w:rsidTr="001F0794">
        <w:trPr>
          <w:trHeight w:val="274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Контрольно-счетная палата Красногорского района</w:t>
            </w:r>
          </w:p>
        </w:tc>
      </w:tr>
      <w:tr w:rsidR="001F0794" w:rsidRPr="003D4D30" w:rsidTr="001F079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-123264,80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 w:rsidP="00C543EB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Уменьшение средств исходя из фактической потребности в результате вакантной должности </w:t>
            </w:r>
          </w:p>
        </w:tc>
      </w:tr>
      <w:tr w:rsidR="001F0794" w:rsidRPr="003D4D30" w:rsidTr="001F079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-7700,00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</w:tr>
      <w:tr w:rsidR="001F0794" w:rsidRPr="003D4D30" w:rsidTr="001F079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7000080040</w:t>
            </w:r>
          </w:p>
        </w:tc>
        <w:tc>
          <w:tcPr>
            <w:tcW w:w="34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-36745,96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</w:p>
        </w:tc>
      </w:tr>
      <w:tr w:rsidR="001F0794" w:rsidRPr="003D4D30" w:rsidTr="001F0794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7000080050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Обеспечение деятельности руководителя контрольно-счетного органа муниципального образования и его заместителей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Экономия средств</w:t>
            </w:r>
          </w:p>
        </w:tc>
      </w:tr>
      <w:tr w:rsidR="001F0794" w:rsidRPr="003D4D30" w:rsidTr="001F0794">
        <w:trPr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 xml:space="preserve">ИТОГО </w:t>
            </w:r>
            <w:proofErr w:type="gramStart"/>
            <w:r w:rsidRPr="003D4D30">
              <w:rPr>
                <w:color w:val="000000"/>
                <w:sz w:val="18"/>
                <w:szCs w:val="18"/>
              </w:rPr>
              <w:t>по</w:t>
            </w:r>
            <w:proofErr w:type="gramEnd"/>
            <w:r w:rsidRPr="003D4D30">
              <w:rPr>
                <w:color w:val="000000"/>
                <w:sz w:val="18"/>
                <w:szCs w:val="18"/>
              </w:rPr>
              <w:t xml:space="preserve"> Контрольно-счетная палата Красногорского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-168510,76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794" w:rsidRPr="003D4D30" w:rsidTr="001F0794">
        <w:trPr>
          <w:trHeight w:val="274"/>
        </w:trPr>
        <w:tc>
          <w:tcPr>
            <w:tcW w:w="15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5F5F5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</w:tr>
      <w:tr w:rsidR="001F0794" w:rsidRPr="003D4D30" w:rsidTr="001F079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17939,77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оплату договоров по радиологическому обследованию сельхозугодий в сумме 17939,77 рублей.</w:t>
            </w:r>
          </w:p>
        </w:tc>
      </w:tr>
      <w:tr w:rsidR="001F0794" w:rsidRPr="003D4D30" w:rsidTr="001F0794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3701180900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83500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средств на оплату договоров по межеванию и оценке земельных участков в сумме 83500,00 рублей.</w:t>
            </w:r>
          </w:p>
        </w:tc>
      </w:tr>
      <w:tr w:rsidR="001F0794" w:rsidRPr="003D4D30" w:rsidTr="001F0794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lastRenderedPageBreak/>
              <w:t>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3701184310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Увеличение иных межбюджетных трансфертов от городского поселения по оценке имущества и земельных участков, признанию прав и регулированию отношений муниципальной собственности</w:t>
            </w:r>
          </w:p>
        </w:tc>
      </w:tr>
      <w:tr w:rsidR="001F0794" w:rsidRPr="003D4D30" w:rsidTr="001F0794">
        <w:trPr>
          <w:trHeight w:val="495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ИТОГО по 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301439,77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jc w:val="center"/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E4BC" w:fill="D8E4BC"/>
            <w:vAlign w:val="center"/>
            <w:hideMark/>
          </w:tcPr>
          <w:p w:rsidR="001F0794" w:rsidRPr="003D4D30" w:rsidRDefault="001F0794">
            <w:pPr>
              <w:rPr>
                <w:color w:val="000000"/>
                <w:sz w:val="18"/>
                <w:szCs w:val="18"/>
              </w:rPr>
            </w:pPr>
            <w:r w:rsidRPr="003D4D3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1F0794" w:rsidRPr="003D4D30" w:rsidTr="001F0794">
        <w:trPr>
          <w:trHeight w:val="289"/>
        </w:trPr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D4D3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30">
              <w:rPr>
                <w:b/>
                <w:bCs/>
                <w:color w:val="000000"/>
                <w:sz w:val="18"/>
                <w:szCs w:val="18"/>
              </w:rPr>
              <w:t>15 577 637,43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3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0794" w:rsidRPr="003D4D30" w:rsidRDefault="001F079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3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0794" w:rsidRPr="003D4D30" w:rsidRDefault="001F0794">
            <w:pPr>
              <w:rPr>
                <w:color w:val="000000"/>
                <w:sz w:val="20"/>
                <w:szCs w:val="20"/>
              </w:rPr>
            </w:pPr>
            <w:r w:rsidRPr="003D4D3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1F0794" w:rsidRPr="003D4D30" w:rsidRDefault="001F0794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F0794" w:rsidRDefault="001F0794" w:rsidP="00F80146">
      <w:pPr>
        <w:pStyle w:val="a3"/>
        <w:spacing w:line="240" w:lineRule="auto"/>
        <w:ind w:firstLine="567"/>
        <w:rPr>
          <w:b/>
          <w:sz w:val="24"/>
        </w:rPr>
      </w:pPr>
    </w:p>
    <w:p w:rsidR="001F0794" w:rsidRDefault="001F0794" w:rsidP="00F80146">
      <w:pPr>
        <w:pStyle w:val="a3"/>
        <w:spacing w:line="240" w:lineRule="auto"/>
        <w:ind w:firstLine="567"/>
        <w:rPr>
          <w:b/>
          <w:sz w:val="24"/>
        </w:rPr>
        <w:sectPr w:rsidR="001F0794" w:rsidSect="009846A0">
          <w:pgSz w:w="16838" w:h="11906" w:orient="landscape"/>
          <w:pgMar w:top="1440" w:right="1134" w:bottom="746" w:left="1134" w:header="708" w:footer="708" w:gutter="0"/>
          <w:cols w:space="708"/>
          <w:titlePg/>
          <w:docGrid w:linePitch="360"/>
        </w:sectPr>
      </w:pPr>
    </w:p>
    <w:p w:rsidR="00347118" w:rsidRPr="00D25192" w:rsidRDefault="00347118" w:rsidP="00F80146">
      <w:pPr>
        <w:pStyle w:val="a3"/>
        <w:spacing w:line="240" w:lineRule="auto"/>
        <w:ind w:firstLine="567"/>
        <w:rPr>
          <w:b/>
          <w:sz w:val="24"/>
        </w:rPr>
      </w:pPr>
      <w:r w:rsidRPr="00D25192">
        <w:rPr>
          <w:b/>
          <w:sz w:val="24"/>
        </w:rPr>
        <w:lastRenderedPageBreak/>
        <w:t xml:space="preserve">Прогнозируемый общий объем доходов бюджета Красногорского муниципального района Брянской области на 2020 год составит в сумме </w:t>
      </w:r>
      <w:r w:rsidR="001712D7">
        <w:rPr>
          <w:b/>
          <w:sz w:val="24"/>
        </w:rPr>
        <w:t>251800084,44</w:t>
      </w:r>
      <w:r w:rsidRPr="00D25192">
        <w:rPr>
          <w:sz w:val="24"/>
        </w:rPr>
        <w:t xml:space="preserve"> </w:t>
      </w:r>
      <w:r w:rsidRPr="00D25192">
        <w:rPr>
          <w:b/>
          <w:sz w:val="24"/>
        </w:rPr>
        <w:t>рублей;</w:t>
      </w:r>
    </w:p>
    <w:p w:rsidR="00347118" w:rsidRPr="00D25192" w:rsidRDefault="00347118" w:rsidP="00F80146">
      <w:pPr>
        <w:tabs>
          <w:tab w:val="num" w:pos="1637"/>
        </w:tabs>
        <w:jc w:val="both"/>
        <w:rPr>
          <w:b/>
        </w:rPr>
      </w:pPr>
      <w:r w:rsidRPr="00D25192">
        <w:rPr>
          <w:b/>
        </w:rPr>
        <w:t xml:space="preserve">общий объем расходов бюджета Красногорского муниципального района Брянской области </w:t>
      </w:r>
      <w:r w:rsidR="00F80146">
        <w:rPr>
          <w:b/>
        </w:rPr>
        <w:t xml:space="preserve">- </w:t>
      </w:r>
      <w:r w:rsidRPr="00D25192">
        <w:rPr>
          <w:b/>
        </w:rPr>
        <w:t xml:space="preserve">в сумме </w:t>
      </w:r>
      <w:r w:rsidR="001712D7">
        <w:rPr>
          <w:b/>
        </w:rPr>
        <w:t>255520231,27</w:t>
      </w:r>
      <w:r w:rsidRPr="00D25192">
        <w:t xml:space="preserve"> </w:t>
      </w:r>
      <w:r w:rsidRPr="00D25192">
        <w:rPr>
          <w:b/>
        </w:rPr>
        <w:t>рублей;</w:t>
      </w:r>
    </w:p>
    <w:p w:rsidR="00347118" w:rsidRPr="00D25192" w:rsidRDefault="00347118" w:rsidP="00F80146">
      <w:pPr>
        <w:tabs>
          <w:tab w:val="num" w:pos="1637"/>
        </w:tabs>
        <w:jc w:val="both"/>
        <w:rPr>
          <w:b/>
        </w:rPr>
      </w:pPr>
      <w:r w:rsidRPr="00D25192">
        <w:rPr>
          <w:b/>
        </w:rPr>
        <w:t xml:space="preserve">прогнозируемый дефицит бюджета Красногорского муниципального района Брянской области </w:t>
      </w:r>
      <w:r w:rsidR="00F80146">
        <w:rPr>
          <w:b/>
        </w:rPr>
        <w:t xml:space="preserve">- </w:t>
      </w:r>
      <w:r w:rsidRPr="00D25192">
        <w:rPr>
          <w:b/>
        </w:rPr>
        <w:t>в сумме 3720146,83 рублей.</w:t>
      </w:r>
    </w:p>
    <w:p w:rsidR="00F97A1A" w:rsidRDefault="00F97A1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Default="00DE652E" w:rsidP="00DE652E">
      <w:pPr>
        <w:autoSpaceDE w:val="0"/>
        <w:autoSpaceDN w:val="0"/>
        <w:adjustRightInd w:val="0"/>
        <w:jc w:val="both"/>
      </w:pPr>
      <w:proofErr w:type="gramStart"/>
      <w:r w:rsidRPr="008F4794"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69459C">
        <w:rPr>
          <w:bCs/>
          <w:snapToGrid w:val="0"/>
        </w:rPr>
        <w:t>2</w:t>
      </w:r>
      <w:r w:rsidRPr="008F4794">
        <w:rPr>
          <w:bCs/>
          <w:snapToGrid w:val="0"/>
        </w:rPr>
        <w:t xml:space="preserve"> декабря 201</w:t>
      </w:r>
      <w:r w:rsidR="0069459C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69459C">
        <w:rPr>
          <w:bCs/>
          <w:snapToGrid w:val="0"/>
        </w:rPr>
        <w:t>2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«О бюджете Красногорск</w:t>
      </w:r>
      <w:r w:rsidR="0069459C">
        <w:rPr>
          <w:bCs/>
          <w:snapToGrid w:val="0"/>
        </w:rPr>
        <w:t>ого</w:t>
      </w:r>
      <w:r w:rsidR="00D33A3A">
        <w:rPr>
          <w:bCs/>
          <w:snapToGrid w:val="0"/>
        </w:rPr>
        <w:t xml:space="preserve"> </w:t>
      </w:r>
      <w:r w:rsidR="00F80146">
        <w:rPr>
          <w:bCs/>
          <w:snapToGrid w:val="0"/>
        </w:rPr>
        <w:t xml:space="preserve">муниципального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20 год и плановый период 2021</w:t>
      </w:r>
      <w:r w:rsidR="00D33A3A">
        <w:rPr>
          <w:bCs/>
          <w:snapToGrid w:val="0"/>
        </w:rPr>
        <w:t xml:space="preserve"> и 202</w:t>
      </w:r>
      <w:r w:rsidR="0069459C">
        <w:rPr>
          <w:bCs/>
          <w:snapToGrid w:val="0"/>
        </w:rPr>
        <w:t>2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годы</w:t>
      </w:r>
      <w:r w:rsidRPr="008F4794">
        <w:t>»</w:t>
      </w:r>
      <w:r w:rsidR="007D23F6">
        <w:t xml:space="preserve"> </w:t>
      </w:r>
      <w:r w:rsidR="007D23F6" w:rsidRPr="007D23F6">
        <w:t>(в редакции от 26.03.2020 г. № 6-43, от 25.08.2020 г. № 6-73)</w:t>
      </w:r>
      <w:r w:rsidRPr="008F4794">
        <w:t xml:space="preserve"> </w:t>
      </w:r>
      <w:r w:rsidR="00C30F54" w:rsidRPr="008F4794">
        <w:t>н</w:t>
      </w:r>
      <w:r w:rsidRPr="008F4794">
        <w:t>а уровне Красногорского район</w:t>
      </w:r>
      <w:r w:rsidR="007D23F6">
        <w:t>ного Совета народных депутатов.</w:t>
      </w:r>
      <w:proofErr w:type="gramEnd"/>
    </w:p>
    <w:p w:rsidR="009E6DFA" w:rsidRPr="008F4794" w:rsidRDefault="009E6DFA" w:rsidP="00DE652E">
      <w:pPr>
        <w:autoSpaceDE w:val="0"/>
        <w:autoSpaceDN w:val="0"/>
        <w:adjustRightInd w:val="0"/>
        <w:jc w:val="both"/>
        <w:rPr>
          <w:b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</w:t>
      </w:r>
      <w:r w:rsidR="00F80146">
        <w:t xml:space="preserve">                        </w:t>
      </w:r>
      <w:r w:rsidRPr="008F4794">
        <w:t xml:space="preserve">                                 </w:t>
      </w:r>
      <w:r w:rsidR="007D23F6">
        <w:t xml:space="preserve">       </w:t>
      </w:r>
      <w:r w:rsidRPr="008F4794">
        <w:t xml:space="preserve">            </w:t>
      </w:r>
      <w:r w:rsidR="00F80146">
        <w:t>А. Н. Рощина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sectPr w:rsidR="00DE652E" w:rsidRPr="008F4794" w:rsidSect="009846A0"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BC8" w:rsidRDefault="00835BC8" w:rsidP="007165E0">
      <w:r>
        <w:separator/>
      </w:r>
    </w:p>
  </w:endnote>
  <w:endnote w:type="continuationSeparator" w:id="0">
    <w:p w:rsidR="00835BC8" w:rsidRDefault="00835BC8" w:rsidP="007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BC8" w:rsidRDefault="00835BC8" w:rsidP="007165E0">
      <w:r>
        <w:separator/>
      </w:r>
    </w:p>
  </w:footnote>
  <w:footnote w:type="continuationSeparator" w:id="0">
    <w:p w:rsidR="00835BC8" w:rsidRDefault="00835BC8" w:rsidP="0071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A2" w:rsidRDefault="008362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26</w:t>
    </w:r>
    <w:r>
      <w:rPr>
        <w:rStyle w:val="a7"/>
      </w:rPr>
      <w:fldChar w:fldCharType="end"/>
    </w:r>
  </w:p>
  <w:p w:rsidR="008362A2" w:rsidRDefault="008362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A2" w:rsidRDefault="008362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1DE8">
      <w:rPr>
        <w:rStyle w:val="a7"/>
        <w:noProof/>
      </w:rPr>
      <w:t>2</w:t>
    </w:r>
    <w:r>
      <w:rPr>
        <w:rStyle w:val="a7"/>
      </w:rPr>
      <w:fldChar w:fldCharType="end"/>
    </w:r>
  </w:p>
  <w:p w:rsidR="008362A2" w:rsidRDefault="008362A2" w:rsidP="001F0794"/>
  <w:p w:rsidR="008362A2" w:rsidRDefault="008362A2"/>
  <w:p w:rsidR="008362A2" w:rsidRDefault="008362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E"/>
    <w:rsid w:val="00015346"/>
    <w:rsid w:val="000172A9"/>
    <w:rsid w:val="00041C03"/>
    <w:rsid w:val="0004243F"/>
    <w:rsid w:val="0004615E"/>
    <w:rsid w:val="000548A3"/>
    <w:rsid w:val="000549E5"/>
    <w:rsid w:val="00060D3E"/>
    <w:rsid w:val="00066A3C"/>
    <w:rsid w:val="00071EC8"/>
    <w:rsid w:val="00086A6B"/>
    <w:rsid w:val="00091979"/>
    <w:rsid w:val="000A4892"/>
    <w:rsid w:val="000C4DFD"/>
    <w:rsid w:val="000D608D"/>
    <w:rsid w:val="000E2D2C"/>
    <w:rsid w:val="000E6559"/>
    <w:rsid w:val="001046AB"/>
    <w:rsid w:val="001221F2"/>
    <w:rsid w:val="00134701"/>
    <w:rsid w:val="00141BE9"/>
    <w:rsid w:val="00144CDF"/>
    <w:rsid w:val="00150919"/>
    <w:rsid w:val="001622A4"/>
    <w:rsid w:val="001712D7"/>
    <w:rsid w:val="00174F2B"/>
    <w:rsid w:val="00197BFF"/>
    <w:rsid w:val="001A2874"/>
    <w:rsid w:val="001B63B5"/>
    <w:rsid w:val="001E095C"/>
    <w:rsid w:val="001E4C4F"/>
    <w:rsid w:val="001E5301"/>
    <w:rsid w:val="001F0794"/>
    <w:rsid w:val="002116AD"/>
    <w:rsid w:val="002152E9"/>
    <w:rsid w:val="00257B60"/>
    <w:rsid w:val="00262698"/>
    <w:rsid w:val="00263847"/>
    <w:rsid w:val="002641E0"/>
    <w:rsid w:val="00271FBA"/>
    <w:rsid w:val="002755A0"/>
    <w:rsid w:val="00290D56"/>
    <w:rsid w:val="00292D58"/>
    <w:rsid w:val="002A543C"/>
    <w:rsid w:val="002B37B1"/>
    <w:rsid w:val="002B6985"/>
    <w:rsid w:val="002B741D"/>
    <w:rsid w:val="002C354C"/>
    <w:rsid w:val="002C5EA4"/>
    <w:rsid w:val="002D1645"/>
    <w:rsid w:val="002F15D6"/>
    <w:rsid w:val="00316341"/>
    <w:rsid w:val="0032133D"/>
    <w:rsid w:val="003347A3"/>
    <w:rsid w:val="00347118"/>
    <w:rsid w:val="003474EB"/>
    <w:rsid w:val="003504BC"/>
    <w:rsid w:val="003752FA"/>
    <w:rsid w:val="00380D2B"/>
    <w:rsid w:val="003818D0"/>
    <w:rsid w:val="003A32FA"/>
    <w:rsid w:val="003A3731"/>
    <w:rsid w:val="003C64DA"/>
    <w:rsid w:val="003D4D30"/>
    <w:rsid w:val="003E04C3"/>
    <w:rsid w:val="003F042C"/>
    <w:rsid w:val="003F656A"/>
    <w:rsid w:val="003F69A3"/>
    <w:rsid w:val="00402A5A"/>
    <w:rsid w:val="00404B2A"/>
    <w:rsid w:val="0041123A"/>
    <w:rsid w:val="00431B32"/>
    <w:rsid w:val="0043423E"/>
    <w:rsid w:val="00434A53"/>
    <w:rsid w:val="0044060D"/>
    <w:rsid w:val="004564BE"/>
    <w:rsid w:val="00484D8E"/>
    <w:rsid w:val="004A1332"/>
    <w:rsid w:val="004A19BA"/>
    <w:rsid w:val="004B0462"/>
    <w:rsid w:val="004B726D"/>
    <w:rsid w:val="004E0253"/>
    <w:rsid w:val="004F58C5"/>
    <w:rsid w:val="00500F9A"/>
    <w:rsid w:val="00514E7C"/>
    <w:rsid w:val="00517435"/>
    <w:rsid w:val="00527F86"/>
    <w:rsid w:val="00532E81"/>
    <w:rsid w:val="0057723A"/>
    <w:rsid w:val="00584CC6"/>
    <w:rsid w:val="005A3EB4"/>
    <w:rsid w:val="00603D61"/>
    <w:rsid w:val="0060491F"/>
    <w:rsid w:val="0060632F"/>
    <w:rsid w:val="00611C10"/>
    <w:rsid w:val="00624237"/>
    <w:rsid w:val="00627FFD"/>
    <w:rsid w:val="00630B4C"/>
    <w:rsid w:val="00630E4F"/>
    <w:rsid w:val="00633D24"/>
    <w:rsid w:val="00640C36"/>
    <w:rsid w:val="00656B04"/>
    <w:rsid w:val="006732BA"/>
    <w:rsid w:val="00674E8C"/>
    <w:rsid w:val="00680D62"/>
    <w:rsid w:val="00686053"/>
    <w:rsid w:val="006871C1"/>
    <w:rsid w:val="0069096D"/>
    <w:rsid w:val="0069459C"/>
    <w:rsid w:val="0069757D"/>
    <w:rsid w:val="006B1CCD"/>
    <w:rsid w:val="006B2AEC"/>
    <w:rsid w:val="006C0198"/>
    <w:rsid w:val="006F3066"/>
    <w:rsid w:val="006F7E79"/>
    <w:rsid w:val="00712499"/>
    <w:rsid w:val="007165E0"/>
    <w:rsid w:val="00721DE8"/>
    <w:rsid w:val="007258DC"/>
    <w:rsid w:val="007276D7"/>
    <w:rsid w:val="00730250"/>
    <w:rsid w:val="00737D98"/>
    <w:rsid w:val="00745AFD"/>
    <w:rsid w:val="0075296C"/>
    <w:rsid w:val="00777E8D"/>
    <w:rsid w:val="00780560"/>
    <w:rsid w:val="00780AAF"/>
    <w:rsid w:val="00785488"/>
    <w:rsid w:val="00787B55"/>
    <w:rsid w:val="007943D0"/>
    <w:rsid w:val="007D23F6"/>
    <w:rsid w:val="00832A82"/>
    <w:rsid w:val="00835BC8"/>
    <w:rsid w:val="008362A2"/>
    <w:rsid w:val="008446B7"/>
    <w:rsid w:val="0085609B"/>
    <w:rsid w:val="00866C50"/>
    <w:rsid w:val="00872123"/>
    <w:rsid w:val="00885B0B"/>
    <w:rsid w:val="008A31B6"/>
    <w:rsid w:val="008C26FD"/>
    <w:rsid w:val="008E2548"/>
    <w:rsid w:val="008F0146"/>
    <w:rsid w:val="008F448C"/>
    <w:rsid w:val="008F4794"/>
    <w:rsid w:val="00920FA1"/>
    <w:rsid w:val="009428D2"/>
    <w:rsid w:val="009647A3"/>
    <w:rsid w:val="009846A0"/>
    <w:rsid w:val="009C0C97"/>
    <w:rsid w:val="009C7289"/>
    <w:rsid w:val="009D124E"/>
    <w:rsid w:val="009E6DFA"/>
    <w:rsid w:val="00A05A5A"/>
    <w:rsid w:val="00A12CBD"/>
    <w:rsid w:val="00A4080E"/>
    <w:rsid w:val="00A56BA8"/>
    <w:rsid w:val="00A648A8"/>
    <w:rsid w:val="00A87137"/>
    <w:rsid w:val="00A91991"/>
    <w:rsid w:val="00AB51DB"/>
    <w:rsid w:val="00AD5C23"/>
    <w:rsid w:val="00AE0E25"/>
    <w:rsid w:val="00B116AA"/>
    <w:rsid w:val="00B1680E"/>
    <w:rsid w:val="00B26CB4"/>
    <w:rsid w:val="00B37918"/>
    <w:rsid w:val="00B516A6"/>
    <w:rsid w:val="00B721A5"/>
    <w:rsid w:val="00B75775"/>
    <w:rsid w:val="00B81C6E"/>
    <w:rsid w:val="00B822C6"/>
    <w:rsid w:val="00B84301"/>
    <w:rsid w:val="00B97C8C"/>
    <w:rsid w:val="00BA3136"/>
    <w:rsid w:val="00BB451B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543EB"/>
    <w:rsid w:val="00C6249D"/>
    <w:rsid w:val="00C677DB"/>
    <w:rsid w:val="00C81181"/>
    <w:rsid w:val="00C83E0B"/>
    <w:rsid w:val="00C909E1"/>
    <w:rsid w:val="00CA3161"/>
    <w:rsid w:val="00CC1C6A"/>
    <w:rsid w:val="00CF3E89"/>
    <w:rsid w:val="00D25192"/>
    <w:rsid w:val="00D33A3A"/>
    <w:rsid w:val="00D36469"/>
    <w:rsid w:val="00D455C8"/>
    <w:rsid w:val="00D54A80"/>
    <w:rsid w:val="00D54E36"/>
    <w:rsid w:val="00D553BD"/>
    <w:rsid w:val="00DB4EB2"/>
    <w:rsid w:val="00DC64AD"/>
    <w:rsid w:val="00DD5983"/>
    <w:rsid w:val="00DE3323"/>
    <w:rsid w:val="00DE5E69"/>
    <w:rsid w:val="00DE652E"/>
    <w:rsid w:val="00DF7B0D"/>
    <w:rsid w:val="00E13D4E"/>
    <w:rsid w:val="00E2135D"/>
    <w:rsid w:val="00E2471D"/>
    <w:rsid w:val="00E62938"/>
    <w:rsid w:val="00E72636"/>
    <w:rsid w:val="00E749A8"/>
    <w:rsid w:val="00E80C8D"/>
    <w:rsid w:val="00EA0E14"/>
    <w:rsid w:val="00EB6061"/>
    <w:rsid w:val="00EB73F3"/>
    <w:rsid w:val="00EC6966"/>
    <w:rsid w:val="00EC6C56"/>
    <w:rsid w:val="00ED022F"/>
    <w:rsid w:val="00ED3BAD"/>
    <w:rsid w:val="00ED4AD6"/>
    <w:rsid w:val="00EE3604"/>
    <w:rsid w:val="00EE70A9"/>
    <w:rsid w:val="00EF79A1"/>
    <w:rsid w:val="00F1152F"/>
    <w:rsid w:val="00F46BAC"/>
    <w:rsid w:val="00F77FF2"/>
    <w:rsid w:val="00F80146"/>
    <w:rsid w:val="00F86BFE"/>
    <w:rsid w:val="00F97436"/>
    <w:rsid w:val="00F97A1A"/>
    <w:rsid w:val="00FA491A"/>
    <w:rsid w:val="00FB1179"/>
    <w:rsid w:val="00FE13FA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  <w:style w:type="paragraph" w:styleId="ab">
    <w:name w:val="List Paragraph"/>
    <w:basedOn w:val="a"/>
    <w:uiPriority w:val="34"/>
    <w:qFormat/>
    <w:rsid w:val="00347118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35669-6521-4AE3-B5A1-2BC1266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36</cp:revision>
  <cp:lastPrinted>2020-10-29T11:44:00Z</cp:lastPrinted>
  <dcterms:created xsi:type="dcterms:W3CDTF">2020-03-24T13:00:00Z</dcterms:created>
  <dcterms:modified xsi:type="dcterms:W3CDTF">2020-10-29T11:45:00Z</dcterms:modified>
</cp:coreProperties>
</file>