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97" w:rsidRDefault="00A22497" w:rsidP="00A2249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A22497" w:rsidRDefault="00A22497" w:rsidP="00A2249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доходах,  об  имуществе  и обязательствах  имущественного  характера  лиц,  замещающих  должности  руководителей муниципальных учреждений </w:t>
      </w:r>
      <w:r w:rsidR="007E2C7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 Красногорского района,  и  членов  их  семей  на  официальном  сайте  администрации  Красногорского  района   для  опубликования за 201</w:t>
      </w:r>
      <w:r w:rsidR="00024A2B">
        <w:rPr>
          <w:sz w:val="26"/>
          <w:szCs w:val="26"/>
        </w:rPr>
        <w:t>9</w:t>
      </w:r>
      <w:r w:rsidR="00A65004">
        <w:rPr>
          <w:sz w:val="26"/>
          <w:szCs w:val="26"/>
        </w:rPr>
        <w:t xml:space="preserve"> </w:t>
      </w:r>
      <w:r>
        <w:rPr>
          <w:sz w:val="26"/>
          <w:szCs w:val="26"/>
        </w:rPr>
        <w:t>год.</w:t>
      </w:r>
    </w:p>
    <w:p w:rsidR="00A22497" w:rsidRDefault="00A22497" w:rsidP="00A22497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2552"/>
        <w:gridCol w:w="1985"/>
        <w:gridCol w:w="1795"/>
        <w:gridCol w:w="992"/>
        <w:gridCol w:w="1559"/>
        <w:gridCol w:w="2872"/>
      </w:tblGrid>
      <w:tr w:rsidR="007E2C78" w:rsidTr="00FE3E83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 Имя, 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 годового  дохода  за 2017 год (руб)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7E2C78" w:rsidTr="00FE3E83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8" w:rsidRDefault="007E2C78" w:rsidP="007E2C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8" w:rsidRDefault="007E2C78" w:rsidP="007E2C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8" w:rsidRDefault="007E2C78" w:rsidP="007E2C78">
            <w:pPr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8" w:rsidRDefault="007E2C78" w:rsidP="007E2C78">
            <w:pPr>
              <w:rPr>
                <w:lang w:eastAsia="en-US"/>
              </w:rPr>
            </w:pP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Добыш Надежда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П/Руднянская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580 311,99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4344D" w:rsidRDefault="007E2C78" w:rsidP="007E2C7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4344D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  <w:p w:rsidR="007E2C78" w:rsidRPr="00C4344D" w:rsidRDefault="007E2C78" w:rsidP="007E2C7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4344D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C4344D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Nissan</w:t>
            </w:r>
            <w:r w:rsidRPr="00C4344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Flmera,</w:t>
            </w:r>
            <w:bookmarkStart w:id="0" w:name="_GoBack"/>
            <w:bookmarkEnd w:id="0"/>
            <w:r w:rsidRPr="00C4344D">
              <w:rPr>
                <w:lang w:eastAsia="en-US"/>
              </w:rPr>
              <w:t xml:space="preserve"> 2014</w:t>
            </w:r>
          </w:p>
        </w:tc>
      </w:tr>
      <w:tr w:rsidR="007E2C78" w:rsidTr="00FE3E83">
        <w:trPr>
          <w:trHeight w:val="97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Тарико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368 918,06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тракторный 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2ПТС-4 ВВ7Б, 1987г</w:t>
            </w:r>
          </w:p>
        </w:tc>
      </w:tr>
      <w:tr w:rsidR="007E2C78" w:rsidTr="00FE3E83">
        <w:trPr>
          <w:trHeight w:val="6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Капусто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Лотаковская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816 034,85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29,41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Mitsubishi Lancer×1.6</w:t>
            </w:r>
            <w:r>
              <w:rPr>
                <w:lang w:eastAsia="en-US"/>
              </w:rPr>
              <w:t>»</w:t>
            </w:r>
          </w:p>
        </w:tc>
      </w:tr>
      <w:tr w:rsidR="007E2C78" w:rsidTr="00FE3E83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Шлома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617 364,20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54.2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Легковой автомобиль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 RIO</w:t>
            </w:r>
            <w:r>
              <w:rPr>
                <w:lang w:eastAsia="en-US"/>
              </w:rPr>
              <w:t>»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</w:tr>
      <w:tr w:rsidR="007E2C78" w:rsidTr="00FE3E83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Боровик Валентина 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391 967 ,14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Котлярова Анастасия Павловна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205 299 ,73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Беляцкая Галина 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616 792,33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Лисица Ирина Николаевн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399 649,24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Лисица Матвей Васильевич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16 963,56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Вита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353 324,94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rPr>
          <w:trHeight w:val="78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 Игорь Михайлович (супруг)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7 216,88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74,04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«Лада-пПиора»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587 879,45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34,30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Подвойская Валентина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651 467,42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Точило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439 574,04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>Hyundai Elantra</w:t>
            </w:r>
            <w:r>
              <w:rPr>
                <w:lang w:eastAsia="en-US"/>
              </w:rPr>
              <w:t xml:space="preserve">  »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571 496 ,71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1/2</w:t>
            </w:r>
            <w:r>
              <w:rPr>
                <w:lang w:eastAsia="en-US"/>
              </w:rPr>
              <w:t xml:space="preserve"> квартиры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Pr="00194302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Lada  Kalina</w:t>
            </w:r>
            <w:r>
              <w:rPr>
                <w:lang w:eastAsia="en-US"/>
              </w:rPr>
              <w:t>»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Горбачева Алина Анатольевна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27 730,48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rPr>
          <w:trHeight w:val="5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 Анатолий Николаевич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177 680 ,41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 w:rsidRPr="00F46F54">
              <w:rPr>
                <w:sz w:val="16"/>
                <w:szCs w:val="16"/>
                <w:lang w:eastAsia="en-US"/>
              </w:rPr>
              <w:t>4/19</w:t>
            </w:r>
            <w:r>
              <w:rPr>
                <w:lang w:eastAsia="en-US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Pr="00F46F54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>
              <w:rPr>
                <w:lang w:val="en-US" w:eastAsia="en-US"/>
              </w:rPr>
              <w:t>hevrole</w:t>
            </w:r>
            <w:r w:rsidRPr="00F46F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Klan</w:t>
            </w:r>
            <w:r w:rsidRPr="009F15F9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j</w:t>
            </w:r>
            <w:r w:rsidRPr="009F15F9">
              <w:rPr>
                <w:lang w:eastAsia="en-US"/>
              </w:rPr>
              <w:t>200)</w:t>
            </w:r>
            <w:r>
              <w:rPr>
                <w:lang w:eastAsia="en-US"/>
              </w:rPr>
              <w:t>»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«ВАЗ-21060»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Александр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4 023 511 ,45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>Hyundai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Grand</w:t>
            </w:r>
            <w:r w:rsidRPr="00A2249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Santa</w:t>
            </w:r>
            <w:r w:rsidRPr="00A2249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Fe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Светлана Петровна (супруга)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271,740,66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Hyundai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Solaris</w:t>
            </w:r>
            <w:r>
              <w:rPr>
                <w:lang w:eastAsia="en-US"/>
              </w:rPr>
              <w:t>»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Дарина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1 442, 34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rPr>
          <w:trHeight w:val="3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Маргач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398 633,82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>
              <w:rPr>
                <w:lang w:eastAsia="en-US"/>
              </w:rPr>
              <w:t xml:space="preserve"> квартиры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RENO CLIO</w:t>
            </w:r>
            <w:r>
              <w:rPr>
                <w:lang w:eastAsia="en-US"/>
              </w:rPr>
              <w:t>»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Маргач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162 229,51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4/6</w:t>
            </w:r>
            <w:r>
              <w:rPr>
                <w:lang w:eastAsia="en-US"/>
              </w:rP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Маргач Алиса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165 527,74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>
              <w:rPr>
                <w:lang w:eastAsia="en-US"/>
              </w:rP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Лысенко Алла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«Теремок»          пгт. 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382 450,31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70,7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rPr>
          <w:trHeight w:val="231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Мельникова Алла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«Ручеёк»       д.Любовшо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281 183,13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59.7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46.8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Грузовой автомобиль «КамАЗ- 5511»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Rio</w:t>
            </w:r>
            <w:r>
              <w:rPr>
                <w:lang w:eastAsia="en-US"/>
              </w:rPr>
              <w:t>»</w:t>
            </w:r>
          </w:p>
        </w:tc>
      </w:tr>
      <w:tr w:rsidR="007E2C78" w:rsidTr="00FE3E83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Мельников Дмитрий Евгеньевич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7967,89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>
              <w:rPr>
                <w:lang w:val="en-US" w:eastAsia="en-US"/>
              </w:rPr>
              <w:t>HEVROLET  CAPNIVA</w:t>
            </w:r>
            <w:r>
              <w:rPr>
                <w:lang w:eastAsia="en-US"/>
              </w:rPr>
              <w:t>»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Клименко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«Берёзка» с.Перелазы.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225 676,84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Жилинская Татьяна Альбертовна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 МБДОУ д/с «Радуга»             пгт. 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2C78" w:rsidTr="00FE3E83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Жилинский Сергей Станиславович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Default="007E2C78" w:rsidP="007E2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-</w:t>
            </w:r>
          </w:p>
        </w:tc>
      </w:tr>
    </w:tbl>
    <w:p w:rsidR="007E2C78" w:rsidRDefault="007E2C78" w:rsidP="007E2C78"/>
    <w:p w:rsidR="007E2C78" w:rsidRDefault="007E2C78" w:rsidP="007E2C78"/>
    <w:p w:rsidR="007E2C78" w:rsidRDefault="007E2C78" w:rsidP="007E2C78"/>
    <w:p w:rsidR="007E2C78" w:rsidRDefault="007E2C78" w:rsidP="007E2C78">
      <w:r>
        <w:t>Начальник РОО      Т.И.Ивашкина.</w:t>
      </w:r>
    </w:p>
    <w:p w:rsidR="00A22497" w:rsidRDefault="00A22497" w:rsidP="00A22497"/>
    <w:p w:rsidR="00721A3D" w:rsidRDefault="00721A3D"/>
    <w:sectPr w:rsidR="00721A3D" w:rsidSect="00A224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497"/>
    <w:rsid w:val="00024A2B"/>
    <w:rsid w:val="000443C5"/>
    <w:rsid w:val="0014625F"/>
    <w:rsid w:val="00194302"/>
    <w:rsid w:val="0021112C"/>
    <w:rsid w:val="003063AB"/>
    <w:rsid w:val="00696710"/>
    <w:rsid w:val="00721A3D"/>
    <w:rsid w:val="007E2C78"/>
    <w:rsid w:val="00824800"/>
    <w:rsid w:val="00942897"/>
    <w:rsid w:val="009D6B6C"/>
    <w:rsid w:val="009F15F9"/>
    <w:rsid w:val="00A22497"/>
    <w:rsid w:val="00A65004"/>
    <w:rsid w:val="00C84872"/>
    <w:rsid w:val="00E13B6A"/>
    <w:rsid w:val="00F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</cp:revision>
  <dcterms:created xsi:type="dcterms:W3CDTF">2020-07-22T06:02:00Z</dcterms:created>
  <dcterms:modified xsi:type="dcterms:W3CDTF">2020-07-31T07:55:00Z</dcterms:modified>
</cp:coreProperties>
</file>