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D8" w:rsidRDefault="00C10702">
      <w:pPr>
        <w:pStyle w:val="30"/>
        <w:framePr w:w="8693" w:h="1771" w:hRule="exact" w:wrap="none" w:vAnchor="page" w:hAnchor="page" w:x="1655" w:y="906"/>
        <w:shd w:val="clear" w:color="auto" w:fill="auto"/>
        <w:ind w:right="40"/>
      </w:pPr>
      <w:r>
        <w:t>Российская Федерация</w:t>
      </w:r>
      <w:r>
        <w:br/>
        <w:t>Брянская область</w:t>
      </w:r>
    </w:p>
    <w:p w:rsidR="00553DD8" w:rsidRDefault="00C10702">
      <w:pPr>
        <w:pStyle w:val="40"/>
        <w:framePr w:w="8693" w:h="1771" w:hRule="exact" w:wrap="none" w:vAnchor="page" w:hAnchor="page" w:x="1655" w:y="906"/>
        <w:shd w:val="clear" w:color="auto" w:fill="auto"/>
        <w:spacing w:after="0"/>
        <w:ind w:right="40"/>
      </w:pPr>
      <w:r>
        <w:t xml:space="preserve">Администрация </w:t>
      </w:r>
      <w:r>
        <w:rPr>
          <w:rStyle w:val="41"/>
        </w:rPr>
        <w:t xml:space="preserve">Красногорского </w:t>
      </w:r>
      <w:r>
        <w:t>района</w:t>
      </w:r>
    </w:p>
    <w:p w:rsidR="00553DD8" w:rsidRDefault="00C10702">
      <w:pPr>
        <w:pStyle w:val="10"/>
        <w:framePr w:w="8693" w:h="778" w:hRule="exact" w:wrap="none" w:vAnchor="page" w:hAnchor="page" w:x="1655" w:y="3426"/>
        <w:shd w:val="clear" w:color="auto" w:fill="auto"/>
        <w:spacing w:before="0" w:after="0" w:line="720" w:lineRule="exact"/>
        <w:ind w:right="780"/>
      </w:pPr>
      <w:bookmarkStart w:id="0" w:name="bookmark0"/>
      <w:r>
        <w:t>Соглашение</w:t>
      </w:r>
      <w:bookmarkEnd w:id="0"/>
    </w:p>
    <w:p w:rsidR="00553DD8" w:rsidRDefault="00C10702">
      <w:pPr>
        <w:pStyle w:val="50"/>
        <w:framePr w:w="8693" w:h="2774" w:hRule="exact" w:wrap="none" w:vAnchor="page" w:hAnchor="page" w:x="1655" w:y="4263"/>
        <w:shd w:val="clear" w:color="auto" w:fill="auto"/>
        <w:spacing w:before="0" w:after="0"/>
        <w:ind w:right="40"/>
      </w:pPr>
      <w:r>
        <w:t>между администрацией Красногорского района,</w:t>
      </w:r>
      <w:r>
        <w:br/>
        <w:t>учреждениями культуры и районной организацией</w:t>
      </w:r>
      <w:r>
        <w:br/>
        <w:t>Профсоюза работников культуры</w:t>
      </w:r>
      <w:r>
        <w:br/>
        <w:t>на 2016-2019годы.</w:t>
      </w:r>
    </w:p>
    <w:p w:rsidR="00553DD8" w:rsidRDefault="00C10702">
      <w:pPr>
        <w:pStyle w:val="20"/>
        <w:framePr w:wrap="none" w:vAnchor="page" w:hAnchor="page" w:x="1655" w:y="10513"/>
        <w:shd w:val="clear" w:color="auto" w:fill="auto"/>
        <w:spacing w:before="0" w:line="280" w:lineRule="exact"/>
        <w:ind w:left="10"/>
      </w:pPr>
      <w:r>
        <w:t>Соглашение прошло уведомительную регистрацию в администрации</w:t>
      </w:r>
    </w:p>
    <w:p w:rsidR="00553DD8" w:rsidRDefault="00FC211B">
      <w:pPr>
        <w:framePr w:wrap="none" w:vAnchor="page" w:hAnchor="page" w:x="1002" w:y="1094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119.25pt">
            <v:imagedata r:id="rId7" r:href="rId8"/>
          </v:shape>
        </w:pict>
      </w:r>
    </w:p>
    <w:p w:rsidR="00553DD8" w:rsidRDefault="00C10702">
      <w:pPr>
        <w:pStyle w:val="20"/>
        <w:framePr w:wrap="none" w:vAnchor="page" w:hAnchor="page" w:x="1655" w:y="14261"/>
        <w:shd w:val="clear" w:color="auto" w:fill="auto"/>
        <w:spacing w:before="0" w:line="280" w:lineRule="exact"/>
      </w:pPr>
      <w:proofErr w:type="gramStart"/>
      <w:r>
        <w:t xml:space="preserve">Заместитель главы </w:t>
      </w:r>
      <w:proofErr w:type="spellStart"/>
      <w:r>
        <w:t>администрац</w:t>
      </w:r>
      <w:proofErr w:type="spellEnd"/>
      <w:r>
        <w:t>]</w:t>
      </w:r>
      <w:proofErr w:type="gramEnd"/>
    </w:p>
    <w:p w:rsidR="00553DD8" w:rsidRDefault="00FC211B">
      <w:pPr>
        <w:framePr w:wrap="none" w:vAnchor="page" w:hAnchor="page" w:x="5586" w:y="14159"/>
        <w:rPr>
          <w:sz w:val="2"/>
          <w:szCs w:val="2"/>
        </w:rPr>
      </w:pPr>
      <w:r>
        <w:pict>
          <v:shape id="_x0000_i1026" type="#_x0000_t75" style="width:207.75pt;height:36.75pt">
            <v:imagedata r:id="rId9" r:href="rId10"/>
          </v:shape>
        </w:pict>
      </w:r>
    </w:p>
    <w:p w:rsidR="00553DD8" w:rsidRDefault="00C10702">
      <w:pPr>
        <w:pStyle w:val="a5"/>
        <w:framePr w:wrap="none" w:vAnchor="page" w:hAnchor="page" w:x="9710" w:y="14237"/>
        <w:shd w:val="clear" w:color="auto" w:fill="auto"/>
        <w:spacing w:line="280" w:lineRule="exact"/>
      </w:pPr>
      <w:proofErr w:type="spellStart"/>
      <w:r>
        <w:t>дииский</w:t>
      </w:r>
      <w:proofErr w:type="spellEnd"/>
    </w:p>
    <w:p w:rsidR="00553DD8" w:rsidRDefault="00553DD8">
      <w:pPr>
        <w:rPr>
          <w:sz w:val="2"/>
          <w:szCs w:val="2"/>
        </w:rPr>
        <w:sectPr w:rsidR="00553D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3DD8" w:rsidRDefault="00C10702">
      <w:pPr>
        <w:pStyle w:val="30"/>
        <w:framePr w:w="10147" w:h="14062" w:hRule="exact" w:wrap="none" w:vAnchor="page" w:hAnchor="page" w:x="1014" w:y="936"/>
        <w:shd w:val="clear" w:color="auto" w:fill="auto"/>
        <w:spacing w:line="317" w:lineRule="exact"/>
      </w:pPr>
      <w:r>
        <w:lastRenderedPageBreak/>
        <w:t>Соглашение</w:t>
      </w:r>
    </w:p>
    <w:p w:rsidR="00553DD8" w:rsidRDefault="00C10702">
      <w:pPr>
        <w:pStyle w:val="30"/>
        <w:framePr w:w="10147" w:h="14062" w:hRule="exact" w:wrap="none" w:vAnchor="page" w:hAnchor="page" w:x="1014" w:y="936"/>
        <w:shd w:val="clear" w:color="auto" w:fill="auto"/>
        <w:spacing w:line="317" w:lineRule="exact"/>
      </w:pPr>
      <w:r>
        <w:t>между администрацией Красногорского района, учреждениями культуры и</w:t>
      </w:r>
      <w:r>
        <w:br/>
        <w:t>районной организацией Профсоюза работников культуры</w:t>
      </w:r>
    </w:p>
    <w:p w:rsidR="00553DD8" w:rsidRDefault="00C10702">
      <w:pPr>
        <w:pStyle w:val="30"/>
        <w:framePr w:w="10147" w:h="14062" w:hRule="exact" w:wrap="none" w:vAnchor="page" w:hAnchor="page" w:x="1014" w:y="936"/>
        <w:shd w:val="clear" w:color="auto" w:fill="auto"/>
        <w:spacing w:after="318" w:line="317" w:lineRule="exact"/>
      </w:pPr>
      <w:r>
        <w:t>на 2016-2019 годы.</w:t>
      </w:r>
    </w:p>
    <w:p w:rsidR="00553DD8" w:rsidRDefault="00C10702">
      <w:pPr>
        <w:pStyle w:val="60"/>
        <w:framePr w:w="10147" w:h="14062" w:hRule="exact" w:wrap="none" w:vAnchor="page" w:hAnchor="page" w:x="1014" w:y="936"/>
        <w:shd w:val="clear" w:color="auto" w:fill="auto"/>
        <w:spacing w:before="0" w:after="138" w:line="220" w:lineRule="exact"/>
        <w:ind w:firstLine="0"/>
      </w:pPr>
      <w:r>
        <w:t>ОБЩИЕ ПОЛОЖЕНИЯ.</w:t>
      </w:r>
    </w:p>
    <w:p w:rsidR="00553DD8" w:rsidRDefault="00C10702">
      <w:pPr>
        <w:pStyle w:val="20"/>
        <w:framePr w:w="10147" w:h="14062" w:hRule="exact" w:wrap="none" w:vAnchor="page" w:hAnchor="page" w:x="1014" w:y="936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12" w:lineRule="exact"/>
        <w:ind w:firstLine="980"/>
        <w:jc w:val="both"/>
      </w:pPr>
      <w:proofErr w:type="gramStart"/>
      <w:r>
        <w:t>Настоящее отраслевое Соглашение между администрацией Красногорского района, учреждениями культуры и районной организацией Профсоюза работников культуры заключено в соответствии с законодательством Российской Федерации, является правовым актом, устанавливающим общие принципы регулирования социально-трудовых и связанных с ними экономических отношений в сфере отраслей культуры на муниципальном уровне и определяющим общие условия труда и его оплаты, режим труда и отдыха, согласованные меры по усилению социальной</w:t>
      </w:r>
      <w:proofErr w:type="gramEnd"/>
      <w:r>
        <w:t xml:space="preserve"> защищенности работников отраслей культуры и дополнительные социально-экономические, правовые и профессиональные гарантии и льготы, установленные на районном уровне.</w:t>
      </w:r>
    </w:p>
    <w:p w:rsidR="00553DD8" w:rsidRDefault="00C10702">
      <w:pPr>
        <w:pStyle w:val="20"/>
        <w:framePr w:w="10147" w:h="14062" w:hRule="exact" w:wrap="none" w:vAnchor="page" w:hAnchor="page" w:x="1014" w:y="936"/>
        <w:shd w:val="clear" w:color="auto" w:fill="auto"/>
        <w:spacing w:before="0" w:line="312" w:lineRule="exact"/>
        <w:ind w:firstLine="980"/>
        <w:jc w:val="both"/>
      </w:pPr>
      <w:proofErr w:type="gramStart"/>
      <w:r>
        <w:t>Соглашение основывается на действующих нормах, содержащихся в Конституции Российской Федерации, Трудовом Кодексе Российской Федерации, законах Российской Федерации «О профессиональных союзах, их правах и гарантиях деятельности», «Об образовании в Российской Федерации», «Основ законодательства Российской Федерации о культуре», законах Брянской области «О библиотечном деле в Брянской области», «О культурной деятельности на территории Брянской области», «Об образовании в Брянской области», «О социальном партнерстве</w:t>
      </w:r>
      <w:proofErr w:type="gramEnd"/>
      <w:r>
        <w:t xml:space="preserve"> в Брянской области».</w:t>
      </w:r>
    </w:p>
    <w:p w:rsidR="00553DD8" w:rsidRDefault="00C10702">
      <w:pPr>
        <w:pStyle w:val="20"/>
        <w:framePr w:w="10147" w:h="14062" w:hRule="exact" w:wrap="none" w:vAnchor="page" w:hAnchor="page" w:x="1014" w:y="936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12" w:lineRule="exact"/>
        <w:ind w:firstLine="980"/>
        <w:jc w:val="both"/>
      </w:pPr>
      <w:proofErr w:type="gramStart"/>
      <w:r>
        <w:t xml:space="preserve">Соглашение обязательно к применению на территории Красногорского района при заключении коллективных договоров в учреждениях и организациях отраслей культуры, муниципальное бюджетное учреждение культуры «Красногорский </w:t>
      </w:r>
      <w:proofErr w:type="spellStart"/>
      <w:r>
        <w:t>межпоселенческий</w:t>
      </w:r>
      <w:proofErr w:type="spellEnd"/>
      <w:r>
        <w:t xml:space="preserve"> </w:t>
      </w:r>
      <w:proofErr w:type="spellStart"/>
      <w:r>
        <w:t>культурно-досуговый</w:t>
      </w:r>
      <w:proofErr w:type="spellEnd"/>
      <w:r>
        <w:t xml:space="preserve"> центр, муниципальное бюджетное учреждение культуры «</w:t>
      </w:r>
      <w:proofErr w:type="spellStart"/>
      <w:r>
        <w:t>Красногорская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центральная районная библиотека, муниципальное бюджетное образовательное учреждение дополнительного образования детей «</w:t>
      </w:r>
      <w:proofErr w:type="spellStart"/>
      <w:r>
        <w:t>Красногорская</w:t>
      </w:r>
      <w:proofErr w:type="spellEnd"/>
      <w:r>
        <w:t xml:space="preserve"> детская музыкальная школа» и трудовых договоров с работниками при разрешении индивидуальных и коллективных трудовых споров.</w:t>
      </w:r>
      <w:proofErr w:type="gramEnd"/>
    </w:p>
    <w:p w:rsidR="00553DD8" w:rsidRDefault="00C10702">
      <w:pPr>
        <w:pStyle w:val="20"/>
        <w:framePr w:w="10147" w:h="14062" w:hRule="exact" w:wrap="none" w:vAnchor="page" w:hAnchor="page" w:x="1014" w:y="936"/>
        <w:numPr>
          <w:ilvl w:val="0"/>
          <w:numId w:val="1"/>
        </w:numPr>
        <w:shd w:val="clear" w:color="auto" w:fill="auto"/>
        <w:tabs>
          <w:tab w:val="left" w:pos="1431"/>
        </w:tabs>
        <w:spacing w:before="0" w:line="312" w:lineRule="exact"/>
        <w:ind w:firstLine="980"/>
        <w:jc w:val="both"/>
      </w:pPr>
      <w:r>
        <w:t xml:space="preserve">Отраслевое Соглашение на уровне муниципального образования между органами местного самоуправления, районной организацией Профсоюза, органом управления в сфере культуры </w:t>
      </w:r>
      <w:proofErr w:type="gramStart"/>
      <w:r>
        <w:t>устанавливает условия</w:t>
      </w:r>
      <w:proofErr w:type="gramEnd"/>
      <w:r>
        <w:t xml:space="preserve"> труда, социальные льготы и гарантии работникам отраслей культуры, устанавливает минимальные социальные гарантии работникам и не ограничивает права учреждений культуры в расширении этих гарантий при наличии собственного ресурсного обеспечения.</w:t>
      </w:r>
    </w:p>
    <w:p w:rsidR="00553DD8" w:rsidRDefault="00C10702">
      <w:pPr>
        <w:pStyle w:val="20"/>
        <w:framePr w:w="10147" w:h="14062" w:hRule="exact" w:wrap="none" w:vAnchor="page" w:hAnchor="page" w:x="1014" w:y="936"/>
        <w:numPr>
          <w:ilvl w:val="0"/>
          <w:numId w:val="1"/>
        </w:numPr>
        <w:shd w:val="clear" w:color="auto" w:fill="auto"/>
        <w:spacing w:before="0" w:line="312" w:lineRule="exact"/>
        <w:ind w:firstLine="980"/>
        <w:jc w:val="both"/>
      </w:pPr>
      <w:r>
        <w:t xml:space="preserve"> Непосредственно в учреждениях и организациях культуры регулирование трудовых, профессиональных и социально-экономических отношений между работниками и работодателями осуществляется путем заключения коллективных договоров. </w:t>
      </w:r>
      <w:proofErr w:type="gramStart"/>
      <w:r>
        <w:t>В коллективном договоре с учетом особенностей деятельности учреждения и его финансовых возможностей (в том</w:t>
      </w:r>
      <w:proofErr w:type="gramEnd"/>
    </w:p>
    <w:p w:rsidR="00553DD8" w:rsidRDefault="00C10702">
      <w:pPr>
        <w:pStyle w:val="a7"/>
        <w:framePr w:wrap="none" w:vAnchor="page" w:hAnchor="page" w:x="10950" w:y="16018"/>
        <w:shd w:val="clear" w:color="auto" w:fill="auto"/>
        <w:spacing w:line="220" w:lineRule="exact"/>
      </w:pPr>
      <w:r>
        <w:t>1</w:t>
      </w:r>
    </w:p>
    <w:p w:rsidR="00553DD8" w:rsidRDefault="00553DD8">
      <w:pPr>
        <w:rPr>
          <w:sz w:val="2"/>
          <w:szCs w:val="2"/>
        </w:rPr>
        <w:sectPr w:rsidR="00553D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3DD8" w:rsidRDefault="00C10702">
      <w:pPr>
        <w:pStyle w:val="20"/>
        <w:framePr w:w="10142" w:h="14256" w:hRule="exact" w:wrap="none" w:vAnchor="page" w:hAnchor="page" w:x="1017" w:y="949"/>
        <w:shd w:val="clear" w:color="auto" w:fill="auto"/>
        <w:spacing w:before="0" w:line="312" w:lineRule="exact"/>
        <w:jc w:val="both"/>
      </w:pPr>
      <w:r>
        <w:lastRenderedPageBreak/>
        <w:t xml:space="preserve">числе </w:t>
      </w:r>
      <w:proofErr w:type="gramStart"/>
      <w:r>
        <w:t>внебюджетных</w:t>
      </w:r>
      <w:proofErr w:type="gramEnd"/>
      <w:r>
        <w:t>) могут устанавливаться дополнительные льготные трудовые и социально-экономические условия по сравнению с нормами и положениями, установленными законодательством и настоящим Соглашением.</w:t>
      </w:r>
    </w:p>
    <w:p w:rsidR="00553DD8" w:rsidRDefault="00C10702">
      <w:pPr>
        <w:pStyle w:val="20"/>
        <w:framePr w:w="10142" w:h="14256" w:hRule="exact" w:wrap="none" w:vAnchor="page" w:hAnchor="page" w:x="1017" w:y="949"/>
        <w:numPr>
          <w:ilvl w:val="0"/>
          <w:numId w:val="1"/>
        </w:numPr>
        <w:shd w:val="clear" w:color="auto" w:fill="auto"/>
        <w:tabs>
          <w:tab w:val="left" w:pos="1550"/>
        </w:tabs>
        <w:spacing w:before="0" w:line="312" w:lineRule="exact"/>
        <w:ind w:firstLine="980"/>
        <w:jc w:val="both"/>
      </w:pPr>
      <w:r>
        <w:t>Условия коллективных договоров, ухудшающие положение работников по сравнению с действующим законодательством, настоящим Соглашением, не подлежат применению.</w:t>
      </w:r>
    </w:p>
    <w:p w:rsidR="00553DD8" w:rsidRDefault="00C10702">
      <w:pPr>
        <w:pStyle w:val="20"/>
        <w:framePr w:w="10142" w:h="14256" w:hRule="exact" w:wrap="none" w:vAnchor="page" w:hAnchor="page" w:x="1017" w:y="949"/>
        <w:numPr>
          <w:ilvl w:val="0"/>
          <w:numId w:val="1"/>
        </w:numPr>
        <w:shd w:val="clear" w:color="auto" w:fill="auto"/>
        <w:tabs>
          <w:tab w:val="left" w:pos="1550"/>
        </w:tabs>
        <w:spacing w:before="0" w:line="312" w:lineRule="exact"/>
        <w:ind w:firstLine="980"/>
        <w:jc w:val="both"/>
      </w:pPr>
      <w:r>
        <w:t>Сторонами Соглашения являются:</w:t>
      </w:r>
    </w:p>
    <w:p w:rsidR="00553DD8" w:rsidRDefault="00C10702">
      <w:pPr>
        <w:pStyle w:val="20"/>
        <w:framePr w:w="10142" w:h="14256" w:hRule="exact" w:wrap="none" w:vAnchor="page" w:hAnchor="page" w:x="1017" w:y="949"/>
        <w:numPr>
          <w:ilvl w:val="0"/>
          <w:numId w:val="2"/>
        </w:numPr>
        <w:shd w:val="clear" w:color="auto" w:fill="auto"/>
        <w:tabs>
          <w:tab w:val="left" w:pos="1126"/>
        </w:tabs>
        <w:spacing w:before="0" w:line="312" w:lineRule="exact"/>
        <w:ind w:firstLine="980"/>
        <w:jc w:val="both"/>
      </w:pPr>
      <w:r>
        <w:t xml:space="preserve">администрация Красногорского района - </w:t>
      </w:r>
      <w:r>
        <w:rPr>
          <w:rStyle w:val="21"/>
        </w:rPr>
        <w:t xml:space="preserve">от имени органов исполнительной власти </w:t>
      </w:r>
      <w:proofErr w:type="spellStart"/>
      <w:r>
        <w:rPr>
          <w:rStyle w:val="21"/>
        </w:rPr>
        <w:t>врио</w:t>
      </w:r>
      <w:proofErr w:type="spellEnd"/>
      <w:r>
        <w:rPr>
          <w:rStyle w:val="21"/>
        </w:rPr>
        <w:t xml:space="preserve"> администрации Красногорского района;</w:t>
      </w:r>
    </w:p>
    <w:p w:rsidR="00553DD8" w:rsidRDefault="00C10702">
      <w:pPr>
        <w:pStyle w:val="20"/>
        <w:framePr w:w="10142" w:h="14256" w:hRule="exact" w:wrap="none" w:vAnchor="page" w:hAnchor="page" w:x="1017" w:y="949"/>
        <w:numPr>
          <w:ilvl w:val="0"/>
          <w:numId w:val="2"/>
        </w:numPr>
        <w:shd w:val="clear" w:color="auto" w:fill="auto"/>
        <w:tabs>
          <w:tab w:val="left" w:pos="1131"/>
        </w:tabs>
        <w:spacing w:before="0" w:after="296" w:line="307" w:lineRule="exact"/>
        <w:ind w:firstLine="980"/>
        <w:jc w:val="both"/>
      </w:pPr>
      <w:r>
        <w:rPr>
          <w:rStyle w:val="21"/>
        </w:rPr>
        <w:t>учреждения культуры Красногорского района МБУК «Красногорский культурн</w:t>
      </w:r>
      <w:proofErr w:type="gramStart"/>
      <w:r>
        <w:rPr>
          <w:rStyle w:val="21"/>
        </w:rPr>
        <w:t>о-</w:t>
      </w:r>
      <w:proofErr w:type="gramEnd"/>
      <w:r>
        <w:rPr>
          <w:rStyle w:val="21"/>
        </w:rPr>
        <w:t xml:space="preserve"> </w:t>
      </w:r>
      <w:proofErr w:type="spellStart"/>
      <w:r>
        <w:rPr>
          <w:rStyle w:val="21"/>
        </w:rPr>
        <w:t>досуговой</w:t>
      </w:r>
      <w:proofErr w:type="spellEnd"/>
      <w:r>
        <w:rPr>
          <w:rStyle w:val="21"/>
        </w:rPr>
        <w:t xml:space="preserve"> центр, МБУК «</w:t>
      </w:r>
      <w:proofErr w:type="spellStart"/>
      <w:r>
        <w:rPr>
          <w:rStyle w:val="21"/>
        </w:rPr>
        <w:t>Красногорская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межпоселенческая</w:t>
      </w:r>
      <w:proofErr w:type="spellEnd"/>
      <w:r>
        <w:rPr>
          <w:rStyle w:val="21"/>
        </w:rPr>
        <w:t xml:space="preserve"> центральная районная библиотека, МБОУ ДОД «</w:t>
      </w:r>
      <w:proofErr w:type="spellStart"/>
      <w:r>
        <w:rPr>
          <w:rStyle w:val="21"/>
        </w:rPr>
        <w:t>Красногорская</w:t>
      </w:r>
      <w:proofErr w:type="spellEnd"/>
      <w:r>
        <w:rPr>
          <w:rStyle w:val="21"/>
        </w:rPr>
        <w:t xml:space="preserve"> детская музыкальная школа»</w:t>
      </w:r>
    </w:p>
    <w:p w:rsidR="00553DD8" w:rsidRDefault="00C10702">
      <w:pPr>
        <w:pStyle w:val="20"/>
        <w:framePr w:w="10142" w:h="14256" w:hRule="exact" w:wrap="none" w:vAnchor="page" w:hAnchor="page" w:x="1017" w:y="949"/>
        <w:shd w:val="clear" w:color="auto" w:fill="auto"/>
        <w:spacing w:before="0" w:line="312" w:lineRule="exact"/>
        <w:ind w:firstLine="980"/>
        <w:jc w:val="both"/>
      </w:pPr>
      <w:r>
        <w:t>-районная организация Профсоюза работников культуры РФ Районным Советом Профсоюза работников культуры - от имени работников учреждений и образовательных организаций отрасли культура, находящихся в ведении Красногорского района.</w:t>
      </w:r>
    </w:p>
    <w:p w:rsidR="00553DD8" w:rsidRDefault="00C10702">
      <w:pPr>
        <w:pStyle w:val="20"/>
        <w:framePr w:w="10142" w:h="14256" w:hRule="exact" w:wrap="none" w:vAnchor="page" w:hAnchor="page" w:x="1017" w:y="949"/>
        <w:numPr>
          <w:ilvl w:val="0"/>
          <w:numId w:val="1"/>
        </w:numPr>
        <w:shd w:val="clear" w:color="auto" w:fill="auto"/>
        <w:tabs>
          <w:tab w:val="left" w:pos="1550"/>
        </w:tabs>
        <w:spacing w:before="0" w:after="306" w:line="280" w:lineRule="exact"/>
        <w:ind w:firstLine="980"/>
        <w:jc w:val="both"/>
      </w:pPr>
      <w:r>
        <w:t xml:space="preserve">Действие настоящего Соглашения распространяются </w:t>
      </w:r>
      <w:proofErr w:type="gramStart"/>
      <w:r>
        <w:t>на</w:t>
      </w:r>
      <w:proofErr w:type="gramEnd"/>
      <w:r>
        <w:t>:</w:t>
      </w:r>
    </w:p>
    <w:p w:rsidR="00553DD8" w:rsidRDefault="00C10702">
      <w:pPr>
        <w:pStyle w:val="20"/>
        <w:framePr w:w="10142" w:h="14256" w:hRule="exact" w:wrap="none" w:vAnchor="page" w:hAnchor="page" w:x="1017" w:y="949"/>
        <w:numPr>
          <w:ilvl w:val="0"/>
          <w:numId w:val="3"/>
        </w:numPr>
        <w:shd w:val="clear" w:color="auto" w:fill="auto"/>
        <w:tabs>
          <w:tab w:val="left" w:pos="1644"/>
        </w:tabs>
        <w:spacing w:before="0" w:line="312" w:lineRule="exact"/>
        <w:ind w:firstLine="980"/>
        <w:jc w:val="both"/>
      </w:pPr>
      <w:r>
        <w:t>на учреждения культуры Красногорского района, наделенные полномочиями по выполнению условий и реализации мероприятий настоящего Соглашения;</w:t>
      </w:r>
    </w:p>
    <w:p w:rsidR="00553DD8" w:rsidRDefault="00C10702">
      <w:pPr>
        <w:pStyle w:val="20"/>
        <w:framePr w:w="10142" w:h="14256" w:hRule="exact" w:wrap="none" w:vAnchor="page" w:hAnchor="page" w:x="1017" w:y="949"/>
        <w:numPr>
          <w:ilvl w:val="0"/>
          <w:numId w:val="3"/>
        </w:numPr>
        <w:shd w:val="clear" w:color="auto" w:fill="auto"/>
        <w:tabs>
          <w:tab w:val="left" w:pos="1649"/>
        </w:tabs>
        <w:spacing w:before="0" w:line="312" w:lineRule="exact"/>
        <w:ind w:firstLine="980"/>
        <w:jc w:val="both"/>
      </w:pPr>
      <w:r>
        <w:t>работодателей (руководителей) муниципальных учреждений отраслей культуры, муниципальных учреждений и организаций, в которых действуют первичные профсоюзные организации Профсоюза работников культуры РФ;</w:t>
      </w:r>
    </w:p>
    <w:p w:rsidR="00553DD8" w:rsidRDefault="00C10702">
      <w:pPr>
        <w:pStyle w:val="20"/>
        <w:framePr w:w="10142" w:h="14256" w:hRule="exact" w:wrap="none" w:vAnchor="page" w:hAnchor="page" w:x="1017" w:y="949"/>
        <w:numPr>
          <w:ilvl w:val="0"/>
          <w:numId w:val="3"/>
        </w:numPr>
        <w:shd w:val="clear" w:color="auto" w:fill="auto"/>
        <w:tabs>
          <w:tab w:val="left" w:pos="1649"/>
        </w:tabs>
        <w:spacing w:before="0" w:line="312" w:lineRule="exact"/>
        <w:ind w:firstLine="980"/>
        <w:jc w:val="both"/>
      </w:pPr>
      <w:r>
        <w:t>работников учреждений культуры, состоящих в трудовых отношениях с работодателями указанными в пункте 1.7.2.;</w:t>
      </w:r>
    </w:p>
    <w:p w:rsidR="00553DD8" w:rsidRDefault="00C10702">
      <w:pPr>
        <w:pStyle w:val="20"/>
        <w:framePr w:w="10142" w:h="14256" w:hRule="exact" w:wrap="none" w:vAnchor="page" w:hAnchor="page" w:x="1017" w:y="949"/>
        <w:shd w:val="clear" w:color="auto" w:fill="auto"/>
        <w:spacing w:before="0" w:line="312" w:lineRule="exact"/>
        <w:ind w:firstLine="980"/>
        <w:jc w:val="both"/>
      </w:pPr>
      <w:r>
        <w:t>Действие Соглашения распространяется на работников, не являющихся членами Профсоюза, при наличии их соответствующего заявления и ежемесячного перечисления денежных сре</w:t>
      </w:r>
      <w:proofErr w:type="gramStart"/>
      <w:r>
        <w:t>дств в р</w:t>
      </w:r>
      <w:proofErr w:type="gramEnd"/>
      <w:r>
        <w:t>азмере 1 процента от заработной платы на счет выборного профсоюзного органа.</w:t>
      </w:r>
    </w:p>
    <w:p w:rsidR="00553DD8" w:rsidRDefault="00C10702">
      <w:pPr>
        <w:pStyle w:val="20"/>
        <w:framePr w:w="10142" w:h="14256" w:hRule="exact" w:wrap="none" w:vAnchor="page" w:hAnchor="page" w:x="1017" w:y="949"/>
        <w:numPr>
          <w:ilvl w:val="0"/>
          <w:numId w:val="1"/>
        </w:numPr>
        <w:shd w:val="clear" w:color="auto" w:fill="auto"/>
        <w:tabs>
          <w:tab w:val="left" w:pos="1550"/>
        </w:tabs>
        <w:spacing w:before="0" w:line="312" w:lineRule="exact"/>
        <w:ind w:firstLine="980"/>
        <w:jc w:val="both"/>
      </w:pPr>
      <w:r>
        <w:t>Стороны согласились о том, что:</w:t>
      </w:r>
    </w:p>
    <w:p w:rsidR="00553DD8" w:rsidRDefault="00C10702">
      <w:pPr>
        <w:pStyle w:val="20"/>
        <w:framePr w:w="10142" w:h="14256" w:hRule="exact" w:wrap="none" w:vAnchor="page" w:hAnchor="page" w:x="1017" w:y="949"/>
        <w:numPr>
          <w:ilvl w:val="0"/>
          <w:numId w:val="4"/>
        </w:numPr>
        <w:shd w:val="clear" w:color="auto" w:fill="auto"/>
        <w:tabs>
          <w:tab w:val="left" w:pos="1654"/>
        </w:tabs>
        <w:spacing w:before="0" w:line="312" w:lineRule="exact"/>
        <w:ind w:firstLine="980"/>
        <w:jc w:val="both"/>
      </w:pPr>
      <w:proofErr w:type="gramStart"/>
      <w:r>
        <w:t>Районная</w:t>
      </w:r>
      <w:proofErr w:type="gramEnd"/>
      <w:r>
        <w:t>, первичные профсоюзные организации и их выборные органы выступают в соответствии с Уставом Профсоюза в качестве полномочных представителей работников при разработке и заключении коллективных договоров и соглашений, ведении переговоров по решению трудовых, профессиональных и экономических проблем.</w:t>
      </w:r>
    </w:p>
    <w:p w:rsidR="00553DD8" w:rsidRDefault="00C10702">
      <w:pPr>
        <w:pStyle w:val="20"/>
        <w:framePr w:w="10142" w:h="14256" w:hRule="exact" w:wrap="none" w:vAnchor="page" w:hAnchor="page" w:x="1017" w:y="949"/>
        <w:numPr>
          <w:ilvl w:val="0"/>
          <w:numId w:val="4"/>
        </w:numPr>
        <w:shd w:val="clear" w:color="auto" w:fill="auto"/>
        <w:tabs>
          <w:tab w:val="left" w:pos="1649"/>
        </w:tabs>
        <w:spacing w:before="0" w:line="312" w:lineRule="exact"/>
        <w:ind w:firstLine="980"/>
        <w:jc w:val="both"/>
      </w:pPr>
      <w:r>
        <w:t>В течение срока действия Соглашения Стороны вправе вносить дополнения и изменения в него на основе взаимной договоренности.</w:t>
      </w:r>
    </w:p>
    <w:p w:rsidR="00553DD8" w:rsidRDefault="00C10702">
      <w:pPr>
        <w:pStyle w:val="20"/>
        <w:framePr w:w="10142" w:h="14256" w:hRule="exact" w:wrap="none" w:vAnchor="page" w:hAnchor="page" w:x="1017" w:y="949"/>
        <w:numPr>
          <w:ilvl w:val="0"/>
          <w:numId w:val="4"/>
        </w:numPr>
        <w:shd w:val="clear" w:color="auto" w:fill="auto"/>
        <w:tabs>
          <w:tab w:val="left" w:pos="1644"/>
        </w:tabs>
        <w:spacing w:before="0" w:line="312" w:lineRule="exact"/>
        <w:ind w:firstLine="980"/>
        <w:jc w:val="both"/>
      </w:pPr>
      <w:r>
        <w:t>Ни одна из Сторон не может в течение установленного срока действия Соглашения в одностороннем порядке прекратить выполнение принятых на себя обязательств.</w:t>
      </w:r>
    </w:p>
    <w:p w:rsidR="00553DD8" w:rsidRDefault="00C10702">
      <w:pPr>
        <w:pStyle w:val="20"/>
        <w:framePr w:w="10142" w:h="14256" w:hRule="exact" w:wrap="none" w:vAnchor="page" w:hAnchor="page" w:x="1017" w:y="949"/>
        <w:shd w:val="clear" w:color="auto" w:fill="auto"/>
        <w:spacing w:before="0" w:line="312" w:lineRule="exact"/>
        <w:ind w:firstLine="980"/>
        <w:jc w:val="both"/>
      </w:pPr>
      <w:r>
        <w:t xml:space="preserve">Стороны несут ответственность за уклонение от участия в переговорах, нарушение или невыполнение обязательств, принятых в соответствии </w:t>
      </w:r>
      <w:proofErr w:type="gramStart"/>
      <w:r>
        <w:t>с</w:t>
      </w:r>
      <w:proofErr w:type="gramEnd"/>
    </w:p>
    <w:p w:rsidR="00553DD8" w:rsidRDefault="00C10702">
      <w:pPr>
        <w:pStyle w:val="a7"/>
        <w:framePr w:wrap="none" w:vAnchor="page" w:hAnchor="page" w:x="10929" w:y="16047"/>
        <w:shd w:val="clear" w:color="auto" w:fill="auto"/>
        <w:spacing w:line="220" w:lineRule="exact"/>
      </w:pPr>
      <w:r>
        <w:t>2</w:t>
      </w:r>
    </w:p>
    <w:p w:rsidR="00553DD8" w:rsidRDefault="00553DD8">
      <w:pPr>
        <w:rPr>
          <w:sz w:val="2"/>
          <w:szCs w:val="2"/>
        </w:rPr>
        <w:sectPr w:rsidR="00553D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3DD8" w:rsidRDefault="00C10702">
      <w:pPr>
        <w:pStyle w:val="20"/>
        <w:framePr w:w="10157" w:h="7300" w:hRule="exact" w:wrap="none" w:vAnchor="page" w:hAnchor="page" w:x="1009" w:y="949"/>
        <w:shd w:val="clear" w:color="auto" w:fill="auto"/>
        <w:spacing w:before="0" w:line="312" w:lineRule="exact"/>
        <w:jc w:val="both"/>
      </w:pPr>
      <w:r>
        <w:lastRenderedPageBreak/>
        <w:t>Соглашением, и другие противоправные действия (бездействия) в соответствии с действующим законодательством.</w:t>
      </w:r>
    </w:p>
    <w:p w:rsidR="00553DD8" w:rsidRDefault="00C10702">
      <w:pPr>
        <w:pStyle w:val="20"/>
        <w:framePr w:w="10157" w:h="7300" w:hRule="exact" w:wrap="none" w:vAnchor="page" w:hAnchor="page" w:x="1009" w:y="949"/>
        <w:numPr>
          <w:ilvl w:val="0"/>
          <w:numId w:val="1"/>
        </w:numPr>
        <w:shd w:val="clear" w:color="auto" w:fill="auto"/>
        <w:tabs>
          <w:tab w:val="left" w:pos="1574"/>
        </w:tabs>
        <w:spacing w:before="0" w:line="312" w:lineRule="exact"/>
        <w:ind w:firstLine="960"/>
        <w:jc w:val="both"/>
      </w:pPr>
      <w:r>
        <w:t>Для реализации единых подходов к решению социально-трудовых и связанных с ними экономических, социальных проблем, стороны рекомендуют органам осуществляющим управление в сфере культуры, администрации, учреждениям культуры и выборным профсоюзным органам учреждений отраслей культуры в своей деятельности руководствоваться положениями настоящего Соглашения.</w:t>
      </w:r>
    </w:p>
    <w:p w:rsidR="00553DD8" w:rsidRDefault="00C10702">
      <w:pPr>
        <w:pStyle w:val="20"/>
        <w:framePr w:w="10157" w:h="7300" w:hRule="exact" w:wrap="none" w:vAnchor="page" w:hAnchor="page" w:x="1009" w:y="949"/>
        <w:numPr>
          <w:ilvl w:val="0"/>
          <w:numId w:val="1"/>
        </w:numPr>
        <w:shd w:val="clear" w:color="auto" w:fill="auto"/>
        <w:tabs>
          <w:tab w:val="left" w:pos="1574"/>
        </w:tabs>
        <w:spacing w:before="0" w:line="312" w:lineRule="exact"/>
        <w:ind w:firstLine="960"/>
        <w:jc w:val="both"/>
      </w:pPr>
      <w:proofErr w:type="gramStart"/>
      <w:r>
        <w:t>Контроль за</w:t>
      </w:r>
      <w:proofErr w:type="gramEnd"/>
      <w:r>
        <w:t xml:space="preserve"> выполнением Соглашения на всех уровнях осуществляется Сторонами Соглашения и их представителями, а также соответствующими органами по труду.</w:t>
      </w:r>
    </w:p>
    <w:p w:rsidR="00553DD8" w:rsidRDefault="00C10702">
      <w:pPr>
        <w:pStyle w:val="20"/>
        <w:framePr w:w="10157" w:h="7300" w:hRule="exact" w:wrap="none" w:vAnchor="page" w:hAnchor="page" w:x="1009" w:y="949"/>
        <w:shd w:val="clear" w:color="auto" w:fill="auto"/>
        <w:spacing w:before="0" w:line="312" w:lineRule="exact"/>
        <w:ind w:firstLine="960"/>
        <w:jc w:val="both"/>
      </w:pPr>
      <w:r>
        <w:t>Все спорные вопросы по толкованию и реализации положений Соглашения решаются отраслевой комиссией.</w:t>
      </w:r>
    </w:p>
    <w:p w:rsidR="00553DD8" w:rsidRDefault="00C10702">
      <w:pPr>
        <w:pStyle w:val="20"/>
        <w:framePr w:w="10157" w:h="7300" w:hRule="exact" w:wrap="none" w:vAnchor="page" w:hAnchor="page" w:x="1009" w:y="949"/>
        <w:numPr>
          <w:ilvl w:val="0"/>
          <w:numId w:val="1"/>
        </w:numPr>
        <w:shd w:val="clear" w:color="auto" w:fill="auto"/>
        <w:tabs>
          <w:tab w:val="left" w:pos="1574"/>
        </w:tabs>
        <w:spacing w:before="0" w:line="312" w:lineRule="exact"/>
        <w:ind w:firstLine="960"/>
        <w:jc w:val="both"/>
      </w:pPr>
      <w:r>
        <w:t>Администрация Красногорского района, учреждения культуры и районная организация Профсоюза доводят настоящее Соглашение для использования в деятельности органов управления культурой, первичных организаций Профсоюза и содействуют его реализации.</w:t>
      </w:r>
    </w:p>
    <w:p w:rsidR="00553DD8" w:rsidRDefault="00C10702">
      <w:pPr>
        <w:pStyle w:val="20"/>
        <w:framePr w:w="10157" w:h="7300" w:hRule="exact" w:wrap="none" w:vAnchor="page" w:hAnchor="page" w:x="1009" w:y="949"/>
        <w:numPr>
          <w:ilvl w:val="0"/>
          <w:numId w:val="1"/>
        </w:numPr>
        <w:shd w:val="clear" w:color="auto" w:fill="auto"/>
        <w:tabs>
          <w:tab w:val="left" w:pos="1599"/>
        </w:tabs>
        <w:spacing w:before="0" w:line="312" w:lineRule="exact"/>
        <w:ind w:firstLine="960"/>
        <w:jc w:val="both"/>
      </w:pPr>
      <w:r>
        <w:t>Соглашение вступает в силу с момента его подписания сторонами и</w:t>
      </w:r>
    </w:p>
    <w:p w:rsidR="00553DD8" w:rsidRDefault="00C10702">
      <w:pPr>
        <w:pStyle w:val="20"/>
        <w:framePr w:w="10157" w:h="7300" w:hRule="exact" w:wrap="none" w:vAnchor="page" w:hAnchor="page" w:x="1009" w:y="949"/>
        <w:shd w:val="clear" w:color="auto" w:fill="auto"/>
        <w:tabs>
          <w:tab w:val="left" w:leader="underscore" w:pos="2856"/>
        </w:tabs>
        <w:spacing w:before="0" w:line="312" w:lineRule="exact"/>
        <w:jc w:val="both"/>
      </w:pPr>
      <w:r>
        <w:t>действует до</w:t>
      </w:r>
      <w:r>
        <w:tab/>
        <w:t>2019 года.</w:t>
      </w:r>
    </w:p>
    <w:p w:rsidR="00553DD8" w:rsidRDefault="00C10702">
      <w:pPr>
        <w:pStyle w:val="20"/>
        <w:framePr w:w="10157" w:h="7300" w:hRule="exact" w:wrap="none" w:vAnchor="page" w:hAnchor="page" w:x="1009" w:y="949"/>
        <w:numPr>
          <w:ilvl w:val="0"/>
          <w:numId w:val="1"/>
        </w:numPr>
        <w:shd w:val="clear" w:color="auto" w:fill="auto"/>
        <w:tabs>
          <w:tab w:val="left" w:pos="1574"/>
        </w:tabs>
        <w:spacing w:before="0" w:line="312" w:lineRule="exact"/>
        <w:ind w:firstLine="960"/>
        <w:jc w:val="both"/>
      </w:pPr>
      <w:r>
        <w:t>В случае реорганизации любой из сторон Соглашения их права и обязанности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Соглашение.</w:t>
      </w:r>
    </w:p>
    <w:p w:rsidR="00553DD8" w:rsidRDefault="00C10702">
      <w:pPr>
        <w:pStyle w:val="60"/>
        <w:framePr w:w="10157" w:h="6291" w:hRule="exact" w:wrap="none" w:vAnchor="page" w:hAnchor="page" w:x="1009" w:y="8943"/>
        <w:numPr>
          <w:ilvl w:val="0"/>
          <w:numId w:val="5"/>
        </w:numPr>
        <w:shd w:val="clear" w:color="auto" w:fill="auto"/>
        <w:tabs>
          <w:tab w:val="left" w:pos="2195"/>
        </w:tabs>
        <w:spacing w:before="0" w:after="146" w:line="278" w:lineRule="exact"/>
        <w:ind w:left="1580" w:firstLine="280"/>
        <w:jc w:val="left"/>
      </w:pPr>
      <w:r>
        <w:t>РАЗВИТИЕ СОЦИАЛЬНОГО ПАРТНЕРСТВА И УЧАСТИЕ ПРОФСОЮЗНЫХ ОРГАНОВ В УПРАВЛЕНИИ УЧРЕЖДЕНИЯМИ</w:t>
      </w:r>
    </w:p>
    <w:p w:rsidR="00553DD8" w:rsidRDefault="00C10702">
      <w:pPr>
        <w:pStyle w:val="20"/>
        <w:framePr w:w="10157" w:h="6291" w:hRule="exact" w:wrap="none" w:vAnchor="page" w:hAnchor="page" w:x="1009" w:y="8943"/>
        <w:numPr>
          <w:ilvl w:val="0"/>
          <w:numId w:val="6"/>
        </w:numPr>
        <w:shd w:val="clear" w:color="auto" w:fill="auto"/>
        <w:tabs>
          <w:tab w:val="left" w:pos="1574"/>
        </w:tabs>
        <w:spacing w:before="0" w:line="322" w:lineRule="exact"/>
        <w:ind w:firstLine="960"/>
        <w:jc w:val="both"/>
      </w:pPr>
      <w:r>
        <w:t>В целях развития социального партнерства стороны признали необходимым:</w:t>
      </w:r>
    </w:p>
    <w:p w:rsidR="00553DD8" w:rsidRDefault="00C10702">
      <w:pPr>
        <w:pStyle w:val="20"/>
        <w:framePr w:w="10157" w:h="6291" w:hRule="exact" w:wrap="none" w:vAnchor="page" w:hAnchor="page" w:x="1009" w:y="8943"/>
        <w:numPr>
          <w:ilvl w:val="0"/>
          <w:numId w:val="7"/>
        </w:numPr>
        <w:shd w:val="clear" w:color="auto" w:fill="auto"/>
        <w:tabs>
          <w:tab w:val="left" w:pos="1633"/>
        </w:tabs>
        <w:spacing w:before="0" w:line="322" w:lineRule="exact"/>
        <w:ind w:firstLine="960"/>
        <w:jc w:val="both"/>
      </w:pPr>
      <w:r>
        <w:t>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настоящим Соглашением обязательства и договоренности.</w:t>
      </w:r>
    </w:p>
    <w:p w:rsidR="00553DD8" w:rsidRDefault="00C10702">
      <w:pPr>
        <w:pStyle w:val="20"/>
        <w:framePr w:w="10157" w:h="6291" w:hRule="exact" w:wrap="none" w:vAnchor="page" w:hAnchor="page" w:x="1009" w:y="8943"/>
        <w:numPr>
          <w:ilvl w:val="0"/>
          <w:numId w:val="7"/>
        </w:numPr>
        <w:shd w:val="clear" w:color="auto" w:fill="auto"/>
        <w:tabs>
          <w:tab w:val="left" w:pos="1633"/>
        </w:tabs>
        <w:spacing w:before="0" w:line="322" w:lineRule="exact"/>
        <w:ind w:firstLine="960"/>
        <w:jc w:val="both"/>
      </w:pPr>
      <w:r>
        <w:t>Развивать и совершенствовать систему и механизмы социального партнерства на муниципальном и локальном уровнях для эффективного решения социально-экономических проблем работников культуры и образования.</w:t>
      </w:r>
    </w:p>
    <w:p w:rsidR="00553DD8" w:rsidRDefault="00C10702">
      <w:pPr>
        <w:pStyle w:val="20"/>
        <w:framePr w:w="10157" w:h="6291" w:hRule="exact" w:wrap="none" w:vAnchor="page" w:hAnchor="page" w:x="1009" w:y="8943"/>
        <w:numPr>
          <w:ilvl w:val="0"/>
          <w:numId w:val="7"/>
        </w:numPr>
        <w:shd w:val="clear" w:color="auto" w:fill="auto"/>
        <w:tabs>
          <w:tab w:val="left" w:pos="1594"/>
        </w:tabs>
        <w:spacing w:before="0" w:line="322" w:lineRule="exact"/>
        <w:ind w:firstLine="960"/>
        <w:jc w:val="both"/>
      </w:pPr>
      <w:r>
        <w:t xml:space="preserve">Участие на равноправной основе в работе Отраслевой комиссии по регулированию социально-трудовых отношений, являющейся постоянно действующим органом социального партнерства на районном уровне, созданным для ведения коллективных переговоров, подготовки проекта соглашения и его заключения, внесения изменений и дополнений в него, а также для осуществления текущего </w:t>
      </w:r>
      <w:proofErr w:type="gramStart"/>
      <w:r>
        <w:t>контроля за</w:t>
      </w:r>
      <w:proofErr w:type="gramEnd"/>
      <w:r>
        <w:t xml:space="preserve"> ходом выполнения Соглашения.</w:t>
      </w:r>
    </w:p>
    <w:p w:rsidR="00553DD8" w:rsidRDefault="00C10702">
      <w:pPr>
        <w:pStyle w:val="20"/>
        <w:framePr w:w="10157" w:h="6291" w:hRule="exact" w:wrap="none" w:vAnchor="page" w:hAnchor="page" w:x="1009" w:y="8943"/>
        <w:numPr>
          <w:ilvl w:val="0"/>
          <w:numId w:val="7"/>
        </w:numPr>
        <w:shd w:val="clear" w:color="auto" w:fill="auto"/>
        <w:tabs>
          <w:tab w:val="left" w:pos="1638"/>
        </w:tabs>
        <w:spacing w:before="0" w:line="322" w:lineRule="exact"/>
        <w:ind w:firstLine="960"/>
        <w:jc w:val="both"/>
      </w:pPr>
      <w:r>
        <w:t>Участие представителей Сторон Соглашения в заседаниях руководящих органов, информационных и иных совещаниях при рассмотрении</w:t>
      </w:r>
    </w:p>
    <w:p w:rsidR="00553DD8" w:rsidRDefault="00C10702">
      <w:pPr>
        <w:pStyle w:val="a7"/>
        <w:framePr w:wrap="none" w:vAnchor="page" w:hAnchor="page" w:x="10936" w:y="16051"/>
        <w:shd w:val="clear" w:color="auto" w:fill="auto"/>
        <w:spacing w:line="220" w:lineRule="exact"/>
      </w:pPr>
      <w:r>
        <w:t>3</w:t>
      </w:r>
    </w:p>
    <w:p w:rsidR="00553DD8" w:rsidRDefault="00553DD8">
      <w:pPr>
        <w:rPr>
          <w:sz w:val="2"/>
          <w:szCs w:val="2"/>
        </w:rPr>
        <w:sectPr w:rsidR="00553D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3DD8" w:rsidRDefault="00C10702">
      <w:pPr>
        <w:pStyle w:val="20"/>
        <w:framePr w:w="10142" w:h="14118" w:hRule="exact" w:wrap="none" w:vAnchor="page" w:hAnchor="page" w:x="1017" w:y="963"/>
        <w:shd w:val="clear" w:color="auto" w:fill="auto"/>
        <w:tabs>
          <w:tab w:val="left" w:pos="1638"/>
        </w:tabs>
        <w:spacing w:before="0" w:line="312" w:lineRule="exact"/>
        <w:jc w:val="both"/>
      </w:pPr>
      <w:r>
        <w:lastRenderedPageBreak/>
        <w:t>вопросов, связанных с содержанием данного Соглашения и его выполнения, проведение взаимных консультаций по вопросам кадровой политики, по вопросам, регулирующим социально-трудовые и связанные с ними экономические, а также социальные и правовые гарантии работников учреждений отраслей культуры, другим направлениям социально-экономического развития учреждений отраслей культуры.</w:t>
      </w:r>
    </w:p>
    <w:p w:rsidR="00553DD8" w:rsidRDefault="00C10702">
      <w:pPr>
        <w:pStyle w:val="20"/>
        <w:framePr w:w="10142" w:h="14118" w:hRule="exact" w:wrap="none" w:vAnchor="page" w:hAnchor="page" w:x="1017" w:y="963"/>
        <w:numPr>
          <w:ilvl w:val="0"/>
          <w:numId w:val="7"/>
        </w:numPr>
        <w:shd w:val="clear" w:color="auto" w:fill="auto"/>
        <w:tabs>
          <w:tab w:val="left" w:pos="1633"/>
        </w:tabs>
        <w:spacing w:before="0" w:line="312" w:lineRule="exact"/>
        <w:ind w:firstLine="940"/>
        <w:jc w:val="both"/>
      </w:pPr>
      <w:r>
        <w:t>Содействовать повышению эффективности коллективных договоров в учреждениях отраслей культуры.</w:t>
      </w:r>
    </w:p>
    <w:p w:rsidR="00553DD8" w:rsidRDefault="00C10702">
      <w:pPr>
        <w:pStyle w:val="20"/>
        <w:framePr w:w="10142" w:h="14118" w:hRule="exact" w:wrap="none" w:vAnchor="page" w:hAnchor="page" w:x="1017" w:y="963"/>
        <w:shd w:val="clear" w:color="auto" w:fill="auto"/>
        <w:spacing w:before="0" w:line="312" w:lineRule="exact"/>
        <w:ind w:firstLine="940"/>
        <w:jc w:val="both"/>
      </w:pPr>
      <w:r>
        <w:t>Осуществлять систематический мониторинг, регистрацию, обобщение опыта заключения коллективных договоров учреждений, а также контроль состояния и эффективности договорного регулирования социально-трудовых отношений в отрасли в целом. Организовывать конкурс «Лучший коллективный договор учреждения культуры Красногорского района».</w:t>
      </w:r>
    </w:p>
    <w:p w:rsidR="00553DD8" w:rsidRDefault="00C10702">
      <w:pPr>
        <w:pStyle w:val="20"/>
        <w:framePr w:w="10142" w:h="14118" w:hRule="exact" w:wrap="none" w:vAnchor="page" w:hAnchor="page" w:x="1017" w:y="963"/>
        <w:numPr>
          <w:ilvl w:val="0"/>
          <w:numId w:val="7"/>
        </w:numPr>
        <w:shd w:val="clear" w:color="auto" w:fill="auto"/>
        <w:tabs>
          <w:tab w:val="left" w:pos="1628"/>
        </w:tabs>
        <w:spacing w:before="0" w:line="312" w:lineRule="exact"/>
        <w:ind w:firstLine="940"/>
        <w:jc w:val="both"/>
      </w:pPr>
      <w:r>
        <w:t>Использовать возможности переговорного процесса с целью учета интересов сторон, предотвращения коллективных трудовых споров и социальной напряженности в коллективах учреждений культуры.</w:t>
      </w:r>
    </w:p>
    <w:p w:rsidR="00553DD8" w:rsidRDefault="00C10702">
      <w:pPr>
        <w:pStyle w:val="20"/>
        <w:framePr w:w="10142" w:h="14118" w:hRule="exact" w:wrap="none" w:vAnchor="page" w:hAnchor="page" w:x="1017" w:y="963"/>
        <w:numPr>
          <w:ilvl w:val="0"/>
          <w:numId w:val="6"/>
        </w:numPr>
        <w:shd w:val="clear" w:color="auto" w:fill="auto"/>
        <w:tabs>
          <w:tab w:val="left" w:pos="1625"/>
        </w:tabs>
        <w:spacing w:before="0" w:line="312" w:lineRule="exact"/>
        <w:ind w:firstLine="940"/>
        <w:jc w:val="both"/>
      </w:pPr>
      <w:r>
        <w:t>Работодатели учреждений культуры:</w:t>
      </w:r>
    </w:p>
    <w:p w:rsidR="00553DD8" w:rsidRDefault="00C10702">
      <w:pPr>
        <w:pStyle w:val="20"/>
        <w:framePr w:w="10142" w:h="14118" w:hRule="exact" w:wrap="none" w:vAnchor="page" w:hAnchor="page" w:x="1017" w:y="963"/>
        <w:numPr>
          <w:ilvl w:val="0"/>
          <w:numId w:val="8"/>
        </w:numPr>
        <w:shd w:val="clear" w:color="auto" w:fill="auto"/>
        <w:tabs>
          <w:tab w:val="left" w:pos="1638"/>
        </w:tabs>
        <w:spacing w:before="0" w:line="312" w:lineRule="exact"/>
        <w:ind w:firstLine="940"/>
        <w:jc w:val="both"/>
      </w:pPr>
      <w:r>
        <w:t>В предусмотренных действующим законодательством и настоящим Соглашением случаях заблаговременно направляет для согласования в районную организацию Профсоюза проекты ведомственных нормативных правовых актов, вносимых в районный Совет народных депутатов, администрацию Красногорского района, затрагивающих социально-трудовые, экономические права и профессиональные интересы работников.</w:t>
      </w:r>
    </w:p>
    <w:p w:rsidR="00553DD8" w:rsidRDefault="00C10702">
      <w:pPr>
        <w:pStyle w:val="20"/>
        <w:framePr w:w="10142" w:h="14118" w:hRule="exact" w:wrap="none" w:vAnchor="page" w:hAnchor="page" w:x="1017" w:y="963"/>
        <w:numPr>
          <w:ilvl w:val="0"/>
          <w:numId w:val="8"/>
        </w:numPr>
        <w:shd w:val="clear" w:color="auto" w:fill="auto"/>
        <w:tabs>
          <w:tab w:val="left" w:pos="1675"/>
        </w:tabs>
        <w:spacing w:before="0" w:line="312" w:lineRule="exact"/>
        <w:ind w:firstLine="940"/>
        <w:jc w:val="both"/>
      </w:pPr>
      <w:r>
        <w:t xml:space="preserve">Включает представителей районной организации Профсоюза </w:t>
      </w:r>
      <w:proofErr w:type="gramStart"/>
      <w:r>
        <w:t>в</w:t>
      </w:r>
      <w:proofErr w:type="gramEnd"/>
    </w:p>
    <w:p w:rsidR="00553DD8" w:rsidRDefault="00C10702">
      <w:pPr>
        <w:pStyle w:val="20"/>
        <w:framePr w:w="10142" w:h="14118" w:hRule="exact" w:wrap="none" w:vAnchor="page" w:hAnchor="page" w:x="1017" w:y="963"/>
        <w:shd w:val="clear" w:color="auto" w:fill="auto"/>
        <w:spacing w:before="0" w:line="312" w:lineRule="exact"/>
        <w:jc w:val="both"/>
      </w:pPr>
      <w:r>
        <w:t>состав:</w:t>
      </w:r>
    </w:p>
    <w:p w:rsidR="00553DD8" w:rsidRDefault="00C10702">
      <w:pPr>
        <w:pStyle w:val="20"/>
        <w:framePr w:w="10142" w:h="14118" w:hRule="exact" w:wrap="none" w:vAnchor="page" w:hAnchor="page" w:x="1017" w:y="963"/>
        <w:shd w:val="clear" w:color="auto" w:fill="auto"/>
        <w:spacing w:before="0" w:line="312" w:lineRule="exact"/>
        <w:ind w:firstLine="940"/>
        <w:jc w:val="both"/>
      </w:pPr>
      <w:r>
        <w:t>-рабочих групп по подготовке нормативно-правовых актов, программ, концепций, других документов, относящихся к сфере трудовых и социально- экономических отношений в отрасли культура;</w:t>
      </w:r>
    </w:p>
    <w:p w:rsidR="00553DD8" w:rsidRDefault="00C10702">
      <w:pPr>
        <w:pStyle w:val="20"/>
        <w:framePr w:w="10142" w:h="14118" w:hRule="exact" w:wrap="none" w:vAnchor="page" w:hAnchor="page" w:x="1017" w:y="963"/>
        <w:shd w:val="clear" w:color="auto" w:fill="auto"/>
        <w:spacing w:before="0" w:line="312" w:lineRule="exact"/>
        <w:ind w:firstLine="940"/>
        <w:jc w:val="both"/>
      </w:pPr>
      <w:r>
        <w:t>- аттестационных комиссий и др.</w:t>
      </w:r>
    </w:p>
    <w:p w:rsidR="00553DD8" w:rsidRDefault="00C10702">
      <w:pPr>
        <w:pStyle w:val="20"/>
        <w:framePr w:w="10142" w:h="14118" w:hRule="exact" w:wrap="none" w:vAnchor="page" w:hAnchor="page" w:x="1017" w:y="963"/>
        <w:numPr>
          <w:ilvl w:val="0"/>
          <w:numId w:val="8"/>
        </w:numPr>
        <w:shd w:val="clear" w:color="auto" w:fill="auto"/>
        <w:tabs>
          <w:tab w:val="left" w:pos="1638"/>
        </w:tabs>
        <w:spacing w:before="0" w:line="312" w:lineRule="exact"/>
        <w:ind w:firstLine="940"/>
        <w:jc w:val="both"/>
      </w:pPr>
      <w:r>
        <w:t>Предоставляет по запросу районной организации Профсоюза информацию о численности работников, системах оплаты труда, размерах средней заработной платы по категориям персонала, объеме задолженности по выплате заработной платы, показателях по условиям и охране</w:t>
      </w:r>
    </w:p>
    <w:p w:rsidR="00553DD8" w:rsidRDefault="00C10702">
      <w:pPr>
        <w:pStyle w:val="20"/>
        <w:framePr w:w="10142" w:h="14118" w:hRule="exact" w:wrap="none" w:vAnchor="page" w:hAnchor="page" w:x="1017" w:y="963"/>
        <w:shd w:val="clear" w:color="auto" w:fill="auto"/>
        <w:spacing w:before="0" w:after="275" w:line="312" w:lineRule="exact"/>
        <w:jc w:val="both"/>
      </w:pPr>
      <w:r>
        <w:t xml:space="preserve">труда, </w:t>
      </w:r>
      <w:proofErr w:type="gramStart"/>
      <w:r>
        <w:t>планировании</w:t>
      </w:r>
      <w:proofErr w:type="gramEnd"/>
      <w:r>
        <w:t xml:space="preserve"> и проведении мероприятий по сокращению численности или штата работников учреждений, финансировании отдельных направлений деятельности и другую необходимую информацию, касающуюся социально-трудовых прав работников.</w:t>
      </w:r>
    </w:p>
    <w:p w:rsidR="00553DD8" w:rsidRDefault="00C10702">
      <w:pPr>
        <w:pStyle w:val="60"/>
        <w:framePr w:w="10142" w:h="14118" w:hRule="exact" w:wrap="none" w:vAnchor="page" w:hAnchor="page" w:x="1017" w:y="963"/>
        <w:numPr>
          <w:ilvl w:val="0"/>
          <w:numId w:val="5"/>
        </w:numPr>
        <w:shd w:val="clear" w:color="auto" w:fill="auto"/>
        <w:tabs>
          <w:tab w:val="left" w:pos="3128"/>
        </w:tabs>
        <w:spacing w:before="0" w:after="198" w:line="269" w:lineRule="exact"/>
        <w:ind w:left="3100" w:right="2760" w:hanging="400"/>
        <w:jc w:val="left"/>
      </w:pPr>
      <w:r>
        <w:t>ОБЯЗАТЕЛЬСТВА СТОРОН В ОБЛАСТИ ЭКОНОМИКИ В СФЕРЕ КУЛЬТУРЫ</w:t>
      </w:r>
    </w:p>
    <w:p w:rsidR="00553DD8" w:rsidRDefault="00C10702">
      <w:pPr>
        <w:pStyle w:val="20"/>
        <w:framePr w:w="10142" w:h="14118" w:hRule="exact" w:wrap="none" w:vAnchor="page" w:hAnchor="page" w:x="1017" w:y="963"/>
        <w:numPr>
          <w:ilvl w:val="0"/>
          <w:numId w:val="9"/>
        </w:numPr>
        <w:shd w:val="clear" w:color="auto" w:fill="auto"/>
        <w:tabs>
          <w:tab w:val="left" w:pos="1450"/>
        </w:tabs>
        <w:spacing w:before="0" w:line="322" w:lineRule="exact"/>
        <w:ind w:firstLine="940"/>
        <w:jc w:val="both"/>
      </w:pPr>
      <w:r>
        <w:t>В целях обеспечения стабильности функционирования и развития системы культуры района работодатели учреждений культуры и районная организация Профсоюза договорились:</w:t>
      </w:r>
    </w:p>
    <w:p w:rsidR="00553DD8" w:rsidRDefault="00C10702">
      <w:pPr>
        <w:pStyle w:val="20"/>
        <w:framePr w:w="10142" w:h="14118" w:hRule="exact" w:wrap="none" w:vAnchor="page" w:hAnchor="page" w:x="1017" w:y="963"/>
        <w:numPr>
          <w:ilvl w:val="0"/>
          <w:numId w:val="10"/>
        </w:numPr>
        <w:shd w:val="clear" w:color="auto" w:fill="auto"/>
        <w:tabs>
          <w:tab w:val="left" w:pos="1670"/>
        </w:tabs>
        <w:spacing w:before="0" w:line="322" w:lineRule="exact"/>
        <w:ind w:firstLine="940"/>
        <w:jc w:val="both"/>
      </w:pPr>
      <w:r>
        <w:t>Считать основной задачей совместных действий реализацию</w:t>
      </w:r>
    </w:p>
    <w:p w:rsidR="00553DD8" w:rsidRDefault="00C10702">
      <w:pPr>
        <w:pStyle w:val="a7"/>
        <w:framePr w:wrap="none" w:vAnchor="page" w:hAnchor="page" w:x="10924" w:y="16070"/>
        <w:shd w:val="clear" w:color="auto" w:fill="auto"/>
        <w:spacing w:line="220" w:lineRule="exact"/>
      </w:pPr>
      <w:r>
        <w:t>4</w:t>
      </w:r>
    </w:p>
    <w:p w:rsidR="00553DD8" w:rsidRDefault="00553DD8">
      <w:pPr>
        <w:rPr>
          <w:sz w:val="2"/>
          <w:szCs w:val="2"/>
        </w:rPr>
        <w:sectPr w:rsidR="00553D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3DD8" w:rsidRDefault="00C10702">
      <w:pPr>
        <w:pStyle w:val="20"/>
        <w:framePr w:w="10147" w:h="5845" w:hRule="exact" w:wrap="none" w:vAnchor="page" w:hAnchor="page" w:x="1014" w:y="1084"/>
        <w:shd w:val="clear" w:color="auto" w:fill="auto"/>
        <w:tabs>
          <w:tab w:val="left" w:pos="730"/>
        </w:tabs>
        <w:spacing w:before="0" w:line="317" w:lineRule="exact"/>
        <w:jc w:val="both"/>
      </w:pPr>
      <w:r>
        <w:lastRenderedPageBreak/>
        <w:t>муниципальной программы, приоритетных направлений развития отрасли; способствовать повышению качества оказываемых услуг, результативности деятельности учреждений.</w:t>
      </w:r>
    </w:p>
    <w:p w:rsidR="00553DD8" w:rsidRDefault="00C10702">
      <w:pPr>
        <w:pStyle w:val="20"/>
        <w:framePr w:w="10147" w:h="5845" w:hRule="exact" w:wrap="none" w:vAnchor="page" w:hAnchor="page" w:x="1014" w:y="1084"/>
        <w:numPr>
          <w:ilvl w:val="0"/>
          <w:numId w:val="10"/>
        </w:numPr>
        <w:shd w:val="clear" w:color="auto" w:fill="auto"/>
        <w:tabs>
          <w:tab w:val="left" w:pos="1628"/>
        </w:tabs>
        <w:spacing w:before="0" w:line="317" w:lineRule="exact"/>
        <w:ind w:firstLine="960"/>
        <w:jc w:val="both"/>
      </w:pPr>
      <w:r>
        <w:t>В рамках своих полномочий осуществлять согласованную политику, направленную на развитие отрасли и социальную поддержку работников культуры в части:</w:t>
      </w:r>
    </w:p>
    <w:p w:rsidR="00553DD8" w:rsidRDefault="00C10702">
      <w:pPr>
        <w:pStyle w:val="20"/>
        <w:framePr w:w="10147" w:h="5845" w:hRule="exact" w:wrap="none" w:vAnchor="page" w:hAnchor="page" w:x="1014" w:y="1084"/>
        <w:numPr>
          <w:ilvl w:val="0"/>
          <w:numId w:val="2"/>
        </w:numPr>
        <w:shd w:val="clear" w:color="auto" w:fill="auto"/>
        <w:tabs>
          <w:tab w:val="left" w:pos="1129"/>
        </w:tabs>
        <w:spacing w:before="0" w:line="317" w:lineRule="exact"/>
        <w:ind w:firstLine="920"/>
        <w:jc w:val="both"/>
      </w:pPr>
      <w:r>
        <w:t>осуществления целевого, своевременного и полного финансового обеспечения деятельности из районного бюджета расходов на финансовое обеспечение муниципального задания, заработную плату в муниципальных учреждениях, на оказание муниципальных услуг по учреждениям культуры;</w:t>
      </w:r>
    </w:p>
    <w:p w:rsidR="00553DD8" w:rsidRDefault="00C10702">
      <w:pPr>
        <w:pStyle w:val="20"/>
        <w:framePr w:w="10147" w:h="5845" w:hRule="exact" w:wrap="none" w:vAnchor="page" w:hAnchor="page" w:x="1014" w:y="1084"/>
        <w:numPr>
          <w:ilvl w:val="0"/>
          <w:numId w:val="2"/>
        </w:numPr>
        <w:shd w:val="clear" w:color="auto" w:fill="auto"/>
        <w:tabs>
          <w:tab w:val="left" w:pos="1129"/>
        </w:tabs>
        <w:spacing w:before="0" w:line="317" w:lineRule="exact"/>
        <w:ind w:firstLine="920"/>
        <w:jc w:val="both"/>
      </w:pPr>
      <w:r>
        <w:t>повышения ответственности представителей работодателя за обеспечение полного и своевременного финансового обеспечения деятельности учреждений, соблюдение трудового законодательства, обеспечение социальных гарантий и льгот работникам.</w:t>
      </w:r>
    </w:p>
    <w:p w:rsidR="00553DD8" w:rsidRDefault="00C10702">
      <w:pPr>
        <w:pStyle w:val="20"/>
        <w:framePr w:w="10147" w:h="5845" w:hRule="exact" w:wrap="none" w:vAnchor="page" w:hAnchor="page" w:x="1014" w:y="1084"/>
        <w:numPr>
          <w:ilvl w:val="0"/>
          <w:numId w:val="9"/>
        </w:numPr>
        <w:shd w:val="clear" w:color="auto" w:fill="auto"/>
        <w:tabs>
          <w:tab w:val="left" w:pos="1638"/>
        </w:tabs>
        <w:spacing w:before="0" w:line="312" w:lineRule="exact"/>
        <w:ind w:firstLine="960"/>
        <w:jc w:val="both"/>
      </w:pPr>
      <w:r>
        <w:t>Стороны рекомендуют работодателям при принятии решения о передаче в аренду земли, зданий, сооружений, оборудования, находящихся в оперативном управлении учреждений, не допускать ухудшения условий труда и быта работников учреждений.</w:t>
      </w:r>
    </w:p>
    <w:p w:rsidR="00553DD8" w:rsidRDefault="00C10702">
      <w:pPr>
        <w:pStyle w:val="60"/>
        <w:framePr w:w="10147" w:h="7929" w:hRule="exact" w:wrap="none" w:vAnchor="page" w:hAnchor="page" w:x="1014" w:y="7335"/>
        <w:shd w:val="clear" w:color="auto" w:fill="auto"/>
        <w:spacing w:before="0" w:after="191" w:line="220" w:lineRule="exact"/>
        <w:ind w:firstLine="0"/>
      </w:pPr>
      <w:r>
        <w:t>1У</w:t>
      </w:r>
      <w:proofErr w:type="gramStart"/>
      <w:r>
        <w:t>.О</w:t>
      </w:r>
      <w:proofErr w:type="gramEnd"/>
      <w:r>
        <w:t>ПЛАТА ТРУДА И НОРМЫ ТРУДА</w:t>
      </w:r>
    </w:p>
    <w:p w:rsidR="00553DD8" w:rsidRDefault="00C10702">
      <w:pPr>
        <w:pStyle w:val="20"/>
        <w:framePr w:w="10147" w:h="7929" w:hRule="exact" w:wrap="none" w:vAnchor="page" w:hAnchor="page" w:x="1014" w:y="7335"/>
        <w:numPr>
          <w:ilvl w:val="0"/>
          <w:numId w:val="11"/>
        </w:numPr>
        <w:shd w:val="clear" w:color="auto" w:fill="auto"/>
        <w:tabs>
          <w:tab w:val="left" w:pos="1238"/>
        </w:tabs>
        <w:spacing w:before="0" w:line="322" w:lineRule="exact"/>
        <w:ind w:firstLine="920"/>
        <w:jc w:val="both"/>
      </w:pPr>
      <w:r>
        <w:t>Стороны договорились, что:</w:t>
      </w:r>
    </w:p>
    <w:p w:rsidR="00553DD8" w:rsidRDefault="00C10702">
      <w:pPr>
        <w:pStyle w:val="20"/>
        <w:framePr w:w="10147" w:h="7929" w:hRule="exact" w:wrap="none" w:vAnchor="page" w:hAnchor="page" w:x="1014" w:y="7335"/>
        <w:numPr>
          <w:ilvl w:val="1"/>
          <w:numId w:val="11"/>
        </w:numPr>
        <w:shd w:val="clear" w:color="auto" w:fill="auto"/>
        <w:tabs>
          <w:tab w:val="left" w:pos="1426"/>
        </w:tabs>
        <w:spacing w:before="0" w:line="322" w:lineRule="exact"/>
        <w:ind w:firstLine="920"/>
        <w:jc w:val="both"/>
      </w:pPr>
      <w:r>
        <w:t xml:space="preserve">В целях </w:t>
      </w:r>
      <w:proofErr w:type="gramStart"/>
      <w:r>
        <w:t>повышения социального статуса работников учреждений отраслей</w:t>
      </w:r>
      <w:proofErr w:type="gramEnd"/>
      <w:r>
        <w:t xml:space="preserve"> культуры, престижа профессии приоритетным направлением на период действия Соглашения считать поэтапное повышение средней заработной платы в отрасли до уровней, установленных Указами Президента Российской Федерации от 7 мая 2012 года и «дорожными картами» по их реализации.</w:t>
      </w:r>
    </w:p>
    <w:p w:rsidR="00553DD8" w:rsidRDefault="00C10702">
      <w:pPr>
        <w:pStyle w:val="20"/>
        <w:framePr w:w="10147" w:h="7929" w:hRule="exact" w:wrap="none" w:vAnchor="page" w:hAnchor="page" w:x="1014" w:y="7335"/>
        <w:numPr>
          <w:ilvl w:val="1"/>
          <w:numId w:val="11"/>
        </w:numPr>
        <w:shd w:val="clear" w:color="auto" w:fill="auto"/>
        <w:tabs>
          <w:tab w:val="left" w:pos="1426"/>
        </w:tabs>
        <w:spacing w:before="0" w:line="322" w:lineRule="exact"/>
        <w:ind w:firstLine="920"/>
        <w:jc w:val="both"/>
      </w:pPr>
      <w:r>
        <w:t xml:space="preserve">Системы </w:t>
      </w:r>
      <w:proofErr w:type="gramStart"/>
      <w:r>
        <w:t>оплаты труда работников муниципальных учреждений культуры</w:t>
      </w:r>
      <w:proofErr w:type="gramEnd"/>
      <w:r>
        <w:t xml:space="preserve"> и образовательных организаций устанавливаются коллективными договорами, соглашениями, локальными нормативными актами в соответствии с законодательством Российской Федерации и Брянской области, нормативными правовыми актами органов местного самоуправления и по согласованию с соответствующими выборными профсоюзными органами.</w:t>
      </w:r>
    </w:p>
    <w:p w:rsidR="00553DD8" w:rsidRDefault="00C10702">
      <w:pPr>
        <w:pStyle w:val="20"/>
        <w:framePr w:w="10147" w:h="7929" w:hRule="exact" w:wrap="none" w:vAnchor="page" w:hAnchor="page" w:x="1014" w:y="7335"/>
        <w:numPr>
          <w:ilvl w:val="1"/>
          <w:numId w:val="11"/>
        </w:numPr>
        <w:shd w:val="clear" w:color="auto" w:fill="auto"/>
        <w:tabs>
          <w:tab w:val="left" w:pos="1426"/>
        </w:tabs>
        <w:spacing w:before="0" w:line="322" w:lineRule="exact"/>
        <w:ind w:firstLine="920"/>
        <w:jc w:val="both"/>
      </w:pPr>
      <w:r>
        <w:t>Изменение условий оплаты труда работников осуществляется в соответствии с Трудовым кодексом РФ, действующим федеральным и региональным законодательством.</w:t>
      </w:r>
    </w:p>
    <w:p w:rsidR="00553DD8" w:rsidRDefault="00C10702">
      <w:pPr>
        <w:pStyle w:val="20"/>
        <w:framePr w:w="10147" w:h="7929" w:hRule="exact" w:wrap="none" w:vAnchor="page" w:hAnchor="page" w:x="1014" w:y="7335"/>
        <w:numPr>
          <w:ilvl w:val="1"/>
          <w:numId w:val="11"/>
        </w:numPr>
        <w:shd w:val="clear" w:color="auto" w:fill="auto"/>
        <w:tabs>
          <w:tab w:val="left" w:pos="1431"/>
        </w:tabs>
        <w:spacing w:before="0" w:line="322" w:lineRule="exact"/>
        <w:ind w:firstLine="920"/>
        <w:jc w:val="both"/>
      </w:pPr>
      <w:r>
        <w:t xml:space="preserve">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</w:t>
      </w:r>
      <w:proofErr w:type="gramStart"/>
      <w:r>
        <w:t>размера оплаты труда</w:t>
      </w:r>
      <w:proofErr w:type="gramEnd"/>
      <w:r>
        <w:t>, определенного соответствующим региональным Соглашением о минимальной заработной плате в Брянской области.</w:t>
      </w:r>
    </w:p>
    <w:p w:rsidR="00553DD8" w:rsidRDefault="00C10702">
      <w:pPr>
        <w:pStyle w:val="20"/>
        <w:framePr w:w="10147" w:h="7929" w:hRule="exact" w:wrap="none" w:vAnchor="page" w:hAnchor="page" w:x="1014" w:y="7335"/>
        <w:numPr>
          <w:ilvl w:val="1"/>
          <w:numId w:val="11"/>
        </w:numPr>
        <w:shd w:val="clear" w:color="auto" w:fill="auto"/>
        <w:tabs>
          <w:tab w:val="left" w:pos="1426"/>
        </w:tabs>
        <w:spacing w:before="0" w:line="322" w:lineRule="exact"/>
        <w:ind w:firstLine="920"/>
        <w:jc w:val="both"/>
      </w:pPr>
      <w:r>
        <w:t>Установленная педагогическим работникам организаций дополнительного образования культуры при тарификации заработная плата выплачивается ежемесячно независимо от числа недель и рабочих дней в разные месяцы года.</w:t>
      </w:r>
    </w:p>
    <w:p w:rsidR="00553DD8" w:rsidRDefault="00C10702">
      <w:pPr>
        <w:pStyle w:val="a7"/>
        <w:framePr w:wrap="none" w:vAnchor="page" w:hAnchor="page" w:x="10936" w:y="16195"/>
        <w:shd w:val="clear" w:color="auto" w:fill="auto"/>
        <w:spacing w:line="220" w:lineRule="exact"/>
      </w:pPr>
      <w:r>
        <w:t>5</w:t>
      </w:r>
    </w:p>
    <w:p w:rsidR="00553DD8" w:rsidRDefault="00553DD8">
      <w:pPr>
        <w:rPr>
          <w:sz w:val="2"/>
          <w:szCs w:val="2"/>
        </w:rPr>
        <w:sectPr w:rsidR="00553D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3DD8" w:rsidRDefault="00C10702">
      <w:pPr>
        <w:pStyle w:val="20"/>
        <w:framePr w:w="10166" w:h="14097" w:hRule="exact" w:wrap="none" w:vAnchor="page" w:hAnchor="page" w:x="1005" w:y="946"/>
        <w:numPr>
          <w:ilvl w:val="1"/>
          <w:numId w:val="11"/>
        </w:numPr>
        <w:shd w:val="clear" w:color="auto" w:fill="auto"/>
        <w:tabs>
          <w:tab w:val="left" w:pos="1426"/>
        </w:tabs>
        <w:spacing w:before="0" w:line="317" w:lineRule="exact"/>
        <w:ind w:firstLine="960"/>
        <w:jc w:val="both"/>
      </w:pPr>
      <w:r>
        <w:lastRenderedPageBreak/>
        <w:t>Заработная плата работникам выплачивается в соответствии со статьёй 136 Трудового кодекса РФ. Конкретные сроки выплаты заработной платы работников учреждений определяются коллективным договором, трудовым договором.</w:t>
      </w:r>
    </w:p>
    <w:p w:rsidR="00553DD8" w:rsidRDefault="00C10702">
      <w:pPr>
        <w:pStyle w:val="20"/>
        <w:framePr w:w="10166" w:h="14097" w:hRule="exact" w:wrap="none" w:vAnchor="page" w:hAnchor="page" w:x="1005" w:y="946"/>
        <w:numPr>
          <w:ilvl w:val="1"/>
          <w:numId w:val="11"/>
        </w:numPr>
        <w:shd w:val="clear" w:color="auto" w:fill="auto"/>
        <w:tabs>
          <w:tab w:val="left" w:pos="1422"/>
        </w:tabs>
        <w:spacing w:before="0" w:line="317" w:lineRule="exact"/>
        <w:ind w:firstLine="960"/>
        <w:jc w:val="both"/>
      </w:pPr>
      <w:proofErr w:type="gramStart"/>
      <w:r>
        <w:t>Оплата труда работников муниципальных учреждений культуры и образовательных организаций осуществляется на основании нормативного правового акта, принимаемого органами местного самоуправления по согласованию с соответствующим выборным профсоюзным органом с учётом рекомендаций по оплате труда, принятых на федеральном и региональном уровнях.</w:t>
      </w:r>
      <w:proofErr w:type="gramEnd"/>
    </w:p>
    <w:p w:rsidR="00553DD8" w:rsidRDefault="00C10702">
      <w:pPr>
        <w:pStyle w:val="20"/>
        <w:framePr w:w="10166" w:h="14097" w:hRule="exact" w:wrap="none" w:vAnchor="page" w:hAnchor="page" w:x="1005" w:y="946"/>
        <w:numPr>
          <w:ilvl w:val="1"/>
          <w:numId w:val="11"/>
        </w:numPr>
        <w:shd w:val="clear" w:color="auto" w:fill="auto"/>
        <w:tabs>
          <w:tab w:val="left" w:pos="1426"/>
        </w:tabs>
        <w:spacing w:before="0" w:line="317" w:lineRule="exact"/>
        <w:ind w:firstLine="960"/>
        <w:jc w:val="both"/>
      </w:pPr>
      <w:r>
        <w:t>В случаях, когда системы оплаты труда работников предусматривают увеличение размеров окладов (должностных окладов), ставок заработной платы, применение повышающих коэффициентов, установление доплат, надбавок к окладам, должностным окладам, ставкам заработной платы, то изменение оплаты труда осуществляется:</w:t>
      </w:r>
    </w:p>
    <w:p w:rsidR="00553DD8" w:rsidRDefault="00C10702">
      <w:pPr>
        <w:pStyle w:val="20"/>
        <w:framePr w:w="10166" w:h="14097" w:hRule="exact" w:wrap="none" w:vAnchor="page" w:hAnchor="page" w:x="1005" w:y="946"/>
        <w:shd w:val="clear" w:color="auto" w:fill="auto"/>
        <w:spacing w:before="0" w:line="317" w:lineRule="exact"/>
        <w:ind w:firstLine="960"/>
        <w:jc w:val="both"/>
      </w:pPr>
      <w:r>
        <w:t>при увеличении стажа работы, стажа работы по специальности - со дня достижения соответствующего стажа, если документы находятся в учреждении, или со дня представления документа о стаже, дающем право на повышение размера ставки (должностного оклада) заработной платы;</w:t>
      </w:r>
    </w:p>
    <w:p w:rsidR="00553DD8" w:rsidRDefault="00C10702">
      <w:pPr>
        <w:pStyle w:val="20"/>
        <w:framePr w:w="10166" w:h="14097" w:hRule="exact" w:wrap="none" w:vAnchor="page" w:hAnchor="page" w:x="1005" w:y="946"/>
        <w:shd w:val="clear" w:color="auto" w:fill="auto"/>
        <w:spacing w:before="0" w:line="317" w:lineRule="exact"/>
        <w:ind w:firstLine="960"/>
        <w:jc w:val="both"/>
      </w:pPr>
      <w:r>
        <w:t>при получении образования или восстановлении документов об образовании - со дня представлении соответствующего документа;</w:t>
      </w:r>
    </w:p>
    <w:p w:rsidR="00553DD8" w:rsidRDefault="00C10702">
      <w:pPr>
        <w:pStyle w:val="20"/>
        <w:framePr w:w="10166" w:h="14097" w:hRule="exact" w:wrap="none" w:vAnchor="page" w:hAnchor="page" w:x="1005" w:y="946"/>
        <w:shd w:val="clear" w:color="auto" w:fill="auto"/>
        <w:spacing w:before="0" w:line="317" w:lineRule="exact"/>
        <w:ind w:firstLine="960"/>
        <w:jc w:val="both"/>
      </w:pPr>
      <w:r>
        <w:t>при присвоении квалификационной категории - со дня вынесения решения аттестационной комиссией или приказа руководителя учреждения;</w:t>
      </w:r>
    </w:p>
    <w:p w:rsidR="00553DD8" w:rsidRDefault="00C10702">
      <w:pPr>
        <w:pStyle w:val="20"/>
        <w:framePr w:w="10166" w:h="14097" w:hRule="exact" w:wrap="none" w:vAnchor="page" w:hAnchor="page" w:x="1005" w:y="946"/>
        <w:shd w:val="clear" w:color="auto" w:fill="auto"/>
        <w:spacing w:before="0" w:line="317" w:lineRule="exact"/>
        <w:ind w:firstLine="960"/>
        <w:jc w:val="both"/>
      </w:pPr>
      <w:r>
        <w:t>при присвоении почётного звания, награждении ведомственными знаками отличия - со дня присвоения награждения.</w:t>
      </w:r>
    </w:p>
    <w:p w:rsidR="00553DD8" w:rsidRDefault="00C10702">
      <w:pPr>
        <w:pStyle w:val="20"/>
        <w:framePr w:w="10166" w:h="14097" w:hRule="exact" w:wrap="none" w:vAnchor="page" w:hAnchor="page" w:x="1005" w:y="946"/>
        <w:shd w:val="clear" w:color="auto" w:fill="auto"/>
        <w:spacing w:before="0" w:line="317" w:lineRule="exact"/>
        <w:ind w:firstLine="960"/>
        <w:jc w:val="both"/>
      </w:pPr>
      <w:r>
        <w:t xml:space="preserve">При наступлении у работника права на изменение </w:t>
      </w:r>
      <w:proofErr w:type="gramStart"/>
      <w:r>
        <w:t>размеров оплаты труда</w:t>
      </w:r>
      <w:proofErr w:type="gramEnd"/>
      <w:r>
        <w:t xml:space="preserve"> в период пребывания его в ежегодном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553DD8" w:rsidRDefault="00C10702">
      <w:pPr>
        <w:pStyle w:val="20"/>
        <w:framePr w:w="10166" w:h="14097" w:hRule="exact" w:wrap="none" w:vAnchor="page" w:hAnchor="page" w:x="1005" w:y="946"/>
        <w:numPr>
          <w:ilvl w:val="1"/>
          <w:numId w:val="11"/>
        </w:numPr>
        <w:shd w:val="clear" w:color="auto" w:fill="auto"/>
        <w:tabs>
          <w:tab w:val="left" w:pos="1422"/>
        </w:tabs>
        <w:spacing w:before="0" w:line="317" w:lineRule="exact"/>
        <w:ind w:firstLine="960"/>
        <w:jc w:val="both"/>
      </w:pPr>
      <w:r>
        <w:t>Стороны признают, что заработная плата сохраняется за работниками в полном объёме в пределах утверждённого фонда оплаты труда:</w:t>
      </w:r>
    </w:p>
    <w:p w:rsidR="00553DD8" w:rsidRDefault="00C10702">
      <w:pPr>
        <w:pStyle w:val="20"/>
        <w:framePr w:w="10166" w:h="14097" w:hRule="exact" w:wrap="none" w:vAnchor="page" w:hAnchor="page" w:x="1005" w:y="946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317" w:lineRule="exact"/>
        <w:ind w:firstLine="960"/>
        <w:jc w:val="both"/>
      </w:pPr>
      <w:r>
        <w:t>на период приостановки работы в случае задержки выплат заработной</w:t>
      </w:r>
    </w:p>
    <w:p w:rsidR="00553DD8" w:rsidRDefault="00C10702">
      <w:pPr>
        <w:pStyle w:val="20"/>
        <w:framePr w:w="10166" w:h="14097" w:hRule="exact" w:wrap="none" w:vAnchor="page" w:hAnchor="page" w:x="1005" w:y="946"/>
        <w:shd w:val="clear" w:color="auto" w:fill="auto"/>
        <w:spacing w:before="0" w:line="317" w:lineRule="exact"/>
      </w:pPr>
      <w:r>
        <w:t>платы;</w:t>
      </w:r>
    </w:p>
    <w:p w:rsidR="00553DD8" w:rsidRDefault="00C10702">
      <w:pPr>
        <w:pStyle w:val="20"/>
        <w:framePr w:w="10166" w:h="14097" w:hRule="exact" w:wrap="none" w:vAnchor="page" w:hAnchor="page" w:x="1005" w:y="946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317" w:lineRule="exact"/>
        <w:ind w:firstLine="960"/>
        <w:jc w:val="both"/>
      </w:pPr>
      <w:r>
        <w:t>за время простоя по причинам, не зависящим от работника и работодателя;</w:t>
      </w:r>
    </w:p>
    <w:p w:rsidR="00553DD8" w:rsidRDefault="00C10702">
      <w:pPr>
        <w:pStyle w:val="20"/>
        <w:framePr w:w="10166" w:h="14097" w:hRule="exact" w:wrap="none" w:vAnchor="page" w:hAnchor="page" w:x="1005" w:y="946"/>
        <w:numPr>
          <w:ilvl w:val="0"/>
          <w:numId w:val="2"/>
        </w:numPr>
        <w:shd w:val="clear" w:color="auto" w:fill="auto"/>
        <w:tabs>
          <w:tab w:val="left" w:pos="1160"/>
        </w:tabs>
        <w:spacing w:before="0" w:line="317" w:lineRule="exact"/>
        <w:ind w:firstLine="960"/>
        <w:jc w:val="both"/>
      </w:pPr>
      <w:r>
        <w:t>при невыполнении норм труда (дополнительных обязанностей) по причинам, не зависящим от работодателя и работника, при условии включения этих положений в коллективные договоры учреждений.</w:t>
      </w:r>
    </w:p>
    <w:p w:rsidR="00553DD8" w:rsidRDefault="00C10702">
      <w:pPr>
        <w:pStyle w:val="20"/>
        <w:framePr w:w="10166" w:h="14097" w:hRule="exact" w:wrap="none" w:vAnchor="page" w:hAnchor="page" w:x="1005" w:y="946"/>
        <w:numPr>
          <w:ilvl w:val="1"/>
          <w:numId w:val="11"/>
        </w:numPr>
        <w:shd w:val="clear" w:color="auto" w:fill="auto"/>
        <w:tabs>
          <w:tab w:val="left" w:pos="1714"/>
        </w:tabs>
        <w:spacing w:before="0" w:line="317" w:lineRule="exact"/>
        <w:ind w:firstLine="960"/>
        <w:jc w:val="both"/>
      </w:pPr>
      <w:r>
        <w:t xml:space="preserve">Стороны договорились в целях недопущения социальной напряжённости прилагать совместные усилия для обеспечения объективности и гласности в вопросах, касающихся порядка установления и </w:t>
      </w:r>
      <w:proofErr w:type="gramStart"/>
      <w:r>
        <w:t>размеров оплаты труда</w:t>
      </w:r>
      <w:proofErr w:type="gramEnd"/>
      <w:r>
        <w:t>.</w:t>
      </w:r>
    </w:p>
    <w:p w:rsidR="00553DD8" w:rsidRDefault="00C10702">
      <w:pPr>
        <w:pStyle w:val="20"/>
        <w:framePr w:w="10166" w:h="14097" w:hRule="exact" w:wrap="none" w:vAnchor="page" w:hAnchor="page" w:x="1005" w:y="946"/>
        <w:shd w:val="clear" w:color="auto" w:fill="auto"/>
        <w:spacing w:before="0" w:line="317" w:lineRule="exact"/>
        <w:ind w:firstLine="960"/>
        <w:jc w:val="both"/>
      </w:pPr>
      <w:r>
        <w:t>4.11.Оплата труда работников, занятых на работах с вредными и (или) опасными и иными особыми условиями труда, устанавливается в повышенном размере по сравнению с тарифными ставками, окладами (должностными окладами), установленными для различных видов работ с нормальными условиями труда, но не</w:t>
      </w:r>
    </w:p>
    <w:p w:rsidR="00553DD8" w:rsidRDefault="00C10702">
      <w:pPr>
        <w:pStyle w:val="a7"/>
        <w:framePr w:wrap="none" w:vAnchor="page" w:hAnchor="page" w:x="10926" w:y="16071"/>
        <w:shd w:val="clear" w:color="auto" w:fill="auto"/>
        <w:spacing w:line="220" w:lineRule="exact"/>
      </w:pPr>
      <w:r>
        <w:t>6</w:t>
      </w:r>
    </w:p>
    <w:p w:rsidR="00553DD8" w:rsidRDefault="00553DD8">
      <w:pPr>
        <w:rPr>
          <w:sz w:val="2"/>
          <w:szCs w:val="2"/>
        </w:rPr>
        <w:sectPr w:rsidR="00553D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3DD8" w:rsidRDefault="00C10702">
      <w:pPr>
        <w:pStyle w:val="20"/>
        <w:framePr w:w="10157" w:h="7357" w:hRule="exact" w:wrap="none" w:vAnchor="page" w:hAnchor="page" w:x="1009" w:y="883"/>
        <w:shd w:val="clear" w:color="auto" w:fill="auto"/>
        <w:spacing w:before="0" w:line="317" w:lineRule="exact"/>
        <w:jc w:val="both"/>
      </w:pPr>
      <w:r>
        <w:lastRenderedPageBreak/>
        <w:t>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553DD8" w:rsidRDefault="00C10702">
      <w:pPr>
        <w:pStyle w:val="20"/>
        <w:framePr w:w="10157" w:h="7357" w:hRule="exact" w:wrap="none" w:vAnchor="page" w:hAnchor="page" w:x="1009" w:y="883"/>
        <w:shd w:val="clear" w:color="auto" w:fill="auto"/>
        <w:spacing w:before="0" w:line="317" w:lineRule="exact"/>
        <w:ind w:firstLine="960"/>
        <w:jc w:val="both"/>
      </w:pPr>
      <w:r>
        <w:t>Работодатель с учётом мнения выборного органа первичной профсоюзной организации в порядке, предусмотренном статьёй 372 Трудового Кодекса РФ для принятия локальных нормативных актов, сохраняет до проведения специальной оценки условий труда компенсационные выплаты за работу во вредных и (или) опасных условиях труда, размеры которых определяются коллективными договорами в учреждениях.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труда.</w:t>
      </w:r>
    </w:p>
    <w:p w:rsidR="00553DD8" w:rsidRDefault="00C10702">
      <w:pPr>
        <w:pStyle w:val="20"/>
        <w:framePr w:w="10157" w:h="7357" w:hRule="exact" w:wrap="none" w:vAnchor="page" w:hAnchor="page" w:x="1009" w:y="883"/>
        <w:numPr>
          <w:ilvl w:val="0"/>
          <w:numId w:val="12"/>
        </w:numPr>
        <w:shd w:val="clear" w:color="auto" w:fill="auto"/>
        <w:tabs>
          <w:tab w:val="left" w:pos="1561"/>
        </w:tabs>
        <w:spacing w:before="0" w:line="317" w:lineRule="exact"/>
        <w:ind w:firstLine="960"/>
        <w:jc w:val="both"/>
      </w:pPr>
      <w:r>
        <w:t>В учреждениях и образовательных организациях оплата за каждый час работы в ночное время (в период с 10 часов вечера до 6 часов утра) повышается по сравнению с работой в нормальных условиях в размере не ниже 40% часовой ставки (оклада).</w:t>
      </w:r>
    </w:p>
    <w:p w:rsidR="00553DD8" w:rsidRDefault="00C10702">
      <w:pPr>
        <w:pStyle w:val="20"/>
        <w:framePr w:w="10157" w:h="7357" w:hRule="exact" w:wrap="none" w:vAnchor="page" w:hAnchor="page" w:x="1009" w:y="883"/>
        <w:numPr>
          <w:ilvl w:val="0"/>
          <w:numId w:val="12"/>
        </w:numPr>
        <w:shd w:val="clear" w:color="auto" w:fill="auto"/>
        <w:tabs>
          <w:tab w:val="left" w:pos="1570"/>
        </w:tabs>
        <w:spacing w:before="0" w:line="317" w:lineRule="exact"/>
        <w:ind w:firstLine="960"/>
        <w:jc w:val="both"/>
      </w:pPr>
      <w:r>
        <w:t>Учреждения, образовательная организация имеет право распоряжаться экономией фонда заработной платы, которая в соответствии с коллективным договором может быть использована на увеличение размеров стимулирующей части фонда оплаты труда, премирование, оказание материальной помощи и другие выплаты.</w:t>
      </w:r>
    </w:p>
    <w:p w:rsidR="00553DD8" w:rsidRDefault="00C10702">
      <w:pPr>
        <w:pStyle w:val="20"/>
        <w:framePr w:w="10157" w:h="7357" w:hRule="exact" w:wrap="none" w:vAnchor="page" w:hAnchor="page" w:x="1009" w:y="883"/>
        <w:numPr>
          <w:ilvl w:val="0"/>
          <w:numId w:val="12"/>
        </w:numPr>
        <w:shd w:val="clear" w:color="auto" w:fill="auto"/>
        <w:tabs>
          <w:tab w:val="left" w:pos="1795"/>
        </w:tabs>
        <w:spacing w:before="0" w:line="317" w:lineRule="exact"/>
        <w:ind w:firstLine="960"/>
        <w:jc w:val="both"/>
      </w:pPr>
      <w:r>
        <w:t>Администрация района во взаимодействии с руководителями обеспечивают и выплачивают работникам учреждений разовую материальную помощь при уходе в отпуск, размер и порядок выплаты которой установлен законодательством Брянской области.</w:t>
      </w:r>
    </w:p>
    <w:p w:rsidR="00553DD8" w:rsidRDefault="00C10702">
      <w:pPr>
        <w:pStyle w:val="60"/>
        <w:framePr w:w="10157" w:h="5989" w:hRule="exact" w:wrap="none" w:vAnchor="page" w:hAnchor="page" w:x="1009" w:y="8924"/>
        <w:numPr>
          <w:ilvl w:val="0"/>
          <w:numId w:val="13"/>
        </w:numPr>
        <w:shd w:val="clear" w:color="auto" w:fill="auto"/>
        <w:tabs>
          <w:tab w:val="left" w:pos="3237"/>
        </w:tabs>
        <w:spacing w:before="0" w:after="190" w:line="220" w:lineRule="exact"/>
        <w:ind w:left="2900" w:firstLine="0"/>
        <w:jc w:val="both"/>
      </w:pPr>
      <w:r>
        <w:t>РАБОЧЕЕ ВРЕМЯ И ВРЕМЯ ОТДЫХА.</w:t>
      </w:r>
    </w:p>
    <w:p w:rsidR="00553DD8" w:rsidRDefault="00C10702">
      <w:pPr>
        <w:pStyle w:val="20"/>
        <w:framePr w:w="10157" w:h="5989" w:hRule="exact" w:wrap="none" w:vAnchor="page" w:hAnchor="page" w:x="1009" w:y="8924"/>
        <w:numPr>
          <w:ilvl w:val="0"/>
          <w:numId w:val="11"/>
        </w:numPr>
        <w:shd w:val="clear" w:color="auto" w:fill="auto"/>
        <w:tabs>
          <w:tab w:val="left" w:pos="1268"/>
        </w:tabs>
        <w:spacing w:before="0" w:line="317" w:lineRule="exact"/>
        <w:ind w:firstLine="960"/>
        <w:jc w:val="both"/>
      </w:pPr>
      <w:r>
        <w:t>Стороны признают, что:</w:t>
      </w:r>
    </w:p>
    <w:p w:rsidR="00553DD8" w:rsidRDefault="00C10702">
      <w:pPr>
        <w:pStyle w:val="20"/>
        <w:framePr w:w="10157" w:h="5989" w:hRule="exact" w:wrap="none" w:vAnchor="page" w:hAnchor="page" w:x="1009" w:y="8924"/>
        <w:numPr>
          <w:ilvl w:val="1"/>
          <w:numId w:val="11"/>
        </w:numPr>
        <w:shd w:val="clear" w:color="auto" w:fill="auto"/>
        <w:tabs>
          <w:tab w:val="left" w:pos="1442"/>
        </w:tabs>
        <w:spacing w:before="0" w:line="317" w:lineRule="exact"/>
        <w:ind w:firstLine="960"/>
        <w:jc w:val="both"/>
      </w:pPr>
      <w:r>
        <w:t>Трудовые отношения между работником и работодателем, возникающие на основе трудового договора, регулируются трудовым законодательством, настоящим Соглашением, коллективным договором, Уставом и иными локальными актами учреждения и образовательной организации.</w:t>
      </w:r>
    </w:p>
    <w:p w:rsidR="00553DD8" w:rsidRDefault="00C10702">
      <w:pPr>
        <w:pStyle w:val="20"/>
        <w:framePr w:w="10157" w:h="5989" w:hRule="exact" w:wrap="none" w:vAnchor="page" w:hAnchor="page" w:x="1009" w:y="8924"/>
        <w:shd w:val="clear" w:color="auto" w:fill="auto"/>
        <w:spacing w:before="0" w:line="317" w:lineRule="exact"/>
        <w:ind w:firstLine="960"/>
        <w:jc w:val="both"/>
      </w:pPr>
      <w:r>
        <w:t>Условия трудовых договоров, ухудшающие положение работников по сравнению с законодательством, настоящим Соглашением, коллективным договором, являются недействительными.</w:t>
      </w:r>
    </w:p>
    <w:p w:rsidR="00553DD8" w:rsidRDefault="00C10702">
      <w:pPr>
        <w:pStyle w:val="20"/>
        <w:framePr w:w="10157" w:h="5989" w:hRule="exact" w:wrap="none" w:vAnchor="page" w:hAnchor="page" w:x="1009" w:y="8924"/>
        <w:numPr>
          <w:ilvl w:val="1"/>
          <w:numId w:val="11"/>
        </w:numPr>
        <w:shd w:val="clear" w:color="auto" w:fill="auto"/>
        <w:tabs>
          <w:tab w:val="left" w:pos="1442"/>
        </w:tabs>
        <w:spacing w:before="0" w:line="317" w:lineRule="exact"/>
        <w:ind w:firstLine="960"/>
        <w:jc w:val="both"/>
      </w:pPr>
      <w:r>
        <w:t>Продолжительность рабочего времени и времени отдыха работников учреждений определяется законодательством Российской Федерации в зависимости от наименования должности, условий труда и других факторов, регулируется Правилами внутреннего трудового распорядка, трудовым договором.</w:t>
      </w:r>
    </w:p>
    <w:p w:rsidR="00553DD8" w:rsidRDefault="00C10702">
      <w:pPr>
        <w:pStyle w:val="20"/>
        <w:framePr w:w="10157" w:h="5989" w:hRule="exact" w:wrap="none" w:vAnchor="page" w:hAnchor="page" w:x="1009" w:y="8924"/>
        <w:numPr>
          <w:ilvl w:val="1"/>
          <w:numId w:val="11"/>
        </w:numPr>
        <w:shd w:val="clear" w:color="auto" w:fill="auto"/>
        <w:tabs>
          <w:tab w:val="left" w:pos="1442"/>
        </w:tabs>
        <w:spacing w:before="0" w:line="317" w:lineRule="exact"/>
        <w:ind w:firstLine="960"/>
        <w:jc w:val="both"/>
      </w:pPr>
      <w:r>
        <w:t xml:space="preserve">Для </w:t>
      </w:r>
      <w:proofErr w:type="gramStart"/>
      <w:r>
        <w:t>женщин, работающих в сельской местности предусматривается</w:t>
      </w:r>
      <w:proofErr w:type="gramEnd"/>
      <w:r>
        <w:t xml:space="preserve"> сокращенный рабочий день (36 ч. в неделю)</w:t>
      </w:r>
    </w:p>
    <w:p w:rsidR="00553DD8" w:rsidRDefault="00C10702">
      <w:pPr>
        <w:pStyle w:val="20"/>
        <w:framePr w:w="10157" w:h="5989" w:hRule="exact" w:wrap="none" w:vAnchor="page" w:hAnchor="page" w:x="1009" w:y="8924"/>
        <w:numPr>
          <w:ilvl w:val="1"/>
          <w:numId w:val="11"/>
        </w:numPr>
        <w:shd w:val="clear" w:color="auto" w:fill="auto"/>
        <w:tabs>
          <w:tab w:val="left" w:pos="1479"/>
        </w:tabs>
        <w:spacing w:before="0" w:line="317" w:lineRule="exact"/>
        <w:ind w:firstLine="960"/>
        <w:jc w:val="both"/>
      </w:pPr>
      <w:r>
        <w:t>Работа в выходные и праздничные нерабочие дни не допускается.</w:t>
      </w:r>
    </w:p>
    <w:p w:rsidR="00553DD8" w:rsidRDefault="00C10702">
      <w:pPr>
        <w:pStyle w:val="20"/>
        <w:framePr w:w="10157" w:h="5989" w:hRule="exact" w:wrap="none" w:vAnchor="page" w:hAnchor="page" w:x="1009" w:y="8924"/>
        <w:shd w:val="clear" w:color="auto" w:fill="auto"/>
        <w:spacing w:before="0" w:line="317" w:lineRule="exact"/>
        <w:ind w:firstLine="960"/>
        <w:jc w:val="both"/>
      </w:pPr>
      <w:r>
        <w:t>Привлечение к работе в установленные работникам выходные дни, а также</w:t>
      </w:r>
    </w:p>
    <w:p w:rsidR="00553DD8" w:rsidRDefault="00C10702">
      <w:pPr>
        <w:pStyle w:val="20"/>
        <w:framePr w:w="10157" w:h="5989" w:hRule="exact" w:wrap="none" w:vAnchor="page" w:hAnchor="page" w:x="1009" w:y="8924"/>
        <w:shd w:val="clear" w:color="auto" w:fill="auto"/>
        <w:spacing w:before="0" w:line="317" w:lineRule="exact"/>
        <w:jc w:val="both"/>
      </w:pPr>
      <w:r>
        <w:t>нерабочие праздничные дни, допускается по письменному распоряжению</w:t>
      </w:r>
    </w:p>
    <w:p w:rsidR="00553DD8" w:rsidRDefault="00C10702">
      <w:pPr>
        <w:pStyle w:val="a7"/>
        <w:framePr w:wrap="none" w:vAnchor="page" w:hAnchor="page" w:x="10931" w:y="16008"/>
        <w:shd w:val="clear" w:color="auto" w:fill="auto"/>
        <w:spacing w:line="220" w:lineRule="exact"/>
      </w:pPr>
      <w:r>
        <w:t>7</w:t>
      </w:r>
    </w:p>
    <w:p w:rsidR="00553DD8" w:rsidRDefault="00553DD8">
      <w:pPr>
        <w:rPr>
          <w:sz w:val="2"/>
          <w:szCs w:val="2"/>
        </w:rPr>
        <w:sectPr w:rsidR="00553D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3DD8" w:rsidRDefault="00C10702">
      <w:pPr>
        <w:pStyle w:val="20"/>
        <w:framePr w:w="10171" w:h="5415" w:hRule="exact" w:wrap="none" w:vAnchor="page" w:hAnchor="page" w:x="1002" w:y="948"/>
        <w:shd w:val="clear" w:color="auto" w:fill="auto"/>
        <w:spacing w:before="0" w:line="312" w:lineRule="exact"/>
        <w:jc w:val="both"/>
      </w:pPr>
      <w:r>
        <w:lastRenderedPageBreak/>
        <w:t>руководителя учреждения с письменного согласия работника и с учетом мнения выборного органа первичной профсоюзной организации.</w:t>
      </w:r>
    </w:p>
    <w:p w:rsidR="00553DD8" w:rsidRDefault="00C10702">
      <w:pPr>
        <w:pStyle w:val="20"/>
        <w:framePr w:w="10171" w:h="5415" w:hRule="exact" w:wrap="none" w:vAnchor="page" w:hAnchor="page" w:x="1002" w:y="948"/>
        <w:numPr>
          <w:ilvl w:val="1"/>
          <w:numId w:val="11"/>
        </w:numPr>
        <w:shd w:val="clear" w:color="auto" w:fill="auto"/>
        <w:tabs>
          <w:tab w:val="left" w:pos="1478"/>
        </w:tabs>
        <w:spacing w:before="0" w:line="312" w:lineRule="exact"/>
        <w:ind w:firstLine="960"/>
        <w:jc w:val="both"/>
      </w:pPr>
      <w:r>
        <w:t>Работникам предоставляются ежегодные отпуска с сохранением места работы (должности) и среднего заработка. Очередность их предоставления и иные вопросы, регулирующие данные правоотношения, устанавливаются в соответствии с главой 19 Трудового кодекса Российской Федерации.</w:t>
      </w:r>
    </w:p>
    <w:p w:rsidR="00553DD8" w:rsidRDefault="00C10702">
      <w:pPr>
        <w:pStyle w:val="20"/>
        <w:framePr w:w="10171" w:h="5415" w:hRule="exact" w:wrap="none" w:vAnchor="page" w:hAnchor="page" w:x="1002" w:y="948"/>
        <w:numPr>
          <w:ilvl w:val="1"/>
          <w:numId w:val="11"/>
        </w:numPr>
        <w:shd w:val="clear" w:color="auto" w:fill="auto"/>
        <w:tabs>
          <w:tab w:val="left" w:pos="1478"/>
        </w:tabs>
        <w:spacing w:before="0" w:line="312" w:lineRule="exact"/>
        <w:ind w:firstLine="960"/>
        <w:jc w:val="both"/>
      </w:pPr>
      <w:r>
        <w:t>Учреждение культуры и образовательная организация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средств, которые присоединяются к ежегодному основному оплачиваемому отпуску. Условия предоставления и длительность дополнительных оплачиваемых отпусков определяется коллективным договором.</w:t>
      </w:r>
    </w:p>
    <w:p w:rsidR="00553DD8" w:rsidRDefault="00C10702">
      <w:pPr>
        <w:pStyle w:val="20"/>
        <w:framePr w:w="10171" w:h="5415" w:hRule="exact" w:wrap="none" w:vAnchor="page" w:hAnchor="page" w:x="1002" w:y="948"/>
        <w:numPr>
          <w:ilvl w:val="1"/>
          <w:numId w:val="11"/>
        </w:numPr>
        <w:shd w:val="clear" w:color="auto" w:fill="auto"/>
        <w:tabs>
          <w:tab w:val="left" w:pos="1422"/>
        </w:tabs>
        <w:spacing w:before="0" w:line="312" w:lineRule="exact"/>
        <w:ind w:firstLine="960"/>
        <w:jc w:val="both"/>
      </w:pPr>
      <w:r>
        <w:t>Педагогический работник имеет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53DD8" w:rsidRDefault="00C10702">
      <w:pPr>
        <w:pStyle w:val="60"/>
        <w:framePr w:w="10171" w:h="7909" w:hRule="exact" w:wrap="none" w:vAnchor="page" w:hAnchor="page" w:x="1002" w:y="6975"/>
        <w:numPr>
          <w:ilvl w:val="0"/>
          <w:numId w:val="13"/>
        </w:numPr>
        <w:shd w:val="clear" w:color="auto" w:fill="auto"/>
        <w:tabs>
          <w:tab w:val="left" w:pos="2278"/>
        </w:tabs>
        <w:spacing w:before="0" w:after="195" w:line="220" w:lineRule="exact"/>
        <w:ind w:left="1860" w:firstLine="0"/>
        <w:jc w:val="both"/>
      </w:pPr>
      <w:r>
        <w:t>СОЦИАЛЬНЫЕ ГАРАНТИИ, ЛЬГОТЫ, КОМПЕНСАЦИИ.</w:t>
      </w:r>
    </w:p>
    <w:p w:rsidR="00553DD8" w:rsidRDefault="00C10702">
      <w:pPr>
        <w:pStyle w:val="20"/>
        <w:framePr w:w="10171" w:h="7909" w:hRule="exact" w:wrap="none" w:vAnchor="page" w:hAnchor="page" w:x="1002" w:y="6975"/>
        <w:numPr>
          <w:ilvl w:val="0"/>
          <w:numId w:val="11"/>
        </w:numPr>
        <w:shd w:val="clear" w:color="auto" w:fill="auto"/>
        <w:tabs>
          <w:tab w:val="left" w:pos="1273"/>
        </w:tabs>
        <w:spacing w:before="0" w:line="317" w:lineRule="exact"/>
        <w:ind w:firstLine="960"/>
        <w:jc w:val="both"/>
      </w:pPr>
      <w:r>
        <w:t>Стороны считают, что:</w:t>
      </w:r>
    </w:p>
    <w:p w:rsidR="00553DD8" w:rsidRDefault="00C10702">
      <w:pPr>
        <w:pStyle w:val="20"/>
        <w:framePr w:w="10171" w:h="7909" w:hRule="exact" w:wrap="none" w:vAnchor="page" w:hAnchor="page" w:x="1002" w:y="6975"/>
        <w:numPr>
          <w:ilvl w:val="1"/>
          <w:numId w:val="11"/>
        </w:numPr>
        <w:shd w:val="clear" w:color="auto" w:fill="auto"/>
        <w:tabs>
          <w:tab w:val="left" w:pos="1478"/>
        </w:tabs>
        <w:spacing w:before="0" w:line="317" w:lineRule="exact"/>
        <w:ind w:firstLine="960"/>
        <w:jc w:val="both"/>
      </w:pPr>
      <w:r>
        <w:t>Компенсация расходов на оплату жилых помещений, отопления и освещения работникам учреждений культуры и специалистам образовательных организаций предоставляются в соответствии с нормативными правовыми актами Правительства Брянской области.</w:t>
      </w:r>
    </w:p>
    <w:p w:rsidR="00553DD8" w:rsidRDefault="00C10702">
      <w:pPr>
        <w:pStyle w:val="20"/>
        <w:framePr w:w="10171" w:h="7909" w:hRule="exact" w:wrap="none" w:vAnchor="page" w:hAnchor="page" w:x="1002" w:y="6975"/>
        <w:numPr>
          <w:ilvl w:val="1"/>
          <w:numId w:val="11"/>
        </w:numPr>
        <w:shd w:val="clear" w:color="auto" w:fill="auto"/>
        <w:tabs>
          <w:tab w:val="left" w:pos="1478"/>
        </w:tabs>
        <w:spacing w:before="0" w:line="317" w:lineRule="exact"/>
        <w:ind w:firstLine="960"/>
        <w:jc w:val="both"/>
      </w:pPr>
      <w:r>
        <w:t>Учреждения культуры и образовательные организации за счет внебюджетных средств и средств от предпринимательской деятельности могут осуществлять дополнительные меры социальной поддержки работников, определенные коллективными договорами.</w:t>
      </w:r>
    </w:p>
    <w:p w:rsidR="00553DD8" w:rsidRDefault="00C10702">
      <w:pPr>
        <w:pStyle w:val="20"/>
        <w:framePr w:w="10171" w:h="7909" w:hRule="exact" w:wrap="none" w:vAnchor="page" w:hAnchor="page" w:x="1002" w:y="6975"/>
        <w:numPr>
          <w:ilvl w:val="1"/>
          <w:numId w:val="11"/>
        </w:numPr>
        <w:shd w:val="clear" w:color="auto" w:fill="auto"/>
        <w:tabs>
          <w:tab w:val="left" w:pos="1478"/>
        </w:tabs>
        <w:spacing w:before="0" w:line="317" w:lineRule="exact"/>
        <w:ind w:firstLine="960"/>
        <w:jc w:val="both"/>
      </w:pPr>
      <w:proofErr w:type="gramStart"/>
      <w:r>
        <w:t>Лица, не имеющие специальной подготовки или стажа работы, установленных квалификационными требованиями,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учреждения и образовательной организации, в порядке исключения, могут быть назначены на соответствующие должности также, как и лица, имеющие специальную подготовку и стаж работы.</w:t>
      </w:r>
      <w:proofErr w:type="gramEnd"/>
    </w:p>
    <w:p w:rsidR="00553DD8" w:rsidRDefault="00C10702">
      <w:pPr>
        <w:pStyle w:val="20"/>
        <w:framePr w:w="10171" w:h="7909" w:hRule="exact" w:wrap="none" w:vAnchor="page" w:hAnchor="page" w:x="1002" w:y="6975"/>
        <w:numPr>
          <w:ilvl w:val="1"/>
          <w:numId w:val="11"/>
        </w:numPr>
        <w:shd w:val="clear" w:color="auto" w:fill="auto"/>
        <w:tabs>
          <w:tab w:val="left" w:pos="1479"/>
        </w:tabs>
        <w:spacing w:before="0" w:line="317" w:lineRule="exact"/>
        <w:ind w:firstLine="960"/>
        <w:jc w:val="both"/>
      </w:pPr>
      <w:r>
        <w:t>Стороны договорились:</w:t>
      </w:r>
    </w:p>
    <w:p w:rsidR="00553DD8" w:rsidRDefault="00C10702">
      <w:pPr>
        <w:pStyle w:val="20"/>
        <w:framePr w:w="10171" w:h="7909" w:hRule="exact" w:wrap="none" w:vAnchor="page" w:hAnchor="page" w:x="1002" w:y="6975"/>
        <w:numPr>
          <w:ilvl w:val="2"/>
          <w:numId w:val="11"/>
        </w:numPr>
        <w:shd w:val="clear" w:color="auto" w:fill="auto"/>
        <w:tabs>
          <w:tab w:val="left" w:pos="1590"/>
        </w:tabs>
        <w:spacing w:before="0" w:line="317" w:lineRule="exact"/>
        <w:ind w:firstLine="960"/>
        <w:jc w:val="both"/>
      </w:pPr>
      <w:r>
        <w:t>Аттестация педагогических работников дополнительного образования (ДШИ, ДХШ) осуществляется на основании нормативных правовых актов Министерства образования и науки РФ, Регламента работы Главной аттестационной комиссии педагогических работников государственных, муниципальных и частных организаций, осуществляющих образовательную деятельность, в целях установления квалификационных категорий.</w:t>
      </w:r>
    </w:p>
    <w:p w:rsidR="00553DD8" w:rsidRDefault="00C10702">
      <w:pPr>
        <w:pStyle w:val="a7"/>
        <w:framePr w:wrap="none" w:vAnchor="page" w:hAnchor="page" w:x="10924" w:y="16061"/>
        <w:shd w:val="clear" w:color="auto" w:fill="auto"/>
        <w:spacing w:line="220" w:lineRule="exact"/>
      </w:pPr>
      <w:r>
        <w:t>8</w:t>
      </w:r>
    </w:p>
    <w:p w:rsidR="00553DD8" w:rsidRDefault="00553DD8">
      <w:pPr>
        <w:rPr>
          <w:sz w:val="2"/>
          <w:szCs w:val="2"/>
        </w:rPr>
        <w:sectPr w:rsidR="00553D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3DD8" w:rsidRDefault="00C10702">
      <w:pPr>
        <w:pStyle w:val="20"/>
        <w:framePr w:w="10186" w:h="13448" w:hRule="exact" w:wrap="none" w:vAnchor="page" w:hAnchor="page" w:x="995" w:y="936"/>
        <w:shd w:val="clear" w:color="auto" w:fill="auto"/>
        <w:spacing w:before="0" w:line="317" w:lineRule="exact"/>
        <w:ind w:firstLine="940"/>
        <w:jc w:val="both"/>
      </w:pPr>
      <w:r>
        <w:lastRenderedPageBreak/>
        <w:t>Аттестация руководителя школы осуществляется на основании статьи 51 Закона РФ «Об образовании в Российской Федерации».</w:t>
      </w:r>
    </w:p>
    <w:p w:rsidR="00553DD8" w:rsidRDefault="00C10702">
      <w:pPr>
        <w:pStyle w:val="20"/>
        <w:framePr w:w="10186" w:h="13448" w:hRule="exact" w:wrap="none" w:vAnchor="page" w:hAnchor="page" w:x="995" w:y="936"/>
        <w:numPr>
          <w:ilvl w:val="2"/>
          <w:numId w:val="11"/>
        </w:numPr>
        <w:shd w:val="clear" w:color="auto" w:fill="auto"/>
        <w:tabs>
          <w:tab w:val="left" w:pos="1675"/>
        </w:tabs>
        <w:spacing w:before="0" w:line="317" w:lineRule="exact"/>
        <w:ind w:firstLine="940"/>
        <w:jc w:val="both"/>
      </w:pPr>
      <w:r>
        <w:t>В случае истечения срока действия квалификационной категории у педагогических работников, которым до пенсии по старости (по возрасту) осталось менее одного года, сохранять выплату заработной платы с учетом имеющейся у них квалификационной категории до наступления пенсионного возраста.</w:t>
      </w:r>
    </w:p>
    <w:p w:rsidR="00553DD8" w:rsidRDefault="00C10702">
      <w:pPr>
        <w:pStyle w:val="20"/>
        <w:framePr w:w="10186" w:h="13448" w:hRule="exact" w:wrap="none" w:vAnchor="page" w:hAnchor="page" w:x="995" w:y="936"/>
        <w:numPr>
          <w:ilvl w:val="2"/>
          <w:numId w:val="11"/>
        </w:numPr>
        <w:shd w:val="clear" w:color="auto" w:fill="auto"/>
        <w:tabs>
          <w:tab w:val="left" w:pos="1872"/>
        </w:tabs>
        <w:spacing w:before="0" w:line="317" w:lineRule="exact"/>
        <w:ind w:firstLine="940"/>
        <w:jc w:val="both"/>
      </w:pPr>
      <w:r>
        <w:t>Работодатель 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организации.</w:t>
      </w:r>
    </w:p>
    <w:p w:rsidR="00553DD8" w:rsidRDefault="00C10702">
      <w:pPr>
        <w:pStyle w:val="20"/>
        <w:framePr w:w="10186" w:h="13448" w:hRule="exact" w:wrap="none" w:vAnchor="page" w:hAnchor="page" w:x="995" w:y="936"/>
        <w:numPr>
          <w:ilvl w:val="2"/>
          <w:numId w:val="11"/>
        </w:numPr>
        <w:shd w:val="clear" w:color="auto" w:fill="auto"/>
        <w:tabs>
          <w:tab w:val="left" w:pos="1675"/>
        </w:tabs>
        <w:spacing w:before="0" w:line="317" w:lineRule="exact"/>
        <w:ind w:firstLine="940"/>
        <w:jc w:val="both"/>
      </w:pPr>
      <w:r>
        <w:t>В случае окончания срока действия квалификационной категории продлить выплату педагогическим работникам заработной платы с учетом имеющейся квалификационной категории на срок до одного года в следующих случаях:</w:t>
      </w:r>
    </w:p>
    <w:p w:rsidR="00553DD8" w:rsidRDefault="00C10702">
      <w:pPr>
        <w:pStyle w:val="20"/>
        <w:framePr w:w="10186" w:h="13448" w:hRule="exact" w:wrap="none" w:vAnchor="page" w:hAnchor="page" w:x="995" w:y="936"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317" w:lineRule="exact"/>
        <w:ind w:firstLine="940"/>
        <w:jc w:val="both"/>
      </w:pPr>
      <w:r>
        <w:t>длительная нетрудоспособность;</w:t>
      </w:r>
    </w:p>
    <w:p w:rsidR="00553DD8" w:rsidRDefault="00C10702">
      <w:pPr>
        <w:pStyle w:val="20"/>
        <w:framePr w:w="10186" w:h="13448" w:hRule="exact" w:wrap="none" w:vAnchor="page" w:hAnchor="page" w:x="995" w:y="936"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317" w:lineRule="exact"/>
        <w:ind w:firstLine="940"/>
        <w:jc w:val="both"/>
      </w:pPr>
      <w:r>
        <w:t>отпуска по беременности и родам, уходу за ребенком;</w:t>
      </w:r>
    </w:p>
    <w:p w:rsidR="00553DD8" w:rsidRDefault="00C10702">
      <w:pPr>
        <w:pStyle w:val="20"/>
        <w:framePr w:w="10186" w:h="13448" w:hRule="exact" w:wrap="none" w:vAnchor="page" w:hAnchor="page" w:x="995" w:y="936"/>
        <w:numPr>
          <w:ilvl w:val="0"/>
          <w:numId w:val="2"/>
        </w:numPr>
        <w:shd w:val="clear" w:color="auto" w:fill="auto"/>
        <w:tabs>
          <w:tab w:val="left" w:pos="1074"/>
        </w:tabs>
        <w:spacing w:before="0" w:line="317" w:lineRule="exact"/>
        <w:ind w:firstLine="940"/>
        <w:jc w:val="both"/>
      </w:pPr>
      <w:r>
        <w:t>возобновление педагогической работы после ее прекращения в связи с ликвидацией образовательной организации, сокращением численности или штата,</w:t>
      </w:r>
    </w:p>
    <w:p w:rsidR="00553DD8" w:rsidRDefault="00C10702">
      <w:pPr>
        <w:pStyle w:val="20"/>
        <w:framePr w:w="10186" w:h="13448" w:hRule="exact" w:wrap="none" w:vAnchor="page" w:hAnchor="page" w:x="995" w:y="936"/>
        <w:shd w:val="clear" w:color="auto" w:fill="auto"/>
        <w:spacing w:before="0" w:line="317" w:lineRule="exact"/>
      </w:pPr>
      <w:r>
        <w:t>или ухода на пенсию;</w:t>
      </w:r>
    </w:p>
    <w:p w:rsidR="00553DD8" w:rsidRDefault="00C10702">
      <w:pPr>
        <w:pStyle w:val="20"/>
        <w:framePr w:w="10186" w:h="13448" w:hRule="exact" w:wrap="none" w:vAnchor="page" w:hAnchor="page" w:x="995" w:y="936"/>
        <w:numPr>
          <w:ilvl w:val="0"/>
          <w:numId w:val="2"/>
        </w:numPr>
        <w:shd w:val="clear" w:color="auto" w:fill="auto"/>
        <w:tabs>
          <w:tab w:val="left" w:pos="1074"/>
        </w:tabs>
        <w:spacing w:before="0" w:line="317" w:lineRule="exact"/>
        <w:ind w:firstLine="940"/>
        <w:jc w:val="both"/>
      </w:pPr>
      <w:r>
        <w:t>нахождение в длительном отпуске сроком до одного года в соответствии с пунктом 4 части 5 статьи 47 ФЗ «Об образовании в Российской Федерации».</w:t>
      </w:r>
    </w:p>
    <w:p w:rsidR="00553DD8" w:rsidRDefault="00C10702">
      <w:pPr>
        <w:pStyle w:val="20"/>
        <w:framePr w:w="10186" w:h="13448" w:hRule="exact" w:wrap="none" w:vAnchor="page" w:hAnchor="page" w:x="995" w:y="936"/>
        <w:numPr>
          <w:ilvl w:val="2"/>
          <w:numId w:val="11"/>
        </w:numPr>
        <w:shd w:val="clear" w:color="auto" w:fill="auto"/>
        <w:spacing w:before="0" w:line="317" w:lineRule="exact"/>
        <w:ind w:firstLine="940"/>
        <w:jc w:val="both"/>
      </w:pPr>
      <w:r>
        <w:t xml:space="preserve"> Аттестация работников учреждений культуры проводится на основании типового Положения об аттестации работников учреждений культуры Брянской области.</w:t>
      </w:r>
    </w:p>
    <w:p w:rsidR="00553DD8" w:rsidRDefault="00C10702">
      <w:pPr>
        <w:pStyle w:val="20"/>
        <w:framePr w:w="10186" w:h="13448" w:hRule="exact" w:wrap="none" w:vAnchor="page" w:hAnchor="page" w:x="995" w:y="936"/>
        <w:numPr>
          <w:ilvl w:val="1"/>
          <w:numId w:val="11"/>
        </w:numPr>
        <w:shd w:val="clear" w:color="auto" w:fill="auto"/>
        <w:spacing w:before="0" w:line="317" w:lineRule="exact"/>
        <w:ind w:firstLine="940"/>
        <w:jc w:val="both"/>
      </w:pPr>
      <w:r>
        <w:t xml:space="preserve"> Работодатели учреждений культуры совместно с первичными профсоюзными организациями в период действия Соглашения:</w:t>
      </w:r>
    </w:p>
    <w:p w:rsidR="00553DD8" w:rsidRDefault="00C10702">
      <w:pPr>
        <w:pStyle w:val="20"/>
        <w:framePr w:w="10186" w:h="13448" w:hRule="exact" w:wrap="none" w:vAnchor="page" w:hAnchor="page" w:x="995" w:y="936"/>
        <w:numPr>
          <w:ilvl w:val="2"/>
          <w:numId w:val="11"/>
        </w:numPr>
        <w:shd w:val="clear" w:color="auto" w:fill="auto"/>
        <w:tabs>
          <w:tab w:val="left" w:pos="1675"/>
        </w:tabs>
        <w:spacing w:before="0" w:line="317" w:lineRule="exact"/>
        <w:ind w:firstLine="940"/>
        <w:jc w:val="both"/>
      </w:pPr>
      <w:r>
        <w:t>Добиваются выделения в местных бюджетах сре</w:t>
      </w:r>
      <w:proofErr w:type="gramStart"/>
      <w:r>
        <w:t>дств дл</w:t>
      </w:r>
      <w:proofErr w:type="gramEnd"/>
      <w:r>
        <w:t>я организации санаторно-курортного лечения и отдыха работников и их детей.</w:t>
      </w:r>
    </w:p>
    <w:p w:rsidR="00553DD8" w:rsidRDefault="00C10702">
      <w:pPr>
        <w:pStyle w:val="20"/>
        <w:framePr w:w="10186" w:h="13448" w:hRule="exact" w:wrap="none" w:vAnchor="page" w:hAnchor="page" w:x="995" w:y="936"/>
        <w:numPr>
          <w:ilvl w:val="2"/>
          <w:numId w:val="11"/>
        </w:numPr>
        <w:shd w:val="clear" w:color="auto" w:fill="auto"/>
        <w:tabs>
          <w:tab w:val="left" w:pos="1675"/>
        </w:tabs>
        <w:spacing w:before="0" w:line="317" w:lineRule="exact"/>
        <w:ind w:firstLine="940"/>
        <w:jc w:val="both"/>
      </w:pPr>
      <w:r>
        <w:t>Оказывают содействие и помощь работникам в случаях проведения платных операций, приобретения дорогостоящих лекарственных препаратов и других случаях.</w:t>
      </w:r>
    </w:p>
    <w:p w:rsidR="00553DD8" w:rsidRDefault="00C10702">
      <w:pPr>
        <w:pStyle w:val="20"/>
        <w:framePr w:w="10186" w:h="13448" w:hRule="exact" w:wrap="none" w:vAnchor="page" w:hAnchor="page" w:x="995" w:y="936"/>
        <w:numPr>
          <w:ilvl w:val="2"/>
          <w:numId w:val="11"/>
        </w:numPr>
        <w:shd w:val="clear" w:color="auto" w:fill="auto"/>
        <w:tabs>
          <w:tab w:val="left" w:pos="2112"/>
        </w:tabs>
        <w:spacing w:before="0" w:line="317" w:lineRule="exact"/>
        <w:ind w:firstLine="940"/>
        <w:jc w:val="both"/>
      </w:pPr>
      <w:r>
        <w:t xml:space="preserve">Выделяют средства на проведение конкурсов </w:t>
      </w:r>
      <w:proofErr w:type="spellStart"/>
      <w:r>
        <w:t>профмастерства</w:t>
      </w:r>
      <w:proofErr w:type="spellEnd"/>
      <w:r>
        <w:t>, культурных и спортивно-оздоровительных мероприятий среди работников отрасли.</w:t>
      </w:r>
    </w:p>
    <w:p w:rsidR="00553DD8" w:rsidRDefault="00C10702">
      <w:pPr>
        <w:pStyle w:val="20"/>
        <w:framePr w:w="10186" w:h="13448" w:hRule="exact" w:wrap="none" w:vAnchor="page" w:hAnchor="page" w:x="995" w:y="936"/>
        <w:numPr>
          <w:ilvl w:val="2"/>
          <w:numId w:val="11"/>
        </w:numPr>
        <w:shd w:val="clear" w:color="auto" w:fill="auto"/>
        <w:tabs>
          <w:tab w:val="left" w:pos="1675"/>
        </w:tabs>
        <w:spacing w:before="0" w:line="317" w:lineRule="exact"/>
        <w:ind w:firstLine="940"/>
        <w:jc w:val="both"/>
      </w:pPr>
      <w:r>
        <w:t>Предусматривают в коллективных договорах учреждений гарантии прав женщин, совмещающих обязанности по воспитанию детей с трудовой занятостью, а также гибкие формы занятости женщин, имеющих детей (неполный рабочий день (неделя)).</w:t>
      </w:r>
    </w:p>
    <w:p w:rsidR="00553DD8" w:rsidRDefault="00C10702">
      <w:pPr>
        <w:pStyle w:val="20"/>
        <w:framePr w:w="10186" w:h="13448" w:hRule="exact" w:wrap="none" w:vAnchor="page" w:hAnchor="page" w:x="995" w:y="936"/>
        <w:numPr>
          <w:ilvl w:val="1"/>
          <w:numId w:val="11"/>
        </w:numPr>
        <w:shd w:val="clear" w:color="auto" w:fill="auto"/>
        <w:tabs>
          <w:tab w:val="left" w:pos="1428"/>
        </w:tabs>
        <w:spacing w:before="0" w:line="317" w:lineRule="exact"/>
        <w:ind w:firstLine="940"/>
        <w:jc w:val="both"/>
      </w:pPr>
      <w:r>
        <w:t>Работодатели учреждений культуры совместно с районной организацией Профсоюза:</w:t>
      </w:r>
    </w:p>
    <w:p w:rsidR="00553DD8" w:rsidRDefault="00C10702">
      <w:pPr>
        <w:pStyle w:val="20"/>
        <w:framePr w:w="10186" w:h="13448" w:hRule="exact" w:wrap="none" w:vAnchor="page" w:hAnchor="page" w:x="995" w:y="936"/>
        <w:numPr>
          <w:ilvl w:val="2"/>
          <w:numId w:val="11"/>
        </w:numPr>
        <w:shd w:val="clear" w:color="auto" w:fill="auto"/>
        <w:tabs>
          <w:tab w:val="left" w:pos="1872"/>
        </w:tabs>
        <w:spacing w:before="0" w:line="317" w:lineRule="exact"/>
        <w:ind w:firstLine="940"/>
        <w:jc w:val="both"/>
      </w:pPr>
      <w:r>
        <w:t>Взаимодействуют с государственными и соответствующими муниципальными органами власти в части организации летнего отдыха детей работников их семей.</w:t>
      </w:r>
    </w:p>
    <w:p w:rsidR="00553DD8" w:rsidRDefault="00C10702">
      <w:pPr>
        <w:pStyle w:val="a7"/>
        <w:framePr w:wrap="none" w:vAnchor="page" w:hAnchor="page" w:x="10936" w:y="16066"/>
        <w:shd w:val="clear" w:color="auto" w:fill="auto"/>
        <w:spacing w:line="220" w:lineRule="exact"/>
      </w:pPr>
      <w:r>
        <w:t>9</w:t>
      </w:r>
    </w:p>
    <w:p w:rsidR="00553DD8" w:rsidRDefault="00553DD8">
      <w:pPr>
        <w:rPr>
          <w:sz w:val="2"/>
          <w:szCs w:val="2"/>
        </w:rPr>
        <w:sectPr w:rsidR="00553D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3DD8" w:rsidRDefault="00C10702">
      <w:pPr>
        <w:pStyle w:val="a7"/>
        <w:framePr w:wrap="none" w:vAnchor="page" w:hAnchor="page" w:x="4384" w:y="1747"/>
        <w:shd w:val="clear" w:color="auto" w:fill="auto"/>
        <w:spacing w:line="220" w:lineRule="exact"/>
      </w:pPr>
      <w:r>
        <w:lastRenderedPageBreak/>
        <w:t>УП</w:t>
      </w:r>
      <w:proofErr w:type="gramStart"/>
      <w:r>
        <w:t>.М</w:t>
      </w:r>
      <w:proofErr w:type="gramEnd"/>
      <w:r>
        <w:t>ОЛОДЕЖНАЯ ПОЛИТИКА</w:t>
      </w:r>
    </w:p>
    <w:p w:rsidR="00553DD8" w:rsidRDefault="00C10702">
      <w:pPr>
        <w:pStyle w:val="20"/>
        <w:framePr w:w="10147" w:h="12508" w:hRule="exact" w:wrap="none" w:vAnchor="page" w:hAnchor="page" w:x="1038" w:y="2573"/>
        <w:numPr>
          <w:ilvl w:val="0"/>
          <w:numId w:val="14"/>
        </w:numPr>
        <w:shd w:val="clear" w:color="auto" w:fill="auto"/>
        <w:tabs>
          <w:tab w:val="left" w:pos="1435"/>
        </w:tabs>
        <w:spacing w:before="0" w:line="317" w:lineRule="exact"/>
        <w:ind w:firstLine="960"/>
        <w:jc w:val="both"/>
      </w:pPr>
      <w:r>
        <w:t xml:space="preserve">Стороны рекомендуют при заключении коллективных договоров предусматривать разделы по защите социально-экономических и трудовых прав работников из числа молодежи и обучающихся, содержащие положения </w:t>
      </w:r>
      <w:proofErr w:type="gramStart"/>
      <w:r>
        <w:t>по</w:t>
      </w:r>
      <w:proofErr w:type="gramEnd"/>
      <w:r>
        <w:t>:</w:t>
      </w:r>
    </w:p>
    <w:p w:rsidR="00553DD8" w:rsidRDefault="00C10702">
      <w:pPr>
        <w:pStyle w:val="20"/>
        <w:framePr w:w="10147" w:h="12508" w:hRule="exact" w:wrap="none" w:vAnchor="page" w:hAnchor="page" w:x="1038" w:y="2573"/>
        <w:numPr>
          <w:ilvl w:val="0"/>
          <w:numId w:val="2"/>
        </w:numPr>
        <w:shd w:val="clear" w:color="auto" w:fill="auto"/>
        <w:tabs>
          <w:tab w:val="left" w:pos="1108"/>
        </w:tabs>
        <w:spacing w:before="0" w:line="317" w:lineRule="exact"/>
        <w:ind w:firstLine="960"/>
        <w:jc w:val="both"/>
      </w:pPr>
      <w:r>
        <w:t>закреплению наставников за работниками из числа молодежи в первый год их работы, установлению наставникам доплаты за проводимую работу на условиях, определенных коллективными договорами;</w:t>
      </w:r>
    </w:p>
    <w:p w:rsidR="00553DD8" w:rsidRDefault="00C10702">
      <w:pPr>
        <w:pStyle w:val="20"/>
        <w:framePr w:w="10147" w:h="12508" w:hRule="exact" w:wrap="none" w:vAnchor="page" w:hAnchor="page" w:x="1038" w:y="2573"/>
        <w:numPr>
          <w:ilvl w:val="0"/>
          <w:numId w:val="2"/>
        </w:numPr>
        <w:shd w:val="clear" w:color="auto" w:fill="auto"/>
        <w:tabs>
          <w:tab w:val="left" w:pos="1108"/>
        </w:tabs>
        <w:spacing w:before="0" w:line="336" w:lineRule="exact"/>
        <w:ind w:firstLine="960"/>
        <w:jc w:val="both"/>
      </w:pPr>
      <w:r>
        <w:t>осуществлению повышения квалификации для женщин в течение первого года работы после их выхода из отпуска по уходу за ребенком;</w:t>
      </w:r>
    </w:p>
    <w:p w:rsidR="00553DD8" w:rsidRDefault="00C10702">
      <w:pPr>
        <w:pStyle w:val="20"/>
        <w:framePr w:w="10147" w:h="12508" w:hRule="exact" w:wrap="none" w:vAnchor="page" w:hAnchor="page" w:x="1038" w:y="2573"/>
        <w:numPr>
          <w:ilvl w:val="0"/>
          <w:numId w:val="2"/>
        </w:numPr>
        <w:shd w:val="clear" w:color="auto" w:fill="auto"/>
        <w:tabs>
          <w:tab w:val="left" w:pos="1117"/>
        </w:tabs>
        <w:spacing w:before="0" w:line="317" w:lineRule="exact"/>
        <w:ind w:firstLine="960"/>
        <w:jc w:val="both"/>
      </w:pPr>
      <w:r>
        <w:t>закреплению мер социальной поддержки работников из числа молодежи, впервые поступивших на работу, установление им надбавок к заработной плате, на условиях, предусмотренных трудовым договором, коллективным договором или локальными нормативными актами;</w:t>
      </w:r>
    </w:p>
    <w:p w:rsidR="00553DD8" w:rsidRDefault="00C10702">
      <w:pPr>
        <w:pStyle w:val="20"/>
        <w:framePr w:w="10147" w:h="12508" w:hRule="exact" w:wrap="none" w:vAnchor="page" w:hAnchor="page" w:x="1038" w:y="2573"/>
        <w:numPr>
          <w:ilvl w:val="0"/>
          <w:numId w:val="2"/>
        </w:numPr>
        <w:shd w:val="clear" w:color="auto" w:fill="auto"/>
        <w:tabs>
          <w:tab w:val="left" w:pos="1112"/>
        </w:tabs>
        <w:spacing w:before="0" w:line="317" w:lineRule="exact"/>
        <w:ind w:firstLine="960"/>
        <w:jc w:val="both"/>
      </w:pPr>
      <w:r>
        <w:t>повышению профессиональной квалификации и служебному росту молодых работников;</w:t>
      </w:r>
    </w:p>
    <w:p w:rsidR="00553DD8" w:rsidRDefault="00C10702">
      <w:pPr>
        <w:pStyle w:val="20"/>
        <w:framePr w:w="10147" w:h="12508" w:hRule="exact" w:wrap="none" w:vAnchor="page" w:hAnchor="page" w:x="1038" w:y="2573"/>
        <w:numPr>
          <w:ilvl w:val="0"/>
          <w:numId w:val="2"/>
        </w:numPr>
        <w:shd w:val="clear" w:color="auto" w:fill="auto"/>
        <w:tabs>
          <w:tab w:val="left" w:pos="1180"/>
        </w:tabs>
        <w:spacing w:before="0" w:line="317" w:lineRule="exact"/>
        <w:ind w:firstLine="960"/>
        <w:jc w:val="both"/>
      </w:pPr>
      <w:r>
        <w:t>развитию творческой активности молодежи;</w:t>
      </w:r>
    </w:p>
    <w:p w:rsidR="00553DD8" w:rsidRDefault="00C10702">
      <w:pPr>
        <w:pStyle w:val="20"/>
        <w:framePr w:w="10147" w:h="12508" w:hRule="exact" w:wrap="none" w:vAnchor="page" w:hAnchor="page" w:x="1038" w:y="2573"/>
        <w:numPr>
          <w:ilvl w:val="0"/>
          <w:numId w:val="2"/>
        </w:numPr>
        <w:shd w:val="clear" w:color="auto" w:fill="auto"/>
        <w:tabs>
          <w:tab w:val="left" w:pos="1112"/>
        </w:tabs>
        <w:spacing w:before="0" w:line="317" w:lineRule="exact"/>
        <w:ind w:firstLine="960"/>
        <w:jc w:val="both"/>
      </w:pPr>
      <w:r>
        <w:t xml:space="preserve">активизации и поддержке молодежного досуга,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оздоровительной и спортивной работы;</w:t>
      </w:r>
    </w:p>
    <w:p w:rsidR="00553DD8" w:rsidRDefault="00C10702">
      <w:pPr>
        <w:pStyle w:val="20"/>
        <w:framePr w:w="10147" w:h="12508" w:hRule="exact" w:wrap="none" w:vAnchor="page" w:hAnchor="page" w:x="1038" w:y="2573"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378" w:line="317" w:lineRule="exact"/>
        <w:ind w:firstLine="960"/>
        <w:jc w:val="both"/>
      </w:pPr>
      <w:r>
        <w:t>обеспечению гарантий и компенсаций работникам из числа молодежи, обучающимся в образовательных организациях, в соответствии с действующим законодательством Российской Федерации и коллективным договором.</w:t>
      </w:r>
    </w:p>
    <w:p w:rsidR="00553DD8" w:rsidRDefault="00C10702">
      <w:pPr>
        <w:pStyle w:val="60"/>
        <w:framePr w:w="10147" w:h="12508" w:hRule="exact" w:wrap="none" w:vAnchor="page" w:hAnchor="page" w:x="1038" w:y="2573"/>
        <w:shd w:val="clear" w:color="auto" w:fill="auto"/>
        <w:spacing w:before="0" w:after="195" w:line="220" w:lineRule="exact"/>
        <w:ind w:firstLine="0"/>
      </w:pPr>
      <w:r>
        <w:t>УШ. ОХРАНА ТРУДА И ЗДОРОВЬЯ.</w:t>
      </w:r>
    </w:p>
    <w:p w:rsidR="00553DD8" w:rsidRDefault="00C10702">
      <w:pPr>
        <w:pStyle w:val="20"/>
        <w:framePr w:w="10147" w:h="12508" w:hRule="exact" w:wrap="none" w:vAnchor="page" w:hAnchor="page" w:x="1038" w:y="2573"/>
        <w:shd w:val="clear" w:color="auto" w:fill="auto"/>
        <w:spacing w:before="0" w:line="317" w:lineRule="exact"/>
        <w:ind w:firstLine="960"/>
        <w:jc w:val="both"/>
      </w:pPr>
      <w:r>
        <w:t>8. Работодатели учреждений культуры:</w:t>
      </w:r>
    </w:p>
    <w:p w:rsidR="00553DD8" w:rsidRDefault="00C10702">
      <w:pPr>
        <w:pStyle w:val="20"/>
        <w:framePr w:w="10147" w:h="12508" w:hRule="exact" w:wrap="none" w:vAnchor="page" w:hAnchor="page" w:x="1038" w:y="2573"/>
        <w:numPr>
          <w:ilvl w:val="0"/>
          <w:numId w:val="15"/>
        </w:numPr>
        <w:shd w:val="clear" w:color="auto" w:fill="auto"/>
        <w:tabs>
          <w:tab w:val="left" w:pos="1458"/>
        </w:tabs>
        <w:spacing w:before="0" w:line="317" w:lineRule="exact"/>
        <w:ind w:firstLine="960"/>
        <w:jc w:val="both"/>
      </w:pPr>
      <w:r>
        <w:t xml:space="preserve">Осуществляет учет несчастных случаев с </w:t>
      </w:r>
      <w:proofErr w:type="gramStart"/>
      <w:r>
        <w:t>работающими</w:t>
      </w:r>
      <w:proofErr w:type="gramEnd"/>
      <w:r>
        <w:t>, обобщает отчетность за истекший год для последующего рассмотрения на коллегии управления (отдела) культуры с целью принятия мер по улучшению условий труда и снижению травматизма.</w:t>
      </w:r>
    </w:p>
    <w:p w:rsidR="00553DD8" w:rsidRDefault="00C10702">
      <w:pPr>
        <w:pStyle w:val="20"/>
        <w:framePr w:w="10147" w:h="12508" w:hRule="exact" w:wrap="none" w:vAnchor="page" w:hAnchor="page" w:x="1038" w:y="2573"/>
        <w:numPr>
          <w:ilvl w:val="0"/>
          <w:numId w:val="15"/>
        </w:numPr>
        <w:shd w:val="clear" w:color="auto" w:fill="auto"/>
        <w:tabs>
          <w:tab w:val="left" w:pos="1453"/>
        </w:tabs>
        <w:spacing w:before="0" w:line="317" w:lineRule="exact"/>
        <w:ind w:firstLine="960"/>
        <w:jc w:val="both"/>
      </w:pPr>
      <w:r>
        <w:t>Информирует районную организацию Профсоюза в течение первого квартала о состоянии производственного травматизма в истекшем году и его причинах, о количестве работающих во вредных и опасных условиях труда, о выделении средств подведомственным учреждениям на выполнение мероприятий по охране труда.</w:t>
      </w:r>
    </w:p>
    <w:p w:rsidR="00553DD8" w:rsidRDefault="00C10702">
      <w:pPr>
        <w:pStyle w:val="20"/>
        <w:framePr w:w="10147" w:h="12508" w:hRule="exact" w:wrap="none" w:vAnchor="page" w:hAnchor="page" w:x="1038" w:y="2573"/>
        <w:numPr>
          <w:ilvl w:val="0"/>
          <w:numId w:val="15"/>
        </w:numPr>
        <w:shd w:val="clear" w:color="auto" w:fill="auto"/>
        <w:tabs>
          <w:tab w:val="left" w:pos="1448"/>
        </w:tabs>
        <w:spacing w:before="0" w:line="317" w:lineRule="exact"/>
        <w:ind w:firstLine="960"/>
        <w:jc w:val="both"/>
      </w:pPr>
      <w:r>
        <w:t>Предусматривает ежегодное выделение средств на обеспечение безопасности учреждений.</w:t>
      </w:r>
    </w:p>
    <w:p w:rsidR="00553DD8" w:rsidRDefault="00C10702">
      <w:pPr>
        <w:pStyle w:val="20"/>
        <w:framePr w:w="10147" w:h="12508" w:hRule="exact" w:wrap="none" w:vAnchor="page" w:hAnchor="page" w:x="1038" w:y="2573"/>
        <w:numPr>
          <w:ilvl w:val="0"/>
          <w:numId w:val="15"/>
        </w:numPr>
        <w:shd w:val="clear" w:color="auto" w:fill="auto"/>
        <w:tabs>
          <w:tab w:val="left" w:pos="1448"/>
        </w:tabs>
        <w:spacing w:before="0" w:line="317" w:lineRule="exact"/>
        <w:ind w:firstLine="960"/>
        <w:jc w:val="both"/>
      </w:pPr>
      <w:r>
        <w:t>Рекомендует учреждениям предусматривать доплату работникам, ответственным за организацию работы по охраны труда, уполномоченному по охране труда в размерах, установленных коллективным договором.</w:t>
      </w:r>
    </w:p>
    <w:p w:rsidR="00553DD8" w:rsidRDefault="00C10702">
      <w:pPr>
        <w:pStyle w:val="20"/>
        <w:framePr w:w="10147" w:h="12508" w:hRule="exact" w:wrap="none" w:vAnchor="page" w:hAnchor="page" w:x="1038" w:y="2573"/>
        <w:numPr>
          <w:ilvl w:val="0"/>
          <w:numId w:val="15"/>
        </w:numPr>
        <w:shd w:val="clear" w:color="auto" w:fill="auto"/>
        <w:tabs>
          <w:tab w:val="left" w:pos="1487"/>
        </w:tabs>
        <w:spacing w:before="0" w:line="317" w:lineRule="exact"/>
        <w:ind w:firstLine="960"/>
        <w:jc w:val="both"/>
      </w:pPr>
      <w:r>
        <w:t>Работодатели учреждений культуры способствует деятельности их</w:t>
      </w:r>
    </w:p>
    <w:p w:rsidR="00553DD8" w:rsidRDefault="00C10702">
      <w:pPr>
        <w:pStyle w:val="a7"/>
        <w:framePr w:wrap="none" w:vAnchor="page" w:hAnchor="page" w:x="10835" w:y="16051"/>
        <w:shd w:val="clear" w:color="auto" w:fill="auto"/>
        <w:spacing w:line="220" w:lineRule="exact"/>
      </w:pPr>
      <w:r>
        <w:t>10</w:t>
      </w:r>
    </w:p>
    <w:p w:rsidR="00553DD8" w:rsidRDefault="00553DD8">
      <w:pPr>
        <w:rPr>
          <w:sz w:val="2"/>
          <w:szCs w:val="2"/>
        </w:rPr>
        <w:sectPr w:rsidR="00553D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3DD8" w:rsidRDefault="00C10702">
      <w:pPr>
        <w:pStyle w:val="20"/>
        <w:framePr w:w="10152" w:h="14073" w:hRule="exact" w:wrap="none" w:vAnchor="page" w:hAnchor="page" w:x="1049" w:y="975"/>
        <w:shd w:val="clear" w:color="auto" w:fill="auto"/>
        <w:spacing w:before="0" w:line="317" w:lineRule="exact"/>
      </w:pPr>
      <w:r>
        <w:lastRenderedPageBreak/>
        <w:t>представителей, которые в соответствии с требованиями законодательства:</w:t>
      </w:r>
    </w:p>
    <w:p w:rsidR="00553DD8" w:rsidRDefault="00C10702">
      <w:pPr>
        <w:pStyle w:val="20"/>
        <w:framePr w:w="10152" w:h="14073" w:hRule="exact" w:wrap="none" w:vAnchor="page" w:hAnchor="page" w:x="1049" w:y="975"/>
        <w:numPr>
          <w:ilvl w:val="0"/>
          <w:numId w:val="16"/>
        </w:numPr>
        <w:shd w:val="clear" w:color="auto" w:fill="auto"/>
        <w:tabs>
          <w:tab w:val="left" w:pos="1436"/>
        </w:tabs>
        <w:spacing w:before="0" w:line="317" w:lineRule="exact"/>
        <w:ind w:firstLine="780"/>
        <w:jc w:val="both"/>
      </w:pPr>
      <w:r>
        <w:t>Выделяют средства на выполнение мероприятий по охране труда, в том числе на обучение работников безопасным приемам работ, аттестацию рабочих мест по условиям труда из всех источников финансирования в размере не менее 2% от фонда оплаты труда и не менее 0,7 процента от суммы эксплуатационных расходов на содержание учреждения.</w:t>
      </w:r>
    </w:p>
    <w:p w:rsidR="00553DD8" w:rsidRDefault="00C10702">
      <w:pPr>
        <w:pStyle w:val="20"/>
        <w:framePr w:w="10152" w:h="14073" w:hRule="exact" w:wrap="none" w:vAnchor="page" w:hAnchor="page" w:x="1049" w:y="975"/>
        <w:shd w:val="clear" w:color="auto" w:fill="auto"/>
        <w:spacing w:before="0" w:line="317" w:lineRule="exact"/>
        <w:ind w:firstLine="980"/>
        <w:jc w:val="both"/>
      </w:pPr>
      <w:r>
        <w:t>Конкретный размер средств на указанные цели определяется в коллективном договоре.</w:t>
      </w:r>
    </w:p>
    <w:p w:rsidR="00553DD8" w:rsidRDefault="00C10702">
      <w:pPr>
        <w:pStyle w:val="20"/>
        <w:framePr w:w="10152" w:h="14073" w:hRule="exact" w:wrap="none" w:vAnchor="page" w:hAnchor="page" w:x="1049" w:y="975"/>
        <w:numPr>
          <w:ilvl w:val="0"/>
          <w:numId w:val="16"/>
        </w:numPr>
        <w:shd w:val="clear" w:color="auto" w:fill="auto"/>
        <w:tabs>
          <w:tab w:val="left" w:pos="1441"/>
        </w:tabs>
        <w:spacing w:before="0" w:line="317" w:lineRule="exact"/>
        <w:ind w:firstLine="780"/>
        <w:jc w:val="both"/>
      </w:pPr>
      <w:r>
        <w:t xml:space="preserve">Используют в качестве дополнительного источника финансирования мероприятий на охрану труда возможность возврата части страховых взносов (до 20%)в Фонд социального страхования на предупредительные меры по сокращению производственного травматизма, проведения аттестации рабочих мест по условиям труда, приобретения спецодежды, </w:t>
      </w:r>
      <w:proofErr w:type="spellStart"/>
      <w:r>
        <w:t>спецобуви</w:t>
      </w:r>
      <w:proofErr w:type="spellEnd"/>
      <w:r>
        <w:t xml:space="preserve"> и других средств индивидуальной защиты, а также санаторно-курортных путевок.</w:t>
      </w:r>
    </w:p>
    <w:p w:rsidR="00553DD8" w:rsidRDefault="00C10702">
      <w:pPr>
        <w:pStyle w:val="20"/>
        <w:framePr w:w="10152" w:h="14073" w:hRule="exact" w:wrap="none" w:vAnchor="page" w:hAnchor="page" w:x="1049" w:y="975"/>
        <w:numPr>
          <w:ilvl w:val="0"/>
          <w:numId w:val="16"/>
        </w:numPr>
        <w:shd w:val="clear" w:color="auto" w:fill="auto"/>
        <w:tabs>
          <w:tab w:val="left" w:pos="1431"/>
        </w:tabs>
        <w:spacing w:before="0" w:line="317" w:lineRule="exact"/>
        <w:ind w:firstLine="780"/>
        <w:jc w:val="both"/>
      </w:pPr>
      <w:r>
        <w:t>Организуют проведение специальной оценки условий труда в соответствии с действующим законодательством Российской Федерации.</w:t>
      </w:r>
    </w:p>
    <w:p w:rsidR="00553DD8" w:rsidRDefault="00C10702">
      <w:pPr>
        <w:pStyle w:val="20"/>
        <w:framePr w:w="10152" w:h="14073" w:hRule="exact" w:wrap="none" w:vAnchor="page" w:hAnchor="page" w:x="1049" w:y="975"/>
        <w:shd w:val="clear" w:color="auto" w:fill="auto"/>
        <w:spacing w:before="0" w:line="317" w:lineRule="exact"/>
        <w:ind w:firstLine="980"/>
        <w:jc w:val="both"/>
      </w:pPr>
      <w:r>
        <w:t>8.5.4.Обеспечивают работников спецодеждой и другими средствами индивидуальной защиты в соответствии с установленными нормами.</w:t>
      </w:r>
    </w:p>
    <w:p w:rsidR="00553DD8" w:rsidRDefault="00C10702">
      <w:pPr>
        <w:pStyle w:val="20"/>
        <w:framePr w:w="10152" w:h="14073" w:hRule="exact" w:wrap="none" w:vAnchor="page" w:hAnchor="page" w:x="1049" w:y="975"/>
        <w:shd w:val="clear" w:color="auto" w:fill="auto"/>
        <w:spacing w:before="0" w:line="317" w:lineRule="exact"/>
        <w:ind w:firstLine="980"/>
        <w:jc w:val="both"/>
      </w:pPr>
      <w:r>
        <w:t>8.5.5.Обеспечивают за счет средств работодателя проведение обязательных предварительных и периодических медицинских осмотров (обследований), а также внеочередных медицинских осмотров (обследований) с сохранением за ними места работы (должности) и среднего заработка на время прохождения указанных мероприятий.</w:t>
      </w:r>
    </w:p>
    <w:p w:rsidR="00553DD8" w:rsidRDefault="00C10702">
      <w:pPr>
        <w:pStyle w:val="20"/>
        <w:framePr w:w="10152" w:h="14073" w:hRule="exact" w:wrap="none" w:vAnchor="page" w:hAnchor="page" w:x="1049" w:y="975"/>
        <w:numPr>
          <w:ilvl w:val="0"/>
          <w:numId w:val="15"/>
        </w:numPr>
        <w:shd w:val="clear" w:color="auto" w:fill="auto"/>
        <w:tabs>
          <w:tab w:val="left" w:pos="1430"/>
        </w:tabs>
        <w:spacing w:before="0" w:after="498" w:line="317" w:lineRule="exact"/>
        <w:ind w:left="200" w:firstLine="780"/>
        <w:jc w:val="both"/>
      </w:pPr>
      <w:r>
        <w:t>Работодатели обеспечивают беспрепятственный допуск представителей выборного профсоюзного органа для осуществления контроля в целях проведения проверок и условий охраны труда в учреждениях, расследования несчастных случаев и профессиональных заболеваний.</w:t>
      </w:r>
    </w:p>
    <w:p w:rsidR="00553DD8" w:rsidRDefault="00C10702">
      <w:pPr>
        <w:pStyle w:val="60"/>
        <w:framePr w:w="10152" w:h="14073" w:hRule="exact" w:wrap="none" w:vAnchor="page" w:hAnchor="page" w:x="1049" w:y="975"/>
        <w:numPr>
          <w:ilvl w:val="0"/>
          <w:numId w:val="17"/>
        </w:numPr>
        <w:shd w:val="clear" w:color="auto" w:fill="auto"/>
        <w:tabs>
          <w:tab w:val="left" w:pos="1428"/>
        </w:tabs>
        <w:spacing w:before="0" w:after="0" w:line="220" w:lineRule="exact"/>
        <w:ind w:firstLine="980"/>
        <w:jc w:val="both"/>
      </w:pPr>
      <w:r>
        <w:t>СОДЕЙСТВИЕ ЗАНЯТОСТИ, ПОВЫШЕНИЕ КВАЛИФИКАЦИИ И ЗАКРЕПЛЕНИЕ</w:t>
      </w:r>
    </w:p>
    <w:p w:rsidR="00553DD8" w:rsidRDefault="00C10702">
      <w:pPr>
        <w:pStyle w:val="60"/>
        <w:framePr w:w="10152" w:h="14073" w:hRule="exact" w:wrap="none" w:vAnchor="page" w:hAnchor="page" w:x="1049" w:y="975"/>
        <w:shd w:val="clear" w:color="auto" w:fill="auto"/>
        <w:spacing w:before="0" w:after="186" w:line="220" w:lineRule="exact"/>
        <w:ind w:firstLine="0"/>
      </w:pPr>
      <w:r>
        <w:t>ПРОФЕССИОНАЛЬНЫХ КАДРОВ</w:t>
      </w:r>
    </w:p>
    <w:p w:rsidR="00553DD8" w:rsidRDefault="00C10702">
      <w:pPr>
        <w:pStyle w:val="20"/>
        <w:framePr w:w="10152" w:h="14073" w:hRule="exact" w:wrap="none" w:vAnchor="page" w:hAnchor="page" w:x="1049" w:y="975"/>
        <w:numPr>
          <w:ilvl w:val="0"/>
          <w:numId w:val="18"/>
        </w:numPr>
        <w:shd w:val="clear" w:color="auto" w:fill="auto"/>
        <w:tabs>
          <w:tab w:val="left" w:pos="1499"/>
        </w:tabs>
        <w:spacing w:before="0" w:line="322" w:lineRule="exact"/>
        <w:ind w:firstLine="980"/>
        <w:jc w:val="both"/>
      </w:pPr>
      <w:r>
        <w:t>Стороны договорились:</w:t>
      </w:r>
    </w:p>
    <w:p w:rsidR="00553DD8" w:rsidRDefault="00C10702">
      <w:pPr>
        <w:pStyle w:val="20"/>
        <w:framePr w:w="10152" w:h="14073" w:hRule="exact" w:wrap="none" w:vAnchor="page" w:hAnchor="page" w:x="1049" w:y="975"/>
        <w:numPr>
          <w:ilvl w:val="0"/>
          <w:numId w:val="19"/>
        </w:numPr>
        <w:shd w:val="clear" w:color="auto" w:fill="auto"/>
        <w:tabs>
          <w:tab w:val="left" w:pos="1766"/>
        </w:tabs>
        <w:spacing w:before="0" w:line="322" w:lineRule="exact"/>
        <w:ind w:firstLine="980"/>
        <w:jc w:val="both"/>
      </w:pPr>
      <w:r>
        <w:t>Не допускать экономически и социально необоснованной ликвидации учреждений, сокращения рабочих мест, нарушения правовых гарантий работников при реорганизации или ликвидации учреждений.</w:t>
      </w:r>
    </w:p>
    <w:p w:rsidR="00553DD8" w:rsidRDefault="00C10702">
      <w:pPr>
        <w:pStyle w:val="20"/>
        <w:framePr w:w="10152" w:h="14073" w:hRule="exact" w:wrap="none" w:vAnchor="page" w:hAnchor="page" w:x="1049" w:y="975"/>
        <w:numPr>
          <w:ilvl w:val="0"/>
          <w:numId w:val="19"/>
        </w:numPr>
        <w:shd w:val="clear" w:color="auto" w:fill="auto"/>
        <w:tabs>
          <w:tab w:val="left" w:pos="1766"/>
        </w:tabs>
        <w:spacing w:before="0" w:line="322" w:lineRule="exact"/>
        <w:ind w:firstLine="980"/>
        <w:jc w:val="both"/>
      </w:pPr>
      <w:r>
        <w:t>Содействовать созданию условий для реализации программ пенсионного обеспечения работников, проведению организационных и информационно-разъяснительных мероприятий по содержанию пенсионной реформы.</w:t>
      </w:r>
    </w:p>
    <w:p w:rsidR="00553DD8" w:rsidRDefault="00C10702">
      <w:pPr>
        <w:pStyle w:val="20"/>
        <w:framePr w:w="10152" w:h="14073" w:hRule="exact" w:wrap="none" w:vAnchor="page" w:hAnchor="page" w:x="1049" w:y="975"/>
        <w:numPr>
          <w:ilvl w:val="0"/>
          <w:numId w:val="20"/>
        </w:numPr>
        <w:shd w:val="clear" w:color="auto" w:fill="auto"/>
        <w:tabs>
          <w:tab w:val="left" w:pos="1504"/>
        </w:tabs>
        <w:spacing w:before="0" w:line="322" w:lineRule="exact"/>
        <w:ind w:firstLine="980"/>
        <w:jc w:val="both"/>
      </w:pPr>
      <w:r>
        <w:t>Стороны договорились рекомендовать администрациям учреждений:</w:t>
      </w:r>
    </w:p>
    <w:p w:rsidR="00553DD8" w:rsidRDefault="00C10702">
      <w:pPr>
        <w:pStyle w:val="20"/>
        <w:framePr w:w="10152" w:h="14073" w:hRule="exact" w:wrap="none" w:vAnchor="page" w:hAnchor="page" w:x="1049" w:y="975"/>
        <w:numPr>
          <w:ilvl w:val="0"/>
          <w:numId w:val="21"/>
        </w:numPr>
        <w:shd w:val="clear" w:color="auto" w:fill="auto"/>
        <w:tabs>
          <w:tab w:val="left" w:pos="1766"/>
        </w:tabs>
        <w:spacing w:before="0" w:line="322" w:lineRule="exact"/>
        <w:ind w:firstLine="980"/>
        <w:jc w:val="both"/>
      </w:pPr>
      <w:r>
        <w:t>Проводить анализ кадрового потенциала, в том числе возрастного состава, текучести кадров, фактической нормы рабочего времени, дефицита кадров. С учетом этого анализа разработать мероприятия по привлечению и закреплению в учреждениях выпускников организаций профессионального образования, в том</w:t>
      </w:r>
    </w:p>
    <w:p w:rsidR="00553DD8" w:rsidRDefault="00C10702">
      <w:pPr>
        <w:pStyle w:val="a7"/>
        <w:framePr w:wrap="none" w:vAnchor="page" w:hAnchor="page" w:x="10851" w:y="16109"/>
        <w:shd w:val="clear" w:color="auto" w:fill="auto"/>
        <w:spacing w:line="220" w:lineRule="exact"/>
      </w:pPr>
      <w:r>
        <w:t>11</w:t>
      </w:r>
    </w:p>
    <w:p w:rsidR="00553DD8" w:rsidRDefault="00553DD8">
      <w:pPr>
        <w:rPr>
          <w:sz w:val="2"/>
          <w:szCs w:val="2"/>
        </w:rPr>
        <w:sectPr w:rsidR="00553D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3DD8" w:rsidRDefault="00C10702">
      <w:pPr>
        <w:pStyle w:val="20"/>
        <w:framePr w:w="10147" w:h="10717" w:hRule="exact" w:wrap="none" w:vAnchor="page" w:hAnchor="page" w:x="1052" w:y="966"/>
        <w:shd w:val="clear" w:color="auto" w:fill="auto"/>
        <w:spacing w:before="0" w:line="322" w:lineRule="exact"/>
      </w:pPr>
      <w:proofErr w:type="gramStart"/>
      <w:r>
        <w:lastRenderedPageBreak/>
        <w:t>числе</w:t>
      </w:r>
      <w:proofErr w:type="gramEnd"/>
      <w:r>
        <w:t xml:space="preserve"> путем развития целевой контрактной подготовки специалистов.</w:t>
      </w:r>
    </w:p>
    <w:p w:rsidR="00553DD8" w:rsidRDefault="00C10702">
      <w:pPr>
        <w:pStyle w:val="20"/>
        <w:framePr w:w="10147" w:h="10717" w:hRule="exact" w:wrap="none" w:vAnchor="page" w:hAnchor="page" w:x="1052" w:y="966"/>
        <w:numPr>
          <w:ilvl w:val="0"/>
          <w:numId w:val="21"/>
        </w:numPr>
        <w:shd w:val="clear" w:color="auto" w:fill="auto"/>
        <w:tabs>
          <w:tab w:val="left" w:pos="1645"/>
        </w:tabs>
        <w:spacing w:before="0" w:line="322" w:lineRule="exact"/>
        <w:ind w:firstLine="960"/>
        <w:jc w:val="both"/>
      </w:pPr>
      <w:r>
        <w:t>Принимать меры по развитию системы обучения, повышению профессионального уровня и переподготовке высвобождаемых работников отрасли.</w:t>
      </w:r>
    </w:p>
    <w:p w:rsidR="00553DD8" w:rsidRDefault="00C10702">
      <w:pPr>
        <w:pStyle w:val="20"/>
        <w:framePr w:w="10147" w:h="10717" w:hRule="exact" w:wrap="none" w:vAnchor="page" w:hAnchor="page" w:x="1052" w:y="966"/>
        <w:numPr>
          <w:ilvl w:val="0"/>
          <w:numId w:val="21"/>
        </w:numPr>
        <w:shd w:val="clear" w:color="auto" w:fill="auto"/>
        <w:tabs>
          <w:tab w:val="left" w:pos="1645"/>
        </w:tabs>
        <w:spacing w:before="0" w:line="322" w:lineRule="exact"/>
        <w:ind w:firstLine="960"/>
        <w:jc w:val="both"/>
      </w:pPr>
      <w:r>
        <w:t>Изучать и проводить анализ вопросов, связанных с оптимизацией сельских учреждений, с учетом данных демографического прогноза, материальной базы, кадрового обеспечения.</w:t>
      </w:r>
    </w:p>
    <w:p w:rsidR="00553DD8" w:rsidRDefault="00C10702">
      <w:pPr>
        <w:pStyle w:val="20"/>
        <w:framePr w:w="10147" w:h="10717" w:hRule="exact" w:wrap="none" w:vAnchor="page" w:hAnchor="page" w:x="1052" w:y="966"/>
        <w:numPr>
          <w:ilvl w:val="0"/>
          <w:numId w:val="21"/>
        </w:numPr>
        <w:shd w:val="clear" w:color="auto" w:fill="auto"/>
        <w:tabs>
          <w:tab w:val="left" w:pos="1652"/>
        </w:tabs>
        <w:spacing w:before="0" w:line="322" w:lineRule="exact"/>
        <w:ind w:firstLine="960"/>
        <w:jc w:val="both"/>
      </w:pPr>
      <w:r>
        <w:t>При принятии решений о единовременном массовом высвобождении или сокращении штата работников руководствоваться действующим законодательством.</w:t>
      </w:r>
    </w:p>
    <w:p w:rsidR="00553DD8" w:rsidRDefault="00C10702">
      <w:pPr>
        <w:pStyle w:val="20"/>
        <w:framePr w:w="10147" w:h="10717" w:hRule="exact" w:wrap="none" w:vAnchor="page" w:hAnchor="page" w:x="1052" w:y="966"/>
        <w:numPr>
          <w:ilvl w:val="0"/>
          <w:numId w:val="20"/>
        </w:numPr>
        <w:shd w:val="clear" w:color="auto" w:fill="auto"/>
        <w:tabs>
          <w:tab w:val="left" w:pos="1594"/>
        </w:tabs>
        <w:spacing w:before="0" w:line="322" w:lineRule="exact"/>
        <w:ind w:firstLine="960"/>
        <w:jc w:val="both"/>
      </w:pPr>
      <w:proofErr w:type="gramStart"/>
      <w:r>
        <w:t xml:space="preserve">Массовое высвобождение работников, связанное с ликвидацией, перепрофилированием учреждений и его структурных подразделений по инициативе исполнительных органов государственной власти, работодателями учреждений </w:t>
      </w:r>
      <w:proofErr w:type="spellStart"/>
      <w:r>
        <w:t>кульуры</w:t>
      </w:r>
      <w:proofErr w:type="spellEnd"/>
      <w:r>
        <w:t>, может осуществляться при условии предварительного не менее чем за три месяца до начала мероприятия письменного уведомления органов службы занятости, соответствующего выборного профсоюзного органа с указанием причин, количества и категорий работников, которые могут быть сокращены, конкретных мер по их трудоустройству.</w:t>
      </w:r>
      <w:proofErr w:type="gramEnd"/>
    </w:p>
    <w:p w:rsidR="00553DD8" w:rsidRDefault="00C10702">
      <w:pPr>
        <w:pStyle w:val="20"/>
        <w:framePr w:w="10147" w:h="10717" w:hRule="exact" w:wrap="none" w:vAnchor="page" w:hAnchor="page" w:x="1052" w:y="966"/>
        <w:shd w:val="clear" w:color="auto" w:fill="auto"/>
        <w:spacing w:before="0" w:line="336" w:lineRule="exact"/>
        <w:ind w:firstLine="960"/>
        <w:jc w:val="both"/>
      </w:pPr>
      <w:r>
        <w:t>Стороны договорились считать критериями массового высвобождения работников:</w:t>
      </w:r>
    </w:p>
    <w:p w:rsidR="00553DD8" w:rsidRDefault="00C10702">
      <w:pPr>
        <w:pStyle w:val="20"/>
        <w:framePr w:w="10147" w:h="10717" w:hRule="exact" w:wrap="none" w:vAnchor="page" w:hAnchor="page" w:x="1052" w:y="966"/>
        <w:shd w:val="clear" w:color="auto" w:fill="auto"/>
        <w:spacing w:before="0" w:line="346" w:lineRule="exact"/>
        <w:ind w:firstLine="960"/>
        <w:jc w:val="both"/>
      </w:pPr>
      <w:r>
        <w:t xml:space="preserve">- Ликвидация учреждения, его филиала независимо от количества </w:t>
      </w:r>
      <w:proofErr w:type="gramStart"/>
      <w:r>
        <w:t>работающих</w:t>
      </w:r>
      <w:proofErr w:type="gramEnd"/>
      <w:r>
        <w:t>;</w:t>
      </w:r>
    </w:p>
    <w:p w:rsidR="00553DD8" w:rsidRDefault="00C10702">
      <w:pPr>
        <w:pStyle w:val="20"/>
        <w:framePr w:w="10147" w:h="10717" w:hRule="exact" w:wrap="none" w:vAnchor="page" w:hAnchor="page" w:x="1052" w:y="966"/>
        <w:numPr>
          <w:ilvl w:val="0"/>
          <w:numId w:val="20"/>
        </w:numPr>
        <w:shd w:val="clear" w:color="auto" w:fill="auto"/>
        <w:tabs>
          <w:tab w:val="left" w:pos="1448"/>
        </w:tabs>
        <w:spacing w:before="0" w:line="317" w:lineRule="exact"/>
        <w:ind w:firstLine="960"/>
        <w:jc w:val="both"/>
      </w:pPr>
      <w:r>
        <w:t>Рекомендовать работодателям производить оплату командировочных расходов с сохранением места работы и средней заработной платы по основному месту работы работникам, направленным на повышение квалификации с отрывом от работы в другую местность.</w:t>
      </w:r>
    </w:p>
    <w:p w:rsidR="00553DD8" w:rsidRDefault="00C10702">
      <w:pPr>
        <w:pStyle w:val="20"/>
        <w:framePr w:w="10147" w:h="10717" w:hRule="exact" w:wrap="none" w:vAnchor="page" w:hAnchor="page" w:x="1052" w:y="966"/>
        <w:numPr>
          <w:ilvl w:val="0"/>
          <w:numId w:val="20"/>
        </w:numPr>
        <w:shd w:val="clear" w:color="auto" w:fill="auto"/>
        <w:tabs>
          <w:tab w:val="left" w:pos="1448"/>
        </w:tabs>
        <w:spacing w:before="0" w:line="317" w:lineRule="exact"/>
        <w:ind w:firstLine="960"/>
        <w:jc w:val="both"/>
      </w:pPr>
      <w:proofErr w:type="gramStart"/>
      <w:r>
        <w:t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статье 179 ТК РФ, имеют также: семейные - при наличии детей, если оба супруга работают в учреждениях культуры; имеющие стаж до двух лет работы; председатели территориальных и первичных профсоюзных организаций, не освобожденные от основной работы.</w:t>
      </w:r>
      <w:proofErr w:type="gramEnd"/>
    </w:p>
    <w:p w:rsidR="00553DD8" w:rsidRDefault="00C10702">
      <w:pPr>
        <w:pStyle w:val="20"/>
        <w:framePr w:w="10147" w:h="10717" w:hRule="exact" w:wrap="none" w:vAnchor="page" w:hAnchor="page" w:x="1052" w:y="966"/>
        <w:shd w:val="clear" w:color="auto" w:fill="auto"/>
        <w:spacing w:before="0" w:line="317" w:lineRule="exact"/>
        <w:ind w:firstLine="960"/>
        <w:jc w:val="both"/>
      </w:pPr>
      <w:r>
        <w:t>В коллективном договоре могут предусматриваться другие категории работников, пользующиеся преимущественным правом на оставление на работе.</w:t>
      </w:r>
    </w:p>
    <w:p w:rsidR="00553DD8" w:rsidRDefault="00C10702">
      <w:pPr>
        <w:pStyle w:val="60"/>
        <w:framePr w:w="10147" w:h="2769" w:hRule="exact" w:wrap="none" w:vAnchor="page" w:hAnchor="page" w:x="1052" w:y="12434"/>
        <w:numPr>
          <w:ilvl w:val="0"/>
          <w:numId w:val="17"/>
        </w:numPr>
        <w:shd w:val="clear" w:color="auto" w:fill="auto"/>
        <w:tabs>
          <w:tab w:val="left" w:pos="2180"/>
        </w:tabs>
        <w:spacing w:before="0" w:after="146" w:line="278" w:lineRule="exact"/>
        <w:ind w:left="3580" w:right="2080"/>
        <w:jc w:val="left"/>
      </w:pPr>
      <w:r>
        <w:t>ГАРАНТИИ ПРАВ ПРОФСОЮЗНЫХ ОРГАНИЗАЦИЙ И ЧЛЕНОВ ПРОФСОЮЗА.</w:t>
      </w:r>
    </w:p>
    <w:p w:rsidR="00553DD8" w:rsidRDefault="00C10702">
      <w:pPr>
        <w:pStyle w:val="20"/>
        <w:framePr w:w="10147" w:h="2769" w:hRule="exact" w:wrap="none" w:vAnchor="page" w:hAnchor="page" w:x="1052" w:y="12434"/>
        <w:numPr>
          <w:ilvl w:val="0"/>
          <w:numId w:val="22"/>
        </w:numPr>
        <w:shd w:val="clear" w:color="auto" w:fill="auto"/>
        <w:tabs>
          <w:tab w:val="left" w:pos="1566"/>
        </w:tabs>
        <w:spacing w:before="0" w:line="322" w:lineRule="exact"/>
        <w:ind w:firstLine="960"/>
        <w:jc w:val="both"/>
      </w:pPr>
      <w:r>
        <w:t>Права и гарантии деятельности районной, первичных профсоюзных организаций, соответствующих выборных профсоюзных органов определяются Трудовым кодексом РФ, законами Российской Федерации «О профессиональных союзах, правах и гарантиях их деятельности», законодательством Брянской области, Уставом Профсоюза работников культуры Российской Федерации и реализуются с учетом Регионального соглашения между Правительством Брянской области,</w:t>
      </w:r>
    </w:p>
    <w:p w:rsidR="00553DD8" w:rsidRDefault="00C10702">
      <w:pPr>
        <w:pStyle w:val="a7"/>
        <w:framePr w:wrap="none" w:vAnchor="page" w:hAnchor="page" w:x="10858" w:y="16105"/>
        <w:shd w:val="clear" w:color="auto" w:fill="auto"/>
        <w:spacing w:line="220" w:lineRule="exact"/>
      </w:pPr>
      <w:r>
        <w:t>12</w:t>
      </w:r>
    </w:p>
    <w:p w:rsidR="00553DD8" w:rsidRDefault="00553DD8">
      <w:pPr>
        <w:rPr>
          <w:sz w:val="2"/>
          <w:szCs w:val="2"/>
        </w:rPr>
        <w:sectPr w:rsidR="00553D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3DD8" w:rsidRDefault="00C10702">
      <w:pPr>
        <w:pStyle w:val="20"/>
        <w:framePr w:w="10166" w:h="14067" w:hRule="exact" w:wrap="none" w:vAnchor="page" w:hAnchor="page" w:x="1042" w:y="975"/>
        <w:shd w:val="clear" w:color="auto" w:fill="auto"/>
        <w:spacing w:before="0" w:line="317" w:lineRule="exact"/>
        <w:jc w:val="both"/>
      </w:pPr>
      <w:r>
        <w:lastRenderedPageBreak/>
        <w:t>Федерацией профсоюзов и объединением работодателей области, Устава учреждения, коллективного договора учреждения, настоящего Соглашения.</w:t>
      </w:r>
    </w:p>
    <w:p w:rsidR="00553DD8" w:rsidRDefault="00C10702">
      <w:pPr>
        <w:pStyle w:val="20"/>
        <w:framePr w:w="10166" w:h="14067" w:hRule="exact" w:wrap="none" w:vAnchor="page" w:hAnchor="page" w:x="1042" w:y="975"/>
        <w:numPr>
          <w:ilvl w:val="0"/>
          <w:numId w:val="22"/>
        </w:numPr>
        <w:shd w:val="clear" w:color="auto" w:fill="auto"/>
        <w:tabs>
          <w:tab w:val="left" w:pos="1604"/>
        </w:tabs>
        <w:spacing w:before="0" w:line="317" w:lineRule="exact"/>
        <w:ind w:firstLine="1020"/>
        <w:jc w:val="both"/>
      </w:pPr>
      <w:r>
        <w:t>Стороны договорились, что администрации Красногорского района</w:t>
      </w:r>
      <w:proofErr w:type="gramStart"/>
      <w:r>
        <w:t xml:space="preserve"> ,</w:t>
      </w:r>
      <w:proofErr w:type="gramEnd"/>
      <w:r>
        <w:t xml:space="preserve"> работодатели и их представители в соответствии с законодательством:</w:t>
      </w:r>
    </w:p>
    <w:p w:rsidR="00553DD8" w:rsidRDefault="00C10702">
      <w:pPr>
        <w:pStyle w:val="20"/>
        <w:framePr w:w="10166" w:h="14067" w:hRule="exact" w:wrap="none" w:vAnchor="page" w:hAnchor="page" w:x="1042" w:y="975"/>
        <w:numPr>
          <w:ilvl w:val="0"/>
          <w:numId w:val="23"/>
        </w:numPr>
        <w:shd w:val="clear" w:color="auto" w:fill="auto"/>
        <w:tabs>
          <w:tab w:val="left" w:pos="1806"/>
        </w:tabs>
        <w:spacing w:before="0" w:line="317" w:lineRule="exact"/>
        <w:ind w:firstLine="1020"/>
        <w:jc w:val="both"/>
      </w:pPr>
      <w:r>
        <w:t>Обязаны соблюдать права и гарантии профсоюзных организаций, способствовать их деятельности, содействовать созданию профсоюзных организаций в учреждениях, как законных представителей интересов работников.</w:t>
      </w:r>
    </w:p>
    <w:p w:rsidR="00553DD8" w:rsidRDefault="00C10702">
      <w:pPr>
        <w:pStyle w:val="20"/>
        <w:framePr w:w="10166" w:h="14067" w:hRule="exact" w:wrap="none" w:vAnchor="page" w:hAnchor="page" w:x="1042" w:y="975"/>
        <w:numPr>
          <w:ilvl w:val="0"/>
          <w:numId w:val="23"/>
        </w:numPr>
        <w:shd w:val="clear" w:color="auto" w:fill="auto"/>
        <w:tabs>
          <w:tab w:val="left" w:pos="1825"/>
        </w:tabs>
        <w:spacing w:before="0" w:line="317" w:lineRule="exact"/>
        <w:ind w:firstLine="1020"/>
        <w:jc w:val="both"/>
      </w:pPr>
      <w:proofErr w:type="gramStart"/>
      <w:r>
        <w:t>Предоставляют выборному профсоюзному органу учреждений и образовательных организаций, территориальных организаций Профсоюза независимо от численности работников бесплатно необходимые помещения (отвечающие санитарно-гигиеническим требованиям) с оборудованием, отоплением, освещением, уборкой и охраной для работы самого выборного профсоюзного органа и для проведения собраний и других мероприятий, а также бесплатно имеющиеся транспортные средства, средства связи, оргтехнику (в том числе компьютерное оборудование, электронную почту и Интернет), необходимые</w:t>
      </w:r>
      <w:proofErr w:type="gramEnd"/>
      <w:r>
        <w:t xml:space="preserve"> нормативные документы и другие улучшающие условия для обеспечения деятельности выборного профсоюзного органа, что закрепляется в коллективном договоре, отраслевом территориальном соглашении.</w:t>
      </w:r>
    </w:p>
    <w:p w:rsidR="00553DD8" w:rsidRDefault="00C10702">
      <w:pPr>
        <w:pStyle w:val="20"/>
        <w:framePr w:w="10166" w:h="14067" w:hRule="exact" w:wrap="none" w:vAnchor="page" w:hAnchor="page" w:x="1042" w:y="975"/>
        <w:numPr>
          <w:ilvl w:val="0"/>
          <w:numId w:val="23"/>
        </w:numPr>
        <w:shd w:val="clear" w:color="auto" w:fill="auto"/>
        <w:tabs>
          <w:tab w:val="left" w:pos="8448"/>
        </w:tabs>
        <w:spacing w:before="0" w:line="317" w:lineRule="exact"/>
        <w:ind w:firstLine="1020"/>
        <w:jc w:val="both"/>
      </w:pPr>
      <w:r>
        <w:t xml:space="preserve"> Признают работу на выборной должности</w:t>
      </w:r>
      <w:r>
        <w:tab/>
        <w:t>председателя профсоюзной организации и в составе выборного профсоюзного органа значимой для деятельности учреждения, организации и принимают во внимание при поощрении работников. Оплата труда руководителя выборного органа первичной профсоюзной организации может производиться за счет средств работодателя, конкретные размеры устанавливаются коллективным договором, трудовым договором.</w:t>
      </w:r>
    </w:p>
    <w:p w:rsidR="00553DD8" w:rsidRDefault="00C10702">
      <w:pPr>
        <w:pStyle w:val="20"/>
        <w:framePr w:w="10166" w:h="14067" w:hRule="exact" w:wrap="none" w:vAnchor="page" w:hAnchor="page" w:x="1042" w:y="975"/>
        <w:numPr>
          <w:ilvl w:val="0"/>
          <w:numId w:val="23"/>
        </w:numPr>
        <w:shd w:val="clear" w:color="auto" w:fill="auto"/>
        <w:tabs>
          <w:tab w:val="left" w:pos="1866"/>
        </w:tabs>
        <w:spacing w:before="0" w:line="317" w:lineRule="exact"/>
        <w:ind w:firstLine="1020"/>
        <w:jc w:val="both"/>
      </w:pPr>
      <w:r>
        <w:t>Содействуют выборным профсоюзным органам в использовании</w:t>
      </w:r>
    </w:p>
    <w:p w:rsidR="00553DD8" w:rsidRDefault="00C10702">
      <w:pPr>
        <w:pStyle w:val="20"/>
        <w:framePr w:w="10166" w:h="14067" w:hRule="exact" w:wrap="none" w:vAnchor="page" w:hAnchor="page" w:x="1042" w:y="975"/>
        <w:shd w:val="clear" w:color="auto" w:fill="auto"/>
        <w:tabs>
          <w:tab w:val="left" w:pos="4598"/>
          <w:tab w:val="left" w:pos="6701"/>
          <w:tab w:val="left" w:pos="8448"/>
        </w:tabs>
        <w:spacing w:before="0" w:line="317" w:lineRule="exact"/>
        <w:jc w:val="both"/>
      </w:pPr>
      <w:r>
        <w:t>отраслевых и местных информационных систем, в том числе отраслевой локальной сети и электронной почты учреждения, организации, для широкого информирования работников о</w:t>
      </w:r>
      <w:r>
        <w:tab/>
        <w:t>деятельности</w:t>
      </w:r>
      <w:r>
        <w:tab/>
        <w:t>Профсоюза</w:t>
      </w:r>
      <w:r>
        <w:tab/>
        <w:t>по защите</w:t>
      </w:r>
    </w:p>
    <w:p w:rsidR="00553DD8" w:rsidRDefault="00C10702">
      <w:pPr>
        <w:pStyle w:val="20"/>
        <w:framePr w:w="10166" w:h="14067" w:hRule="exact" w:wrap="none" w:vAnchor="page" w:hAnchor="page" w:x="1042" w:y="975"/>
        <w:shd w:val="clear" w:color="auto" w:fill="auto"/>
        <w:spacing w:before="0" w:line="317" w:lineRule="exact"/>
        <w:jc w:val="both"/>
      </w:pPr>
      <w:r>
        <w:t>социально-трудовых прав и профессиональных интересов работников, создания страниц профсоюзных организаций на сайтах учреждений.</w:t>
      </w:r>
    </w:p>
    <w:p w:rsidR="00553DD8" w:rsidRDefault="00C10702">
      <w:pPr>
        <w:pStyle w:val="20"/>
        <w:framePr w:w="10166" w:h="14067" w:hRule="exact" w:wrap="none" w:vAnchor="page" w:hAnchor="page" w:x="1042" w:y="975"/>
        <w:numPr>
          <w:ilvl w:val="0"/>
          <w:numId w:val="23"/>
        </w:numPr>
        <w:shd w:val="clear" w:color="auto" w:fill="auto"/>
        <w:tabs>
          <w:tab w:val="left" w:pos="1806"/>
        </w:tabs>
        <w:spacing w:before="0" w:line="317" w:lineRule="exact"/>
        <w:ind w:firstLine="1020"/>
        <w:jc w:val="both"/>
      </w:pPr>
      <w:r>
        <w:t>Включают представителей профсоюзных организаций в состав коллегии, аттестационных комиссий.</w:t>
      </w:r>
    </w:p>
    <w:p w:rsidR="00553DD8" w:rsidRDefault="00C10702">
      <w:pPr>
        <w:pStyle w:val="20"/>
        <w:framePr w:w="10166" w:h="14067" w:hRule="exact" w:wrap="none" w:vAnchor="page" w:hAnchor="page" w:x="1042" w:y="975"/>
        <w:numPr>
          <w:ilvl w:val="0"/>
          <w:numId w:val="23"/>
        </w:numPr>
        <w:shd w:val="clear" w:color="auto" w:fill="auto"/>
        <w:tabs>
          <w:tab w:val="left" w:pos="1870"/>
        </w:tabs>
        <w:spacing w:before="0" w:line="317" w:lineRule="exact"/>
        <w:ind w:firstLine="1020"/>
        <w:jc w:val="both"/>
      </w:pPr>
      <w:r>
        <w:t>Не препятствуют:</w:t>
      </w:r>
    </w:p>
    <w:p w:rsidR="00553DD8" w:rsidRDefault="00C10702">
      <w:pPr>
        <w:pStyle w:val="20"/>
        <w:framePr w:w="10166" w:h="14067" w:hRule="exact" w:wrap="none" w:vAnchor="page" w:hAnchor="page" w:x="1042" w:y="975"/>
        <w:shd w:val="clear" w:color="auto" w:fill="auto"/>
        <w:spacing w:before="0" w:line="317" w:lineRule="exact"/>
        <w:ind w:firstLine="1020"/>
        <w:jc w:val="both"/>
      </w:pPr>
      <w:r>
        <w:t xml:space="preserve">- правовым, техническим инспекторам труда, в том числе внештатным, областной организации Профсоюза, территориальным профсоюзным организациям осуществлять </w:t>
      </w:r>
      <w:proofErr w:type="gramStart"/>
      <w:r>
        <w:t>контроль за</w:t>
      </w:r>
      <w:proofErr w:type="gramEnd"/>
      <w:r>
        <w:t xml:space="preserve"> соблюдением законодательства о труде и охране труда в учреждениях в соответствии с действующим законодательством;</w:t>
      </w:r>
    </w:p>
    <w:p w:rsidR="00553DD8" w:rsidRDefault="00C10702">
      <w:pPr>
        <w:pStyle w:val="20"/>
        <w:framePr w:w="10166" w:h="14067" w:hRule="exact" w:wrap="none" w:vAnchor="page" w:hAnchor="page" w:x="1042" w:y="975"/>
        <w:shd w:val="clear" w:color="auto" w:fill="auto"/>
        <w:spacing w:before="0" w:line="317" w:lineRule="exact"/>
        <w:ind w:firstLine="1460"/>
        <w:jc w:val="both"/>
      </w:pPr>
      <w:r>
        <w:t>посещению представителями выборных профсоюзных органов организаций и подразделений, где работают члены Профсоюза, для реализации уставных задач и предоставленных законодательством, соглашениями и коллективными договорами прав.</w:t>
      </w:r>
    </w:p>
    <w:p w:rsidR="00553DD8" w:rsidRDefault="00C10702">
      <w:pPr>
        <w:pStyle w:val="20"/>
        <w:framePr w:w="10166" w:h="14067" w:hRule="exact" w:wrap="none" w:vAnchor="page" w:hAnchor="page" w:x="1042" w:y="975"/>
        <w:numPr>
          <w:ilvl w:val="0"/>
          <w:numId w:val="23"/>
        </w:numPr>
        <w:shd w:val="clear" w:color="auto" w:fill="auto"/>
        <w:tabs>
          <w:tab w:val="left" w:pos="1793"/>
        </w:tabs>
        <w:spacing w:before="0" w:line="317" w:lineRule="exact"/>
        <w:ind w:firstLine="1020"/>
        <w:jc w:val="both"/>
      </w:pPr>
      <w:r>
        <w:t>Предоставляют выборному профсоюзному органу по его запросу информацию, сведения и разъяснения по вопросам условий труда, заработной платы</w:t>
      </w:r>
    </w:p>
    <w:p w:rsidR="00553DD8" w:rsidRDefault="00C10702">
      <w:pPr>
        <w:pStyle w:val="a7"/>
        <w:framePr w:wrap="none" w:vAnchor="page" w:hAnchor="page" w:x="10839" w:y="16110"/>
        <w:shd w:val="clear" w:color="auto" w:fill="auto"/>
        <w:spacing w:line="220" w:lineRule="exact"/>
      </w:pPr>
      <w:r>
        <w:t>13</w:t>
      </w:r>
    </w:p>
    <w:p w:rsidR="00553DD8" w:rsidRDefault="00553DD8">
      <w:pPr>
        <w:rPr>
          <w:sz w:val="2"/>
          <w:szCs w:val="2"/>
        </w:rPr>
        <w:sectPr w:rsidR="00553D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3DD8" w:rsidRDefault="00C10702">
      <w:pPr>
        <w:pStyle w:val="20"/>
        <w:framePr w:w="10162" w:h="14328" w:hRule="exact" w:wrap="none" w:vAnchor="page" w:hAnchor="page" w:x="1045" w:y="912"/>
        <w:shd w:val="clear" w:color="auto" w:fill="auto"/>
        <w:spacing w:before="0" w:line="317" w:lineRule="exact"/>
      </w:pPr>
      <w:r>
        <w:lastRenderedPageBreak/>
        <w:t>и другим социально-трудовым вопросам.</w:t>
      </w:r>
    </w:p>
    <w:p w:rsidR="00553DD8" w:rsidRDefault="00C10702">
      <w:pPr>
        <w:pStyle w:val="20"/>
        <w:framePr w:w="10162" w:h="14328" w:hRule="exact" w:wrap="none" w:vAnchor="page" w:hAnchor="page" w:x="1045" w:y="912"/>
        <w:numPr>
          <w:ilvl w:val="0"/>
          <w:numId w:val="23"/>
        </w:numPr>
        <w:shd w:val="clear" w:color="auto" w:fill="auto"/>
        <w:tabs>
          <w:tab w:val="left" w:pos="1786"/>
        </w:tabs>
        <w:spacing w:before="0" w:line="317" w:lineRule="exact"/>
        <w:ind w:firstLine="1000"/>
        <w:jc w:val="both"/>
      </w:pPr>
      <w:r>
        <w:t>Своевременно рассматривают обращения, заявления, требования и предложения выборных профсоюзных органов и дают мотивированный письменный ответ.</w:t>
      </w:r>
    </w:p>
    <w:p w:rsidR="00553DD8" w:rsidRDefault="00C10702">
      <w:pPr>
        <w:pStyle w:val="20"/>
        <w:framePr w:w="10162" w:h="14328" w:hRule="exact" w:wrap="none" w:vAnchor="page" w:hAnchor="page" w:x="1045" w:y="912"/>
        <w:numPr>
          <w:ilvl w:val="0"/>
          <w:numId w:val="23"/>
        </w:numPr>
        <w:shd w:val="clear" w:color="auto" w:fill="auto"/>
        <w:tabs>
          <w:tab w:val="left" w:pos="1796"/>
        </w:tabs>
        <w:spacing w:before="0" w:line="317" w:lineRule="exact"/>
        <w:ind w:firstLine="1000"/>
        <w:jc w:val="both"/>
      </w:pPr>
      <w:r>
        <w:t>Обеспечивают при наличии письменных заявлений работников, являющихся членами Профсоюза, ежемесячное и бесплатное удержание членских профсоюзных взносов из заработной платы работников.</w:t>
      </w:r>
    </w:p>
    <w:p w:rsidR="00553DD8" w:rsidRDefault="00C10702">
      <w:pPr>
        <w:pStyle w:val="20"/>
        <w:framePr w:w="10162" w:h="14328" w:hRule="exact" w:wrap="none" w:vAnchor="page" w:hAnchor="page" w:x="1045" w:y="912"/>
        <w:shd w:val="clear" w:color="auto" w:fill="auto"/>
        <w:spacing w:before="0" w:line="317" w:lineRule="exact"/>
        <w:ind w:firstLine="1000"/>
        <w:jc w:val="both"/>
      </w:pPr>
      <w:r>
        <w:t>Перечисление удержанных членских профсоюзных взносов на счета профсоюзных организаций производится одновременно с перечислением средств на заработную плату.</w:t>
      </w:r>
    </w:p>
    <w:p w:rsidR="00553DD8" w:rsidRDefault="00C10702">
      <w:pPr>
        <w:pStyle w:val="20"/>
        <w:framePr w:w="10162" w:h="14328" w:hRule="exact" w:wrap="none" w:vAnchor="page" w:hAnchor="page" w:x="1045" w:y="912"/>
        <w:shd w:val="clear" w:color="auto" w:fill="auto"/>
        <w:spacing w:before="0" w:line="317" w:lineRule="exact"/>
        <w:ind w:firstLine="1000"/>
        <w:jc w:val="both"/>
      </w:pPr>
      <w:r>
        <w:t>Порядок хранения письменных заявлений работников об удержании членских профсоюзных взносов определяется коллективным договором, соглашениями.</w:t>
      </w:r>
    </w:p>
    <w:p w:rsidR="00553DD8" w:rsidRDefault="00C10702">
      <w:pPr>
        <w:pStyle w:val="20"/>
        <w:framePr w:w="10162" w:h="14328" w:hRule="exact" w:wrap="none" w:vAnchor="page" w:hAnchor="page" w:x="1045" w:y="912"/>
        <w:shd w:val="clear" w:color="auto" w:fill="auto"/>
        <w:spacing w:before="0" w:line="317" w:lineRule="exact"/>
        <w:ind w:firstLine="1000"/>
        <w:jc w:val="both"/>
      </w:pPr>
      <w:r>
        <w:t>Работодатели, на которых распространяется действие настоящего Соглашения, по письменному заявлению работников, не являющихся членами Профсоюза, ежемесячно перечисляют денежные средства в размере 1 процента от заработной платы на счет профсоюзной организации в порядке, установленном абзацем 2 настоящего пункта.</w:t>
      </w:r>
    </w:p>
    <w:p w:rsidR="00553DD8" w:rsidRDefault="00C10702">
      <w:pPr>
        <w:pStyle w:val="20"/>
        <w:framePr w:w="10162" w:h="14328" w:hRule="exact" w:wrap="none" w:vAnchor="page" w:hAnchor="page" w:x="1045" w:y="912"/>
        <w:numPr>
          <w:ilvl w:val="0"/>
          <w:numId w:val="22"/>
        </w:numPr>
        <w:shd w:val="clear" w:color="auto" w:fill="auto"/>
        <w:tabs>
          <w:tab w:val="left" w:pos="1585"/>
        </w:tabs>
        <w:spacing w:before="0" w:line="317" w:lineRule="exact"/>
        <w:ind w:firstLine="1000"/>
        <w:jc w:val="both"/>
      </w:pPr>
      <w:r>
        <w:t>Должностные лица, виновные в нарушении прав профсоюзов или препятствующие их законной деятельности, несут ответственность в порядке, установленном законодательством.</w:t>
      </w:r>
    </w:p>
    <w:p w:rsidR="00553DD8" w:rsidRDefault="00C10702">
      <w:pPr>
        <w:pStyle w:val="20"/>
        <w:framePr w:w="10162" w:h="14328" w:hRule="exact" w:wrap="none" w:vAnchor="page" w:hAnchor="page" w:x="1045" w:y="912"/>
        <w:numPr>
          <w:ilvl w:val="0"/>
          <w:numId w:val="22"/>
        </w:numPr>
        <w:shd w:val="clear" w:color="auto" w:fill="auto"/>
        <w:tabs>
          <w:tab w:val="left" w:pos="1715"/>
        </w:tabs>
        <w:spacing w:before="0" w:line="317" w:lineRule="exact"/>
        <w:ind w:firstLine="1000"/>
        <w:jc w:val="both"/>
      </w:pPr>
      <w:r>
        <w:t>Стороны признают следующие гарантии для избранных (делегированных) в органы Профсоюза работников, не освобожденных от производственной деятельности (работы):</w:t>
      </w:r>
    </w:p>
    <w:p w:rsidR="00553DD8" w:rsidRDefault="00C10702">
      <w:pPr>
        <w:pStyle w:val="20"/>
        <w:framePr w:w="10162" w:h="14328" w:hRule="exact" w:wrap="none" w:vAnchor="page" w:hAnchor="page" w:x="1045" w:y="912"/>
        <w:numPr>
          <w:ilvl w:val="0"/>
          <w:numId w:val="24"/>
        </w:numPr>
        <w:shd w:val="clear" w:color="auto" w:fill="auto"/>
        <w:tabs>
          <w:tab w:val="left" w:pos="1791"/>
        </w:tabs>
        <w:spacing w:before="0" w:line="317" w:lineRule="exact"/>
        <w:ind w:firstLine="1000"/>
        <w:jc w:val="both"/>
      </w:pPr>
      <w:r>
        <w:t>Работники, избранные в выборные профсоюзные органы, не могут быть подвергнуты дисциплинарному взысканию без предварительного согласия выборного профсоюзного органа, членами которого они являются, а руководители выборных профсоюзных органов учреждений - органа вышестоящей профсоюзной организации.</w:t>
      </w:r>
    </w:p>
    <w:p w:rsidR="00553DD8" w:rsidRDefault="00C10702">
      <w:pPr>
        <w:pStyle w:val="20"/>
        <w:framePr w:w="10162" w:h="14328" w:hRule="exact" w:wrap="none" w:vAnchor="page" w:hAnchor="page" w:x="1045" w:y="912"/>
        <w:shd w:val="clear" w:color="auto" w:fill="auto"/>
        <w:spacing w:before="0" w:line="317" w:lineRule="exact"/>
        <w:ind w:firstLine="1000"/>
        <w:jc w:val="both"/>
      </w:pPr>
      <w:r>
        <w:t>Перевод указанных профсоюзных работников на другую работу по инициативе работодателя не может производиться без предварительного согласия выборного профсоюзного органа, членами которого они являются.</w:t>
      </w:r>
    </w:p>
    <w:p w:rsidR="00553DD8" w:rsidRDefault="00C10702">
      <w:pPr>
        <w:pStyle w:val="20"/>
        <w:framePr w:w="10162" w:h="14328" w:hRule="exact" w:wrap="none" w:vAnchor="page" w:hAnchor="page" w:x="1045" w:y="912"/>
        <w:numPr>
          <w:ilvl w:val="0"/>
          <w:numId w:val="24"/>
        </w:numPr>
        <w:shd w:val="clear" w:color="auto" w:fill="auto"/>
        <w:tabs>
          <w:tab w:val="left" w:pos="1801"/>
        </w:tabs>
        <w:spacing w:before="0" w:line="317" w:lineRule="exact"/>
        <w:ind w:firstLine="1000"/>
        <w:jc w:val="both"/>
      </w:pPr>
      <w:r>
        <w:t>Увольнение по инициативе работодателя лиц, избранных в состав выборных профсоюзных органов, допускается помимо соблюдения общего порядка увольнения только с предварительного согласия выборного профсоюзного органа, членами которого они являются, а председателей профсоюзных организаций учреждений и их заместителей - с согласия вышестоящего выборного профсоюзного органа в случае увольнения их за невиновное поведение.</w:t>
      </w:r>
    </w:p>
    <w:p w:rsidR="00553DD8" w:rsidRDefault="00C10702">
      <w:pPr>
        <w:pStyle w:val="20"/>
        <w:framePr w:w="10162" w:h="14328" w:hRule="exact" w:wrap="none" w:vAnchor="page" w:hAnchor="page" w:x="1045" w:y="912"/>
        <w:shd w:val="clear" w:color="auto" w:fill="auto"/>
        <w:spacing w:before="0" w:line="317" w:lineRule="exact"/>
        <w:ind w:firstLine="1000"/>
        <w:jc w:val="both"/>
      </w:pPr>
      <w:proofErr w:type="gramStart"/>
      <w:r>
        <w:t>10.4.3.Члены выборных профсоюзных органов, внештатные правовые и технические инспекторы труда, уполномоченные по охране труда Профсоюза освобождаются на условиях, предусмотренных действующим законодательством, коллективным договором и настоящим Соглашением, от работы с сохранением среднего заработка для выполнения общественных обязанностей в интересах коллектива, а также на время их краткосрочной профсоюзной учебы и для участия в мероприятиях, проводимых выборными профсоюзными органами.</w:t>
      </w:r>
      <w:proofErr w:type="gramEnd"/>
    </w:p>
    <w:p w:rsidR="00553DD8" w:rsidRDefault="00C10702">
      <w:pPr>
        <w:pStyle w:val="a7"/>
        <w:framePr w:wrap="none" w:vAnchor="page" w:hAnchor="page" w:x="10851" w:y="16047"/>
        <w:shd w:val="clear" w:color="auto" w:fill="auto"/>
        <w:spacing w:line="220" w:lineRule="exact"/>
      </w:pPr>
      <w:r>
        <w:t>14</w:t>
      </w:r>
    </w:p>
    <w:p w:rsidR="00553DD8" w:rsidRDefault="00553DD8">
      <w:pPr>
        <w:rPr>
          <w:sz w:val="2"/>
          <w:szCs w:val="2"/>
        </w:rPr>
        <w:sectPr w:rsidR="00553D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3DD8" w:rsidRDefault="00C10702">
      <w:pPr>
        <w:pStyle w:val="20"/>
        <w:framePr w:w="10157" w:h="7310" w:hRule="exact" w:wrap="none" w:vAnchor="page" w:hAnchor="page" w:x="1047" w:y="983"/>
        <w:shd w:val="clear" w:color="auto" w:fill="auto"/>
        <w:spacing w:before="0" w:line="312" w:lineRule="exact"/>
        <w:ind w:firstLine="1000"/>
        <w:jc w:val="both"/>
      </w:pPr>
      <w:r>
        <w:lastRenderedPageBreak/>
        <w:t>10.4.4.Члены выборных профорганов на время участия в работе съездов, конференций, пленумов, президиумов, собраний, совещаний созываемых Профсоюзом, освобождаются от производственной работы с сохранением средней заработной платы, исчисляемой в порядке, установленном действующим законодательством.</w:t>
      </w:r>
    </w:p>
    <w:p w:rsidR="00553DD8" w:rsidRDefault="00C10702">
      <w:pPr>
        <w:pStyle w:val="20"/>
        <w:framePr w:w="10157" w:h="7310" w:hRule="exact" w:wrap="none" w:vAnchor="page" w:hAnchor="page" w:x="1047" w:y="983"/>
        <w:numPr>
          <w:ilvl w:val="0"/>
          <w:numId w:val="22"/>
        </w:numPr>
        <w:shd w:val="clear" w:color="auto" w:fill="auto"/>
        <w:tabs>
          <w:tab w:val="left" w:pos="1896"/>
        </w:tabs>
        <w:spacing w:before="0" w:line="312" w:lineRule="exact"/>
        <w:ind w:firstLine="1000"/>
        <w:jc w:val="both"/>
      </w:pPr>
      <w:r>
        <w:t>Стороны рекомендуют учреждениям предусматривать в коллективных договорах дополнительные меры социальной поддержки для членов выборных профсоюзных органов.</w:t>
      </w:r>
    </w:p>
    <w:p w:rsidR="00553DD8" w:rsidRDefault="00C10702">
      <w:pPr>
        <w:pStyle w:val="20"/>
        <w:framePr w:w="10157" w:h="7310" w:hRule="exact" w:wrap="none" w:vAnchor="page" w:hAnchor="page" w:x="1047" w:y="983"/>
        <w:numPr>
          <w:ilvl w:val="0"/>
          <w:numId w:val="22"/>
        </w:numPr>
        <w:shd w:val="clear" w:color="auto" w:fill="auto"/>
        <w:tabs>
          <w:tab w:val="left" w:pos="1625"/>
        </w:tabs>
        <w:spacing w:before="0" w:line="312" w:lineRule="exact"/>
        <w:ind w:firstLine="1000"/>
        <w:jc w:val="both"/>
      </w:pPr>
      <w:r>
        <w:t>Работодатель учитывает мотивированное мнение профсоюзной организации по вопросам, предусмотренным Трудовым кодексом РФ, по которым такое участие является обязательным.</w:t>
      </w:r>
    </w:p>
    <w:p w:rsidR="00553DD8" w:rsidRDefault="00C10702">
      <w:pPr>
        <w:pStyle w:val="20"/>
        <w:framePr w:w="10157" w:h="7310" w:hRule="exact" w:wrap="none" w:vAnchor="page" w:hAnchor="page" w:x="1047" w:y="983"/>
        <w:shd w:val="clear" w:color="auto" w:fill="auto"/>
        <w:spacing w:before="0" w:line="312" w:lineRule="exact"/>
        <w:ind w:firstLine="1000"/>
        <w:jc w:val="both"/>
      </w:pPr>
      <w:r>
        <w:t>Помимо случаев, установленных трудовым законодательством, работодатель учитывает мотивированное мнение профсоюзной организации при условии закрепления этой нормы в локальном акте учреждения при расторжении трудового договора по пунктам 8, 10 части 1 статьи 81, пункту 2 статьи 278 Трудового кодекса РФ.</w:t>
      </w:r>
    </w:p>
    <w:p w:rsidR="00553DD8" w:rsidRDefault="00C10702">
      <w:pPr>
        <w:pStyle w:val="20"/>
        <w:framePr w:w="10157" w:h="7310" w:hRule="exact" w:wrap="none" w:vAnchor="page" w:hAnchor="page" w:x="1047" w:y="983"/>
        <w:shd w:val="clear" w:color="auto" w:fill="auto"/>
        <w:spacing w:before="0" w:line="312" w:lineRule="exact"/>
        <w:ind w:firstLine="1000"/>
        <w:jc w:val="both"/>
      </w:pPr>
      <w:r>
        <w:t>Вышеуказанное положение распространяется на работников - членов Профсоюза.</w:t>
      </w:r>
    </w:p>
    <w:p w:rsidR="00553DD8" w:rsidRDefault="00C10702">
      <w:pPr>
        <w:pStyle w:val="20"/>
        <w:framePr w:w="10157" w:h="7310" w:hRule="exact" w:wrap="none" w:vAnchor="page" w:hAnchor="page" w:x="1047" w:y="983"/>
        <w:numPr>
          <w:ilvl w:val="0"/>
          <w:numId w:val="22"/>
        </w:numPr>
        <w:shd w:val="clear" w:color="auto" w:fill="auto"/>
        <w:tabs>
          <w:tab w:val="left" w:pos="1625"/>
        </w:tabs>
        <w:spacing w:before="0" w:line="312" w:lineRule="exact"/>
        <w:ind w:firstLine="1000"/>
        <w:jc w:val="both"/>
      </w:pPr>
      <w:r>
        <w:t>Стороны могут совместно принимать решения о присвоении почетных званий и награждении ведомственными наградами выборных профсоюзных работников и актива и рекомендуют муниципальным органам управления культуры, администрациям учреждений и соответствующим организациям Профсоюза применять аналогичный порядок поощрения выборных профсоюзных работников.</w:t>
      </w:r>
    </w:p>
    <w:p w:rsidR="00553DD8" w:rsidRDefault="00C10702">
      <w:pPr>
        <w:pStyle w:val="60"/>
        <w:framePr w:w="10157" w:h="6031" w:hRule="exact" w:wrap="none" w:vAnchor="page" w:hAnchor="page" w:x="1047" w:y="9061"/>
        <w:numPr>
          <w:ilvl w:val="0"/>
          <w:numId w:val="17"/>
        </w:numPr>
        <w:shd w:val="clear" w:color="auto" w:fill="auto"/>
        <w:tabs>
          <w:tab w:val="left" w:pos="1625"/>
        </w:tabs>
        <w:spacing w:before="0" w:after="196" w:line="220" w:lineRule="exact"/>
        <w:ind w:left="1200" w:firstLine="0"/>
        <w:jc w:val="both"/>
      </w:pPr>
      <w:r>
        <w:t>ОБЯЗАТЕЛЬСТВА РАЙОННОЙ ОРГАНИЗАЦИИ ПРОФСОЮЗА.</w:t>
      </w:r>
    </w:p>
    <w:p w:rsidR="00553DD8" w:rsidRDefault="00C10702">
      <w:pPr>
        <w:pStyle w:val="20"/>
        <w:framePr w:w="10157" w:h="6031" w:hRule="exact" w:wrap="none" w:vAnchor="page" w:hAnchor="page" w:x="1047" w:y="9061"/>
        <w:shd w:val="clear" w:color="auto" w:fill="auto"/>
        <w:spacing w:before="0" w:line="322" w:lineRule="exact"/>
        <w:ind w:firstLine="1000"/>
        <w:jc w:val="both"/>
      </w:pPr>
      <w:r>
        <w:t>Районная организация Профсоюза, первичные организации обязуются:</w:t>
      </w:r>
    </w:p>
    <w:p w:rsidR="00553DD8" w:rsidRDefault="00C10702">
      <w:pPr>
        <w:pStyle w:val="20"/>
        <w:framePr w:w="10157" w:h="6031" w:hRule="exact" w:wrap="none" w:vAnchor="page" w:hAnchor="page" w:x="1047" w:y="9061"/>
        <w:numPr>
          <w:ilvl w:val="0"/>
          <w:numId w:val="25"/>
        </w:numPr>
        <w:shd w:val="clear" w:color="auto" w:fill="auto"/>
        <w:tabs>
          <w:tab w:val="left" w:pos="1625"/>
        </w:tabs>
        <w:spacing w:before="0" w:line="322" w:lineRule="exact"/>
        <w:ind w:firstLine="1000"/>
        <w:jc w:val="both"/>
      </w:pPr>
      <w:r>
        <w:t>Содействовать реализации настоящего Соглашения, коллективных договоров, снижению социальной напряженности в трудовых коллективах отрасли.</w:t>
      </w:r>
    </w:p>
    <w:p w:rsidR="00553DD8" w:rsidRDefault="00C10702">
      <w:pPr>
        <w:pStyle w:val="20"/>
        <w:framePr w:w="10157" w:h="6031" w:hRule="exact" w:wrap="none" w:vAnchor="page" w:hAnchor="page" w:x="1047" w:y="9061"/>
        <w:numPr>
          <w:ilvl w:val="0"/>
          <w:numId w:val="25"/>
        </w:numPr>
        <w:shd w:val="clear" w:color="auto" w:fill="auto"/>
        <w:tabs>
          <w:tab w:val="left" w:pos="1625"/>
        </w:tabs>
        <w:spacing w:before="0" w:line="322" w:lineRule="exact"/>
        <w:ind w:firstLine="1000"/>
        <w:jc w:val="both"/>
      </w:pPr>
      <w:r>
        <w:t>Вносить предложения в соответствующие органы местного самоуправления по совершенствованию трудового законодательства и социальных гарантий работников отрасли, проводить экспертизу нормативных правовых актов в области экономики, социальных вопросов и охраны труда.</w:t>
      </w:r>
    </w:p>
    <w:p w:rsidR="00553DD8" w:rsidRDefault="00C10702">
      <w:pPr>
        <w:pStyle w:val="20"/>
        <w:framePr w:w="10157" w:h="6031" w:hRule="exact" w:wrap="none" w:vAnchor="page" w:hAnchor="page" w:x="1047" w:y="9061"/>
        <w:numPr>
          <w:ilvl w:val="0"/>
          <w:numId w:val="25"/>
        </w:numPr>
        <w:shd w:val="clear" w:color="auto" w:fill="auto"/>
        <w:tabs>
          <w:tab w:val="left" w:pos="1625"/>
        </w:tabs>
        <w:spacing w:before="0" w:line="322" w:lineRule="exact"/>
        <w:ind w:firstLine="1000"/>
        <w:jc w:val="both"/>
      </w:pPr>
      <w:r>
        <w:t>Осуществлять защиту трудовых, социально-экономических и профессиональных прав и интересов членов Профсоюза.</w:t>
      </w:r>
    </w:p>
    <w:p w:rsidR="00553DD8" w:rsidRDefault="00C10702">
      <w:pPr>
        <w:pStyle w:val="20"/>
        <w:framePr w:w="10157" w:h="6031" w:hRule="exact" w:wrap="none" w:vAnchor="page" w:hAnchor="page" w:x="1047" w:y="9061"/>
        <w:numPr>
          <w:ilvl w:val="0"/>
          <w:numId w:val="25"/>
        </w:numPr>
        <w:shd w:val="clear" w:color="auto" w:fill="auto"/>
        <w:tabs>
          <w:tab w:val="left" w:pos="1625"/>
        </w:tabs>
        <w:spacing w:before="0" w:line="322" w:lineRule="exact"/>
        <w:ind w:firstLine="1000"/>
        <w:jc w:val="both"/>
      </w:pPr>
      <w:r>
        <w:t>Содействовать профессиональному росту специалистов и других работников учреждений культуры.</w:t>
      </w:r>
    </w:p>
    <w:p w:rsidR="00553DD8" w:rsidRDefault="00C10702">
      <w:pPr>
        <w:pStyle w:val="20"/>
        <w:framePr w:w="10157" w:h="6031" w:hRule="exact" w:wrap="none" w:vAnchor="page" w:hAnchor="page" w:x="1047" w:y="9061"/>
        <w:numPr>
          <w:ilvl w:val="0"/>
          <w:numId w:val="25"/>
        </w:numPr>
        <w:shd w:val="clear" w:color="auto" w:fill="auto"/>
        <w:tabs>
          <w:tab w:val="left" w:pos="1625"/>
        </w:tabs>
        <w:spacing w:before="0" w:line="322" w:lineRule="exact"/>
        <w:ind w:firstLine="1000"/>
        <w:jc w:val="both"/>
      </w:pPr>
      <w:r>
        <w:t>Содействовать улучшению условий труда, быта и оздоровления работающих.</w:t>
      </w:r>
    </w:p>
    <w:p w:rsidR="00553DD8" w:rsidRDefault="00C10702">
      <w:pPr>
        <w:pStyle w:val="20"/>
        <w:framePr w:w="10157" w:h="6031" w:hRule="exact" w:wrap="none" w:vAnchor="page" w:hAnchor="page" w:x="1047" w:y="9061"/>
        <w:numPr>
          <w:ilvl w:val="0"/>
          <w:numId w:val="25"/>
        </w:numPr>
        <w:shd w:val="clear" w:color="auto" w:fill="auto"/>
        <w:tabs>
          <w:tab w:val="left" w:pos="1625"/>
        </w:tabs>
        <w:spacing w:before="0" w:line="322" w:lineRule="exact"/>
        <w:ind w:firstLine="1000"/>
        <w:jc w:val="both"/>
      </w:pPr>
      <w:r>
        <w:t>Содействовать оздоровлению работников отрасли, в том числе работников с детьми, в санаториях, санаториях-профилакториях, учреждениях отдыха с первоочередным правом членов Профсоюза.</w:t>
      </w:r>
    </w:p>
    <w:p w:rsidR="00553DD8" w:rsidRDefault="00C10702">
      <w:pPr>
        <w:pStyle w:val="20"/>
        <w:framePr w:w="10157" w:h="6031" w:hRule="exact" w:wrap="none" w:vAnchor="page" w:hAnchor="page" w:x="1047" w:y="9061"/>
        <w:numPr>
          <w:ilvl w:val="0"/>
          <w:numId w:val="25"/>
        </w:numPr>
        <w:shd w:val="clear" w:color="auto" w:fill="auto"/>
        <w:tabs>
          <w:tab w:val="left" w:pos="1640"/>
        </w:tabs>
        <w:spacing w:before="0" w:line="322" w:lineRule="exact"/>
        <w:ind w:firstLine="100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социальных гарантий</w:t>
      </w:r>
    </w:p>
    <w:p w:rsidR="00553DD8" w:rsidRDefault="00C10702">
      <w:pPr>
        <w:pStyle w:val="a7"/>
        <w:framePr w:wrap="none" w:vAnchor="page" w:hAnchor="page" w:x="10849" w:y="16110"/>
        <w:shd w:val="clear" w:color="auto" w:fill="auto"/>
        <w:spacing w:line="220" w:lineRule="exact"/>
      </w:pPr>
      <w:r>
        <w:t>15</w:t>
      </w:r>
    </w:p>
    <w:p w:rsidR="00553DD8" w:rsidRDefault="00553DD8">
      <w:pPr>
        <w:rPr>
          <w:sz w:val="2"/>
          <w:szCs w:val="2"/>
        </w:rPr>
        <w:sectPr w:rsidR="00553D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3DD8" w:rsidRDefault="00C10702">
      <w:pPr>
        <w:pStyle w:val="20"/>
        <w:framePr w:w="10157" w:h="8918" w:hRule="exact" w:wrap="none" w:vAnchor="page" w:hAnchor="page" w:x="1047" w:y="983"/>
        <w:shd w:val="clear" w:color="auto" w:fill="auto"/>
        <w:tabs>
          <w:tab w:val="left" w:pos="640"/>
        </w:tabs>
        <w:spacing w:before="0" w:line="312" w:lineRule="exact"/>
        <w:jc w:val="both"/>
      </w:pPr>
      <w:r>
        <w:lastRenderedPageBreak/>
        <w:t>работников культуры в вопросах обеспечения занятости, увольнения, предоставления льгот и компенсаций в соответствии с законодательством Российской Федерации, Брянской области, отраслевым и территориальным Соглашениями.</w:t>
      </w:r>
    </w:p>
    <w:p w:rsidR="00553DD8" w:rsidRDefault="00C10702">
      <w:pPr>
        <w:pStyle w:val="20"/>
        <w:framePr w:w="10157" w:h="8918" w:hRule="exact" w:wrap="none" w:vAnchor="page" w:hAnchor="page" w:x="1047" w:y="983"/>
        <w:numPr>
          <w:ilvl w:val="0"/>
          <w:numId w:val="25"/>
        </w:numPr>
        <w:shd w:val="clear" w:color="auto" w:fill="auto"/>
        <w:tabs>
          <w:tab w:val="left" w:pos="1604"/>
        </w:tabs>
        <w:spacing w:before="0" w:line="312" w:lineRule="exact"/>
        <w:ind w:firstLine="1000"/>
        <w:jc w:val="both"/>
      </w:pPr>
      <w:r>
        <w:t>Доводить до сведения первичных профсоюзных организаций, членов Профсоюза информацию, представляемую Профсоюзу органами управления культуры, законодательной и исполнительной власти области и района.</w:t>
      </w:r>
    </w:p>
    <w:p w:rsidR="00553DD8" w:rsidRDefault="00C10702">
      <w:pPr>
        <w:pStyle w:val="20"/>
        <w:framePr w:w="10157" w:h="8918" w:hRule="exact" w:wrap="none" w:vAnchor="page" w:hAnchor="page" w:x="1047" w:y="983"/>
        <w:numPr>
          <w:ilvl w:val="0"/>
          <w:numId w:val="25"/>
        </w:numPr>
        <w:shd w:val="clear" w:color="auto" w:fill="auto"/>
        <w:tabs>
          <w:tab w:val="left" w:pos="1609"/>
        </w:tabs>
        <w:spacing w:before="0" w:line="312" w:lineRule="exact"/>
        <w:ind w:firstLine="1000"/>
        <w:jc w:val="both"/>
      </w:pPr>
      <w:r>
        <w:t>Принимать необходимые меры по недопущению осуществления органами законодательной и исполнительной власти действий, приводящих к ухудшению положения учреждений системы культуры и образования и ее работников.</w:t>
      </w:r>
    </w:p>
    <w:p w:rsidR="00553DD8" w:rsidRDefault="00C10702">
      <w:pPr>
        <w:pStyle w:val="20"/>
        <w:framePr w:w="10157" w:h="8918" w:hRule="exact" w:wrap="none" w:vAnchor="page" w:hAnchor="page" w:x="1047" w:y="983"/>
        <w:numPr>
          <w:ilvl w:val="0"/>
          <w:numId w:val="25"/>
        </w:numPr>
        <w:shd w:val="clear" w:color="auto" w:fill="auto"/>
        <w:tabs>
          <w:tab w:val="left" w:pos="1815"/>
        </w:tabs>
        <w:spacing w:before="0" w:line="312" w:lineRule="exact"/>
        <w:ind w:firstLine="1000"/>
        <w:jc w:val="both"/>
      </w:pPr>
      <w:r>
        <w:t>Взаимодействовать с депутатами Думы Брянской области, Правительством Брянской области, законодательными и исполнительными органами муниципальных образований, обкомом Профсоюза в разработке предложений, проектов нормативных правовых актов, направленных на совершенствование законодательной базы образования, усиление социальной защищенности работников.</w:t>
      </w:r>
    </w:p>
    <w:p w:rsidR="00553DD8" w:rsidRDefault="00C10702">
      <w:pPr>
        <w:pStyle w:val="20"/>
        <w:framePr w:w="10157" w:h="8918" w:hRule="exact" w:wrap="none" w:vAnchor="page" w:hAnchor="page" w:x="1047" w:y="983"/>
        <w:numPr>
          <w:ilvl w:val="0"/>
          <w:numId w:val="25"/>
        </w:numPr>
        <w:shd w:val="clear" w:color="auto" w:fill="auto"/>
        <w:tabs>
          <w:tab w:val="left" w:pos="2110"/>
        </w:tabs>
        <w:spacing w:before="0" w:line="312" w:lineRule="exact"/>
        <w:ind w:firstLine="1000"/>
        <w:jc w:val="both"/>
      </w:pPr>
      <w:r>
        <w:t>Использовать все формы информационного обеспечения с целью наиболее полного информирования деятельности сторон Соглашения по обеспечению ими социально - экономических прав и гарантий работников отрасли.</w:t>
      </w:r>
    </w:p>
    <w:p w:rsidR="00553DD8" w:rsidRDefault="00C10702">
      <w:pPr>
        <w:pStyle w:val="20"/>
        <w:framePr w:w="10157" w:h="8918" w:hRule="exact" w:wrap="none" w:vAnchor="page" w:hAnchor="page" w:x="1047" w:y="983"/>
        <w:numPr>
          <w:ilvl w:val="0"/>
          <w:numId w:val="25"/>
        </w:numPr>
        <w:shd w:val="clear" w:color="auto" w:fill="auto"/>
        <w:tabs>
          <w:tab w:val="left" w:pos="2110"/>
        </w:tabs>
        <w:spacing w:before="0" w:line="312" w:lineRule="exact"/>
        <w:ind w:firstLine="1000"/>
        <w:jc w:val="both"/>
      </w:pPr>
      <w:r>
        <w:t>Оказывать первичным организациям Профсоюза методическую и практическую помощь по всем вопросам профсоюзной деятельности.</w:t>
      </w:r>
    </w:p>
    <w:p w:rsidR="00553DD8" w:rsidRDefault="00C10702">
      <w:pPr>
        <w:pStyle w:val="20"/>
        <w:framePr w:w="10157" w:h="8918" w:hRule="exact" w:wrap="none" w:vAnchor="page" w:hAnchor="page" w:x="1047" w:y="983"/>
        <w:numPr>
          <w:ilvl w:val="0"/>
          <w:numId w:val="25"/>
        </w:numPr>
        <w:shd w:val="clear" w:color="auto" w:fill="auto"/>
        <w:tabs>
          <w:tab w:val="left" w:pos="1815"/>
        </w:tabs>
        <w:spacing w:before="0" w:line="312" w:lineRule="exact"/>
        <w:ind w:firstLine="1000"/>
        <w:jc w:val="both"/>
      </w:pPr>
      <w:r>
        <w:t>Из сре</w:t>
      </w:r>
      <w:proofErr w:type="gramStart"/>
      <w:r>
        <w:t>дств пр</w:t>
      </w:r>
      <w:proofErr w:type="gramEnd"/>
      <w:r>
        <w:t>офсоюзного бюджета:</w:t>
      </w:r>
    </w:p>
    <w:p w:rsidR="00553DD8" w:rsidRDefault="00C10702">
      <w:pPr>
        <w:pStyle w:val="20"/>
        <w:framePr w:w="10157" w:h="8918" w:hRule="exact" w:wrap="none" w:vAnchor="page" w:hAnchor="page" w:x="1047" w:y="983"/>
        <w:shd w:val="clear" w:color="auto" w:fill="auto"/>
        <w:spacing w:before="0" w:line="312" w:lineRule="exact"/>
        <w:ind w:firstLine="1000"/>
        <w:jc w:val="both"/>
      </w:pPr>
      <w:r>
        <w:t>- оказывать материальную помощь членам Профсоюза в связи с продолжительной их болезнью и несчастными случаями в семьях;</w:t>
      </w:r>
    </w:p>
    <w:p w:rsidR="00553DD8" w:rsidRDefault="00C10702">
      <w:pPr>
        <w:pStyle w:val="20"/>
        <w:framePr w:w="10157" w:h="8918" w:hRule="exact" w:wrap="none" w:vAnchor="page" w:hAnchor="page" w:x="1047" w:y="983"/>
        <w:shd w:val="clear" w:color="auto" w:fill="auto"/>
        <w:spacing w:before="0" w:line="312" w:lineRule="exact"/>
        <w:ind w:firstLine="1000"/>
        <w:jc w:val="both"/>
      </w:pPr>
      <w:r>
        <w:t>-поощрять за хорошую общественную работу и поддержку Профсоюза председателей первичных профсоюзных организаций, членов выборных органов Профсоюза и руководителей учреждений культуры.</w:t>
      </w:r>
    </w:p>
    <w:p w:rsidR="00553DD8" w:rsidRDefault="00C10702">
      <w:pPr>
        <w:pStyle w:val="60"/>
        <w:framePr w:w="10157" w:h="4352" w:hRule="exact" w:wrap="none" w:vAnchor="page" w:hAnchor="page" w:x="1047" w:y="10700"/>
        <w:numPr>
          <w:ilvl w:val="0"/>
          <w:numId w:val="17"/>
        </w:numPr>
        <w:shd w:val="clear" w:color="auto" w:fill="auto"/>
        <w:tabs>
          <w:tab w:val="left" w:pos="2382"/>
        </w:tabs>
        <w:spacing w:before="0" w:after="200" w:line="220" w:lineRule="exact"/>
        <w:ind w:left="1820" w:firstLine="0"/>
        <w:jc w:val="both"/>
      </w:pPr>
      <w:proofErr w:type="gramStart"/>
      <w:r>
        <w:t>КОНТРОЛЬ ЗА</w:t>
      </w:r>
      <w:proofErr w:type="gramEnd"/>
      <w:r>
        <w:t xml:space="preserve"> ВЫПОЛНЕНИЕМ СОГЛАШЕНИЯ.</w:t>
      </w:r>
    </w:p>
    <w:p w:rsidR="00553DD8" w:rsidRDefault="00C10702">
      <w:pPr>
        <w:pStyle w:val="20"/>
        <w:framePr w:w="10157" w:h="4352" w:hRule="exact" w:wrap="none" w:vAnchor="page" w:hAnchor="page" w:x="1047" w:y="10700"/>
        <w:numPr>
          <w:ilvl w:val="0"/>
          <w:numId w:val="26"/>
        </w:numPr>
        <w:shd w:val="clear" w:color="auto" w:fill="auto"/>
        <w:tabs>
          <w:tab w:val="left" w:pos="1582"/>
        </w:tabs>
        <w:spacing w:before="0" w:line="317" w:lineRule="exact"/>
        <w:ind w:firstLine="1000"/>
        <w:jc w:val="both"/>
      </w:pPr>
      <w:proofErr w:type="gramStart"/>
      <w:r>
        <w:t>Контроль за</w:t>
      </w:r>
      <w:proofErr w:type="gramEnd"/>
      <w:r>
        <w:t xml:space="preserve"> выполнением Соглашения на всех уровнях производится сторонами Соглашения.</w:t>
      </w:r>
    </w:p>
    <w:p w:rsidR="00553DD8" w:rsidRDefault="00C10702">
      <w:pPr>
        <w:pStyle w:val="20"/>
        <w:framePr w:w="10157" w:h="4352" w:hRule="exact" w:wrap="none" w:vAnchor="page" w:hAnchor="page" w:x="1047" w:y="10700"/>
        <w:numPr>
          <w:ilvl w:val="0"/>
          <w:numId w:val="26"/>
        </w:numPr>
        <w:shd w:val="clear" w:color="auto" w:fill="auto"/>
        <w:tabs>
          <w:tab w:val="left" w:pos="1590"/>
        </w:tabs>
        <w:spacing w:before="0" w:line="317" w:lineRule="exact"/>
        <w:ind w:firstLine="1000"/>
        <w:jc w:val="both"/>
      </w:pPr>
      <w:r>
        <w:t>Информация о выполнении настоящего Соглашения ежегодно рассматривается на совместном заседании учреждений культуры и районного Совета Профсоюза и доводится до сведения заинтересованных сторон.</w:t>
      </w:r>
    </w:p>
    <w:p w:rsidR="00553DD8" w:rsidRDefault="00C10702">
      <w:pPr>
        <w:pStyle w:val="20"/>
        <w:framePr w:w="10157" w:h="4352" w:hRule="exact" w:wrap="none" w:vAnchor="page" w:hAnchor="page" w:x="1047" w:y="10700"/>
        <w:numPr>
          <w:ilvl w:val="0"/>
          <w:numId w:val="26"/>
        </w:numPr>
        <w:shd w:val="clear" w:color="auto" w:fill="auto"/>
        <w:tabs>
          <w:tab w:val="left" w:pos="1582"/>
        </w:tabs>
        <w:spacing w:before="0" w:line="317" w:lineRule="exact"/>
        <w:ind w:firstLine="1000"/>
        <w:jc w:val="both"/>
      </w:pPr>
      <w:r>
        <w:t xml:space="preserve">Функции </w:t>
      </w:r>
      <w:proofErr w:type="gramStart"/>
      <w:r>
        <w:t>контроля за</w:t>
      </w:r>
      <w:proofErr w:type="gramEnd"/>
      <w:r>
        <w:t xml:space="preserve"> выполнением Соглашения могут также осуществлять выборные профсоюзные органы, муниципальные органы управления культурой и администрация учреждений культуры.</w:t>
      </w:r>
    </w:p>
    <w:p w:rsidR="00553DD8" w:rsidRDefault="00C10702">
      <w:pPr>
        <w:pStyle w:val="20"/>
        <w:framePr w:w="10157" w:h="4352" w:hRule="exact" w:wrap="none" w:vAnchor="page" w:hAnchor="page" w:x="1047" w:y="10700"/>
        <w:numPr>
          <w:ilvl w:val="0"/>
          <w:numId w:val="26"/>
        </w:numPr>
        <w:shd w:val="clear" w:color="auto" w:fill="auto"/>
        <w:tabs>
          <w:tab w:val="left" w:pos="1585"/>
        </w:tabs>
        <w:spacing w:before="0" w:line="317" w:lineRule="exact"/>
        <w:ind w:firstLine="1000"/>
        <w:jc w:val="both"/>
      </w:pPr>
      <w:r>
        <w:t xml:space="preserve">Каждая из сторон несет </w:t>
      </w:r>
      <w:proofErr w:type="gramStart"/>
      <w:r>
        <w:t>в соответствии с законодательством Российской Федерации ответственность за уклонение от участия в переговорах</w:t>
      </w:r>
      <w:proofErr w:type="gramEnd"/>
      <w:r>
        <w:t>, невыполнение или ненадлежащее выполнение обязательств, принятых в настоящем Соглашении.</w:t>
      </w:r>
    </w:p>
    <w:p w:rsidR="00553DD8" w:rsidRDefault="00C10702">
      <w:pPr>
        <w:pStyle w:val="a7"/>
        <w:framePr w:wrap="none" w:vAnchor="page" w:hAnchor="page" w:x="10849" w:y="16114"/>
        <w:shd w:val="clear" w:color="auto" w:fill="auto"/>
        <w:spacing w:line="220" w:lineRule="exact"/>
      </w:pPr>
      <w:r>
        <w:t>16</w:t>
      </w:r>
    </w:p>
    <w:p w:rsidR="00553DD8" w:rsidRDefault="00553DD8">
      <w:pPr>
        <w:rPr>
          <w:sz w:val="2"/>
          <w:szCs w:val="2"/>
        </w:rPr>
        <w:sectPr w:rsidR="00553D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3DD8" w:rsidRDefault="00C10702">
      <w:pPr>
        <w:pStyle w:val="20"/>
        <w:framePr w:w="10157" w:h="1935" w:hRule="exact" w:wrap="none" w:vAnchor="page" w:hAnchor="page" w:x="1047" w:y="1103"/>
        <w:numPr>
          <w:ilvl w:val="0"/>
          <w:numId w:val="26"/>
        </w:numPr>
        <w:shd w:val="clear" w:color="auto" w:fill="auto"/>
        <w:tabs>
          <w:tab w:val="left" w:pos="2120"/>
        </w:tabs>
        <w:spacing w:before="0" w:line="312" w:lineRule="exact"/>
        <w:ind w:left="540" w:right="300" w:firstLine="940"/>
        <w:jc w:val="both"/>
      </w:pPr>
      <w:r>
        <w:lastRenderedPageBreak/>
        <w:t>В период действия настоящего Соглашения стороны обязуются соблюдать установленный законодательством порядок разрешения коллективных и индивидуальных трудовых споров, использовать все возможности для устранения причин, которые могут повлечь возникновение конфликтов, с целью предупреждения использования трудовыми коллективами крайней меры их разрешения - забастовок.</w:t>
      </w:r>
    </w:p>
    <w:p w:rsidR="00CA6B27" w:rsidRDefault="00C10702" w:rsidP="00CA6B27">
      <w:pPr>
        <w:pStyle w:val="a5"/>
        <w:framePr w:wrap="none" w:vAnchor="page" w:hAnchor="page" w:x="724" w:y="3931"/>
        <w:shd w:val="clear" w:color="auto" w:fill="auto"/>
        <w:tabs>
          <w:tab w:val="left" w:pos="4877"/>
        </w:tabs>
        <w:spacing w:line="280" w:lineRule="exact"/>
        <w:jc w:val="both"/>
      </w:pPr>
      <w:r>
        <w:t>Настоящее соглашение подписано                                   15 декабря</w:t>
      </w:r>
      <w:r>
        <w:rPr>
          <w:rStyle w:val="a9"/>
        </w:rPr>
        <w:t xml:space="preserve"> </w:t>
      </w:r>
      <w:r>
        <w:t>2016 г</w:t>
      </w:r>
    </w:p>
    <w:p w:rsidR="00CA6B27" w:rsidRDefault="00CA6B27" w:rsidP="00CA6B27">
      <w:pPr>
        <w:pStyle w:val="a5"/>
        <w:framePr w:wrap="none" w:vAnchor="page" w:hAnchor="page" w:x="724" w:y="3931"/>
        <w:shd w:val="clear" w:color="auto" w:fill="auto"/>
        <w:tabs>
          <w:tab w:val="left" w:pos="4877"/>
        </w:tabs>
        <w:spacing w:line="280" w:lineRule="exact"/>
        <w:jc w:val="both"/>
      </w:pPr>
    </w:p>
    <w:p w:rsidR="00CA6B27" w:rsidRDefault="00CA6B27" w:rsidP="00CA6B27">
      <w:pPr>
        <w:pStyle w:val="a5"/>
        <w:framePr w:wrap="none" w:vAnchor="page" w:hAnchor="page" w:x="724" w:y="3931"/>
        <w:shd w:val="clear" w:color="auto" w:fill="auto"/>
        <w:tabs>
          <w:tab w:val="left" w:pos="4877"/>
        </w:tabs>
        <w:spacing w:line="280" w:lineRule="exact"/>
        <w:jc w:val="both"/>
      </w:pPr>
    </w:p>
    <w:p w:rsidR="00553DD8" w:rsidRDefault="00CA6B27" w:rsidP="00CA6B27">
      <w:pPr>
        <w:pStyle w:val="a5"/>
        <w:framePr w:wrap="none" w:vAnchor="page" w:hAnchor="page" w:x="724" w:y="3931"/>
        <w:shd w:val="clear" w:color="auto" w:fill="auto"/>
        <w:tabs>
          <w:tab w:val="left" w:pos="4877"/>
        </w:tabs>
        <w:spacing w:line="280" w:lineRule="exact"/>
        <w:jc w:val="both"/>
      </w:pPr>
      <w:proofErr w:type="spellStart"/>
      <w:r>
        <w:t>Врио</w:t>
      </w:r>
      <w:proofErr w:type="spellEnd"/>
      <w:r>
        <w:t xml:space="preserve"> главы администрации                                             А.Д.Рощин</w:t>
      </w:r>
    </w:p>
    <w:p w:rsidR="00CA6B27" w:rsidRDefault="00CA6B27" w:rsidP="00CA6B27">
      <w:pPr>
        <w:pStyle w:val="a5"/>
        <w:framePr w:wrap="none" w:vAnchor="page" w:hAnchor="page" w:x="724" w:y="3931"/>
        <w:shd w:val="clear" w:color="auto" w:fill="auto"/>
        <w:tabs>
          <w:tab w:val="left" w:pos="4877"/>
        </w:tabs>
        <w:spacing w:line="280" w:lineRule="exact"/>
        <w:jc w:val="both"/>
      </w:pPr>
    </w:p>
    <w:p w:rsidR="00CA6B27" w:rsidRDefault="00CA6B27" w:rsidP="00CA6B27">
      <w:pPr>
        <w:pStyle w:val="a5"/>
        <w:framePr w:wrap="none" w:vAnchor="page" w:hAnchor="page" w:x="724" w:y="3931"/>
        <w:shd w:val="clear" w:color="auto" w:fill="auto"/>
        <w:tabs>
          <w:tab w:val="left" w:pos="4877"/>
        </w:tabs>
        <w:spacing w:line="280" w:lineRule="exact"/>
        <w:jc w:val="both"/>
      </w:pPr>
      <w:r>
        <w:t xml:space="preserve">Директор МБУК «Красногорский </w:t>
      </w:r>
    </w:p>
    <w:p w:rsidR="00CA6B27" w:rsidRDefault="00CA6B27" w:rsidP="00CA6B27">
      <w:pPr>
        <w:pStyle w:val="a5"/>
        <w:framePr w:wrap="none" w:vAnchor="page" w:hAnchor="page" w:x="724" w:y="3931"/>
        <w:shd w:val="clear" w:color="auto" w:fill="auto"/>
        <w:tabs>
          <w:tab w:val="left" w:pos="4877"/>
        </w:tabs>
        <w:spacing w:line="280" w:lineRule="exact"/>
        <w:jc w:val="both"/>
      </w:pPr>
      <w:proofErr w:type="spellStart"/>
      <w:r>
        <w:t>межпоселенческий</w:t>
      </w:r>
      <w:proofErr w:type="spellEnd"/>
      <w:r>
        <w:t xml:space="preserve">  культурно-</w:t>
      </w:r>
    </w:p>
    <w:p w:rsidR="00CA6B27" w:rsidRDefault="00CA6B27" w:rsidP="00CA6B27">
      <w:pPr>
        <w:pStyle w:val="a5"/>
        <w:framePr w:wrap="none" w:vAnchor="page" w:hAnchor="page" w:x="724" w:y="3931"/>
        <w:shd w:val="clear" w:color="auto" w:fill="auto"/>
        <w:tabs>
          <w:tab w:val="left" w:pos="4877"/>
        </w:tabs>
        <w:spacing w:line="280" w:lineRule="exact"/>
        <w:jc w:val="both"/>
      </w:pPr>
      <w:proofErr w:type="spellStart"/>
      <w:r>
        <w:t>досуговый</w:t>
      </w:r>
      <w:proofErr w:type="spellEnd"/>
      <w:r>
        <w:t xml:space="preserve"> центр»                                                              Н.М.Стельмах</w:t>
      </w:r>
    </w:p>
    <w:p w:rsidR="00CA6B27" w:rsidRDefault="00CA6B27" w:rsidP="00CA6B27">
      <w:pPr>
        <w:pStyle w:val="a5"/>
        <w:framePr w:wrap="none" w:vAnchor="page" w:hAnchor="page" w:x="724" w:y="3931"/>
        <w:shd w:val="clear" w:color="auto" w:fill="auto"/>
        <w:tabs>
          <w:tab w:val="left" w:pos="4877"/>
        </w:tabs>
        <w:spacing w:line="280" w:lineRule="exact"/>
        <w:jc w:val="both"/>
      </w:pPr>
    </w:p>
    <w:p w:rsidR="00CA6B27" w:rsidRDefault="00CA6B27" w:rsidP="00CA6B27">
      <w:pPr>
        <w:pStyle w:val="a5"/>
        <w:framePr w:wrap="none" w:vAnchor="page" w:hAnchor="page" w:x="724" w:y="3931"/>
        <w:shd w:val="clear" w:color="auto" w:fill="auto"/>
        <w:tabs>
          <w:tab w:val="left" w:pos="4877"/>
        </w:tabs>
        <w:spacing w:line="280" w:lineRule="exact"/>
        <w:jc w:val="both"/>
      </w:pPr>
      <w:r>
        <w:t>Директор МБУК «</w:t>
      </w:r>
      <w:proofErr w:type="spellStart"/>
      <w:r>
        <w:t>Красногорская</w:t>
      </w:r>
      <w:proofErr w:type="spellEnd"/>
      <w:r>
        <w:t xml:space="preserve"> </w:t>
      </w:r>
    </w:p>
    <w:p w:rsidR="00CA6B27" w:rsidRDefault="00CA6B27" w:rsidP="00CA6B27">
      <w:pPr>
        <w:pStyle w:val="a5"/>
        <w:framePr w:wrap="none" w:vAnchor="page" w:hAnchor="page" w:x="724" w:y="3931"/>
        <w:shd w:val="clear" w:color="auto" w:fill="auto"/>
        <w:tabs>
          <w:tab w:val="left" w:pos="4877"/>
        </w:tabs>
        <w:spacing w:line="280" w:lineRule="exact"/>
        <w:jc w:val="both"/>
      </w:pPr>
      <w:proofErr w:type="spellStart"/>
      <w:r>
        <w:t>межпоселенческая</w:t>
      </w:r>
      <w:proofErr w:type="spellEnd"/>
      <w:r>
        <w:t xml:space="preserve"> центральная </w:t>
      </w:r>
    </w:p>
    <w:p w:rsidR="00CA6B27" w:rsidRDefault="00CA6B27" w:rsidP="00CA6B27">
      <w:pPr>
        <w:pStyle w:val="a5"/>
        <w:framePr w:wrap="none" w:vAnchor="page" w:hAnchor="page" w:x="724" w:y="3931"/>
        <w:shd w:val="clear" w:color="auto" w:fill="auto"/>
        <w:tabs>
          <w:tab w:val="left" w:pos="4877"/>
        </w:tabs>
        <w:spacing w:line="280" w:lineRule="exact"/>
        <w:jc w:val="both"/>
      </w:pPr>
      <w:r>
        <w:t xml:space="preserve">районная библиотека»                                                       </w:t>
      </w:r>
      <w:proofErr w:type="spellStart"/>
      <w:r>
        <w:t>Г.Н.Ставинова</w:t>
      </w:r>
      <w:proofErr w:type="spellEnd"/>
    </w:p>
    <w:p w:rsidR="00CA6B27" w:rsidRDefault="00CA6B27" w:rsidP="00CA6B27">
      <w:pPr>
        <w:pStyle w:val="a5"/>
        <w:framePr w:wrap="none" w:vAnchor="page" w:hAnchor="page" w:x="724" w:y="3931"/>
        <w:shd w:val="clear" w:color="auto" w:fill="auto"/>
        <w:tabs>
          <w:tab w:val="left" w:pos="4877"/>
        </w:tabs>
        <w:spacing w:line="280" w:lineRule="exact"/>
        <w:jc w:val="both"/>
      </w:pPr>
    </w:p>
    <w:p w:rsidR="00CA6B27" w:rsidRDefault="00CA6B27" w:rsidP="00CA6B27">
      <w:pPr>
        <w:pStyle w:val="a5"/>
        <w:framePr w:wrap="none" w:vAnchor="page" w:hAnchor="page" w:x="724" w:y="3931"/>
        <w:shd w:val="clear" w:color="auto" w:fill="auto"/>
        <w:tabs>
          <w:tab w:val="left" w:pos="4877"/>
        </w:tabs>
        <w:spacing w:line="280" w:lineRule="exact"/>
        <w:jc w:val="both"/>
      </w:pPr>
      <w:r>
        <w:t>Директор МБОУ ДОД «</w:t>
      </w:r>
      <w:proofErr w:type="spellStart"/>
      <w:r>
        <w:t>Красногорская</w:t>
      </w:r>
      <w:proofErr w:type="spellEnd"/>
    </w:p>
    <w:p w:rsidR="00CA6B27" w:rsidRDefault="00CA6B27" w:rsidP="00CA6B27">
      <w:pPr>
        <w:pStyle w:val="a5"/>
        <w:framePr w:wrap="none" w:vAnchor="page" w:hAnchor="page" w:x="724" w:y="3931"/>
        <w:shd w:val="clear" w:color="auto" w:fill="auto"/>
        <w:tabs>
          <w:tab w:val="left" w:pos="4877"/>
        </w:tabs>
        <w:spacing w:line="280" w:lineRule="exact"/>
        <w:jc w:val="both"/>
      </w:pPr>
      <w:r>
        <w:t xml:space="preserve">детская музыкальная школа»                                            </w:t>
      </w:r>
      <w:proofErr w:type="spellStart"/>
      <w:r>
        <w:t>С.И.Драбкова</w:t>
      </w:r>
      <w:proofErr w:type="spellEnd"/>
    </w:p>
    <w:p w:rsidR="00CA6B27" w:rsidRDefault="00CA6B27" w:rsidP="00CA6B27">
      <w:pPr>
        <w:pStyle w:val="a5"/>
        <w:framePr w:wrap="none" w:vAnchor="page" w:hAnchor="page" w:x="724" w:y="3931"/>
        <w:shd w:val="clear" w:color="auto" w:fill="auto"/>
        <w:tabs>
          <w:tab w:val="left" w:pos="4877"/>
        </w:tabs>
        <w:spacing w:line="280" w:lineRule="exact"/>
        <w:jc w:val="both"/>
      </w:pPr>
    </w:p>
    <w:p w:rsidR="00CA6B27" w:rsidRDefault="00CA6B27" w:rsidP="00CA6B27">
      <w:pPr>
        <w:pStyle w:val="a5"/>
        <w:framePr w:wrap="none" w:vAnchor="page" w:hAnchor="page" w:x="724" w:y="3931"/>
        <w:shd w:val="clear" w:color="auto" w:fill="auto"/>
        <w:tabs>
          <w:tab w:val="left" w:pos="4877"/>
        </w:tabs>
        <w:spacing w:line="280" w:lineRule="exact"/>
        <w:jc w:val="both"/>
      </w:pPr>
      <w:r>
        <w:t>Председатель Районного Совета</w:t>
      </w:r>
    </w:p>
    <w:p w:rsidR="00CA6B27" w:rsidRDefault="00CA6B27" w:rsidP="00CA6B27">
      <w:pPr>
        <w:pStyle w:val="a5"/>
        <w:framePr w:wrap="none" w:vAnchor="page" w:hAnchor="page" w:x="724" w:y="3931"/>
        <w:shd w:val="clear" w:color="auto" w:fill="auto"/>
        <w:tabs>
          <w:tab w:val="left" w:pos="4877"/>
        </w:tabs>
        <w:spacing w:line="280" w:lineRule="exact"/>
        <w:jc w:val="both"/>
      </w:pPr>
      <w:r>
        <w:t xml:space="preserve">Профсоюза работников культуры                                     </w:t>
      </w:r>
      <w:proofErr w:type="spellStart"/>
      <w:r>
        <w:t>Л.Н.Горянина</w:t>
      </w:r>
      <w:proofErr w:type="spellEnd"/>
    </w:p>
    <w:p w:rsidR="00CA6B27" w:rsidRDefault="00CA6B27" w:rsidP="00CA6B27">
      <w:pPr>
        <w:pStyle w:val="a5"/>
        <w:framePr w:wrap="none" w:vAnchor="page" w:hAnchor="page" w:x="724" w:y="3931"/>
        <w:shd w:val="clear" w:color="auto" w:fill="auto"/>
        <w:tabs>
          <w:tab w:val="left" w:pos="4877"/>
        </w:tabs>
        <w:spacing w:line="280" w:lineRule="exact"/>
        <w:jc w:val="both"/>
      </w:pPr>
      <w:r>
        <w:t xml:space="preserve">   </w:t>
      </w:r>
    </w:p>
    <w:p w:rsidR="00553DD8" w:rsidRDefault="00553DD8">
      <w:pPr>
        <w:pStyle w:val="20"/>
        <w:framePr w:wrap="none" w:vAnchor="page" w:hAnchor="page" w:x="1489" w:y="4220"/>
        <w:shd w:val="clear" w:color="auto" w:fill="auto"/>
        <w:spacing w:before="0" w:line="280" w:lineRule="exact"/>
      </w:pPr>
    </w:p>
    <w:p w:rsidR="00553DD8" w:rsidRDefault="00553DD8">
      <w:pPr>
        <w:framePr w:wrap="none" w:vAnchor="page" w:hAnchor="page" w:x="2228" w:y="6770"/>
      </w:pPr>
    </w:p>
    <w:p w:rsidR="00553DD8" w:rsidRDefault="00553DD8">
      <w:pPr>
        <w:framePr w:wrap="none" w:vAnchor="page" w:hAnchor="page" w:x="2890" w:y="7029"/>
      </w:pPr>
    </w:p>
    <w:p w:rsidR="00553DD8" w:rsidRDefault="00553DD8">
      <w:pPr>
        <w:framePr w:wrap="none" w:vAnchor="page" w:hAnchor="page" w:x="4349" w:y="6636"/>
      </w:pPr>
    </w:p>
    <w:p w:rsidR="00CA6B27" w:rsidRDefault="00CA6B27" w:rsidP="00CA6B27">
      <w:pPr>
        <w:pStyle w:val="a5"/>
        <w:framePr w:wrap="none" w:vAnchor="page" w:hAnchor="page" w:x="4359" w:y="7373"/>
        <w:shd w:val="clear" w:color="auto" w:fill="auto"/>
        <w:spacing w:line="280" w:lineRule="exact"/>
        <w:rPr>
          <w:sz w:val="2"/>
          <w:szCs w:val="2"/>
        </w:rPr>
      </w:pPr>
    </w:p>
    <w:sectPr w:rsidR="00CA6B27" w:rsidSect="00553DD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D8" w:rsidRDefault="00553DD8" w:rsidP="00553DD8">
      <w:r>
        <w:separator/>
      </w:r>
    </w:p>
  </w:endnote>
  <w:endnote w:type="continuationSeparator" w:id="0">
    <w:p w:rsidR="00553DD8" w:rsidRDefault="00553DD8" w:rsidP="00553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D8" w:rsidRDefault="00553DD8"/>
  </w:footnote>
  <w:footnote w:type="continuationSeparator" w:id="0">
    <w:p w:rsidR="00553DD8" w:rsidRDefault="00553D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89D"/>
    <w:multiLevelType w:val="multilevel"/>
    <w:tmpl w:val="FCA0082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B436D0"/>
    <w:multiLevelType w:val="multilevel"/>
    <w:tmpl w:val="EF88DB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75B7D"/>
    <w:multiLevelType w:val="multilevel"/>
    <w:tmpl w:val="475043C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4B7BDB"/>
    <w:multiLevelType w:val="multilevel"/>
    <w:tmpl w:val="96F6F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51D8F"/>
    <w:multiLevelType w:val="multilevel"/>
    <w:tmpl w:val="420883C4"/>
    <w:lvl w:ilvl="0">
      <w:start w:val="1"/>
      <w:numFmt w:val="decimal"/>
      <w:lvlText w:val="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A02F29"/>
    <w:multiLevelType w:val="multilevel"/>
    <w:tmpl w:val="F9607E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0151D1"/>
    <w:multiLevelType w:val="multilevel"/>
    <w:tmpl w:val="0F2416CA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1B4579"/>
    <w:multiLevelType w:val="multilevel"/>
    <w:tmpl w:val="071865A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15678A"/>
    <w:multiLevelType w:val="multilevel"/>
    <w:tmpl w:val="E842E0B4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B322C"/>
    <w:multiLevelType w:val="multilevel"/>
    <w:tmpl w:val="18780548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C16F8B"/>
    <w:multiLevelType w:val="multilevel"/>
    <w:tmpl w:val="CA02416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331033"/>
    <w:multiLevelType w:val="multilevel"/>
    <w:tmpl w:val="2FCC25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A64F1E"/>
    <w:multiLevelType w:val="multilevel"/>
    <w:tmpl w:val="E4F4E69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52526E"/>
    <w:multiLevelType w:val="multilevel"/>
    <w:tmpl w:val="071AE8BA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F339A5"/>
    <w:multiLevelType w:val="multilevel"/>
    <w:tmpl w:val="0E8C5C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292EBF"/>
    <w:multiLevelType w:val="multilevel"/>
    <w:tmpl w:val="FECEC9F8"/>
    <w:lvl w:ilvl="0">
      <w:start w:val="1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B9229C"/>
    <w:multiLevelType w:val="multilevel"/>
    <w:tmpl w:val="F40AC8D4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A62323"/>
    <w:multiLevelType w:val="multilevel"/>
    <w:tmpl w:val="3F1EE2D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9031C7"/>
    <w:multiLevelType w:val="multilevel"/>
    <w:tmpl w:val="9DA8A94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6C1CA0"/>
    <w:multiLevelType w:val="multilevel"/>
    <w:tmpl w:val="DC3A1D1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1818F7"/>
    <w:multiLevelType w:val="multilevel"/>
    <w:tmpl w:val="E6ACD5E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16708B"/>
    <w:multiLevelType w:val="multilevel"/>
    <w:tmpl w:val="BBA06076"/>
    <w:lvl w:ilvl="0">
      <w:start w:val="1"/>
      <w:numFmt w:val="decimal"/>
      <w:lvlText w:val="1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DE6654"/>
    <w:multiLevelType w:val="multilevel"/>
    <w:tmpl w:val="F572B3CA"/>
    <w:lvl w:ilvl="0">
      <w:start w:val="1"/>
      <w:numFmt w:val="decimal"/>
      <w:lvlText w:val="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9454D1"/>
    <w:multiLevelType w:val="multilevel"/>
    <w:tmpl w:val="353EE1B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7B35CD"/>
    <w:multiLevelType w:val="multilevel"/>
    <w:tmpl w:val="67D25A36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FF5191"/>
    <w:multiLevelType w:val="multilevel"/>
    <w:tmpl w:val="BC12A36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24"/>
  </w:num>
  <w:num w:numId="4">
    <w:abstractNumId w:val="9"/>
  </w:num>
  <w:num w:numId="5">
    <w:abstractNumId w:val="2"/>
  </w:num>
  <w:num w:numId="6">
    <w:abstractNumId w:val="11"/>
  </w:num>
  <w:num w:numId="7">
    <w:abstractNumId w:val="20"/>
  </w:num>
  <w:num w:numId="8">
    <w:abstractNumId w:val="10"/>
  </w:num>
  <w:num w:numId="9">
    <w:abstractNumId w:val="1"/>
  </w:num>
  <w:num w:numId="10">
    <w:abstractNumId w:val="17"/>
  </w:num>
  <w:num w:numId="11">
    <w:abstractNumId w:val="5"/>
  </w:num>
  <w:num w:numId="12">
    <w:abstractNumId w:val="6"/>
  </w:num>
  <w:num w:numId="13">
    <w:abstractNumId w:val="12"/>
  </w:num>
  <w:num w:numId="14">
    <w:abstractNumId w:val="19"/>
  </w:num>
  <w:num w:numId="15">
    <w:abstractNumId w:val="25"/>
  </w:num>
  <w:num w:numId="16">
    <w:abstractNumId w:val="4"/>
  </w:num>
  <w:num w:numId="17">
    <w:abstractNumId w:val="8"/>
  </w:num>
  <w:num w:numId="18">
    <w:abstractNumId w:val="23"/>
  </w:num>
  <w:num w:numId="19">
    <w:abstractNumId w:val="13"/>
  </w:num>
  <w:num w:numId="20">
    <w:abstractNumId w:val="16"/>
  </w:num>
  <w:num w:numId="21">
    <w:abstractNumId w:val="22"/>
  </w:num>
  <w:num w:numId="22">
    <w:abstractNumId w:val="18"/>
  </w:num>
  <w:num w:numId="23">
    <w:abstractNumId w:val="15"/>
  </w:num>
  <w:num w:numId="24">
    <w:abstractNumId w:val="21"/>
  </w:num>
  <w:num w:numId="25">
    <w:abstractNumId w:val="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3DD8"/>
    <w:rsid w:val="00553DD8"/>
    <w:rsid w:val="00C10702"/>
    <w:rsid w:val="00CA6B27"/>
    <w:rsid w:val="00FC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3D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DD8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553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53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sid w:val="00553DD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553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5">
    <w:name w:val="Основной текст (5)_"/>
    <w:basedOn w:val="a0"/>
    <w:link w:val="50"/>
    <w:rsid w:val="00553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553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553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553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sid w:val="00553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553DD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Подпись к картинке + Курсив"/>
    <w:basedOn w:val="a4"/>
    <w:rsid w:val="00553DD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картинке"/>
    <w:basedOn w:val="a4"/>
    <w:rsid w:val="00553D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Другое_"/>
    <w:basedOn w:val="a0"/>
    <w:link w:val="ab"/>
    <w:rsid w:val="00553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Подпись к картинке"/>
    <w:basedOn w:val="a4"/>
    <w:rsid w:val="00553D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3D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81">
    <w:name w:val="Основной текст (8)"/>
    <w:basedOn w:val="8"/>
    <w:rsid w:val="00553DD8"/>
    <w:rPr>
      <w:color w:val="000000"/>
      <w:w w:val="100"/>
      <w:position w:val="0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553DD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17pt-3pt">
    <w:name w:val="Подпись к картинке (2) + 17 pt;Не полужирный;Не курсив;Интервал -3 pt"/>
    <w:basedOn w:val="22"/>
    <w:rsid w:val="00553DD8"/>
    <w:rPr>
      <w:b/>
      <w:bCs/>
      <w:i/>
      <w:iCs/>
      <w:color w:val="000000"/>
      <w:spacing w:val="-60"/>
      <w:w w:val="100"/>
      <w:position w:val="0"/>
      <w:sz w:val="34"/>
      <w:szCs w:val="34"/>
      <w:lang w:val="en-US" w:eastAsia="en-US" w:bidi="en-US"/>
    </w:rPr>
  </w:style>
  <w:style w:type="character" w:customStyle="1" w:styleId="24">
    <w:name w:val="Подпись к картинке (2) + Малые прописные"/>
    <w:basedOn w:val="22"/>
    <w:rsid w:val="00553DD8"/>
    <w:rPr>
      <w:smallCaps/>
      <w:color w:val="000000"/>
      <w:w w:val="100"/>
      <w:position w:val="0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553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33">
    <w:name w:val="Подпись к картинке (3)"/>
    <w:basedOn w:val="31"/>
    <w:rsid w:val="00553DD8"/>
    <w:rPr>
      <w:color w:val="000000"/>
      <w:spacing w:val="0"/>
      <w:w w:val="100"/>
      <w:position w:val="0"/>
    </w:rPr>
  </w:style>
  <w:style w:type="character" w:customStyle="1" w:styleId="42">
    <w:name w:val="Подпись к картинке (4)_"/>
    <w:basedOn w:val="a0"/>
    <w:link w:val="43"/>
    <w:rsid w:val="00553DD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44">
    <w:name w:val="Подпись к картинке (4)"/>
    <w:basedOn w:val="42"/>
    <w:rsid w:val="00553DD8"/>
    <w:rPr>
      <w:color w:val="000000"/>
      <w:w w:val="100"/>
      <w:position w:val="0"/>
      <w:lang w:val="ru-RU" w:eastAsia="ru-RU" w:bidi="ru-RU"/>
    </w:rPr>
  </w:style>
  <w:style w:type="character" w:customStyle="1" w:styleId="465pt">
    <w:name w:val="Подпись к картинке (4) + 6;5 pt;Курсив"/>
    <w:basedOn w:val="42"/>
    <w:rsid w:val="00553DD8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51">
    <w:name w:val="Подпись к картинке (5)_"/>
    <w:basedOn w:val="a0"/>
    <w:link w:val="52"/>
    <w:rsid w:val="00553DD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53">
    <w:name w:val="Подпись к картинке (5)"/>
    <w:basedOn w:val="51"/>
    <w:rsid w:val="00553DD8"/>
    <w:rPr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link w:val="70"/>
    <w:rsid w:val="00553DD8"/>
    <w:rPr>
      <w:rFonts w:ascii="Courier New" w:eastAsia="Courier New" w:hAnsi="Courier New" w:cs="Courier New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71">
    <w:name w:val="Основной текст (7)"/>
    <w:basedOn w:val="7"/>
    <w:rsid w:val="00553D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3D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91">
    <w:name w:val="Основной текст (9)"/>
    <w:basedOn w:val="9"/>
    <w:rsid w:val="00553DD8"/>
    <w:rPr>
      <w:color w:val="000000"/>
      <w:w w:val="100"/>
      <w:position w:val="0"/>
      <w:lang w:val="ru-RU" w:eastAsia="ru-RU" w:bidi="ru-RU"/>
    </w:rPr>
  </w:style>
  <w:style w:type="character" w:customStyle="1" w:styleId="90pt">
    <w:name w:val="Основной текст (9) + Не курсив;Интервал 0 pt"/>
    <w:basedOn w:val="9"/>
    <w:rsid w:val="00553DD8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553DD8"/>
    <w:rPr>
      <w:rFonts w:ascii="Candara" w:eastAsia="Candara" w:hAnsi="Candara" w:cs="Candara"/>
      <w:b w:val="0"/>
      <w:bCs w:val="0"/>
      <w:i/>
      <w:iCs/>
      <w:smallCaps w:val="0"/>
      <w:strike w:val="0"/>
      <w:spacing w:val="-40"/>
      <w:w w:val="100"/>
      <w:sz w:val="38"/>
      <w:szCs w:val="38"/>
      <w:u w:val="none"/>
      <w:lang w:val="en-US" w:eastAsia="en-US" w:bidi="en-US"/>
    </w:rPr>
  </w:style>
  <w:style w:type="character" w:customStyle="1" w:styleId="102">
    <w:name w:val="Основной текст (10)"/>
    <w:basedOn w:val="100"/>
    <w:rsid w:val="00553DD8"/>
    <w:rPr>
      <w:color w:val="000000"/>
      <w:position w:val="0"/>
      <w:u w:val="single"/>
    </w:rPr>
  </w:style>
  <w:style w:type="character" w:customStyle="1" w:styleId="25">
    <w:name w:val="Заголовок №2_"/>
    <w:basedOn w:val="a0"/>
    <w:link w:val="26"/>
    <w:rsid w:val="00553D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0"/>
      <w:sz w:val="20"/>
      <w:szCs w:val="20"/>
      <w:u w:val="none"/>
    </w:rPr>
  </w:style>
  <w:style w:type="character" w:customStyle="1" w:styleId="27">
    <w:name w:val="Заголовок №2"/>
    <w:basedOn w:val="25"/>
    <w:rsid w:val="00553DD8"/>
    <w:rPr>
      <w:color w:val="000000"/>
      <w:w w:val="100"/>
      <w:position w:val="0"/>
      <w:lang w:val="ru-RU" w:eastAsia="ru-RU" w:bidi="ru-RU"/>
    </w:rPr>
  </w:style>
  <w:style w:type="character" w:customStyle="1" w:styleId="28">
    <w:name w:val="Заголовок №2"/>
    <w:basedOn w:val="25"/>
    <w:rsid w:val="00553DD8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53DD8"/>
    <w:pPr>
      <w:shd w:val="clear" w:color="auto" w:fill="FFFFFF"/>
      <w:spacing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53DD8"/>
    <w:pPr>
      <w:shd w:val="clear" w:color="auto" w:fill="FFFFFF"/>
      <w:spacing w:after="900" w:line="57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53DD8"/>
    <w:pPr>
      <w:shd w:val="clear" w:color="auto" w:fill="FFFFFF"/>
      <w:spacing w:before="900" w:after="480" w:line="0" w:lineRule="atLeast"/>
      <w:jc w:val="center"/>
      <w:outlineLvl w:val="0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50">
    <w:name w:val="Основной текст (5)"/>
    <w:basedOn w:val="a"/>
    <w:link w:val="5"/>
    <w:rsid w:val="00553DD8"/>
    <w:pPr>
      <w:shd w:val="clear" w:color="auto" w:fill="FFFFFF"/>
      <w:spacing w:before="480" w:after="3180" w:line="677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rsid w:val="00553DD8"/>
    <w:pPr>
      <w:shd w:val="clear" w:color="auto" w:fill="FFFFFF"/>
      <w:spacing w:before="3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553D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553DD8"/>
    <w:pPr>
      <w:shd w:val="clear" w:color="auto" w:fill="FFFFFF"/>
      <w:spacing w:before="240" w:after="240" w:line="0" w:lineRule="atLeas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rsid w:val="00553D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Другое"/>
    <w:basedOn w:val="a"/>
    <w:link w:val="aa"/>
    <w:rsid w:val="00553DD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553D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3">
    <w:name w:val="Подпись к картинке (2)"/>
    <w:basedOn w:val="a"/>
    <w:link w:val="22"/>
    <w:rsid w:val="00553D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32">
    <w:name w:val="Подпись к картинке (3)"/>
    <w:basedOn w:val="a"/>
    <w:link w:val="31"/>
    <w:rsid w:val="00553DD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  <w:lang w:val="en-US" w:eastAsia="en-US" w:bidi="en-US"/>
    </w:rPr>
  </w:style>
  <w:style w:type="paragraph" w:customStyle="1" w:styleId="43">
    <w:name w:val="Подпись к картинке (4)"/>
    <w:basedOn w:val="a"/>
    <w:link w:val="42"/>
    <w:rsid w:val="00553DD8"/>
    <w:pPr>
      <w:shd w:val="clear" w:color="auto" w:fill="FFFFFF"/>
      <w:spacing w:line="0" w:lineRule="atLeast"/>
      <w:jc w:val="right"/>
    </w:pPr>
    <w:rPr>
      <w:rFonts w:ascii="Candara" w:eastAsia="Candara" w:hAnsi="Candara" w:cs="Candara"/>
      <w:sz w:val="15"/>
      <w:szCs w:val="15"/>
    </w:rPr>
  </w:style>
  <w:style w:type="paragraph" w:customStyle="1" w:styleId="52">
    <w:name w:val="Подпись к картинке (5)"/>
    <w:basedOn w:val="a"/>
    <w:link w:val="51"/>
    <w:rsid w:val="00553DD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1"/>
      <w:szCs w:val="11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553DD8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36"/>
      <w:szCs w:val="36"/>
    </w:rPr>
  </w:style>
  <w:style w:type="paragraph" w:customStyle="1" w:styleId="90">
    <w:name w:val="Основной текст (9)"/>
    <w:basedOn w:val="a"/>
    <w:link w:val="9"/>
    <w:rsid w:val="00553D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customStyle="1" w:styleId="101">
    <w:name w:val="Основной текст (10)"/>
    <w:basedOn w:val="a"/>
    <w:link w:val="100"/>
    <w:rsid w:val="00553DD8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40"/>
      <w:sz w:val="38"/>
      <w:szCs w:val="38"/>
      <w:lang w:val="en-US" w:eastAsia="en-US" w:bidi="en-US"/>
    </w:rPr>
  </w:style>
  <w:style w:type="paragraph" w:customStyle="1" w:styleId="26">
    <w:name w:val="Заголовок №2"/>
    <w:basedOn w:val="a"/>
    <w:link w:val="25"/>
    <w:rsid w:val="00553DD8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1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6218</Words>
  <Characters>35449</Characters>
  <Application>Microsoft Office Word</Application>
  <DocSecurity>0</DocSecurity>
  <Lines>295</Lines>
  <Paragraphs>83</Paragraphs>
  <ScaleCrop>false</ScaleCrop>
  <Company/>
  <LinksUpToDate>false</LinksUpToDate>
  <CharactersWithSpaces>41584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2016-12-26T09:33:00Z</dcterms:created>
  <dcterms:modified xsi:type="dcterms:W3CDTF">2016-12-26T13:01:00Z</dcterms:modified>
</cp:coreProperties>
</file>