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57" w:rsidRPr="00D12F57" w:rsidRDefault="00D12F57" w:rsidP="00D12F57">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                                                         </w:t>
      </w:r>
      <w:r w:rsidRPr="00D12F57">
        <w:rPr>
          <w:rFonts w:ascii="Arial" w:eastAsia="Times New Roman" w:hAnsi="Arial" w:cs="Arial"/>
          <w:color w:val="242424"/>
          <w:sz w:val="20"/>
          <w:szCs w:val="20"/>
          <w:lang w:eastAsia="ru-RU"/>
        </w:rPr>
        <w:t>РОССИЙСКАЯ ФЕДЕРАЦИЯ</w:t>
      </w:r>
    </w:p>
    <w:p w:rsidR="00D12F57" w:rsidRPr="00D12F57" w:rsidRDefault="00D12F57" w:rsidP="00D12F57">
      <w:pPr>
        <w:spacing w:after="150" w:line="238" w:lineRule="atLeast"/>
        <w:jc w:val="center"/>
        <w:rPr>
          <w:rFonts w:ascii="Arial" w:eastAsia="Times New Roman" w:hAnsi="Arial" w:cs="Arial"/>
          <w:color w:val="242424"/>
          <w:sz w:val="20"/>
          <w:szCs w:val="20"/>
          <w:lang w:eastAsia="ru-RU"/>
        </w:rPr>
      </w:pPr>
      <w:r w:rsidRPr="00D12F57">
        <w:rPr>
          <w:rFonts w:ascii="Arial" w:eastAsia="Times New Roman" w:hAnsi="Arial" w:cs="Arial"/>
          <w:b/>
          <w:bCs/>
          <w:color w:val="242424"/>
          <w:sz w:val="20"/>
          <w:szCs w:val="20"/>
          <w:lang w:eastAsia="ru-RU"/>
        </w:rPr>
        <w:t>БРЯНСКАЯ ОБЛАСТЬ</w:t>
      </w:r>
    </w:p>
    <w:p w:rsidR="00D12F57" w:rsidRPr="00D12F57" w:rsidRDefault="00D12F57" w:rsidP="00D12F57">
      <w:pPr>
        <w:spacing w:after="150" w:line="238" w:lineRule="atLeast"/>
        <w:jc w:val="center"/>
        <w:rPr>
          <w:rFonts w:ascii="Arial" w:eastAsia="Times New Roman" w:hAnsi="Arial" w:cs="Arial"/>
          <w:color w:val="242424"/>
          <w:sz w:val="20"/>
          <w:szCs w:val="20"/>
          <w:lang w:eastAsia="ru-RU"/>
        </w:rPr>
      </w:pPr>
      <w:r w:rsidRPr="00D12F57">
        <w:rPr>
          <w:rFonts w:ascii="Arial" w:eastAsia="Times New Roman" w:hAnsi="Arial" w:cs="Arial"/>
          <w:b/>
          <w:bCs/>
          <w:color w:val="242424"/>
          <w:sz w:val="20"/>
          <w:szCs w:val="20"/>
          <w:lang w:eastAsia="ru-RU"/>
        </w:rPr>
        <w:t>АДМИНИСТРАЦИЯ КРАСНОГОРСКОГО РАЙОНА</w:t>
      </w:r>
    </w:p>
    <w:p w:rsidR="00D12F57" w:rsidRPr="00D12F57" w:rsidRDefault="00D12F57" w:rsidP="00D12F57">
      <w:pPr>
        <w:spacing w:after="225" w:line="238" w:lineRule="atLeast"/>
        <w:outlineLvl w:val="0"/>
        <w:rPr>
          <w:rFonts w:ascii="Georgia" w:eastAsia="Times New Roman" w:hAnsi="Georgia" w:cs="Times New Roman"/>
          <w:color w:val="333333"/>
          <w:kern w:val="36"/>
          <w:sz w:val="42"/>
          <w:szCs w:val="42"/>
          <w:lang w:eastAsia="ru-RU"/>
        </w:rPr>
      </w:pPr>
      <w:r>
        <w:rPr>
          <w:rFonts w:ascii="Georgia" w:eastAsia="Times New Roman" w:hAnsi="Georgia" w:cs="Times New Roman"/>
          <w:color w:val="333333"/>
          <w:kern w:val="36"/>
          <w:sz w:val="42"/>
          <w:szCs w:val="42"/>
          <w:lang w:eastAsia="ru-RU"/>
        </w:rPr>
        <w:t xml:space="preserve">                  </w:t>
      </w:r>
      <w:r w:rsidRPr="00D12F57">
        <w:rPr>
          <w:rFonts w:ascii="Georgia" w:eastAsia="Times New Roman" w:hAnsi="Georgia" w:cs="Times New Roman"/>
          <w:color w:val="333333"/>
          <w:kern w:val="36"/>
          <w:sz w:val="42"/>
          <w:szCs w:val="42"/>
          <w:lang w:eastAsia="ru-RU"/>
        </w:rPr>
        <w:t>П О С Т А Н О В Л Е Н И Е</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от 12 .09. 2017 года №565</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р.п. Красная Гора</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b/>
          <w:bCs/>
          <w:color w:val="242424"/>
          <w:sz w:val="20"/>
          <w:szCs w:val="20"/>
          <w:lang w:eastAsia="ru-RU"/>
        </w:rPr>
        <w:t>О Порядке формирования, ведения, перечня муниципального имущества муниципального образования Красногорский район Брянской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указанного имущества в аренду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субъектам малого и среднего предпринимательства</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 209-ФЗ от 24.07.2007г. «О развитии малого и среднего предпринимательства в Российской Федерации», Федеральным законом №156-ФЗ от 30.06.2015г.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руководствуясь Уставом Красногорского района:</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Постановляю:</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 Утвердить прилагаемые:</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1.1. Порядок формирования, ведения, перечня муниципального имущества муниципального образования Красногорский район Брянской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1.2. Утвердить Порядок и условия предоставления в аренду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муниципального имущества муниципального образования Красногорский район Брянской области,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1.3.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2. Опубликовать настоящее постановление на официальном сайте администрации Красногорского района Брянской области.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3. Настоящее постановление вступает в силу с момента опубликования.</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lastRenderedPageBreak/>
        <w:t>4. Контроль за исполнением настоящего постановления возложить на комитет по муниципальным, имущественным и природным ресурсам администрации Красногорского района.</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Глава администрации района С.С. Жилинский</w:t>
      </w:r>
    </w:p>
    <w:p w:rsidR="00D12F57" w:rsidRPr="00D12F57" w:rsidRDefault="00D12F57" w:rsidP="00D12F57">
      <w:pPr>
        <w:spacing w:after="150" w:line="238" w:lineRule="atLeast"/>
        <w:jc w:val="righ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Приложение№1</w:t>
      </w:r>
    </w:p>
    <w:p w:rsidR="00D12F57" w:rsidRPr="00D12F57" w:rsidRDefault="00D12F57" w:rsidP="00D12F57">
      <w:pPr>
        <w:spacing w:after="150" w:line="238" w:lineRule="atLeast"/>
        <w:jc w:val="righ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УТВЕРЖДЕН</w:t>
      </w:r>
    </w:p>
    <w:p w:rsidR="00D12F57" w:rsidRPr="00D12F57" w:rsidRDefault="00D12F57" w:rsidP="00D12F57">
      <w:pPr>
        <w:spacing w:after="150" w:line="238" w:lineRule="atLeast"/>
        <w:jc w:val="righ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Постановлением администрации</w:t>
      </w:r>
    </w:p>
    <w:p w:rsidR="00D12F57" w:rsidRPr="00D12F57" w:rsidRDefault="00D12F57" w:rsidP="00D12F57">
      <w:pPr>
        <w:spacing w:after="150" w:line="238" w:lineRule="atLeast"/>
        <w:jc w:val="righ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Красногорского района</w:t>
      </w:r>
    </w:p>
    <w:p w:rsidR="00D12F57" w:rsidRPr="00D12F57" w:rsidRDefault="00D12F57" w:rsidP="00D12F57">
      <w:pPr>
        <w:spacing w:after="150" w:line="238" w:lineRule="atLeast"/>
        <w:jc w:val="righ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от «</w:t>
      </w:r>
      <w:r w:rsidRPr="00D12F57">
        <w:rPr>
          <w:rFonts w:ascii="Arial" w:eastAsia="Times New Roman" w:hAnsi="Arial" w:cs="Arial"/>
          <w:color w:val="242424"/>
          <w:sz w:val="20"/>
          <w:szCs w:val="20"/>
          <w:u w:val="single"/>
          <w:lang w:eastAsia="ru-RU"/>
        </w:rPr>
        <w:t>12</w:t>
      </w:r>
      <w:r w:rsidRPr="00D12F57">
        <w:rPr>
          <w:rFonts w:ascii="Arial" w:eastAsia="Times New Roman" w:hAnsi="Arial" w:cs="Arial"/>
          <w:color w:val="242424"/>
          <w:sz w:val="20"/>
          <w:szCs w:val="20"/>
          <w:lang w:eastAsia="ru-RU"/>
        </w:rPr>
        <w:t>»</w:t>
      </w:r>
      <w:r w:rsidRPr="00D12F57">
        <w:rPr>
          <w:rFonts w:ascii="Arial" w:eastAsia="Times New Roman" w:hAnsi="Arial" w:cs="Arial"/>
          <w:color w:val="242424"/>
          <w:sz w:val="20"/>
          <w:szCs w:val="20"/>
          <w:u w:val="single"/>
          <w:lang w:eastAsia="ru-RU"/>
        </w:rPr>
        <w:t>сентября</w:t>
      </w:r>
      <w:r w:rsidRPr="00D12F57">
        <w:rPr>
          <w:rFonts w:ascii="Arial" w:eastAsia="Times New Roman" w:hAnsi="Arial" w:cs="Arial"/>
          <w:color w:val="242424"/>
          <w:sz w:val="20"/>
          <w:szCs w:val="20"/>
          <w:lang w:eastAsia="ru-RU"/>
        </w:rPr>
        <w:t>2017г. № </w:t>
      </w:r>
      <w:r w:rsidRPr="00D12F57">
        <w:rPr>
          <w:rFonts w:ascii="Arial" w:eastAsia="Times New Roman" w:hAnsi="Arial" w:cs="Arial"/>
          <w:color w:val="242424"/>
          <w:sz w:val="20"/>
          <w:szCs w:val="20"/>
          <w:u w:val="single"/>
          <w:lang w:eastAsia="ru-RU"/>
        </w:rPr>
        <w:t>565</w:t>
      </w:r>
    </w:p>
    <w:p w:rsidR="00D12F57" w:rsidRPr="00D12F57" w:rsidRDefault="00D12F57" w:rsidP="00D12F57">
      <w:pPr>
        <w:spacing w:after="150" w:line="238" w:lineRule="atLeast"/>
        <w:jc w:val="center"/>
        <w:rPr>
          <w:rFonts w:ascii="Arial" w:eastAsia="Times New Roman" w:hAnsi="Arial" w:cs="Arial"/>
          <w:color w:val="242424"/>
          <w:sz w:val="20"/>
          <w:szCs w:val="20"/>
          <w:lang w:eastAsia="ru-RU"/>
        </w:rPr>
      </w:pPr>
      <w:r w:rsidRPr="00D12F57">
        <w:rPr>
          <w:rFonts w:ascii="Arial" w:eastAsia="Times New Roman" w:hAnsi="Arial" w:cs="Arial"/>
          <w:b/>
          <w:bCs/>
          <w:color w:val="242424"/>
          <w:sz w:val="20"/>
          <w:szCs w:val="20"/>
          <w:lang w:eastAsia="ru-RU"/>
        </w:rPr>
        <w:t>Порядок формирования, ведения, перечня муниципального имущества муниципального образования Красногорский район Брянской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2F57" w:rsidRPr="00D12F57" w:rsidRDefault="00D12F57" w:rsidP="00D12F57">
      <w:pPr>
        <w:spacing w:after="150" w:line="238" w:lineRule="atLeast"/>
        <w:jc w:val="center"/>
        <w:rPr>
          <w:rFonts w:ascii="Arial" w:eastAsia="Times New Roman" w:hAnsi="Arial" w:cs="Arial"/>
          <w:color w:val="242424"/>
          <w:sz w:val="20"/>
          <w:szCs w:val="20"/>
          <w:lang w:eastAsia="ru-RU"/>
        </w:rPr>
      </w:pPr>
      <w:r w:rsidRPr="00D12F57">
        <w:rPr>
          <w:rFonts w:ascii="Arial" w:eastAsia="Times New Roman" w:hAnsi="Arial" w:cs="Arial"/>
          <w:b/>
          <w:bCs/>
          <w:color w:val="242424"/>
          <w:sz w:val="20"/>
          <w:szCs w:val="20"/>
          <w:lang w:eastAsia="ru-RU"/>
        </w:rPr>
        <w:t>1. Общие положения</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1.1. Настоящий Порядок определяет процедуру формирования, ведения, перечня муниципального имуществамуниципального образования Красногорский район Брянской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Перечень, имущество).</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1.2. Включению в Перечень подлежит только муниципальное имуществомуниципального образования Красногорский район Брянской области,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 а также свободное от иных прав третьих лиц (за исключением имущественных прав субъектов малого и среднего предпринимательства).</w:t>
      </w:r>
    </w:p>
    <w:p w:rsidR="00D12F57" w:rsidRPr="00D12F57" w:rsidRDefault="00D12F57" w:rsidP="00D12F57">
      <w:pPr>
        <w:spacing w:after="150" w:line="238" w:lineRule="atLeast"/>
        <w:jc w:val="center"/>
        <w:rPr>
          <w:rFonts w:ascii="Arial" w:eastAsia="Times New Roman" w:hAnsi="Arial" w:cs="Arial"/>
          <w:color w:val="242424"/>
          <w:sz w:val="20"/>
          <w:szCs w:val="20"/>
          <w:lang w:eastAsia="ru-RU"/>
        </w:rPr>
      </w:pPr>
      <w:r w:rsidRPr="00D12F57">
        <w:rPr>
          <w:rFonts w:ascii="Arial" w:eastAsia="Times New Roman" w:hAnsi="Arial" w:cs="Arial"/>
          <w:b/>
          <w:bCs/>
          <w:color w:val="242424"/>
          <w:sz w:val="20"/>
          <w:szCs w:val="20"/>
          <w:lang w:eastAsia="ru-RU"/>
        </w:rPr>
        <w:t>2. Порядок формирования Перечня</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Изменения в Перечень, предусматривающие включение и (или) исключение имущества из Перечня, внесение изменений в сведения об имуществе, включенном в Перечень (далее – изменения) вносятся администрацией Красногорского района Брянской области.</w:t>
      </w:r>
    </w:p>
    <w:p w:rsidR="00D12F57" w:rsidRPr="00D12F57" w:rsidRDefault="00D12F57" w:rsidP="00D12F57">
      <w:pPr>
        <w:spacing w:after="150" w:line="238" w:lineRule="atLeast"/>
        <w:jc w:val="center"/>
        <w:rPr>
          <w:rFonts w:ascii="Arial" w:eastAsia="Times New Roman" w:hAnsi="Arial" w:cs="Arial"/>
          <w:color w:val="242424"/>
          <w:sz w:val="20"/>
          <w:szCs w:val="20"/>
          <w:lang w:eastAsia="ru-RU"/>
        </w:rPr>
      </w:pPr>
      <w:r w:rsidRPr="00D12F57">
        <w:rPr>
          <w:rFonts w:ascii="Arial" w:eastAsia="Times New Roman" w:hAnsi="Arial" w:cs="Arial"/>
          <w:b/>
          <w:bCs/>
          <w:color w:val="242424"/>
          <w:sz w:val="20"/>
          <w:szCs w:val="20"/>
          <w:lang w:eastAsia="ru-RU"/>
        </w:rPr>
        <w:t>3. Порядок ведения Перечня</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3.1. Ведение Перечня включает в себя ведение информационной базы, содержащей сведения об:</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 имуществе, включенном в Перечень (наименование имущества, индивидуализирующие характеристики имущества, включенного в Перечень);</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2) проведении торгов на право заключения договоров аренды;</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3) результатах проведения торгов;</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4) заключенных договорах аренды;</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5) субъектах малого и среднего предпринимательства, организациях, образующих инфраструктуру поддержки субъектов малого и среднего предпринимательства, с которыми заключены договора аренды.</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lastRenderedPageBreak/>
        <w:t>3.2. Ведение Перечня осуществляется на бумажном и электронном носителях. Информационная база подлежит размещению на официальном сайте администрации Красногорского района в сети Интернет.</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3.3. Внесение сведений в информационную базу, в том числе информационную базу, размещенную в сети Интернет осуществляется в срок не позднее пяти рабочих дней с момента наступления события, послужившего основанием для внесения таких сведений.</w:t>
      </w:r>
    </w:p>
    <w:p w:rsidR="00D12F57" w:rsidRPr="00D12F57" w:rsidRDefault="00D12F57" w:rsidP="00D12F57">
      <w:pPr>
        <w:spacing w:after="150" w:line="238" w:lineRule="atLeast"/>
        <w:jc w:val="center"/>
        <w:rPr>
          <w:rFonts w:ascii="Arial" w:eastAsia="Times New Roman" w:hAnsi="Arial" w:cs="Arial"/>
          <w:color w:val="242424"/>
          <w:sz w:val="20"/>
          <w:szCs w:val="20"/>
          <w:lang w:eastAsia="ru-RU"/>
        </w:rPr>
      </w:pPr>
      <w:r w:rsidRPr="00D12F57">
        <w:rPr>
          <w:rFonts w:ascii="Arial" w:eastAsia="Times New Roman" w:hAnsi="Arial" w:cs="Arial"/>
          <w:b/>
          <w:bCs/>
          <w:color w:val="242424"/>
          <w:sz w:val="20"/>
          <w:szCs w:val="20"/>
          <w:lang w:eastAsia="ru-RU"/>
        </w:rPr>
        <w:t>4. Порядок обязательного официального обнародования Перечня</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Перечень, а также изменения в него подлежат обязательному обнародованию на официальном сайте администрации Красногорского района в сети Интернет, в срок не позднее пяти рабочих дней со дня утверждения Перечня или внесения в него изменений.</w:t>
      </w:r>
    </w:p>
    <w:p w:rsidR="00D12F57" w:rsidRPr="00D12F57" w:rsidRDefault="00D12F57" w:rsidP="00D12F57">
      <w:pPr>
        <w:spacing w:after="150" w:line="238" w:lineRule="atLeast"/>
        <w:jc w:val="righ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УТВЕРЖДЕНЫ</w:t>
      </w:r>
    </w:p>
    <w:p w:rsidR="00D12F57" w:rsidRPr="00D12F57" w:rsidRDefault="00D12F57" w:rsidP="00D12F57">
      <w:pPr>
        <w:spacing w:after="150" w:line="238" w:lineRule="atLeast"/>
        <w:jc w:val="righ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Постановлением администрации</w:t>
      </w:r>
    </w:p>
    <w:p w:rsidR="00D12F57" w:rsidRPr="00D12F57" w:rsidRDefault="00D12F57" w:rsidP="00D12F57">
      <w:pPr>
        <w:spacing w:after="150" w:line="238" w:lineRule="atLeast"/>
        <w:jc w:val="righ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Красногорского района</w:t>
      </w:r>
    </w:p>
    <w:p w:rsidR="00D12F57" w:rsidRPr="00D12F57" w:rsidRDefault="00D12F57" w:rsidP="00D12F57">
      <w:pPr>
        <w:spacing w:after="150" w:line="238" w:lineRule="atLeast"/>
        <w:jc w:val="righ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от «</w:t>
      </w:r>
      <w:r w:rsidRPr="00D12F57">
        <w:rPr>
          <w:rFonts w:ascii="Arial" w:eastAsia="Times New Roman" w:hAnsi="Arial" w:cs="Arial"/>
          <w:color w:val="242424"/>
          <w:sz w:val="20"/>
          <w:szCs w:val="20"/>
          <w:u w:val="single"/>
          <w:lang w:eastAsia="ru-RU"/>
        </w:rPr>
        <w:t>12</w:t>
      </w:r>
      <w:r w:rsidRPr="00D12F57">
        <w:rPr>
          <w:rFonts w:ascii="Arial" w:eastAsia="Times New Roman" w:hAnsi="Arial" w:cs="Arial"/>
          <w:color w:val="242424"/>
          <w:sz w:val="20"/>
          <w:szCs w:val="20"/>
          <w:lang w:eastAsia="ru-RU"/>
        </w:rPr>
        <w:t>»</w:t>
      </w:r>
      <w:r w:rsidRPr="00D12F57">
        <w:rPr>
          <w:rFonts w:ascii="Arial" w:eastAsia="Times New Roman" w:hAnsi="Arial" w:cs="Arial"/>
          <w:color w:val="242424"/>
          <w:sz w:val="20"/>
          <w:szCs w:val="20"/>
          <w:u w:val="single"/>
          <w:lang w:eastAsia="ru-RU"/>
        </w:rPr>
        <w:t>сентября</w:t>
      </w:r>
      <w:r w:rsidRPr="00D12F57">
        <w:rPr>
          <w:rFonts w:ascii="Arial" w:eastAsia="Times New Roman" w:hAnsi="Arial" w:cs="Arial"/>
          <w:color w:val="242424"/>
          <w:sz w:val="20"/>
          <w:szCs w:val="20"/>
          <w:lang w:eastAsia="ru-RU"/>
        </w:rPr>
        <w:t>2017г. № </w:t>
      </w:r>
      <w:r w:rsidRPr="00D12F57">
        <w:rPr>
          <w:rFonts w:ascii="Arial" w:eastAsia="Times New Roman" w:hAnsi="Arial" w:cs="Arial"/>
          <w:color w:val="242424"/>
          <w:sz w:val="20"/>
          <w:szCs w:val="20"/>
          <w:u w:val="single"/>
          <w:lang w:eastAsia="ru-RU"/>
        </w:rPr>
        <w:t>565</w:t>
      </w:r>
    </w:p>
    <w:p w:rsidR="00D12F57" w:rsidRPr="00D12F57" w:rsidRDefault="00D12F57" w:rsidP="00D12F57">
      <w:pPr>
        <w:spacing w:after="150" w:line="238" w:lineRule="atLeast"/>
        <w:jc w:val="center"/>
        <w:rPr>
          <w:rFonts w:ascii="Arial" w:eastAsia="Times New Roman" w:hAnsi="Arial" w:cs="Arial"/>
          <w:color w:val="242424"/>
          <w:sz w:val="20"/>
          <w:szCs w:val="20"/>
          <w:lang w:eastAsia="ru-RU"/>
        </w:rPr>
      </w:pPr>
      <w:r w:rsidRPr="00D12F57">
        <w:rPr>
          <w:rFonts w:ascii="Arial" w:eastAsia="Times New Roman" w:hAnsi="Arial" w:cs="Arial"/>
          <w:b/>
          <w:bCs/>
          <w:color w:val="242424"/>
          <w:sz w:val="20"/>
          <w:szCs w:val="20"/>
          <w:lang w:eastAsia="ru-RU"/>
        </w:rPr>
        <w:t>Порядок и условия предоставления в аренду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муниципального имущества</w:t>
      </w:r>
      <w:r w:rsidRPr="00D12F57">
        <w:rPr>
          <w:rFonts w:ascii="Arial" w:eastAsia="Times New Roman" w:hAnsi="Arial" w:cs="Arial"/>
          <w:color w:val="242424"/>
          <w:sz w:val="20"/>
          <w:szCs w:val="20"/>
          <w:lang w:eastAsia="ru-RU"/>
        </w:rPr>
        <w:t> </w:t>
      </w:r>
      <w:r w:rsidRPr="00D12F57">
        <w:rPr>
          <w:rFonts w:ascii="Arial" w:eastAsia="Times New Roman" w:hAnsi="Arial" w:cs="Arial"/>
          <w:b/>
          <w:bCs/>
          <w:color w:val="242424"/>
          <w:sz w:val="20"/>
          <w:szCs w:val="20"/>
          <w:lang w:eastAsia="ru-RU"/>
        </w:rPr>
        <w:t>муниципального образования Красногорский район Брянской области,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 Имущество, включенное в перечень муниципального имущества муниципального образования Красногорский район Брянской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 аренду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Перечень, имущество), предоставляется исключительно в аренду на долгосрочной основе, на срок не менее пяти лет.</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2. Арендаторами имущества могут быть:</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критериям отнесения к субъектам малого и среднего предпринимательства в соответствии со статьей 4 Федерального закона от 24 июля 2007г. №209-ФЗ «О развитии малого и среднего предпринимательства в Российской Федерации» (далее - Федеральный закон);</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2)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соответствующие требованиям, установленным статьей 15 Федерального закона (далее - организации).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 xml:space="preserve">Субъект малого и среднего предпринимательства или организация, образующая инфраструктуру поддержки субъектов малого и среднего предпринимательства, при подаче заявки на участие в торгах на право заключения договора аренды в отношении имущества, включенного в Перечень, представляет документы, предусмотренные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документы, подтверждающие отнесение к </w:t>
      </w:r>
      <w:r w:rsidRPr="00D12F57">
        <w:rPr>
          <w:rFonts w:ascii="Arial" w:eastAsia="Times New Roman" w:hAnsi="Arial" w:cs="Arial"/>
          <w:color w:val="242424"/>
          <w:sz w:val="20"/>
          <w:szCs w:val="20"/>
          <w:lang w:eastAsia="ru-RU"/>
        </w:rPr>
        <w:lastRenderedPageBreak/>
        <w:t>субъектам малого и среднего предпринимательства в соответствии с требованиями статьи 4 и статьи 15 Федерального закона.</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3. Имущество, включенное в Перечень, не может быть предоставлено в аренду категориям субъектов малого и среднего предпринимательства, перечисленным в пункте 3 статьи 14 Федерального закона, и в случаях, установленных пунктом 5 статьи 14 Федерального закона.</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4. Имущество, включенное в Перечень, предоставляется в аренду по результатам торгов на право заключения договора аренды, за исключением случаев, установленных законодательством Российской Федерации. Решение о проведении торгов на право заключения договора аренды принимает администрация Красногорского района Брянской области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 образующей инфраструктуру поддержки субъектов малого и среднего предпринимательства, в отношении имущества, включенного в Перечень.</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Торги проводятся в соответствии с порядком, установленным Федеральным законом «О защите конкуренции».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5. Арендаторами муниципального имущества муниципального образования Красногорский район Брянской области, включенного в Перечень, не могут быть субъекты предпринимательства, организации: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занимающиеся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являющиеся участниками соглашений о разделе продукции;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осуществляющие предпринимательскую деятельность в сфере игорного бизнеса;</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находящиеся в стадии реорганизации, ликвидации или банкротства в соответствии с законодательством Российской Федерации;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имеющие задолженность по налоговым платежам в бюджеты всех уровней и во внебюджетные фонды;</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имеющие просроченную задолженность по заработной плате работников;</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имеющие уровень заработной платы работников ниже величины прожиточного минимума на душу населения, установленной для трудоспособного населения в Красногорском районе Брянской области;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имеющие решение арбитражного суда о признании участника торгов банкротом или об открытии конкурсного производства;</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в отношении которых вынесено решение об административном наказании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торгах.</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6. Начальный размер арендной платы устанавливается с учетом норм законодательства, регулирующего оценочную деятельность в Российской Федерации.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7. Использование арендаторами имущества, включенного в Перечень, не по целевому назначению, продажа переданного субъектам малого и среднего предпринимательства и организациям имущества, переуступка прав пользования имуществом,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 xml:space="preserve">8.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 </w:t>
      </w:r>
      <w:r w:rsidRPr="00D12F57">
        <w:rPr>
          <w:rFonts w:ascii="Arial" w:eastAsia="Times New Roman" w:hAnsi="Arial" w:cs="Arial"/>
          <w:color w:val="242424"/>
          <w:sz w:val="20"/>
          <w:szCs w:val="20"/>
          <w:lang w:eastAsia="ru-RU"/>
        </w:rPr>
        <w:lastRenderedPageBreak/>
        <w:t>предусматривается обязанность администрации Красногорского района осуществлять проверки его использования не реже одного раза в год.</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9. 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договор аренды подлежит расторжению.</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10. По истечении срока действия договора аренды субъект предпринимательства, организация обязаны возвратить администрации Красногорского района муниципальное имущество по акту приема-передачи.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11. Предоставление субъектам предпринимательства льгот по арендной плате не может носить индивидуального характера.</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12. К социально значимым, приоритетным видам деятельности относятся:</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производство строительных материалов, изделий и конструкций, товаров широкого потребления, изделий пищевой и легкой промышленности;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производство, переработка и (или) хранение сельскохозяйственной продукции;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овощеводство, садоводство, виноградарство;</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строительство, реконструкция и ремонт зданий и сооружений, монтаж инженерных сетей и оборудования;</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розничная торговля, общественное питание, предоставление платных услуг.</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13. Льготы по арендной плате предоставляются субъектам предпринимательства при выполнении ими следующих условий:</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подача субъектом предпринимательства в администрацию Красногорского района Брянской области заявления о предоставлении льготы по арендной плате в соответствии с пунктом 14 настоящего Положения;</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предоставление муниципального имущества, включенного в Перечень, субъекту предпринимательства для осуществления им социально значимого вида деятельности;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осуществление субъектом предпринимательства социально значимого вида деятельности в период действия договора аренды.</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14. Для получения льготы по арендной плате субъект предпринимательства, с которым заключен в установленном порядке договор аренды, обращается в администрацию Красногорского района Брянской области с письменным заявлением о предоставлении льготы по арендной плате, в котором указывает осуществляемый субъектом предпринимательства социально значимый вид деятельности, установленный пунктом 12 настоящего Положения.</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15. Администрация Красногорского района рассматривает заявление о предоставлении льготы по арендной плате и по результатам его рассмотрения выносит предложение для принятия решения:</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о предоставлении льготы по арендной плате на текущий год и подготовке проекта дополнительного соглашения к договору аренды;</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об отказе в предоставлении льготы по арендной плате в случае, если субъект предпринимательства не осуществляет ни один из социально значимых видов деятельности, указанных в пункте 12 настоящего Положения.</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О принятом решении администрация Красногорского района уведомляет в письменной форме субъект предпринимательства в течение 30 календарных дней со дня регистрации поступившего заявления.</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16. В случае прекращения субъектом предпринимательства осуществления социально значимого вида деятельности льгота по арендной плате отменяется.</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 xml:space="preserve">17. Муниципальное имущество муниципального образования Красногорский район Брянской области, включенное в перечень, не подлежит отчуждению в частную собственность, за </w:t>
      </w:r>
      <w:r w:rsidRPr="00D12F57">
        <w:rPr>
          <w:rFonts w:ascii="Arial" w:eastAsia="Times New Roman" w:hAnsi="Arial" w:cs="Arial"/>
          <w:color w:val="242424"/>
          <w:sz w:val="20"/>
          <w:szCs w:val="20"/>
          <w:lang w:eastAsia="ru-RU"/>
        </w:rPr>
        <w:lastRenderedPageBreak/>
        <w:t>исключением случаев, предусмотренных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18. Субъекты малого и среднего предпринимательства при возмездном отчуждении арендуемого ими недвижимого имущества, находящегося в муниципальной собственности муниципального образования Красногорский район Брянской области, пользуются преимущественным правом на приобретение в собственность такого имущества в порядке и на условиях, установленных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муниципального образования Красногорский район Брянской области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19.Вопросы предоставления имущественной поддержки субъектам малого предпринимательства, не урегулированные настоящим Порядком, определяются действующим законодательством Российской Федерации.</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20.Использование муниципального имущества муниципального образования Красногорский район Брянской области не по целевому назначению, переуступка прав или передача прав пользования в залог, а также внесение прав пользования таким имуществом в уставный капитал любого иного субъекта хозяйственной деятельности не допускаются.</w:t>
      </w:r>
    </w:p>
    <w:p w:rsidR="00D12F57" w:rsidRPr="00D12F57" w:rsidRDefault="00D12F57" w:rsidP="00D12F57">
      <w:pPr>
        <w:spacing w:after="150" w:line="238" w:lineRule="atLeast"/>
        <w:jc w:val="righ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Приложение №3</w:t>
      </w:r>
    </w:p>
    <w:p w:rsidR="00D12F57" w:rsidRPr="00D12F57" w:rsidRDefault="00D12F57" w:rsidP="00D12F57">
      <w:pPr>
        <w:spacing w:after="150" w:line="238" w:lineRule="atLeast"/>
        <w:jc w:val="righ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к Постановлению администрации</w:t>
      </w:r>
    </w:p>
    <w:p w:rsidR="00D12F57" w:rsidRPr="00D12F57" w:rsidRDefault="00D12F57" w:rsidP="00D12F57">
      <w:pPr>
        <w:spacing w:after="150" w:line="238" w:lineRule="atLeast"/>
        <w:jc w:val="righ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Красногорского района</w:t>
      </w:r>
    </w:p>
    <w:p w:rsidR="00D12F57" w:rsidRPr="00D12F57" w:rsidRDefault="00D12F57" w:rsidP="00D12F57">
      <w:pPr>
        <w:spacing w:after="150" w:line="238" w:lineRule="atLeast"/>
        <w:jc w:val="righ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от «</w:t>
      </w:r>
      <w:r w:rsidRPr="00D12F57">
        <w:rPr>
          <w:rFonts w:ascii="Arial" w:eastAsia="Times New Roman" w:hAnsi="Arial" w:cs="Arial"/>
          <w:color w:val="242424"/>
          <w:sz w:val="20"/>
          <w:szCs w:val="20"/>
          <w:u w:val="single"/>
          <w:lang w:eastAsia="ru-RU"/>
        </w:rPr>
        <w:t>12</w:t>
      </w:r>
      <w:r w:rsidRPr="00D12F57">
        <w:rPr>
          <w:rFonts w:ascii="Arial" w:eastAsia="Times New Roman" w:hAnsi="Arial" w:cs="Arial"/>
          <w:color w:val="242424"/>
          <w:sz w:val="20"/>
          <w:szCs w:val="20"/>
          <w:lang w:eastAsia="ru-RU"/>
        </w:rPr>
        <w:t>»</w:t>
      </w:r>
      <w:r w:rsidRPr="00D12F57">
        <w:rPr>
          <w:rFonts w:ascii="Arial" w:eastAsia="Times New Roman" w:hAnsi="Arial" w:cs="Arial"/>
          <w:color w:val="242424"/>
          <w:sz w:val="20"/>
          <w:szCs w:val="20"/>
          <w:u w:val="single"/>
          <w:lang w:eastAsia="ru-RU"/>
        </w:rPr>
        <w:t>сентября</w:t>
      </w:r>
      <w:r w:rsidRPr="00D12F57">
        <w:rPr>
          <w:rFonts w:ascii="Arial" w:eastAsia="Times New Roman" w:hAnsi="Arial" w:cs="Arial"/>
          <w:color w:val="242424"/>
          <w:sz w:val="20"/>
          <w:szCs w:val="20"/>
          <w:lang w:eastAsia="ru-RU"/>
        </w:rPr>
        <w:t>2017г. № </w:t>
      </w:r>
      <w:r w:rsidRPr="00D12F57">
        <w:rPr>
          <w:rFonts w:ascii="Arial" w:eastAsia="Times New Roman" w:hAnsi="Arial" w:cs="Arial"/>
          <w:color w:val="242424"/>
          <w:sz w:val="20"/>
          <w:szCs w:val="20"/>
          <w:u w:val="single"/>
          <w:lang w:eastAsia="ru-RU"/>
        </w:rPr>
        <w:t>565</w:t>
      </w:r>
    </w:p>
    <w:p w:rsidR="00D12F57" w:rsidRPr="00D12F57" w:rsidRDefault="00D12F57" w:rsidP="00D12F57">
      <w:pPr>
        <w:spacing w:after="150" w:line="238" w:lineRule="atLeast"/>
        <w:jc w:val="center"/>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Перечень муниципального имущества,</w:t>
      </w:r>
    </w:p>
    <w:p w:rsidR="00D12F57" w:rsidRPr="00D12F57" w:rsidRDefault="00D12F57" w:rsidP="00D12F57">
      <w:pPr>
        <w:spacing w:line="238" w:lineRule="atLeast"/>
        <w:jc w:val="center"/>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0" w:type="auto"/>
        <w:tblCellMar>
          <w:left w:w="0" w:type="dxa"/>
          <w:right w:w="0" w:type="dxa"/>
        </w:tblCellMar>
        <w:tblLook w:val="04A0"/>
      </w:tblPr>
      <w:tblGrid>
        <w:gridCol w:w="395"/>
        <w:gridCol w:w="1735"/>
        <w:gridCol w:w="930"/>
        <w:gridCol w:w="1411"/>
        <w:gridCol w:w="931"/>
        <w:gridCol w:w="1477"/>
        <w:gridCol w:w="1149"/>
        <w:gridCol w:w="1477"/>
      </w:tblGrid>
      <w:tr w:rsidR="00D12F57" w:rsidRPr="00D12F57" w:rsidTr="00D12F57">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 п/п</w:t>
            </w:r>
          </w:p>
        </w:tc>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Местонахождение, наименование, объекта</w:t>
            </w:r>
          </w:p>
        </w:tc>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Площадь объекта</w:t>
            </w:r>
          </w:p>
        </w:tc>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Целевое назначение использования объекта</w:t>
            </w:r>
          </w:p>
        </w:tc>
        <w:tc>
          <w:tcPr>
            <w:tcW w:w="0" w:type="auto"/>
            <w:gridSpan w:val="2"/>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Отметка о внесении в Перечень</w:t>
            </w:r>
          </w:p>
        </w:tc>
        <w:tc>
          <w:tcPr>
            <w:tcW w:w="0" w:type="auto"/>
            <w:gridSpan w:val="2"/>
            <w:tcBorders>
              <w:top w:val="nil"/>
              <w:left w:val="nil"/>
              <w:bottom w:val="nil"/>
              <w:right w:val="nil"/>
            </w:tcBorders>
            <w:shd w:val="clear" w:color="auto" w:fill="auto"/>
            <w:tcMar>
              <w:top w:w="150" w:type="dxa"/>
              <w:left w:w="75" w:type="dxa"/>
              <w:bottom w:w="150" w:type="dxa"/>
              <w:right w:w="75" w:type="dxa"/>
            </w:tcMar>
            <w:vAlign w:val="center"/>
            <w:hideMark/>
          </w:tcPr>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Отметка об исключении из Перечня</w:t>
            </w:r>
          </w:p>
        </w:tc>
      </w:tr>
      <w:tr w:rsidR="00D12F57" w:rsidRPr="00D12F57" w:rsidTr="00D12F57">
        <w:tc>
          <w:tcPr>
            <w:tcW w:w="0" w:type="auto"/>
            <w:vMerge/>
            <w:tcBorders>
              <w:top w:val="nil"/>
              <w:left w:val="nil"/>
              <w:bottom w:val="nil"/>
              <w:right w:val="single" w:sz="6" w:space="0" w:color="EDEDEC"/>
            </w:tcBorders>
            <w:shd w:val="clear" w:color="auto" w:fill="F2FAFE"/>
            <w:vAlign w:val="center"/>
            <w:hideMark/>
          </w:tcPr>
          <w:p w:rsidR="00D12F57" w:rsidRPr="00D12F57" w:rsidRDefault="00D12F57" w:rsidP="00D12F57">
            <w:pPr>
              <w:spacing w:after="0" w:line="240" w:lineRule="auto"/>
              <w:rPr>
                <w:rFonts w:ascii="Arial" w:eastAsia="Times New Roman" w:hAnsi="Arial" w:cs="Arial"/>
                <w:color w:val="242424"/>
                <w:sz w:val="20"/>
                <w:szCs w:val="20"/>
                <w:lang w:eastAsia="ru-RU"/>
              </w:rPr>
            </w:pPr>
          </w:p>
        </w:tc>
        <w:tc>
          <w:tcPr>
            <w:tcW w:w="0" w:type="auto"/>
            <w:vMerge/>
            <w:tcBorders>
              <w:top w:val="nil"/>
              <w:left w:val="nil"/>
              <w:bottom w:val="nil"/>
              <w:right w:val="single" w:sz="6" w:space="0" w:color="EDEDEC"/>
            </w:tcBorders>
            <w:shd w:val="clear" w:color="auto" w:fill="F2FAFE"/>
            <w:vAlign w:val="center"/>
            <w:hideMark/>
          </w:tcPr>
          <w:p w:rsidR="00D12F57" w:rsidRPr="00D12F57" w:rsidRDefault="00D12F57" w:rsidP="00D12F57">
            <w:pPr>
              <w:spacing w:after="0" w:line="240" w:lineRule="auto"/>
              <w:rPr>
                <w:rFonts w:ascii="Arial" w:eastAsia="Times New Roman" w:hAnsi="Arial" w:cs="Arial"/>
                <w:color w:val="242424"/>
                <w:sz w:val="20"/>
                <w:szCs w:val="20"/>
                <w:lang w:eastAsia="ru-RU"/>
              </w:rPr>
            </w:pPr>
          </w:p>
        </w:tc>
        <w:tc>
          <w:tcPr>
            <w:tcW w:w="0" w:type="auto"/>
            <w:vMerge/>
            <w:tcBorders>
              <w:top w:val="nil"/>
              <w:left w:val="nil"/>
              <w:bottom w:val="nil"/>
              <w:right w:val="single" w:sz="6" w:space="0" w:color="EDEDEC"/>
            </w:tcBorders>
            <w:shd w:val="clear" w:color="auto" w:fill="F2FAFE"/>
            <w:vAlign w:val="center"/>
            <w:hideMark/>
          </w:tcPr>
          <w:p w:rsidR="00D12F57" w:rsidRPr="00D12F57" w:rsidRDefault="00D12F57" w:rsidP="00D12F57">
            <w:pPr>
              <w:spacing w:after="0" w:line="240" w:lineRule="auto"/>
              <w:rPr>
                <w:rFonts w:ascii="Arial" w:eastAsia="Times New Roman" w:hAnsi="Arial" w:cs="Arial"/>
                <w:color w:val="242424"/>
                <w:sz w:val="20"/>
                <w:szCs w:val="20"/>
                <w:lang w:eastAsia="ru-RU"/>
              </w:rPr>
            </w:pPr>
          </w:p>
        </w:tc>
        <w:tc>
          <w:tcPr>
            <w:tcW w:w="0" w:type="auto"/>
            <w:vMerge/>
            <w:tcBorders>
              <w:top w:val="nil"/>
              <w:left w:val="nil"/>
              <w:bottom w:val="nil"/>
              <w:right w:val="single" w:sz="6" w:space="0" w:color="EDEDEC"/>
            </w:tcBorders>
            <w:shd w:val="clear" w:color="auto" w:fill="F2FAFE"/>
            <w:vAlign w:val="center"/>
            <w:hideMark/>
          </w:tcPr>
          <w:p w:rsidR="00D12F57" w:rsidRPr="00D12F57" w:rsidRDefault="00D12F57" w:rsidP="00D12F57">
            <w:pPr>
              <w:spacing w:after="0" w:line="240" w:lineRule="auto"/>
              <w:rPr>
                <w:rFonts w:ascii="Arial" w:eastAsia="Times New Roman" w:hAnsi="Arial" w:cs="Arial"/>
                <w:color w:val="242424"/>
                <w:sz w:val="20"/>
                <w:szCs w:val="20"/>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Дата внесения</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Основание</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(наименование, дата и номер док-та)</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Дата исключения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Основание</w:t>
            </w:r>
          </w:p>
          <w:p w:rsidR="00D12F57" w:rsidRPr="00D12F57" w:rsidRDefault="00D12F57" w:rsidP="00D12F57">
            <w:pPr>
              <w:spacing w:after="150" w:line="238" w:lineRule="atLeast"/>
              <w:rPr>
                <w:rFonts w:ascii="Arial" w:eastAsia="Times New Roman" w:hAnsi="Arial" w:cs="Arial"/>
                <w:color w:val="242424"/>
                <w:sz w:val="20"/>
                <w:szCs w:val="20"/>
                <w:lang w:eastAsia="ru-RU"/>
              </w:rPr>
            </w:pPr>
            <w:r w:rsidRPr="00D12F57">
              <w:rPr>
                <w:rFonts w:ascii="Arial" w:eastAsia="Times New Roman" w:hAnsi="Arial" w:cs="Arial"/>
                <w:color w:val="242424"/>
                <w:sz w:val="20"/>
                <w:szCs w:val="20"/>
                <w:lang w:eastAsia="ru-RU"/>
              </w:rPr>
              <w:t>(наименование, дата и номер док-та)</w:t>
            </w:r>
          </w:p>
        </w:tc>
      </w:tr>
      <w:tr w:rsidR="00D12F57" w:rsidRPr="00D12F57" w:rsidTr="00D12F57">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r>
      <w:tr w:rsidR="00D12F57" w:rsidRPr="00D12F57" w:rsidTr="00D12F57">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D12F57" w:rsidRPr="00D12F57" w:rsidRDefault="00D12F57" w:rsidP="00D12F57">
            <w:pPr>
              <w:spacing w:after="0" w:line="240" w:lineRule="auto"/>
              <w:rPr>
                <w:rFonts w:ascii="Arial" w:eastAsia="Times New Roman" w:hAnsi="Arial" w:cs="Arial"/>
                <w:color w:val="151515"/>
                <w:sz w:val="20"/>
                <w:szCs w:val="20"/>
                <w:lang w:eastAsia="ru-RU"/>
              </w:rPr>
            </w:pPr>
          </w:p>
        </w:tc>
      </w:tr>
    </w:tbl>
    <w:p w:rsidR="00A8123C" w:rsidRDefault="00A8123C"/>
    <w:sectPr w:rsidR="00A8123C" w:rsidSect="00A81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07CEF"/>
    <w:multiLevelType w:val="multilevel"/>
    <w:tmpl w:val="9CE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2F57"/>
    <w:rsid w:val="00065DC6"/>
    <w:rsid w:val="0007231E"/>
    <w:rsid w:val="000E609B"/>
    <w:rsid w:val="00107583"/>
    <w:rsid w:val="00110454"/>
    <w:rsid w:val="00164568"/>
    <w:rsid w:val="00195DB7"/>
    <w:rsid w:val="00273281"/>
    <w:rsid w:val="002A26F1"/>
    <w:rsid w:val="002C4CAD"/>
    <w:rsid w:val="00310602"/>
    <w:rsid w:val="00336F12"/>
    <w:rsid w:val="0038474A"/>
    <w:rsid w:val="003B4A61"/>
    <w:rsid w:val="004B1D03"/>
    <w:rsid w:val="00560844"/>
    <w:rsid w:val="005A300C"/>
    <w:rsid w:val="005D5320"/>
    <w:rsid w:val="006D2227"/>
    <w:rsid w:val="007C4A85"/>
    <w:rsid w:val="00831B77"/>
    <w:rsid w:val="008A3511"/>
    <w:rsid w:val="008F082D"/>
    <w:rsid w:val="0093083B"/>
    <w:rsid w:val="00A25A62"/>
    <w:rsid w:val="00A8123C"/>
    <w:rsid w:val="00B24C01"/>
    <w:rsid w:val="00C10100"/>
    <w:rsid w:val="00D0189E"/>
    <w:rsid w:val="00D12F57"/>
    <w:rsid w:val="00E10E10"/>
    <w:rsid w:val="00E329E7"/>
    <w:rsid w:val="00EB5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4A"/>
  </w:style>
  <w:style w:type="paragraph" w:styleId="1">
    <w:name w:val="heading 1"/>
    <w:basedOn w:val="a"/>
    <w:link w:val="10"/>
    <w:uiPriority w:val="9"/>
    <w:qFormat/>
    <w:rsid w:val="00D12F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47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474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12F5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12F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2537631">
      <w:bodyDiv w:val="1"/>
      <w:marLeft w:val="0"/>
      <w:marRight w:val="0"/>
      <w:marTop w:val="0"/>
      <w:marBottom w:val="0"/>
      <w:divBdr>
        <w:top w:val="none" w:sz="0" w:space="0" w:color="auto"/>
        <w:left w:val="none" w:sz="0" w:space="0" w:color="auto"/>
        <w:bottom w:val="none" w:sz="0" w:space="0" w:color="auto"/>
        <w:right w:val="none" w:sz="0" w:space="0" w:color="auto"/>
      </w:divBdr>
      <w:divsChild>
        <w:div w:id="370496973">
          <w:marLeft w:val="0"/>
          <w:marRight w:val="0"/>
          <w:marTop w:val="0"/>
          <w:marBottom w:val="0"/>
          <w:divBdr>
            <w:top w:val="none" w:sz="0" w:space="0" w:color="auto"/>
            <w:left w:val="none" w:sz="0" w:space="0" w:color="auto"/>
            <w:bottom w:val="none" w:sz="0" w:space="0" w:color="auto"/>
            <w:right w:val="none" w:sz="0" w:space="0" w:color="auto"/>
          </w:divBdr>
        </w:div>
        <w:div w:id="2089577810">
          <w:marLeft w:val="0"/>
          <w:marRight w:val="0"/>
          <w:marTop w:val="0"/>
          <w:marBottom w:val="600"/>
          <w:divBdr>
            <w:top w:val="none" w:sz="0" w:space="0" w:color="auto"/>
            <w:left w:val="none" w:sz="0" w:space="0" w:color="auto"/>
            <w:bottom w:val="none" w:sz="0" w:space="0" w:color="auto"/>
            <w:right w:val="none" w:sz="0" w:space="0" w:color="auto"/>
          </w:divBdr>
          <w:divsChild>
            <w:div w:id="472061560">
              <w:marLeft w:val="0"/>
              <w:marRight w:val="0"/>
              <w:marTop w:val="0"/>
              <w:marBottom w:val="0"/>
              <w:divBdr>
                <w:top w:val="none" w:sz="0" w:space="0" w:color="auto"/>
                <w:left w:val="none" w:sz="0" w:space="0" w:color="auto"/>
                <w:bottom w:val="none" w:sz="0" w:space="0" w:color="auto"/>
                <w:right w:val="none" w:sz="0" w:space="0" w:color="auto"/>
              </w:divBdr>
              <w:divsChild>
                <w:div w:id="19560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2969</Words>
  <Characters>16924</Characters>
  <Application>Microsoft Office Word</Application>
  <DocSecurity>0</DocSecurity>
  <Lines>141</Lines>
  <Paragraphs>39</Paragraphs>
  <ScaleCrop>false</ScaleCrop>
  <Company>SPecialiST RePack</Company>
  <LinksUpToDate>false</LinksUpToDate>
  <CharactersWithSpaces>19854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cp:revision>
  <dcterms:created xsi:type="dcterms:W3CDTF">2018-09-03T09:37:00Z</dcterms:created>
  <dcterms:modified xsi:type="dcterms:W3CDTF">2018-09-03T09:37:00Z</dcterms:modified>
</cp:coreProperties>
</file>