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18" w:rsidRPr="00541348" w:rsidRDefault="005C4B18" w:rsidP="00541348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1348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5C4B18" w:rsidRPr="00541348" w:rsidRDefault="005C4B18" w:rsidP="00541348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БРЯНСКАЯ ОБЛАСТЬ</w:t>
      </w:r>
    </w:p>
    <w:p w:rsidR="005C4B18" w:rsidRPr="00541348" w:rsidRDefault="005C4B18" w:rsidP="00541348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КРАСНОГОРСКОГО РАЙОНА</w:t>
      </w:r>
    </w:p>
    <w:p w:rsidR="005C4B18" w:rsidRPr="00320BDD" w:rsidRDefault="005C4B18" w:rsidP="00320BD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20BDD">
        <w:rPr>
          <w:rFonts w:ascii="Times New Roman" w:hAnsi="Times New Roman"/>
          <w:b/>
          <w:bCs/>
          <w:sz w:val="27"/>
          <w:szCs w:val="27"/>
          <w:lang w:eastAsia="ru-RU"/>
        </w:rPr>
        <w:t>ПОСТАНОВЛЕНИЕ</w:t>
      </w:r>
    </w:p>
    <w:p w:rsidR="005C4B18" w:rsidRDefault="005C4B18" w:rsidP="0051595B">
      <w:pPr>
        <w:tabs>
          <w:tab w:val="center" w:pos="4677"/>
        </w:tabs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36D4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05.05.2015г.  № 162</w:t>
      </w:r>
    </w:p>
    <w:p w:rsidR="005C4B18" w:rsidRPr="00C36D43" w:rsidRDefault="005C4B18" w:rsidP="0051595B">
      <w:pPr>
        <w:tabs>
          <w:tab w:val="center" w:pos="4677"/>
        </w:tabs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36D43">
        <w:rPr>
          <w:rFonts w:ascii="Times New Roman" w:hAnsi="Times New Roman"/>
          <w:sz w:val="24"/>
          <w:szCs w:val="24"/>
          <w:lang w:eastAsia="ru-RU"/>
        </w:rPr>
        <w:t>п.г.т. Красная Гора</w:t>
      </w:r>
    </w:p>
    <w:p w:rsidR="005C4B18" w:rsidRDefault="005C4B18" w:rsidP="003D0A08">
      <w:pPr>
        <w:pStyle w:val="a8"/>
        <w:ind w:right="4845"/>
        <w:rPr>
          <w:rFonts w:ascii="Times New Roman" w:hAnsi="Times New Roman"/>
          <w:sz w:val="24"/>
          <w:szCs w:val="24"/>
          <w:lang w:eastAsia="ru-RU"/>
        </w:rPr>
      </w:pPr>
    </w:p>
    <w:p w:rsidR="005C4B18" w:rsidRPr="00C36D43" w:rsidRDefault="005C4B18" w:rsidP="003D0A08">
      <w:pPr>
        <w:pStyle w:val="a8"/>
        <w:ind w:right="4845"/>
        <w:rPr>
          <w:rFonts w:ascii="Times New Roman" w:hAnsi="Times New Roman"/>
          <w:sz w:val="24"/>
          <w:szCs w:val="24"/>
          <w:lang w:eastAsia="ru-RU"/>
        </w:rPr>
      </w:pPr>
      <w:r w:rsidRPr="00C36D43">
        <w:rPr>
          <w:rFonts w:ascii="Times New Roman" w:hAnsi="Times New Roman"/>
          <w:sz w:val="24"/>
          <w:szCs w:val="24"/>
          <w:lang w:eastAsia="ru-RU"/>
        </w:rPr>
        <w:t>Об утверждении мероприятий по реализации второго этапа долгосрочной программы «Энергосбережение и повышение энергетической эффективности в Красногорском районе Брянской области на 2015-2019 годы». </w:t>
      </w:r>
    </w:p>
    <w:p w:rsidR="005C4B18" w:rsidRDefault="005C4B18" w:rsidP="003B5707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36D4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C4B18" w:rsidRPr="00C36D43" w:rsidRDefault="005C4B18" w:rsidP="003B5707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D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36D43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, постановлением администрации Красногорского района от 10.12.2010 года № 409 «Об утверждении </w:t>
      </w:r>
      <w:r w:rsidRPr="00C36D43">
        <w:rPr>
          <w:rFonts w:ascii="Times New Roman" w:hAnsi="Times New Roman"/>
          <w:sz w:val="24"/>
          <w:szCs w:val="24"/>
          <w:lang w:eastAsia="ru-RU"/>
        </w:rPr>
        <w:t xml:space="preserve"> долгосрочной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целевой </w:t>
      </w:r>
      <w:r w:rsidRPr="00C36D43">
        <w:rPr>
          <w:rFonts w:ascii="Times New Roman" w:hAnsi="Times New Roman"/>
          <w:sz w:val="24"/>
          <w:szCs w:val="24"/>
          <w:lang w:eastAsia="ru-RU"/>
        </w:rPr>
        <w:t>программы «Энергосбережение и повышение энергетической эффективности в Красногорском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районе Брянской области на 2010</w:t>
      </w:r>
      <w:r w:rsidRPr="00C36D43">
        <w:rPr>
          <w:rFonts w:ascii="Times New Roman" w:hAnsi="Times New Roman"/>
          <w:sz w:val="24"/>
          <w:szCs w:val="24"/>
          <w:lang w:eastAsia="ru-RU"/>
        </w:rPr>
        <w:t>-201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36D43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/>
          <w:sz w:val="24"/>
          <w:szCs w:val="24"/>
          <w:lang w:eastAsia="ru-RU"/>
        </w:rPr>
        <w:t xml:space="preserve"> и целевые установки на период до 2020 года</w:t>
      </w:r>
      <w:r w:rsidRPr="00C36D43">
        <w:rPr>
          <w:rFonts w:ascii="Times New Roman" w:hAnsi="Times New Roman"/>
          <w:sz w:val="24"/>
          <w:szCs w:val="24"/>
          <w:lang w:eastAsia="ru-RU"/>
        </w:rPr>
        <w:t xml:space="preserve">»    и </w:t>
      </w:r>
      <w:proofErr w:type="gramStart"/>
      <w:r w:rsidRPr="00C36D4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C36D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36D43">
        <w:rPr>
          <w:rFonts w:ascii="Times New Roman" w:hAnsi="Times New Roman"/>
          <w:sz w:val="24"/>
          <w:szCs w:val="24"/>
          <w:lang w:eastAsia="ru-RU"/>
        </w:rPr>
        <w:t>целях</w:t>
      </w:r>
      <w:proofErr w:type="gramEnd"/>
      <w:r w:rsidRPr="00C36D43">
        <w:rPr>
          <w:rFonts w:ascii="Times New Roman" w:hAnsi="Times New Roman"/>
          <w:sz w:val="24"/>
          <w:szCs w:val="24"/>
          <w:lang w:eastAsia="ru-RU"/>
        </w:rPr>
        <w:t xml:space="preserve"> повышения эффективности использования топливно-энергетических ресурсов на территории Красногорского района</w:t>
      </w:r>
    </w:p>
    <w:p w:rsidR="005C4B18" w:rsidRPr="00C36D43" w:rsidRDefault="005C4B18" w:rsidP="003B5707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B18" w:rsidRPr="00C36D43" w:rsidRDefault="005C4B18" w:rsidP="003B5707">
      <w:pPr>
        <w:pStyle w:val="a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6D43">
        <w:rPr>
          <w:rFonts w:ascii="Times New Roman" w:hAnsi="Times New Roman"/>
          <w:bCs/>
          <w:sz w:val="24"/>
          <w:szCs w:val="24"/>
          <w:lang w:eastAsia="ru-RU"/>
        </w:rPr>
        <w:t>ПОСТАНОВЛЯЮ:</w:t>
      </w:r>
    </w:p>
    <w:p w:rsidR="005C4B18" w:rsidRPr="00C36D43" w:rsidRDefault="005C4B18" w:rsidP="003B5707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D43">
        <w:rPr>
          <w:rFonts w:ascii="Times New Roman" w:hAnsi="Times New Roman"/>
          <w:sz w:val="24"/>
          <w:szCs w:val="24"/>
          <w:lang w:eastAsia="ru-RU"/>
        </w:rPr>
        <w:t>1. Утвердить мероприятия по реализации второго этапа долгосрочной программы «Энергосбережение и повышение энергетической эффективности в Красногорском районе Брянской области на 2015-2019 годы» .   </w:t>
      </w:r>
    </w:p>
    <w:p w:rsidR="005C4B18" w:rsidRPr="00C36D43" w:rsidRDefault="005C4B18" w:rsidP="00D82FF4">
      <w:pPr>
        <w:pStyle w:val="a8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D43">
        <w:rPr>
          <w:rFonts w:ascii="Times New Roman" w:hAnsi="Times New Roman"/>
          <w:sz w:val="24"/>
          <w:szCs w:val="24"/>
          <w:lang w:eastAsia="ru-RU"/>
        </w:rPr>
        <w:t> 2.  Установить, что в ходе реализации долгосрочной программы «Энергосбережение и повышение энергетической эффективности в Красногорском районе Брянской области на 2015-2019 годы»   ежегодной корректировке подлежат мероприятия и объемы их финансирования с учетом возможностей финансовых средств.</w:t>
      </w:r>
    </w:p>
    <w:p w:rsidR="005C4B18" w:rsidRPr="00C36D43" w:rsidRDefault="005C4B18" w:rsidP="00D82FF4">
      <w:pPr>
        <w:spacing w:line="240" w:lineRule="atLeast"/>
        <w:ind w:right="-5"/>
        <w:jc w:val="both"/>
        <w:rPr>
          <w:rFonts w:ascii="Times New Roman" w:hAnsi="Times New Roman"/>
          <w:sz w:val="24"/>
          <w:szCs w:val="24"/>
        </w:rPr>
      </w:pPr>
      <w:r w:rsidRPr="00C36D43">
        <w:rPr>
          <w:rFonts w:ascii="Times New Roman" w:hAnsi="Times New Roman"/>
          <w:sz w:val="24"/>
          <w:szCs w:val="24"/>
          <w:lang w:eastAsia="ru-RU"/>
        </w:rPr>
        <w:t>3.</w:t>
      </w:r>
      <w:r w:rsidRPr="00C36D43">
        <w:rPr>
          <w:sz w:val="24"/>
          <w:szCs w:val="24"/>
        </w:rPr>
        <w:t xml:space="preserve"> </w:t>
      </w:r>
      <w:r w:rsidRPr="00C36D43">
        <w:rPr>
          <w:rFonts w:ascii="Times New Roman" w:hAnsi="Times New Roman"/>
          <w:sz w:val="24"/>
          <w:szCs w:val="24"/>
        </w:rPr>
        <w:t xml:space="preserve">Настоящее постановление разместить на официальном сайте администрации Красногорского района http://www. </w:t>
      </w:r>
      <w:proofErr w:type="spellStart"/>
      <w:r w:rsidRPr="00C36D43">
        <w:rPr>
          <w:rFonts w:ascii="Times New Roman" w:hAnsi="Times New Roman"/>
          <w:bCs/>
          <w:sz w:val="24"/>
          <w:szCs w:val="24"/>
          <w:lang w:val="en-US"/>
        </w:rPr>
        <w:t>krgadm</w:t>
      </w:r>
      <w:proofErr w:type="spellEnd"/>
      <w:r w:rsidRPr="00C36D43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C36D43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C36D43">
        <w:rPr>
          <w:rFonts w:ascii="Times New Roman" w:hAnsi="Times New Roman"/>
          <w:sz w:val="24"/>
          <w:szCs w:val="24"/>
        </w:rPr>
        <w:t>. в сети «Интернет»</w:t>
      </w:r>
    </w:p>
    <w:p w:rsidR="005C4B18" w:rsidRPr="00C36D43" w:rsidRDefault="005C4B18" w:rsidP="00D82FF4">
      <w:pPr>
        <w:spacing w:line="240" w:lineRule="atLeast"/>
        <w:ind w:right="-5"/>
        <w:jc w:val="both"/>
        <w:rPr>
          <w:rFonts w:ascii="Times New Roman" w:hAnsi="Times New Roman"/>
          <w:sz w:val="24"/>
          <w:szCs w:val="24"/>
        </w:rPr>
      </w:pPr>
      <w:r w:rsidRPr="00C36D43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C36D4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36D43">
        <w:rPr>
          <w:rFonts w:ascii="Times New Roman" w:hAnsi="Times New Roman"/>
          <w:sz w:val="24"/>
          <w:szCs w:val="24"/>
          <w:lang w:eastAsia="ru-RU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Pr="00C36D43">
        <w:rPr>
          <w:rFonts w:ascii="Times New Roman" w:hAnsi="Times New Roman"/>
          <w:sz w:val="24"/>
          <w:szCs w:val="24"/>
          <w:lang w:eastAsia="ru-RU"/>
        </w:rPr>
        <w:t>Жилинского</w:t>
      </w:r>
      <w:proofErr w:type="spellEnd"/>
      <w:r w:rsidRPr="00C36D43">
        <w:rPr>
          <w:rFonts w:ascii="Times New Roman" w:hAnsi="Times New Roman"/>
          <w:sz w:val="24"/>
          <w:szCs w:val="24"/>
          <w:lang w:eastAsia="ru-RU"/>
        </w:rPr>
        <w:t xml:space="preserve"> С.С.</w:t>
      </w:r>
    </w:p>
    <w:p w:rsidR="005C4B18" w:rsidRPr="00C36D43" w:rsidRDefault="005C4B18" w:rsidP="00D82FF4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D43">
        <w:rPr>
          <w:rFonts w:ascii="Times New Roman" w:hAnsi="Times New Roman"/>
          <w:sz w:val="24"/>
          <w:szCs w:val="24"/>
          <w:lang w:eastAsia="ru-RU"/>
        </w:rPr>
        <w:t>  Глава администрации                                                        В.А.</w:t>
      </w:r>
      <w:proofErr w:type="gramStart"/>
      <w:r w:rsidRPr="00C36D43">
        <w:rPr>
          <w:rFonts w:ascii="Times New Roman" w:hAnsi="Times New Roman"/>
          <w:sz w:val="24"/>
          <w:szCs w:val="24"/>
          <w:lang w:eastAsia="ru-RU"/>
        </w:rPr>
        <w:t>Горелый</w:t>
      </w:r>
      <w:proofErr w:type="gramEnd"/>
    </w:p>
    <w:p w:rsidR="005C4B18" w:rsidRDefault="005C4B18" w:rsidP="0051595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C4B18" w:rsidRPr="00C36D43" w:rsidRDefault="005C4B18" w:rsidP="003B5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B18" w:rsidRPr="00C74995" w:rsidRDefault="005C4B18" w:rsidP="003B5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B18" w:rsidRPr="00C74995" w:rsidRDefault="005C4B18" w:rsidP="003B5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B18" w:rsidRPr="00C74995" w:rsidRDefault="005C4B18" w:rsidP="003B5707">
      <w:pPr>
        <w:pStyle w:val="a8"/>
        <w:jc w:val="both"/>
        <w:rPr>
          <w:rFonts w:ascii="Times New Roman" w:hAnsi="Times New Roman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4995">
        <w:rPr>
          <w:rFonts w:ascii="Times New Roman" w:hAnsi="Times New Roman"/>
          <w:sz w:val="24"/>
          <w:szCs w:val="24"/>
          <w:lang w:eastAsia="ru-RU"/>
        </w:rPr>
        <w:t> </w:t>
      </w: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Pr="00C74995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AF3232">
      <w:pPr>
        <w:pStyle w:val="a8"/>
        <w:rPr>
          <w:lang w:eastAsia="ru-RU"/>
        </w:rPr>
      </w:pPr>
      <w:r w:rsidRPr="00320BDD">
        <w:rPr>
          <w:lang w:eastAsia="ru-RU"/>
        </w:rPr>
        <w:t> </w:t>
      </w:r>
      <w:r>
        <w:rPr>
          <w:lang w:eastAsia="ru-RU"/>
        </w:rPr>
        <w:t xml:space="preserve">                                                                                                            </w:t>
      </w:r>
    </w:p>
    <w:p w:rsidR="005C4B18" w:rsidRDefault="005C4B18" w:rsidP="00AF3232">
      <w:pPr>
        <w:pStyle w:val="a8"/>
        <w:rPr>
          <w:lang w:eastAsia="ru-RU"/>
        </w:rPr>
      </w:pPr>
    </w:p>
    <w:p w:rsidR="005C4B18" w:rsidRDefault="005C4B18" w:rsidP="00AF3232">
      <w:pPr>
        <w:pStyle w:val="a8"/>
        <w:rPr>
          <w:lang w:eastAsia="ru-RU"/>
        </w:rPr>
      </w:pPr>
    </w:p>
    <w:p w:rsidR="005C4B18" w:rsidRDefault="005C4B18" w:rsidP="00AF3232">
      <w:pPr>
        <w:pStyle w:val="a8"/>
        <w:rPr>
          <w:lang w:eastAsia="ru-RU"/>
        </w:rPr>
      </w:pPr>
    </w:p>
    <w:p w:rsidR="005C4B18" w:rsidRPr="00AF3232" w:rsidRDefault="005C4B18" w:rsidP="00AF3232">
      <w:pPr>
        <w:pStyle w:val="a8"/>
        <w:rPr>
          <w:rFonts w:ascii="Times New Roman" w:hAnsi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</w:t>
      </w:r>
      <w:r w:rsidRPr="00AF3232">
        <w:rPr>
          <w:rFonts w:ascii="Times New Roman" w:hAnsi="Times New Roman"/>
          <w:lang w:eastAsia="ru-RU"/>
        </w:rPr>
        <w:t>Приложение</w:t>
      </w:r>
    </w:p>
    <w:p w:rsidR="005C4B18" w:rsidRPr="00935EE9" w:rsidRDefault="005C4B18" w:rsidP="00935EE9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935EE9">
        <w:rPr>
          <w:rFonts w:ascii="Times New Roman" w:hAnsi="Times New Roman"/>
          <w:lang w:eastAsia="ru-RU"/>
        </w:rPr>
        <w:t xml:space="preserve">                                                                                            к постановлению от 05.05. №162</w:t>
      </w:r>
      <w:r w:rsidRPr="00935EE9">
        <w:rPr>
          <w:rFonts w:ascii="Times New Roman" w:hAnsi="Times New Roman"/>
          <w:sz w:val="24"/>
          <w:szCs w:val="24"/>
          <w:lang w:eastAsia="ru-RU"/>
        </w:rPr>
        <w:t> </w:t>
      </w:r>
    </w:p>
    <w:p w:rsidR="005C4B18" w:rsidRPr="00320BDD" w:rsidRDefault="005C4B18" w:rsidP="00320B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ПАСПОРТ</w:t>
      </w:r>
      <w:r>
        <w:rPr>
          <w:rFonts w:ascii="Times New Roman" w:hAnsi="Times New Roman"/>
          <w:sz w:val="24"/>
          <w:szCs w:val="24"/>
          <w:lang w:eastAsia="ru-RU"/>
        </w:rPr>
        <w:t xml:space="preserve">  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83"/>
        <w:gridCol w:w="7102"/>
      </w:tblGrid>
      <w:tr w:rsidR="005C4B18" w:rsidRPr="00CB334C" w:rsidTr="003645EF">
        <w:trPr>
          <w:tblCellSpacing w:w="0" w:type="dxa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B18" w:rsidRPr="00320BDD" w:rsidRDefault="005C4B18" w:rsidP="00320B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B18" w:rsidRPr="00320BDD" w:rsidRDefault="005C4B18" w:rsidP="00C74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34C">
              <w:rPr>
                <w:rFonts w:ascii="Times New Roman" w:hAnsi="Times New Roman"/>
                <w:lang w:eastAsia="ru-RU"/>
              </w:rPr>
              <w:t>«Энергосбережение и повышение энергетической эффективности в Красногорском районе Брянской области на 2015-</w:t>
            </w: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2019г</w:t>
            </w: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5C4B18" w:rsidRPr="00CB334C" w:rsidTr="003645EF">
        <w:trPr>
          <w:trHeight w:val="3736"/>
          <w:tblCellSpacing w:w="0" w:type="dxa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B18" w:rsidRPr="00320BDD" w:rsidRDefault="005C4B18" w:rsidP="00320B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Основание для разработки программы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B18" w:rsidRPr="00CB334C" w:rsidRDefault="005C4B18" w:rsidP="00B158AC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CB334C">
              <w:rPr>
                <w:rFonts w:ascii="Times New Roman" w:hAnsi="Times New Roman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5C4B18" w:rsidRPr="00CB334C" w:rsidRDefault="005C4B18" w:rsidP="00B158AC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CB334C">
              <w:rPr>
                <w:rFonts w:ascii="Times New Roman" w:hAnsi="Times New Roman"/>
                <w:lang w:eastAsia="ru-RU"/>
              </w:rPr>
              <w:t> 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C4B18" w:rsidRPr="00CB334C" w:rsidRDefault="005C4B18" w:rsidP="00B158AC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CB334C">
              <w:rPr>
                <w:rFonts w:ascii="Times New Roman" w:hAnsi="Times New Roman"/>
                <w:lang w:eastAsia="ru-RU"/>
              </w:rPr>
              <w:t>Постановление Правительства РФ от 31 декабря 2009 года №1225 « О требованиях к региональным программам в области энергосбережения и повышения энергетической эффективности».</w:t>
            </w:r>
          </w:p>
          <w:p w:rsidR="005C4B18" w:rsidRPr="00CB334C" w:rsidRDefault="005C4B18" w:rsidP="00B158AC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CB334C">
              <w:rPr>
                <w:rFonts w:ascii="Times New Roman" w:hAnsi="Times New Roman"/>
                <w:lang w:eastAsia="ru-RU"/>
              </w:rPr>
              <w:t xml:space="preserve">«Примерный перечень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утвержденный Приказом Минэкономразвития России </w:t>
            </w:r>
            <w:proofErr w:type="gramStart"/>
            <w:r w:rsidRPr="00CB334C">
              <w:rPr>
                <w:rFonts w:ascii="Times New Roman" w:hAnsi="Times New Roman"/>
                <w:lang w:eastAsia="ru-RU"/>
              </w:rPr>
              <w:t>от</w:t>
            </w:r>
            <w:proofErr w:type="gramEnd"/>
          </w:p>
          <w:p w:rsidR="005C4B18" w:rsidRPr="00CB334C" w:rsidRDefault="005C4B18" w:rsidP="00B158AC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CB334C">
              <w:rPr>
                <w:rFonts w:ascii="Times New Roman" w:hAnsi="Times New Roman"/>
                <w:lang w:eastAsia="ru-RU"/>
              </w:rPr>
              <w:t xml:space="preserve">17 февраля 2010г. №61.  </w:t>
            </w:r>
          </w:p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4B18" w:rsidRPr="00CB334C" w:rsidTr="003645EF">
        <w:trPr>
          <w:tblCellSpacing w:w="0" w:type="dxa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B18" w:rsidRPr="00320BDD" w:rsidRDefault="005C4B18" w:rsidP="00320B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  заказчик Программы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B18" w:rsidRPr="00320BDD" w:rsidRDefault="005C4B18" w:rsidP="003645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Красногорского района Брянской области</w:t>
            </w:r>
          </w:p>
        </w:tc>
      </w:tr>
      <w:tr w:rsidR="005C4B18" w:rsidRPr="00CB334C" w:rsidTr="003645EF">
        <w:trPr>
          <w:tblCellSpacing w:w="0" w:type="dxa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B18" w:rsidRPr="00320BDD" w:rsidRDefault="005C4B18" w:rsidP="00320B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Экономический отдел администрации Красногорского района</w:t>
            </w:r>
          </w:p>
        </w:tc>
      </w:tr>
      <w:tr w:rsidR="005C4B18" w:rsidRPr="00CB334C" w:rsidTr="003645EF">
        <w:trPr>
          <w:tblCellSpacing w:w="0" w:type="dxa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B18" w:rsidRPr="00320BDD" w:rsidRDefault="005C4B18" w:rsidP="00320B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 </w:t>
            </w: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мероприятий </w:t>
            </w: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Программы: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4B18" w:rsidRPr="00320BDD" w:rsidRDefault="005C4B18" w:rsidP="003645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Красногорского района, </w:t>
            </w:r>
          </w:p>
        </w:tc>
      </w:tr>
      <w:tr w:rsidR="005C4B18" w:rsidRPr="00CB334C" w:rsidTr="003645EF">
        <w:trPr>
          <w:tblCellSpacing w:w="0" w:type="dxa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B18" w:rsidRPr="00320BDD" w:rsidRDefault="005C4B18" w:rsidP="00320B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 Цели муниципальной Программы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стимулирование перехода  бюджетной и коммунальной сфер на энергосберегающий путь развития и рационального использования ресурсов при производстве, передаче, потреблении;</w:t>
            </w:r>
          </w:p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обеспечение повышения </w:t>
            </w:r>
            <w:proofErr w:type="spellStart"/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поселения за счет организации процесса комплексного энергосбережения и формирование бережливой модели энергопотребления. </w:t>
            </w:r>
          </w:p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B18" w:rsidRPr="00CB334C" w:rsidTr="003645EF">
        <w:trPr>
          <w:tblCellSpacing w:w="0" w:type="dxa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-совершенствование нормативно-правового регулирования и методического обеспечения в области </w:t>
            </w:r>
            <w:proofErr w:type="spellStart"/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энергосбережения;</w:t>
            </w:r>
          </w:p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-повышение информированности населения об </w:t>
            </w:r>
            <w:proofErr w:type="spellStart"/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энергоэффективном</w:t>
            </w:r>
            <w:proofErr w:type="spellEnd"/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оборудовании, технологиях и достижениях в области </w:t>
            </w:r>
            <w:proofErr w:type="spellStart"/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энергосбережении;</w:t>
            </w:r>
          </w:p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-повышение эффективности использования энергетических ресурсов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Красногорского района</w:t>
            </w:r>
          </w:p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-снижение финансовой нагрузки на бюджет за счет сокращения платежей за  электрическую энергию;</w:t>
            </w:r>
          </w:p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обеспечение внедрения новых технологий и технических  мероприятий в области </w:t>
            </w:r>
            <w:proofErr w:type="spellStart"/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энергосбережения </w:t>
            </w:r>
          </w:p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B18" w:rsidRPr="00CB334C" w:rsidTr="003645EF">
        <w:trPr>
          <w:tblCellSpacing w:w="0" w:type="dxa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показатели</w:t>
            </w:r>
          </w:p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 муниципальной программы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  доля объема электрической энергии, расчеты за потребление </w:t>
            </w: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которой осуществляются на основании показаний приборов учета, в общем объеме электрической энергии, потребляемой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района;</w:t>
            </w:r>
          </w:p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доля объема ТЭ, расчеты за потребление которой осуществляются на основании показаний приборов учета, в общем объеме ТЭ, потребляемой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C4B18" w:rsidRPr="00320BDD" w:rsidRDefault="005C4B18" w:rsidP="001C1F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объема природного газа, </w:t>
            </w:r>
            <w:proofErr w:type="gramStart"/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расчеты</w:t>
            </w:r>
            <w:proofErr w:type="gramEnd"/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потребление которого осуществляются на основании показаний приборов учета, в общем объеме природного газа, потребляемого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</w:p>
        </w:tc>
      </w:tr>
      <w:tr w:rsidR="005C4B18" w:rsidRPr="00CB334C" w:rsidTr="003645EF">
        <w:trPr>
          <w:tblCellSpacing w:w="0" w:type="dxa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2014 –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B18" w:rsidRPr="00CB334C" w:rsidTr="003645EF">
        <w:trPr>
          <w:tblCellSpacing w:w="0" w:type="dxa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1. Общая характеристика текущего состояния сферы энергосбережения и </w:t>
            </w:r>
            <w:proofErr w:type="spellStart"/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Красногорском районе </w:t>
            </w: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и обоснование решения ее проблем программными методами.</w:t>
            </w:r>
          </w:p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      </w:r>
          </w:p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Раздел 3.Обобщенная характеристика основных программных мероприятий.</w:t>
            </w:r>
          </w:p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Раздел 4. Методика оценки эффективности реализации программы.</w:t>
            </w:r>
          </w:p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  5. Механизм реализации, организации управления и </w:t>
            </w:r>
            <w:proofErr w:type="gramStart"/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ходом реализации программы.</w:t>
            </w:r>
          </w:p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Раздел 6. Оценка социально-экономической эффективности реализации программы.</w:t>
            </w:r>
          </w:p>
        </w:tc>
      </w:tr>
      <w:tr w:rsidR="005C4B18" w:rsidRPr="00CB334C" w:rsidTr="003645EF">
        <w:trPr>
          <w:tblCellSpacing w:w="0" w:type="dxa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подпрограммы муниципальной программы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B18" w:rsidRPr="00CB334C" w:rsidRDefault="005C4B18" w:rsidP="00D77043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CB334C">
              <w:rPr>
                <w:rFonts w:ascii="Times New Roman" w:hAnsi="Times New Roman"/>
                <w:lang w:eastAsia="ru-RU"/>
              </w:rPr>
              <w:t xml:space="preserve">Общий объем финансирования Программы составляет в 2015 – 2019 годах –1947,7 тыс. рублей </w:t>
            </w:r>
          </w:p>
          <w:p w:rsidR="005C4B18" w:rsidRPr="00CB334C" w:rsidRDefault="005C4B18" w:rsidP="00D77043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CB334C">
              <w:rPr>
                <w:rFonts w:ascii="Times New Roman" w:hAnsi="Times New Roman"/>
                <w:lang w:eastAsia="ru-RU"/>
              </w:rPr>
              <w:t>- средства местного бюджета- 1060,0 тыс. руб., в том числе по годам:</w:t>
            </w:r>
          </w:p>
          <w:p w:rsidR="005C4B18" w:rsidRPr="00CB334C" w:rsidRDefault="005C4B18" w:rsidP="00D77043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CB334C">
              <w:rPr>
                <w:rFonts w:ascii="Times New Roman" w:hAnsi="Times New Roman"/>
                <w:lang w:eastAsia="ru-RU"/>
              </w:rPr>
              <w:t xml:space="preserve">  2015г. -200,0 тыс. руб.</w:t>
            </w:r>
          </w:p>
          <w:p w:rsidR="005C4B18" w:rsidRPr="00CB334C" w:rsidRDefault="005C4B18" w:rsidP="00D77043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A3443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CB334C">
              <w:rPr>
                <w:rFonts w:ascii="Times New Roman" w:hAnsi="Times New Roman"/>
                <w:lang w:eastAsia="ru-RU"/>
              </w:rPr>
              <w:t>2016г. -200,0 тыс. руб.</w:t>
            </w:r>
          </w:p>
          <w:p w:rsidR="005C4B18" w:rsidRPr="00CB334C" w:rsidRDefault="005C4B18" w:rsidP="00D77043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A3443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CB334C">
              <w:rPr>
                <w:rFonts w:ascii="Times New Roman" w:hAnsi="Times New Roman"/>
                <w:lang w:eastAsia="ru-RU"/>
              </w:rPr>
              <w:t>2017г. -260,0 тыс. руб.</w:t>
            </w:r>
          </w:p>
          <w:p w:rsidR="005C4B18" w:rsidRPr="00CB334C" w:rsidRDefault="005C4B18" w:rsidP="00D77043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A3443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CB334C">
              <w:rPr>
                <w:rFonts w:ascii="Times New Roman" w:hAnsi="Times New Roman"/>
                <w:lang w:eastAsia="ru-RU"/>
              </w:rPr>
              <w:t>2018г. -200,0 тыс. руб.</w:t>
            </w:r>
          </w:p>
          <w:p w:rsidR="005C4B18" w:rsidRPr="00CB334C" w:rsidRDefault="005C4B18" w:rsidP="00D77043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A3443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 </w:t>
            </w:r>
            <w:r w:rsidRPr="00CB334C">
              <w:rPr>
                <w:rFonts w:ascii="Times New Roman" w:hAnsi="Times New Roman"/>
                <w:lang w:eastAsia="ru-RU"/>
              </w:rPr>
              <w:t>2019г. -200,0 тыс. руб.</w:t>
            </w:r>
          </w:p>
          <w:p w:rsidR="005C4B18" w:rsidRPr="00CB334C" w:rsidRDefault="005C4B18" w:rsidP="00D77043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CB334C">
              <w:rPr>
                <w:rFonts w:ascii="Times New Roman" w:hAnsi="Times New Roman"/>
                <w:lang w:eastAsia="ru-RU"/>
              </w:rPr>
              <w:t>- собственные средства  управляющей организации (МКД), собственники квартир и домостроений-705,5 тыс. руб., в том числе по годам:</w:t>
            </w:r>
          </w:p>
          <w:p w:rsidR="005C4B18" w:rsidRPr="00CB334C" w:rsidRDefault="005C4B18" w:rsidP="00D77043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CB334C">
              <w:rPr>
                <w:rFonts w:ascii="Times New Roman" w:hAnsi="Times New Roman"/>
                <w:lang w:eastAsia="ru-RU"/>
              </w:rPr>
              <w:t xml:space="preserve">  2015г. -132,2 тыс. руб.</w:t>
            </w:r>
          </w:p>
          <w:p w:rsidR="005C4B18" w:rsidRPr="00CB334C" w:rsidRDefault="005C4B18" w:rsidP="00D77043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A3443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CB334C">
              <w:rPr>
                <w:rFonts w:ascii="Times New Roman" w:hAnsi="Times New Roman"/>
                <w:lang w:eastAsia="ru-RU"/>
              </w:rPr>
              <w:t>2016г. -90,0 тыс. руб.</w:t>
            </w:r>
          </w:p>
          <w:p w:rsidR="005C4B18" w:rsidRPr="00CB334C" w:rsidRDefault="005C4B18" w:rsidP="00D77043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A3443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CB334C">
              <w:rPr>
                <w:rFonts w:ascii="Times New Roman" w:hAnsi="Times New Roman"/>
                <w:lang w:eastAsia="ru-RU"/>
              </w:rPr>
              <w:t>2017г. -170,0 тыс. руб.</w:t>
            </w:r>
          </w:p>
          <w:p w:rsidR="005C4B18" w:rsidRPr="00CB334C" w:rsidRDefault="005C4B18" w:rsidP="00D77043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A3443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CB334C">
              <w:rPr>
                <w:rFonts w:ascii="Times New Roman" w:hAnsi="Times New Roman"/>
                <w:lang w:eastAsia="ru-RU"/>
              </w:rPr>
              <w:t>2018г. -163,0 тыс. руб.</w:t>
            </w:r>
          </w:p>
          <w:p w:rsidR="005C4B18" w:rsidRPr="00CB334C" w:rsidRDefault="005C4B18" w:rsidP="00D77043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A3443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 </w:t>
            </w:r>
            <w:r w:rsidRPr="00CB334C">
              <w:rPr>
                <w:rFonts w:ascii="Times New Roman" w:hAnsi="Times New Roman"/>
                <w:lang w:eastAsia="ru-RU"/>
              </w:rPr>
              <w:t>2019г. -150,3 тыс. руб.</w:t>
            </w:r>
          </w:p>
          <w:p w:rsidR="005C4B18" w:rsidRPr="00CB334C" w:rsidRDefault="005C4B18" w:rsidP="00D77043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CB334C">
              <w:rPr>
                <w:rFonts w:ascii="Times New Roman" w:hAnsi="Times New Roman"/>
                <w:lang w:eastAsia="ru-RU"/>
              </w:rPr>
              <w:t>- собственные средства муниципальных предприятий осуществляющих регулируемые виды деятельности – 182,2 тыс. руб., в том числе по годам:</w:t>
            </w:r>
          </w:p>
          <w:p w:rsidR="005C4B18" w:rsidRPr="00CB334C" w:rsidRDefault="005C4B18" w:rsidP="00A34430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CB334C">
              <w:rPr>
                <w:rFonts w:ascii="Times New Roman" w:hAnsi="Times New Roman"/>
                <w:lang w:eastAsia="ru-RU"/>
              </w:rPr>
              <w:t xml:space="preserve">  2015г. -182,2 тыс. руб.</w:t>
            </w:r>
          </w:p>
          <w:p w:rsidR="005C4B18" w:rsidRPr="00CB334C" w:rsidRDefault="005C4B18" w:rsidP="00A34430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A3443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CB334C">
              <w:rPr>
                <w:rFonts w:ascii="Times New Roman" w:hAnsi="Times New Roman"/>
                <w:lang w:eastAsia="ru-RU"/>
              </w:rPr>
              <w:t>2016г. -78,2 тыс. руб.</w:t>
            </w:r>
          </w:p>
          <w:p w:rsidR="005C4B18" w:rsidRPr="00CB334C" w:rsidRDefault="005C4B18" w:rsidP="00A34430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A3443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CB334C">
              <w:rPr>
                <w:rFonts w:ascii="Times New Roman" w:hAnsi="Times New Roman"/>
                <w:lang w:eastAsia="ru-RU"/>
              </w:rPr>
              <w:t>2017г. -50,0 тыс. руб.</w:t>
            </w:r>
          </w:p>
          <w:p w:rsidR="005C4B18" w:rsidRPr="00CB334C" w:rsidRDefault="005C4B18" w:rsidP="00A34430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A3443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CB334C">
              <w:rPr>
                <w:rFonts w:ascii="Times New Roman" w:hAnsi="Times New Roman"/>
                <w:lang w:eastAsia="ru-RU"/>
              </w:rPr>
              <w:t>2018г. -18,0 тыс. руб.</w:t>
            </w:r>
          </w:p>
          <w:p w:rsidR="005C4B18" w:rsidRPr="00CB334C" w:rsidRDefault="005C4B18" w:rsidP="00A34430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A3443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 </w:t>
            </w:r>
            <w:r w:rsidRPr="00CB334C">
              <w:rPr>
                <w:rFonts w:ascii="Times New Roman" w:hAnsi="Times New Roman"/>
                <w:lang w:eastAsia="ru-RU"/>
              </w:rPr>
              <w:t>2019г. -18,0 тыс. руб.</w:t>
            </w:r>
          </w:p>
          <w:p w:rsidR="005C4B18" w:rsidRPr="00320BDD" w:rsidRDefault="005C4B18" w:rsidP="00A34430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 – 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годов, могут быть уточнены при формировании проекта местного бюджета на очередной финансовый год.</w:t>
            </w:r>
          </w:p>
        </w:tc>
      </w:tr>
      <w:tr w:rsidR="005C4B18" w:rsidRPr="00CB334C" w:rsidTr="003645EF">
        <w:trPr>
          <w:tblCellSpacing w:w="0" w:type="dxa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 осуществление в бюджетной сфере расчетов за потребление энергоресурсов по приборам учета;</w:t>
            </w:r>
          </w:p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ламп накаливания на энергосберегающие, в том числе не менее 30 процентов объема – </w:t>
            </w:r>
            <w:proofErr w:type="gramStart"/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светодиодные до 2020 года;</w:t>
            </w:r>
          </w:p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снижение объема потребления энергетических ресурсов (электрическая энергия и природный газ) в жилищном фонде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C4B18" w:rsidRPr="00320BDD" w:rsidRDefault="005C4B18" w:rsidP="001C1F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увеличение доли объема энергетических ресурсов (электрическая энергия, природный газ), расчет за которые осуществляется по приборам учета, в объеме энергоресурсов, потребляемых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5C4B18" w:rsidRPr="00CB334C" w:rsidTr="003645EF">
        <w:trPr>
          <w:tblCellSpacing w:w="0" w:type="dxa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B18" w:rsidRPr="00320BDD" w:rsidRDefault="005C4B18" w:rsidP="00320B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4B18" w:rsidRPr="00320BDD" w:rsidRDefault="005C4B18" w:rsidP="001C1F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реализации Программы осуществляет  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Красногорского района Брянской области</w:t>
            </w:r>
          </w:p>
        </w:tc>
      </w:tr>
    </w:tbl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 </w:t>
      </w: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Pr="00320BDD" w:rsidRDefault="005C4B18" w:rsidP="00320B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Pr="00320BDD">
        <w:rPr>
          <w:rFonts w:ascii="Times New Roman" w:hAnsi="Times New Roman"/>
          <w:b/>
          <w:bCs/>
          <w:sz w:val="24"/>
          <w:szCs w:val="24"/>
          <w:lang w:eastAsia="ru-RU"/>
        </w:rPr>
        <w:t>ВЕДЕНИЕ 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 xml:space="preserve">Программа разработана на основе Федерального закона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Закон); Указа Президента Российской Федерации от 13.05.2010 № 579 «Об оценке </w:t>
      </w:r>
      <w:proofErr w:type="gramStart"/>
      <w:r w:rsidRPr="00320BDD">
        <w:rPr>
          <w:rFonts w:ascii="Times New Roman" w:hAnsi="Times New Roman"/>
          <w:sz w:val="24"/>
          <w:szCs w:val="24"/>
          <w:lang w:eastAsia="ru-RU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320BDD">
        <w:rPr>
          <w:rFonts w:ascii="Times New Roman" w:hAnsi="Times New Roman"/>
          <w:sz w:val="24"/>
          <w:szCs w:val="24"/>
          <w:lang w:eastAsia="ru-RU"/>
        </w:rPr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эффективности»;  распоряжения </w:t>
      </w:r>
      <w:r w:rsidRPr="00320BD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Правительства Российской Федерации от 01.12.2009 № 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 технического задания на разработку Программы; приказа Министерства экономического развития Российской Федерации от 17.02.2010 № 61 «Об утверждении примерного перечня мероприятий в области энергосбережения и повышения энергетической эффективности, </w:t>
      </w:r>
      <w:proofErr w:type="gramStart"/>
      <w:r w:rsidRPr="00320BDD">
        <w:rPr>
          <w:rFonts w:ascii="Times New Roman" w:hAnsi="Times New Roman"/>
          <w:sz w:val="24"/>
          <w:szCs w:val="24"/>
          <w:lang w:eastAsia="ru-RU"/>
        </w:rPr>
        <w:t>который</w:t>
      </w:r>
      <w:proofErr w:type="gramEnd"/>
      <w:r w:rsidRPr="00320BDD">
        <w:rPr>
          <w:rFonts w:ascii="Times New Roman" w:hAnsi="Times New Roman"/>
          <w:sz w:val="24"/>
          <w:szCs w:val="24"/>
          <w:lang w:eastAsia="ru-RU"/>
        </w:rPr>
        <w:t xml:space="preserve">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 xml:space="preserve">В Программе нашли отражение основные направления сокращения нерационального использования энергетических ресурсов, выработанные как директивными документами, так и практикой реализации мероприятий по энергосбережению и повышению энергетической эффективности, сложившейся в стране и в </w:t>
      </w:r>
      <w:r>
        <w:rPr>
          <w:rFonts w:ascii="Times New Roman" w:hAnsi="Times New Roman"/>
          <w:sz w:val="24"/>
          <w:szCs w:val="24"/>
          <w:lang w:eastAsia="ru-RU"/>
        </w:rPr>
        <w:t>Брянс</w:t>
      </w:r>
      <w:r w:rsidRPr="00320BDD">
        <w:rPr>
          <w:rFonts w:ascii="Times New Roman" w:hAnsi="Times New Roman"/>
          <w:sz w:val="24"/>
          <w:szCs w:val="24"/>
          <w:lang w:eastAsia="ru-RU"/>
        </w:rPr>
        <w:t xml:space="preserve">кой области. При разработке программы были учтены особенности инфраструктуры и социально-экономической сферы </w:t>
      </w:r>
      <w:r>
        <w:rPr>
          <w:rFonts w:ascii="Times New Roman" w:hAnsi="Times New Roman"/>
          <w:sz w:val="24"/>
          <w:szCs w:val="24"/>
          <w:lang w:eastAsia="ru-RU"/>
        </w:rPr>
        <w:t>Красногорско</w:t>
      </w:r>
      <w:r w:rsidRPr="00320BDD">
        <w:rPr>
          <w:rFonts w:ascii="Times New Roman" w:hAnsi="Times New Roman"/>
          <w:sz w:val="24"/>
          <w:szCs w:val="24"/>
          <w:lang w:eastAsia="ru-RU"/>
        </w:rPr>
        <w:t>го района.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Программа декларирует цели и задачи энергосбережения и повышения энергетической эффективности, исходя из приоритетов социально-экономического развития района.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При этом Программа содержит:</w:t>
      </w:r>
    </w:p>
    <w:p w:rsidR="005C4B18" w:rsidRPr="00320BDD" w:rsidRDefault="005C4B18" w:rsidP="00320B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комплекс энергосберегающих мероприятий по каждому подразделу;</w:t>
      </w:r>
    </w:p>
    <w:p w:rsidR="005C4B18" w:rsidRPr="00320BDD" w:rsidRDefault="005C4B18" w:rsidP="00320B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объемы и источники финансирования мероприятий Программы;</w:t>
      </w:r>
    </w:p>
    <w:p w:rsidR="005C4B18" w:rsidRPr="00320BDD" w:rsidRDefault="005C4B18" w:rsidP="00320B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систему организации контроля исполнения Программы;</w:t>
      </w:r>
    </w:p>
    <w:p w:rsidR="005C4B18" w:rsidRDefault="005C4B18" w:rsidP="00AE756F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AE756F">
        <w:rPr>
          <w:rFonts w:ascii="Times New Roman" w:hAnsi="Times New Roman"/>
          <w:sz w:val="24"/>
          <w:szCs w:val="24"/>
          <w:lang w:eastAsia="ru-RU"/>
        </w:rPr>
        <w:t>В Программе сформулированы основные цели и задачи, которые она решает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C4B18" w:rsidRDefault="005C4B18" w:rsidP="00AE756F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их приоритетных задач социально-экономического развития Красногорского района.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b/>
          <w:bCs/>
          <w:sz w:val="24"/>
          <w:szCs w:val="24"/>
          <w:lang w:eastAsia="ru-RU"/>
        </w:rPr>
        <w:t>Раздел 1. Содержание проблемы и обоснование необходимости ее решения программными методами.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 программ энергосбережения.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20BDD">
        <w:rPr>
          <w:rFonts w:ascii="Times New Roman" w:hAnsi="Times New Roman"/>
          <w:sz w:val="24"/>
          <w:szCs w:val="24"/>
          <w:lang w:eastAsia="ru-RU"/>
        </w:rPr>
        <w:t xml:space="preserve">Принятый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</w:t>
      </w:r>
      <w:r w:rsidRPr="00320BDD">
        <w:rPr>
          <w:rFonts w:ascii="Times New Roman" w:hAnsi="Times New Roman"/>
          <w:sz w:val="24"/>
          <w:szCs w:val="24"/>
          <w:lang w:eastAsia="ru-RU"/>
        </w:rPr>
        <w:lastRenderedPageBreak/>
        <w:t>эффективному использованию энергии должны стать обязательной частью муниципальных программ.</w:t>
      </w:r>
      <w:proofErr w:type="gramEnd"/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/>
          <w:sz w:val="24"/>
          <w:szCs w:val="24"/>
          <w:lang w:eastAsia="ru-RU"/>
        </w:rPr>
        <w:t>Красногорского района.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C4B18" w:rsidRPr="00320BDD" w:rsidRDefault="005C4B18" w:rsidP="00320B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b/>
          <w:bCs/>
          <w:sz w:val="24"/>
          <w:szCs w:val="24"/>
          <w:lang w:eastAsia="ru-RU"/>
        </w:rPr>
        <w:t>Раздел 2. Основные цели и задачи, сроки реализации Программы, а также целевые индикаторы и показатели.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      Основными целями Программы являются: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- стимулирование перехода экономики бюджетной и коммунальной сфер на энергосберегающий путь развития и рационального использования ресурсов при производстве, передаче, потреблении;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 xml:space="preserve"> - обеспечение повышения </w:t>
      </w:r>
      <w:proofErr w:type="spellStart"/>
      <w:r w:rsidRPr="00320BDD">
        <w:rPr>
          <w:rFonts w:ascii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320BDD">
        <w:rPr>
          <w:rFonts w:ascii="Times New Roman" w:hAnsi="Times New Roman"/>
          <w:sz w:val="24"/>
          <w:szCs w:val="24"/>
          <w:lang w:eastAsia="ru-RU"/>
        </w:rPr>
        <w:t xml:space="preserve">  за счет организации процесса комплексного энергосбережения и формирование бережливой модели энергопотребления. 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 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Для достижения указанных целей предполагается решение  следующих задач: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- создание муниципальной нормативной базы и методического обеспечения энергосбережения, в том числе: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      -обеспечение в бюджетной сфере проведения обязательных             энергетических обследований зданий;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 xml:space="preserve"> - обеспечение в бюджетной сфере замены ламп накаливания на энергосберегающие, в том числе </w:t>
      </w:r>
      <w:proofErr w:type="gramStart"/>
      <w:r w:rsidRPr="00320BDD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320BDD">
        <w:rPr>
          <w:rFonts w:ascii="Times New Roman" w:hAnsi="Times New Roman"/>
          <w:sz w:val="24"/>
          <w:szCs w:val="24"/>
          <w:lang w:eastAsia="ru-RU"/>
        </w:rPr>
        <w:t xml:space="preserve"> светодиодные;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 xml:space="preserve">   - повышение информированности общества об </w:t>
      </w:r>
      <w:proofErr w:type="spellStart"/>
      <w:r w:rsidRPr="00320BDD">
        <w:rPr>
          <w:rFonts w:ascii="Times New Roman" w:hAnsi="Times New Roman"/>
          <w:sz w:val="24"/>
          <w:szCs w:val="24"/>
          <w:lang w:eastAsia="ru-RU"/>
        </w:rPr>
        <w:t>энергоэффективном</w:t>
      </w:r>
      <w:proofErr w:type="spellEnd"/>
      <w:r w:rsidRPr="00320BDD">
        <w:rPr>
          <w:rFonts w:ascii="Times New Roman" w:hAnsi="Times New Roman"/>
          <w:sz w:val="24"/>
          <w:szCs w:val="24"/>
          <w:lang w:eastAsia="ru-RU"/>
        </w:rPr>
        <w:t xml:space="preserve"> оборудовании, технологиях и достижениях в области </w:t>
      </w:r>
      <w:proofErr w:type="spellStart"/>
      <w:r w:rsidRPr="00320BDD">
        <w:rPr>
          <w:rFonts w:ascii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320BDD">
        <w:rPr>
          <w:rFonts w:ascii="Times New Roman" w:hAnsi="Times New Roman"/>
          <w:sz w:val="24"/>
          <w:szCs w:val="24"/>
          <w:lang w:eastAsia="ru-RU"/>
        </w:rPr>
        <w:t xml:space="preserve"> и  энергосбережения. 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20BDD">
        <w:rPr>
          <w:rFonts w:ascii="Times New Roman" w:hAnsi="Times New Roman"/>
          <w:sz w:val="24"/>
          <w:szCs w:val="24"/>
          <w:lang w:eastAsia="ru-RU"/>
        </w:rPr>
        <w:t>Достижение поставленных целей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2020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lastRenderedPageBreak/>
        <w:t>Программа реализуется  в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20BDD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320BDD">
        <w:rPr>
          <w:rFonts w:ascii="Times New Roman" w:hAnsi="Times New Roman"/>
          <w:sz w:val="24"/>
          <w:szCs w:val="24"/>
          <w:lang w:eastAsia="ru-RU"/>
        </w:rPr>
        <w:t xml:space="preserve"> годах.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 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3. Характеристика основных  мероприятий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  <w:r w:rsidRPr="00320B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«Энергосбережение и </w:t>
      </w:r>
      <w:proofErr w:type="spellStart"/>
      <w:r w:rsidRPr="00320BDD">
        <w:rPr>
          <w:rFonts w:ascii="Times New Roman" w:hAnsi="Times New Roman"/>
          <w:b/>
          <w:bCs/>
          <w:sz w:val="24"/>
          <w:szCs w:val="24"/>
          <w:lang w:eastAsia="ru-RU"/>
        </w:rPr>
        <w:t>энергоэффективность</w:t>
      </w:r>
      <w:proofErr w:type="spellEnd"/>
      <w:r w:rsidRPr="00320B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Красногорском районе</w:t>
      </w:r>
      <w:r w:rsidRPr="00320BDD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 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 xml:space="preserve">Одним из приоритетных направлений энергосбережения и повышения энергетической эффективности в </w:t>
      </w:r>
      <w:r>
        <w:rPr>
          <w:rFonts w:ascii="Times New Roman" w:hAnsi="Times New Roman"/>
          <w:sz w:val="24"/>
          <w:szCs w:val="24"/>
          <w:lang w:eastAsia="ru-RU"/>
        </w:rPr>
        <w:t>Красногорском районе</w:t>
      </w:r>
      <w:r w:rsidRPr="00320BDD">
        <w:rPr>
          <w:rFonts w:ascii="Times New Roman" w:hAnsi="Times New Roman"/>
          <w:sz w:val="24"/>
          <w:szCs w:val="24"/>
          <w:lang w:eastAsia="ru-RU"/>
        </w:rPr>
        <w:t xml:space="preserve">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 xml:space="preserve">Основными потребителями электроэнергии в </w:t>
      </w:r>
      <w:r>
        <w:rPr>
          <w:rFonts w:ascii="Times New Roman" w:hAnsi="Times New Roman"/>
          <w:sz w:val="24"/>
          <w:szCs w:val="24"/>
          <w:lang w:eastAsia="ru-RU"/>
        </w:rPr>
        <w:t>Красногорском районе</w:t>
      </w:r>
      <w:r w:rsidRPr="00320BDD">
        <w:rPr>
          <w:rFonts w:ascii="Times New Roman" w:hAnsi="Times New Roman"/>
          <w:sz w:val="24"/>
          <w:szCs w:val="24"/>
          <w:lang w:eastAsia="ru-RU"/>
        </w:rPr>
        <w:t xml:space="preserve"> являются: осветительные приборы, оргтехника, системы уличного освещения.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 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- прекращение закупки ламп накаливания для освещения зданий;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- пропаганда и методическая работа по вопросам энергосбережения.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 xml:space="preserve">- реализация прочих инициатив административно-управленческого регулирования, направленных на активизацию деятельности в области энергосбережения и </w:t>
      </w:r>
      <w:proofErr w:type="spellStart"/>
      <w:r w:rsidRPr="00320BDD">
        <w:rPr>
          <w:rFonts w:ascii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320BDD">
        <w:rPr>
          <w:rFonts w:ascii="Times New Roman" w:hAnsi="Times New Roman"/>
          <w:sz w:val="24"/>
          <w:szCs w:val="24"/>
          <w:lang w:eastAsia="ru-RU"/>
        </w:rPr>
        <w:t>. </w:t>
      </w:r>
    </w:p>
    <w:p w:rsidR="005C4B18" w:rsidRDefault="005C4B18" w:rsidP="00CE5DBE">
      <w:pPr>
        <w:pStyle w:val="a8"/>
        <w:rPr>
          <w:rFonts w:ascii="Times New Roman" w:hAnsi="Times New Roman"/>
          <w:lang w:eastAsia="ru-RU"/>
        </w:rPr>
      </w:pPr>
      <w:r w:rsidRPr="00CE5DBE">
        <w:rPr>
          <w:rFonts w:ascii="Times New Roman" w:hAnsi="Times New Roman"/>
          <w:lang w:eastAsia="ru-RU"/>
        </w:rPr>
        <w:t>Общий объем финансирования Программы составляет  1947,7 тыс. руб., в том числе:</w:t>
      </w:r>
    </w:p>
    <w:p w:rsidR="005C4B18" w:rsidRPr="00CE5DBE" w:rsidRDefault="005C4B18" w:rsidP="00CE5DBE">
      <w:pPr>
        <w:pStyle w:val="a8"/>
        <w:rPr>
          <w:rFonts w:ascii="Times New Roman" w:hAnsi="Times New Roman"/>
          <w:lang w:eastAsia="ru-RU"/>
        </w:rPr>
      </w:pPr>
    </w:p>
    <w:p w:rsidR="005C4B18" w:rsidRPr="00CE5DBE" w:rsidRDefault="005C4B18" w:rsidP="00CE5DBE">
      <w:pPr>
        <w:pStyle w:val="a8"/>
        <w:rPr>
          <w:rFonts w:ascii="Times New Roman" w:hAnsi="Times New Roman"/>
          <w:lang w:eastAsia="ru-RU"/>
        </w:rPr>
      </w:pPr>
      <w:r w:rsidRPr="00CE5DBE">
        <w:rPr>
          <w:rFonts w:ascii="Times New Roman" w:hAnsi="Times New Roman"/>
          <w:lang w:eastAsia="ru-RU"/>
        </w:rPr>
        <w:t>- средства местного бюджета- 1060,0 тыс. руб., в том числе по годам:</w:t>
      </w:r>
    </w:p>
    <w:p w:rsidR="005C4B18" w:rsidRPr="00CE5DBE" w:rsidRDefault="005C4B18" w:rsidP="00CE5DBE">
      <w:pPr>
        <w:pStyle w:val="a8"/>
        <w:rPr>
          <w:rFonts w:ascii="Times New Roman" w:hAnsi="Times New Roman"/>
          <w:lang w:eastAsia="ru-RU"/>
        </w:rPr>
      </w:pPr>
      <w:r w:rsidRPr="00CE5DBE">
        <w:rPr>
          <w:rFonts w:ascii="Times New Roman" w:hAnsi="Times New Roman"/>
          <w:lang w:eastAsia="ru-RU"/>
        </w:rPr>
        <w:t xml:space="preserve">  2015г. -200,0 тыс. руб.</w:t>
      </w:r>
    </w:p>
    <w:p w:rsidR="005C4B18" w:rsidRPr="00CE5DBE" w:rsidRDefault="005C4B18" w:rsidP="00CE5DBE">
      <w:pPr>
        <w:pStyle w:val="a8"/>
        <w:rPr>
          <w:rFonts w:ascii="Times New Roman" w:hAnsi="Times New Roman"/>
          <w:lang w:eastAsia="ru-RU"/>
        </w:rPr>
      </w:pPr>
      <w:r w:rsidRPr="00CE5DBE">
        <w:rPr>
          <w:rFonts w:ascii="Times New Roman" w:hAnsi="Times New Roman"/>
          <w:lang w:eastAsia="ru-RU"/>
        </w:rPr>
        <w:t xml:space="preserve">  2016г. -200,0 тыс. руб.</w:t>
      </w:r>
    </w:p>
    <w:p w:rsidR="005C4B18" w:rsidRPr="00CE5DBE" w:rsidRDefault="005C4B18" w:rsidP="00CE5DBE">
      <w:pPr>
        <w:pStyle w:val="a8"/>
        <w:rPr>
          <w:rFonts w:ascii="Times New Roman" w:hAnsi="Times New Roman"/>
          <w:lang w:eastAsia="ru-RU"/>
        </w:rPr>
      </w:pPr>
      <w:r w:rsidRPr="00CE5DBE">
        <w:rPr>
          <w:rFonts w:ascii="Times New Roman" w:hAnsi="Times New Roman"/>
          <w:lang w:eastAsia="ru-RU"/>
        </w:rPr>
        <w:t xml:space="preserve">  2017г. -260,0 тыс. руб.</w:t>
      </w:r>
    </w:p>
    <w:p w:rsidR="005C4B18" w:rsidRPr="00CE5DBE" w:rsidRDefault="005C4B18" w:rsidP="00CE5DBE">
      <w:pPr>
        <w:pStyle w:val="a8"/>
        <w:rPr>
          <w:rFonts w:ascii="Times New Roman" w:hAnsi="Times New Roman"/>
          <w:lang w:eastAsia="ru-RU"/>
        </w:rPr>
      </w:pPr>
      <w:r w:rsidRPr="00CE5DB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</w:t>
      </w:r>
      <w:r w:rsidRPr="00CE5DBE">
        <w:rPr>
          <w:rFonts w:ascii="Times New Roman" w:hAnsi="Times New Roman"/>
          <w:lang w:eastAsia="ru-RU"/>
        </w:rPr>
        <w:t>2018г. -200,0 тыс. руб.</w:t>
      </w:r>
    </w:p>
    <w:p w:rsidR="005C4B18" w:rsidRPr="00CE5DBE" w:rsidRDefault="005C4B18" w:rsidP="00CE5DBE">
      <w:pPr>
        <w:pStyle w:val="a8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E5DB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 </w:t>
      </w:r>
      <w:r w:rsidRPr="00CE5DBE">
        <w:rPr>
          <w:rFonts w:ascii="Times New Roman" w:hAnsi="Times New Roman"/>
          <w:lang w:eastAsia="ru-RU"/>
        </w:rPr>
        <w:t xml:space="preserve">2019г. -200,0 тыс. </w:t>
      </w:r>
      <w:proofErr w:type="spellStart"/>
      <w:r w:rsidRPr="00CE5DBE">
        <w:rPr>
          <w:rFonts w:ascii="Times New Roman" w:hAnsi="Times New Roman"/>
          <w:lang w:eastAsia="ru-RU"/>
        </w:rPr>
        <w:t>руб</w:t>
      </w:r>
      <w:proofErr w:type="spellEnd"/>
      <w:r w:rsidRPr="00CE5DB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5C4B18" w:rsidRPr="00A34430" w:rsidRDefault="005C4B18" w:rsidP="00CE5DBE">
      <w:pPr>
        <w:pStyle w:val="a8"/>
        <w:rPr>
          <w:rFonts w:ascii="Times New Roman" w:hAnsi="Times New Roman"/>
          <w:lang w:eastAsia="ru-RU"/>
        </w:rPr>
      </w:pPr>
      <w:r w:rsidRPr="00A34430">
        <w:rPr>
          <w:rFonts w:ascii="Times New Roman" w:hAnsi="Times New Roman"/>
          <w:lang w:eastAsia="ru-RU"/>
        </w:rPr>
        <w:t>- собственные средства  управляющей организации (МКД), собственники квартир и домостроений-705,5 тыс. руб., в том числе по годам:</w:t>
      </w:r>
    </w:p>
    <w:p w:rsidR="005C4B18" w:rsidRPr="00A34430" w:rsidRDefault="005C4B18" w:rsidP="00CE5DBE">
      <w:pPr>
        <w:pStyle w:val="a8"/>
        <w:rPr>
          <w:rFonts w:ascii="Times New Roman" w:hAnsi="Times New Roman"/>
          <w:lang w:eastAsia="ru-RU"/>
        </w:rPr>
      </w:pPr>
      <w:r w:rsidRPr="00A34430">
        <w:rPr>
          <w:rFonts w:ascii="Times New Roman" w:hAnsi="Times New Roman"/>
          <w:lang w:eastAsia="ru-RU"/>
        </w:rPr>
        <w:t xml:space="preserve">  2015г. -132,2 тыс. руб.</w:t>
      </w:r>
    </w:p>
    <w:p w:rsidR="005C4B18" w:rsidRPr="00A34430" w:rsidRDefault="005C4B18" w:rsidP="00CE5DBE">
      <w:pPr>
        <w:pStyle w:val="a8"/>
        <w:rPr>
          <w:rFonts w:ascii="Times New Roman" w:hAnsi="Times New Roman"/>
          <w:lang w:eastAsia="ru-RU"/>
        </w:rPr>
      </w:pPr>
      <w:r w:rsidRPr="00A344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</w:t>
      </w:r>
      <w:r w:rsidRPr="00A34430">
        <w:rPr>
          <w:rFonts w:ascii="Times New Roman" w:hAnsi="Times New Roman"/>
          <w:lang w:eastAsia="ru-RU"/>
        </w:rPr>
        <w:t>2016г. -90,0 тыс. руб.</w:t>
      </w:r>
    </w:p>
    <w:p w:rsidR="005C4B18" w:rsidRPr="00A34430" w:rsidRDefault="005C4B18" w:rsidP="00CE5DBE">
      <w:pPr>
        <w:pStyle w:val="a8"/>
        <w:rPr>
          <w:rFonts w:ascii="Times New Roman" w:hAnsi="Times New Roman"/>
          <w:lang w:eastAsia="ru-RU"/>
        </w:rPr>
      </w:pPr>
      <w:r w:rsidRPr="00A344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</w:t>
      </w:r>
      <w:r w:rsidRPr="00A34430">
        <w:rPr>
          <w:rFonts w:ascii="Times New Roman" w:hAnsi="Times New Roman"/>
          <w:lang w:eastAsia="ru-RU"/>
        </w:rPr>
        <w:t>2017г. -170,0 тыс. руб.</w:t>
      </w:r>
    </w:p>
    <w:p w:rsidR="005C4B18" w:rsidRPr="00A34430" w:rsidRDefault="005C4B18" w:rsidP="00CE5DBE">
      <w:pPr>
        <w:pStyle w:val="a8"/>
        <w:rPr>
          <w:rFonts w:ascii="Times New Roman" w:hAnsi="Times New Roman"/>
          <w:lang w:eastAsia="ru-RU"/>
        </w:rPr>
      </w:pPr>
      <w:r w:rsidRPr="00A344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</w:t>
      </w:r>
      <w:r w:rsidRPr="00A34430">
        <w:rPr>
          <w:rFonts w:ascii="Times New Roman" w:hAnsi="Times New Roman"/>
          <w:lang w:eastAsia="ru-RU"/>
        </w:rPr>
        <w:t>2018г. -163,0 тыс. руб.</w:t>
      </w:r>
    </w:p>
    <w:p w:rsidR="005C4B18" w:rsidRDefault="005C4B18" w:rsidP="00CE5DBE">
      <w:pPr>
        <w:pStyle w:val="a8"/>
        <w:rPr>
          <w:rFonts w:ascii="Times New Roman" w:hAnsi="Times New Roman"/>
          <w:lang w:eastAsia="ru-RU"/>
        </w:rPr>
      </w:pPr>
      <w:r w:rsidRPr="00A344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 </w:t>
      </w:r>
      <w:r w:rsidRPr="00A34430">
        <w:rPr>
          <w:rFonts w:ascii="Times New Roman" w:hAnsi="Times New Roman"/>
          <w:lang w:eastAsia="ru-RU"/>
        </w:rPr>
        <w:t>2019г. -150,3 тыс. руб.</w:t>
      </w:r>
    </w:p>
    <w:p w:rsidR="005C4B18" w:rsidRPr="00A34430" w:rsidRDefault="005C4B18" w:rsidP="00CE5DBE">
      <w:pPr>
        <w:pStyle w:val="a8"/>
        <w:rPr>
          <w:rFonts w:ascii="Times New Roman" w:hAnsi="Times New Roman"/>
          <w:lang w:eastAsia="ru-RU"/>
        </w:rPr>
      </w:pPr>
    </w:p>
    <w:p w:rsidR="005C4B18" w:rsidRPr="00A34430" w:rsidRDefault="005C4B18" w:rsidP="00CE5DBE">
      <w:pPr>
        <w:pStyle w:val="a8"/>
        <w:rPr>
          <w:rFonts w:ascii="Times New Roman" w:hAnsi="Times New Roman"/>
          <w:lang w:eastAsia="ru-RU"/>
        </w:rPr>
      </w:pPr>
      <w:r w:rsidRPr="00A34430">
        <w:rPr>
          <w:rFonts w:ascii="Times New Roman" w:hAnsi="Times New Roman"/>
          <w:lang w:eastAsia="ru-RU"/>
        </w:rPr>
        <w:t>- собственные средства муниципальных предприятий осуществляющих регулируемые виды деятельности – 182,2 тыс. руб., в том числе по годам:</w:t>
      </w:r>
    </w:p>
    <w:p w:rsidR="005C4B18" w:rsidRPr="00A34430" w:rsidRDefault="005C4B18" w:rsidP="00CE5DBE">
      <w:pPr>
        <w:pStyle w:val="a8"/>
        <w:rPr>
          <w:rFonts w:ascii="Times New Roman" w:hAnsi="Times New Roman"/>
          <w:lang w:eastAsia="ru-RU"/>
        </w:rPr>
      </w:pPr>
      <w:r w:rsidRPr="00A34430">
        <w:rPr>
          <w:rFonts w:ascii="Times New Roman" w:hAnsi="Times New Roman"/>
          <w:lang w:eastAsia="ru-RU"/>
        </w:rPr>
        <w:t xml:space="preserve">  2015г. -182,2 тыс. руб.</w:t>
      </w:r>
    </w:p>
    <w:p w:rsidR="005C4B18" w:rsidRPr="00A34430" w:rsidRDefault="005C4B18" w:rsidP="00CE5DBE">
      <w:pPr>
        <w:pStyle w:val="a8"/>
        <w:rPr>
          <w:rFonts w:ascii="Times New Roman" w:hAnsi="Times New Roman"/>
          <w:lang w:eastAsia="ru-RU"/>
        </w:rPr>
      </w:pPr>
      <w:r w:rsidRPr="00A344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</w:t>
      </w:r>
      <w:r w:rsidRPr="00A34430">
        <w:rPr>
          <w:rFonts w:ascii="Times New Roman" w:hAnsi="Times New Roman"/>
          <w:lang w:eastAsia="ru-RU"/>
        </w:rPr>
        <w:t>2016г. -78,2 тыс. руб.</w:t>
      </w:r>
    </w:p>
    <w:p w:rsidR="005C4B18" w:rsidRPr="00A34430" w:rsidRDefault="005C4B18" w:rsidP="00CE5DBE">
      <w:pPr>
        <w:pStyle w:val="a8"/>
        <w:rPr>
          <w:rFonts w:ascii="Times New Roman" w:hAnsi="Times New Roman"/>
          <w:lang w:eastAsia="ru-RU"/>
        </w:rPr>
      </w:pPr>
      <w:r w:rsidRPr="00A344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</w:t>
      </w:r>
      <w:r w:rsidRPr="00A34430">
        <w:rPr>
          <w:rFonts w:ascii="Times New Roman" w:hAnsi="Times New Roman"/>
          <w:lang w:eastAsia="ru-RU"/>
        </w:rPr>
        <w:t>2017г. -50,0 тыс. руб.</w:t>
      </w:r>
    </w:p>
    <w:p w:rsidR="005C4B18" w:rsidRPr="00A34430" w:rsidRDefault="005C4B18" w:rsidP="00CE5DBE">
      <w:pPr>
        <w:pStyle w:val="a8"/>
        <w:rPr>
          <w:rFonts w:ascii="Times New Roman" w:hAnsi="Times New Roman"/>
          <w:lang w:eastAsia="ru-RU"/>
        </w:rPr>
      </w:pPr>
      <w:r w:rsidRPr="00A34430">
        <w:rPr>
          <w:rFonts w:ascii="Times New Roman" w:hAnsi="Times New Roman"/>
          <w:color w:val="FF0000"/>
          <w:sz w:val="24"/>
          <w:szCs w:val="24"/>
          <w:lang w:eastAsia="ru-RU"/>
        </w:rPr>
        <w:lastRenderedPageBreak/>
        <w:t xml:space="preserve">  </w:t>
      </w:r>
      <w:r w:rsidRPr="00A34430">
        <w:rPr>
          <w:rFonts w:ascii="Times New Roman" w:hAnsi="Times New Roman"/>
          <w:lang w:eastAsia="ru-RU"/>
        </w:rPr>
        <w:t>2018г. -18,0 тыс. руб.</w:t>
      </w:r>
    </w:p>
    <w:p w:rsidR="005C4B18" w:rsidRPr="00A34430" w:rsidRDefault="005C4B18" w:rsidP="00CE5DBE">
      <w:pPr>
        <w:pStyle w:val="a8"/>
        <w:rPr>
          <w:rFonts w:ascii="Times New Roman" w:hAnsi="Times New Roman"/>
          <w:lang w:eastAsia="ru-RU"/>
        </w:rPr>
      </w:pPr>
      <w:r w:rsidRPr="00A3443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 </w:t>
      </w:r>
      <w:r w:rsidRPr="00A34430">
        <w:rPr>
          <w:rFonts w:ascii="Times New Roman" w:hAnsi="Times New Roman"/>
          <w:lang w:eastAsia="ru-RU"/>
        </w:rPr>
        <w:t>2019г. -18,0 тыс. руб.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Объемы финансирования подлежат уточнению в соответствии с решением о местном бюджете.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 </w:t>
      </w:r>
    </w:p>
    <w:p w:rsidR="005C4B18" w:rsidRPr="00320BDD" w:rsidRDefault="005C4B18" w:rsidP="00320B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320B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Механизм реализации, организация управления и </w:t>
      </w:r>
      <w:proofErr w:type="gramStart"/>
      <w:r w:rsidRPr="00320BDD">
        <w:rPr>
          <w:rFonts w:ascii="Times New Roman" w:hAnsi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320B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ходом реализации Программы.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 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 xml:space="preserve">Руководителем Программы является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Красногорского района</w:t>
      </w:r>
      <w:r w:rsidRPr="00320BDD">
        <w:rPr>
          <w:rFonts w:ascii="Times New Roman" w:hAnsi="Times New Roman"/>
          <w:sz w:val="24"/>
          <w:szCs w:val="24"/>
          <w:lang w:eastAsia="ru-RU"/>
        </w:rPr>
        <w:t>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Реализация мероприятий Программы осуществляется на основе: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- муниципальных контрактов (договоров), в соответствии с Федеральным законом от 21.07.2005 № 94-ФЗ «О размещении заказов на поставки товаров, выполнение работ, оказание услуг для государственных и муниципальных нужд»;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Муниципальный заказчик Программы, с учетом выделяемых на реализацию Программы финансовых средств,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Отчет о ходе работ по Программе должен содержать: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- сведения о результатах реализации Программы за отчетный год;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- данные о целевом использовании и объемах привлеченных средств бюджетов всех уровней и внебюджетных источников;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- сведения о соответствии результатов фактическим затратам на реализацию Программы;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- 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- информацию о ходе и полноте выполнения мероприятий Программы;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- оценку эффективности результатов реализации Программы.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</w:t>
      </w:r>
      <w:r w:rsidRPr="00320BD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соответствующий проект постановления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Красногорского района</w:t>
      </w:r>
      <w:r w:rsidRPr="00320BDD">
        <w:rPr>
          <w:rFonts w:ascii="Times New Roman" w:hAnsi="Times New Roman"/>
          <w:sz w:val="24"/>
          <w:szCs w:val="24"/>
          <w:lang w:eastAsia="ru-RU"/>
        </w:rPr>
        <w:t xml:space="preserve"> в соответствии с Регламентом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Красногорского района</w:t>
      </w:r>
      <w:r w:rsidRPr="00320BDD">
        <w:rPr>
          <w:rFonts w:ascii="Times New Roman" w:hAnsi="Times New Roman"/>
          <w:sz w:val="24"/>
          <w:szCs w:val="24"/>
          <w:lang w:eastAsia="ru-RU"/>
        </w:rPr>
        <w:t>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320B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Оценка </w:t>
      </w:r>
      <w:proofErr w:type="gramStart"/>
      <w:r w:rsidRPr="00320BDD">
        <w:rPr>
          <w:rFonts w:ascii="Times New Roman" w:hAnsi="Times New Roman"/>
          <w:b/>
          <w:bCs/>
          <w:sz w:val="24"/>
          <w:szCs w:val="24"/>
          <w:lang w:eastAsia="ru-RU"/>
        </w:rPr>
        <w:t>социально-экономической</w:t>
      </w:r>
      <w:proofErr w:type="gramEnd"/>
      <w:r w:rsidRPr="00320B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C4B18" w:rsidRPr="00320BDD" w:rsidRDefault="005C4B18" w:rsidP="00320B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b/>
          <w:bCs/>
          <w:sz w:val="24"/>
          <w:szCs w:val="24"/>
          <w:lang w:eastAsia="ru-RU"/>
        </w:rPr>
        <w:t>эффективности реализации Программы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 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В ходе реализации Программы планируется достичь следующих результатов: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 xml:space="preserve">- снижения затрат на энергопотребление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Красногорского района</w:t>
      </w:r>
      <w:r w:rsidRPr="00320BDD">
        <w:rPr>
          <w:rFonts w:ascii="Times New Roman" w:hAnsi="Times New Roman"/>
          <w:sz w:val="24"/>
          <w:szCs w:val="24"/>
          <w:lang w:eastAsia="ru-RU"/>
        </w:rPr>
        <w:t xml:space="preserve">  в результате реализации энергосберегающих мероприятий.</w:t>
      </w: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010626" w:rsidRDefault="005C4B18" w:rsidP="00010626">
      <w:pPr>
        <w:pStyle w:val="a8"/>
        <w:rPr>
          <w:rFonts w:ascii="Times New Roman" w:hAnsi="Times New Roman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 </w:t>
      </w:r>
      <w:r w:rsidR="0001062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010626" w:rsidRDefault="00010626" w:rsidP="0001062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к Постановлению от  05.05. 2015 года    № 162     </w:t>
      </w:r>
    </w:p>
    <w:p w:rsidR="00010626" w:rsidRDefault="00010626" w:rsidP="000106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«Об утверждении мероприятий по реализации второго </w:t>
      </w:r>
    </w:p>
    <w:p w:rsidR="00010626" w:rsidRDefault="00010626" w:rsidP="00010626">
      <w:pPr>
        <w:pStyle w:val="a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этапа долгосрочной программы </w:t>
      </w:r>
      <w:r>
        <w:rPr>
          <w:rFonts w:ascii="Times New Roman" w:hAnsi="Times New Roman"/>
          <w:lang w:eastAsia="ru-RU"/>
        </w:rPr>
        <w:t xml:space="preserve">«Энергосбережение и </w:t>
      </w:r>
    </w:p>
    <w:p w:rsidR="00010626" w:rsidRDefault="00010626" w:rsidP="00010626">
      <w:pPr>
        <w:pStyle w:val="a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повышение энергетической эффективности  в Красногорском </w:t>
      </w:r>
    </w:p>
    <w:p w:rsidR="00010626" w:rsidRDefault="00010626" w:rsidP="0001062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lang w:eastAsia="ru-RU"/>
        </w:rPr>
        <w:t>районе</w:t>
      </w:r>
      <w:proofErr w:type="gramEnd"/>
      <w:r>
        <w:rPr>
          <w:rFonts w:ascii="Times New Roman" w:hAnsi="Times New Roman"/>
          <w:lang w:eastAsia="ru-RU"/>
        </w:rPr>
        <w:t xml:space="preserve"> Брянской области на 2015-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lang w:eastAsia="ru-RU"/>
          </w:rPr>
          <w:t>2019 г</w:t>
        </w:r>
      </w:smartTag>
      <w:r>
        <w:rPr>
          <w:rFonts w:ascii="Times New Roman" w:hAnsi="Times New Roman"/>
          <w:lang w:eastAsia="ru-RU"/>
        </w:rPr>
        <w:t>.г.»</w:t>
      </w:r>
      <w:r>
        <w:rPr>
          <w:rFonts w:ascii="Times New Roman" w:hAnsi="Times New Roman"/>
        </w:rPr>
        <w:t xml:space="preserve"> </w:t>
      </w:r>
    </w:p>
    <w:p w:rsidR="00010626" w:rsidRDefault="00010626" w:rsidP="00010626">
      <w:pPr>
        <w:pStyle w:val="a8"/>
        <w:rPr>
          <w:rFonts w:ascii="Times New Roman" w:hAnsi="Times New Roman"/>
        </w:rPr>
      </w:pPr>
    </w:p>
    <w:p w:rsidR="00010626" w:rsidRDefault="00010626" w:rsidP="0001062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010626" w:rsidRDefault="00010626" w:rsidP="0001062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Мероприятия</w:t>
      </w:r>
    </w:p>
    <w:p w:rsidR="00010626" w:rsidRDefault="00010626" w:rsidP="00010626">
      <w:pPr>
        <w:pStyle w:val="a8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по</w:t>
      </w:r>
      <w:r>
        <w:rPr>
          <w:rFonts w:ascii="Times New Roman" w:hAnsi="Times New Roman"/>
          <w:sz w:val="24"/>
          <w:szCs w:val="24"/>
          <w:lang w:eastAsia="ru-RU"/>
        </w:rPr>
        <w:t xml:space="preserve">  реализации второго этапа долгосрочной программы </w:t>
      </w:r>
      <w:r>
        <w:rPr>
          <w:rFonts w:ascii="Times New Roman" w:hAnsi="Times New Roman"/>
          <w:lang w:eastAsia="ru-RU"/>
        </w:rPr>
        <w:t>«Энергосбережение и повышение энергетической эффективности в Красногорском районе</w:t>
      </w:r>
    </w:p>
    <w:p w:rsidR="00010626" w:rsidRDefault="00010626" w:rsidP="00010626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Брянской области на 2015-2019 годы»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</w:rPr>
        <w:t xml:space="preserve"> .</w:t>
      </w:r>
      <w:proofErr w:type="gramEnd"/>
    </w:p>
    <w:p w:rsidR="00010626" w:rsidRDefault="00010626" w:rsidP="00010626">
      <w:pPr>
        <w:pStyle w:val="a8"/>
        <w:rPr>
          <w:rFonts w:ascii="Times New Roman" w:hAnsi="Times New Roman"/>
          <w:b/>
        </w:rPr>
      </w:pPr>
    </w:p>
    <w:p w:rsidR="00010626" w:rsidRDefault="00010626" w:rsidP="00010626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Мероприятия по энергосбережению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в бюджетной сфере.</w:t>
      </w:r>
    </w:p>
    <w:p w:rsidR="00010626" w:rsidRDefault="00010626" w:rsidP="00010626">
      <w:pPr>
        <w:pStyle w:val="a8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"/>
        <w:gridCol w:w="2003"/>
        <w:gridCol w:w="649"/>
        <w:gridCol w:w="570"/>
        <w:gridCol w:w="570"/>
        <w:gridCol w:w="570"/>
        <w:gridCol w:w="570"/>
        <w:gridCol w:w="570"/>
        <w:gridCol w:w="871"/>
        <w:gridCol w:w="1252"/>
        <w:gridCol w:w="1493"/>
      </w:tblGrid>
      <w:tr w:rsidR="00010626" w:rsidTr="00010626"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6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Затраты, тыс. руб.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</w:t>
            </w: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финанси</w:t>
            </w:r>
            <w:proofErr w:type="spellEnd"/>
            <w:r>
              <w:rPr>
                <w:rFonts w:ascii="Times New Roman" w:hAnsi="Times New Roman"/>
              </w:rPr>
              <w:t xml:space="preserve">    </w:t>
            </w:r>
            <w:proofErr w:type="spellStart"/>
            <w:r>
              <w:rPr>
                <w:rFonts w:ascii="Times New Roman" w:hAnsi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испол</w:t>
            </w:r>
            <w:proofErr w:type="spellEnd"/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нения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Испол</w:t>
            </w:r>
            <w:proofErr w:type="spellEnd"/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нитель</w:t>
            </w:r>
            <w:proofErr w:type="spellEnd"/>
          </w:p>
        </w:tc>
      </w:tr>
      <w:tr w:rsidR="00010626" w:rsidTr="000106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626" w:rsidTr="000106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626" w:rsidTr="00010626"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10626" w:rsidTr="0001062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Организационно-правовые мероприятия</w:t>
            </w:r>
          </w:p>
        </w:tc>
      </w:tr>
      <w:tr w:rsidR="00010626" w:rsidTr="0001062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Пропаганда и методическая работа по вопросам энергосбережения в государственных </w:t>
            </w:r>
            <w:r>
              <w:rPr>
                <w:rFonts w:ascii="Times New Roman" w:hAnsi="Times New Roman"/>
              </w:rPr>
              <w:lastRenderedPageBreak/>
              <w:t>автономных, бюджетных и казенных учреждениях района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2015-2019гг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010626" w:rsidTr="0001062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Осуществлять соблюдение </w:t>
            </w:r>
            <w:proofErr w:type="gramStart"/>
            <w:r>
              <w:rPr>
                <w:rFonts w:ascii="Times New Roman" w:hAnsi="Times New Roman"/>
              </w:rPr>
              <w:t>графика проверки приборов учета энергоресурсов</w:t>
            </w:r>
            <w:proofErr w:type="gram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</w:tr>
      <w:tr w:rsidR="00010626" w:rsidTr="0001062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контроль над соблюдением лимитов потребления энергоресурсов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</w:tr>
      <w:tr w:rsidR="00010626" w:rsidTr="0001062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контроль над техническим состоянием технологического оборудования в учреждении (своевременный ремонт)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оборудование в учреждении</w:t>
            </w:r>
          </w:p>
        </w:tc>
      </w:tr>
      <w:tr w:rsidR="00010626" w:rsidTr="0001062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выключения электроприборов от сети </w:t>
            </w:r>
            <w:proofErr w:type="gramStart"/>
            <w:r>
              <w:rPr>
                <w:rFonts w:ascii="Times New Roman" w:hAnsi="Times New Roman"/>
              </w:rPr>
              <w:t>при</w:t>
            </w:r>
            <w:proofErr w:type="gramEnd"/>
            <w:r>
              <w:rPr>
                <w:rFonts w:ascii="Times New Roman" w:hAnsi="Times New Roman"/>
              </w:rPr>
              <w:t xml:space="preserve"> их неиспользовании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учреждений</w:t>
            </w:r>
          </w:p>
        </w:tc>
      </w:tr>
      <w:tr w:rsidR="00010626" w:rsidTr="0001062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графика светового режима в помещениях на территории учреждений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Ответственные</w:t>
            </w:r>
            <w:proofErr w:type="gramEnd"/>
            <w:r>
              <w:rPr>
                <w:rFonts w:ascii="Times New Roman" w:hAnsi="Times New Roman"/>
              </w:rPr>
              <w:t xml:space="preserve"> в учреждениях по энергосбережению</w:t>
            </w:r>
          </w:p>
        </w:tc>
      </w:tr>
      <w:tr w:rsidR="00010626" w:rsidTr="0001062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Мониторинговые мероприятия</w:t>
            </w:r>
          </w:p>
        </w:tc>
      </w:tr>
      <w:tr w:rsidR="00010626" w:rsidTr="0001062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потребления энергоресурсов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учреждения</w:t>
            </w:r>
          </w:p>
        </w:tc>
      </w:tr>
      <w:tr w:rsidR="00010626" w:rsidTr="0001062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эффективности системы мероприятий, направленных на решение поставленных целей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Ответственные</w:t>
            </w:r>
            <w:proofErr w:type="gramEnd"/>
            <w:r>
              <w:rPr>
                <w:rFonts w:ascii="Times New Roman" w:hAnsi="Times New Roman"/>
              </w:rPr>
              <w:t xml:space="preserve"> в учреждениях по энергосбережению</w:t>
            </w:r>
          </w:p>
        </w:tc>
      </w:tr>
      <w:tr w:rsidR="00010626" w:rsidTr="0001062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Технические мероприятия</w:t>
            </w:r>
          </w:p>
        </w:tc>
      </w:tr>
      <w:tr w:rsidR="00010626" w:rsidTr="0001062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энергосберегающие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2015-2019гг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</w:tr>
      <w:tr w:rsidR="00010626" w:rsidTr="0001062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Промывка системы центрального </w:t>
            </w:r>
            <w:r>
              <w:rPr>
                <w:rFonts w:ascii="Times New Roman" w:hAnsi="Times New Roman"/>
              </w:rPr>
              <w:lastRenderedPageBreak/>
              <w:t>отопления проточной водой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</w:t>
            </w:r>
            <w:r>
              <w:rPr>
                <w:rFonts w:ascii="Times New Roman" w:hAnsi="Times New Roman"/>
              </w:rPr>
              <w:lastRenderedPageBreak/>
              <w:t>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</w:tr>
      <w:tr w:rsidR="00010626" w:rsidTr="0001062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Утепление зданий бюджетной сферы:</w:t>
            </w: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-замена дверных </w:t>
            </w:r>
            <w:proofErr w:type="spellStart"/>
            <w:r>
              <w:rPr>
                <w:rFonts w:ascii="Times New Roman" w:hAnsi="Times New Roman"/>
              </w:rPr>
              <w:t>блоков</w:t>
            </w:r>
            <w:proofErr w:type="gramStart"/>
            <w:r>
              <w:rPr>
                <w:rFonts w:ascii="Times New Roman" w:hAnsi="Times New Roman"/>
              </w:rPr>
              <w:t>:д</w:t>
            </w:r>
            <w:proofErr w:type="spellEnd"/>
            <w:proofErr w:type="gramEnd"/>
            <w:r>
              <w:rPr>
                <w:rFonts w:ascii="Times New Roman" w:hAnsi="Times New Roman"/>
              </w:rPr>
              <w:t>/с Теремок-8,0т.р;СОШМедведи-2шт-37,0т.р.;д/с Летяхи-12,0т.р. Летяхи-8,0т.р. ;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/с Светлячок-8,0т.р. ;СОШ </w:t>
            </w:r>
            <w:proofErr w:type="spellStart"/>
            <w:r>
              <w:rPr>
                <w:rFonts w:ascii="Times New Roman" w:hAnsi="Times New Roman"/>
              </w:rPr>
              <w:t>Макаричи</w:t>
            </w:r>
            <w:proofErr w:type="spellEnd"/>
            <w:r>
              <w:rPr>
                <w:rFonts w:ascii="Times New Roman" w:hAnsi="Times New Roman"/>
              </w:rPr>
              <w:t xml:space="preserve"> 3шт-30,0т.р.;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-замена оконных блоков:зд.администрации-8шт-113,3т.р;; СОШ Летяхи-9шт-154,0т.р.;Д/с «Теремок» 23шт-374,70т.р.;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/с Летяхи-3шт-48,0т.р.;СОШ </w:t>
            </w:r>
            <w:proofErr w:type="spellStart"/>
            <w:r>
              <w:rPr>
                <w:rFonts w:ascii="Times New Roman" w:hAnsi="Times New Roman"/>
              </w:rPr>
              <w:t>Макаричи</w:t>
            </w:r>
            <w:proofErr w:type="spellEnd"/>
            <w:r>
              <w:rPr>
                <w:rFonts w:ascii="Times New Roman" w:hAnsi="Times New Roman"/>
              </w:rPr>
              <w:t xml:space="preserve"> 3шт-48,0т.р.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738,0</w:t>
            </w: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2015-2019гг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</w:tr>
      <w:tr w:rsidR="00010626" w:rsidTr="0001062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необходимого количества счетчиков холодной воды в зданиях (6шт: адм.,4РОО, </w:t>
            </w:r>
            <w:proofErr w:type="spellStart"/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010626" w:rsidTr="0001062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прибора учета класса точности 2,0 на прибор учета класса точности 1,0 и выше (СОШ </w:t>
            </w:r>
            <w:proofErr w:type="spellStart"/>
            <w:r>
              <w:rPr>
                <w:rFonts w:ascii="Times New Roman" w:hAnsi="Times New Roman"/>
              </w:rPr>
              <w:t>Макаричи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010626" w:rsidTr="0001062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ветхой электропроводк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ООШ П-Рудня-10,0т.р. СОШ Яловка-50,0)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010626" w:rsidTr="00010626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бюджетным учреждениям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010626" w:rsidRDefault="00010626" w:rsidP="00010626">
      <w:pPr>
        <w:pStyle w:val="a8"/>
        <w:rPr>
          <w:rFonts w:ascii="Times New Roman" w:hAnsi="Times New Roman"/>
        </w:rPr>
      </w:pPr>
    </w:p>
    <w:p w:rsidR="00010626" w:rsidRDefault="00010626" w:rsidP="00010626">
      <w:pPr>
        <w:pStyle w:val="a8"/>
        <w:jc w:val="center"/>
        <w:rPr>
          <w:rFonts w:ascii="Times New Roman" w:hAnsi="Times New Roman"/>
        </w:rPr>
      </w:pPr>
    </w:p>
    <w:p w:rsidR="00010626" w:rsidRDefault="00010626" w:rsidP="00010626">
      <w:pPr>
        <w:pStyle w:val="a8"/>
        <w:jc w:val="center"/>
        <w:rPr>
          <w:rFonts w:ascii="Times New Roman" w:hAnsi="Times New Roman"/>
        </w:rPr>
      </w:pPr>
    </w:p>
    <w:p w:rsidR="00010626" w:rsidRDefault="00010626" w:rsidP="00010626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Мероприятия по энергосбережению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в жилищном фонде</w:t>
      </w:r>
    </w:p>
    <w:p w:rsidR="00010626" w:rsidRDefault="00010626" w:rsidP="00010626">
      <w:pPr>
        <w:pStyle w:val="a8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"/>
        <w:gridCol w:w="1632"/>
        <w:gridCol w:w="216"/>
        <w:gridCol w:w="434"/>
        <w:gridCol w:w="591"/>
        <w:gridCol w:w="216"/>
        <w:gridCol w:w="389"/>
        <w:gridCol w:w="591"/>
        <w:gridCol w:w="216"/>
        <w:gridCol w:w="427"/>
        <w:gridCol w:w="591"/>
        <w:gridCol w:w="216"/>
        <w:gridCol w:w="1259"/>
        <w:gridCol w:w="979"/>
        <w:gridCol w:w="1372"/>
      </w:tblGrid>
      <w:tr w:rsidR="00010626" w:rsidTr="00010626"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lastRenderedPageBreak/>
              <w:t>п</w:t>
            </w:r>
            <w:proofErr w:type="spellEnd"/>
          </w:p>
        </w:tc>
        <w:tc>
          <w:tcPr>
            <w:tcW w:w="2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мероприятий</w:t>
            </w:r>
          </w:p>
        </w:tc>
        <w:tc>
          <w:tcPr>
            <w:tcW w:w="6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Затраты, тыс. руб.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</w:t>
            </w: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финанси</w:t>
            </w:r>
            <w:proofErr w:type="spellEnd"/>
            <w:r>
              <w:rPr>
                <w:rFonts w:ascii="Times New Roman" w:hAnsi="Times New Roman"/>
              </w:rPr>
              <w:t xml:space="preserve">    </w:t>
            </w:r>
            <w:proofErr w:type="spellStart"/>
            <w:r>
              <w:rPr>
                <w:rFonts w:ascii="Times New Roman" w:hAnsi="Times New Roman"/>
              </w:rPr>
              <w:lastRenderedPageBreak/>
              <w:t>рования</w:t>
            </w:r>
            <w:proofErr w:type="spellEnd"/>
            <w:proofErr w:type="gramEnd"/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Срок</w:t>
            </w: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испол</w:t>
            </w:r>
            <w:proofErr w:type="spellEnd"/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нения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Испол</w:t>
            </w:r>
            <w:proofErr w:type="spellEnd"/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нитель</w:t>
            </w:r>
            <w:proofErr w:type="spellEnd"/>
          </w:p>
        </w:tc>
      </w:tr>
      <w:tr w:rsidR="00010626" w:rsidTr="000106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</w:t>
            </w:r>
            <w:r>
              <w:rPr>
                <w:rFonts w:ascii="Times New Roman" w:hAnsi="Times New Roman"/>
              </w:rPr>
              <w:lastRenderedPageBreak/>
              <w:t>его</w:t>
            </w:r>
          </w:p>
        </w:tc>
        <w:tc>
          <w:tcPr>
            <w:tcW w:w="5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626" w:rsidTr="000106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626" w:rsidTr="00010626"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10626" w:rsidTr="0001062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Организационно-правовые мероприятия</w:t>
            </w:r>
          </w:p>
        </w:tc>
      </w:tr>
      <w:tr w:rsidR="00010626" w:rsidTr="0001062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агитационно-разъяснительной работы с населением:</w:t>
            </w: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 сроках начала и окончания производимых работ;</w:t>
            </w: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 результатах приемки выполненных работ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местного самоуправления</w:t>
            </w:r>
          </w:p>
        </w:tc>
      </w:tr>
      <w:tr w:rsidR="00010626" w:rsidTr="0001062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Осуществлять соблюдение </w:t>
            </w:r>
            <w:proofErr w:type="gramStart"/>
            <w:r>
              <w:rPr>
                <w:rFonts w:ascii="Times New Roman" w:hAnsi="Times New Roman"/>
              </w:rPr>
              <w:t>графика проверки приборов учета энергоресурсов</w:t>
            </w:r>
            <w:proofErr w:type="gramEnd"/>
            <w:r>
              <w:rPr>
                <w:rFonts w:ascii="Times New Roman" w:hAnsi="Times New Roman"/>
              </w:rPr>
              <w:t xml:space="preserve"> в МКД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Управляющая организация</w:t>
            </w:r>
          </w:p>
        </w:tc>
      </w:tr>
      <w:tr w:rsidR="00010626" w:rsidTr="0001062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графика светового режима в помещениях на прилегающей территории МКД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Управляющая организация</w:t>
            </w:r>
          </w:p>
        </w:tc>
      </w:tr>
      <w:tr w:rsidR="00010626" w:rsidTr="0001062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2.Применение энергосберегающих технологий при модернизации, реконструкции и капитальном ремонте основных фондов</w:t>
            </w:r>
          </w:p>
        </w:tc>
      </w:tr>
      <w:tr w:rsidR="00010626" w:rsidTr="0001062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необходимого количества индивидуальных счетчиков газа в жилом фонде (частный сектор)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Собственники жилья</w:t>
            </w:r>
          </w:p>
        </w:tc>
      </w:tr>
      <w:tr w:rsidR="00010626" w:rsidTr="0001062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необходимого количества счетчиков холодной воды в жилом фонде (частный сектор)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Собственники жилья</w:t>
            </w:r>
          </w:p>
        </w:tc>
      </w:tr>
      <w:tr w:rsidR="00010626" w:rsidTr="0001062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Промывка системы центрального отопления проточной водой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Управляющая организация</w:t>
            </w:r>
          </w:p>
        </w:tc>
      </w:tr>
      <w:tr w:rsidR="00010626" w:rsidTr="0001062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Регулировка и гидравлическая наладка системы отопления жилых домов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Управляющая организация</w:t>
            </w:r>
          </w:p>
        </w:tc>
      </w:tr>
      <w:tr w:rsidR="00010626" w:rsidTr="0001062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энергосберегающие (МКД)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Управляющая организация</w:t>
            </w:r>
          </w:p>
        </w:tc>
      </w:tr>
      <w:tr w:rsidR="00010626" w:rsidTr="0001062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общедомовых</w:t>
            </w:r>
            <w:proofErr w:type="spellEnd"/>
            <w:r>
              <w:rPr>
                <w:rFonts w:ascii="Times New Roman" w:hAnsi="Times New Roman"/>
              </w:rPr>
              <w:t xml:space="preserve"> электросчетчиков в МКД (5шт)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Управляющая организация</w:t>
            </w:r>
          </w:p>
        </w:tc>
      </w:tr>
      <w:tr w:rsidR="00010626" w:rsidTr="0001062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Поверка </w:t>
            </w:r>
            <w:proofErr w:type="spellStart"/>
            <w:r>
              <w:rPr>
                <w:rFonts w:ascii="Times New Roman" w:hAnsi="Times New Roman"/>
              </w:rPr>
              <w:t>теплосчетчиков</w:t>
            </w:r>
            <w:proofErr w:type="spellEnd"/>
            <w:r>
              <w:rPr>
                <w:rFonts w:ascii="Times New Roman" w:hAnsi="Times New Roman"/>
              </w:rPr>
              <w:t xml:space="preserve"> в МКД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2015,2017-2019гг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Управляющая организация</w:t>
            </w:r>
          </w:p>
        </w:tc>
      </w:tr>
      <w:tr w:rsidR="00010626" w:rsidTr="0001062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оконных и дверных блоков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2016-2019гг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Управляющая организация</w:t>
            </w:r>
          </w:p>
        </w:tc>
      </w:tr>
      <w:tr w:rsidR="00010626" w:rsidTr="0001062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жилищному фонду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705,5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132,2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170,0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150,3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010626" w:rsidRDefault="00010626" w:rsidP="00010626">
      <w:pPr>
        <w:pStyle w:val="a8"/>
        <w:jc w:val="center"/>
        <w:rPr>
          <w:rFonts w:ascii="Times New Roman" w:hAnsi="Times New Roman"/>
          <w:b/>
        </w:rPr>
      </w:pPr>
    </w:p>
    <w:p w:rsidR="00010626" w:rsidRDefault="00010626" w:rsidP="00010626">
      <w:pPr>
        <w:pStyle w:val="a8"/>
        <w:jc w:val="center"/>
        <w:rPr>
          <w:rFonts w:ascii="Times New Roman" w:hAnsi="Times New Roman"/>
          <w:b/>
        </w:rPr>
      </w:pPr>
    </w:p>
    <w:p w:rsidR="00010626" w:rsidRDefault="00010626" w:rsidP="00010626">
      <w:pPr>
        <w:pStyle w:val="a8"/>
        <w:jc w:val="center"/>
        <w:rPr>
          <w:rFonts w:ascii="Times New Roman" w:hAnsi="Times New Roman"/>
          <w:b/>
        </w:rPr>
        <w:sectPr w:rsidR="00010626" w:rsidSect="000E39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626" w:rsidRDefault="00010626" w:rsidP="00010626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Мероприятия по энергосбережению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для муниципальных предприятий</w:t>
      </w:r>
    </w:p>
    <w:p w:rsidR="00010626" w:rsidRDefault="00010626" w:rsidP="00010626">
      <w:pPr>
        <w:pStyle w:val="a8"/>
        <w:jc w:val="center"/>
        <w:rPr>
          <w:rFonts w:ascii="Times New Roman" w:hAnsi="Times New Roman"/>
          <w:b/>
        </w:rPr>
      </w:pPr>
    </w:p>
    <w:p w:rsidR="00010626" w:rsidRDefault="00010626" w:rsidP="00010626">
      <w:pPr>
        <w:pStyle w:val="a8"/>
        <w:jc w:val="center"/>
        <w:rPr>
          <w:rFonts w:ascii="Times New Roman" w:hAnsi="Times New Roman"/>
          <w:b/>
        </w:rPr>
      </w:pPr>
    </w:p>
    <w:tbl>
      <w:tblPr>
        <w:tblW w:w="15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2676"/>
        <w:gridCol w:w="1134"/>
        <w:gridCol w:w="992"/>
        <w:gridCol w:w="992"/>
        <w:gridCol w:w="1020"/>
        <w:gridCol w:w="32"/>
        <w:gridCol w:w="1075"/>
        <w:gridCol w:w="1134"/>
        <w:gridCol w:w="127"/>
        <w:gridCol w:w="1839"/>
        <w:gridCol w:w="1436"/>
        <w:gridCol w:w="566"/>
        <w:gridCol w:w="1547"/>
      </w:tblGrid>
      <w:tr w:rsidR="00010626" w:rsidTr="00010626">
        <w:trPr>
          <w:trHeight w:val="277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Затраты, тыс. руб.</w:t>
            </w: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</w:t>
            </w: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финанси</w:t>
            </w:r>
            <w:proofErr w:type="spellEnd"/>
            <w:r>
              <w:rPr>
                <w:rFonts w:ascii="Times New Roman" w:hAnsi="Times New Roman"/>
              </w:rPr>
              <w:t xml:space="preserve">    </w:t>
            </w:r>
            <w:proofErr w:type="spellStart"/>
            <w:r>
              <w:rPr>
                <w:rFonts w:ascii="Times New Roman" w:hAnsi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испол</w:t>
            </w:r>
            <w:proofErr w:type="spellEnd"/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нения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Испол</w:t>
            </w:r>
            <w:proofErr w:type="spellEnd"/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нитель</w:t>
            </w:r>
            <w:proofErr w:type="spellEnd"/>
          </w:p>
        </w:tc>
      </w:tr>
      <w:tr w:rsidR="00010626" w:rsidTr="00010626">
        <w:trPr>
          <w:trHeight w:val="27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3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626" w:rsidTr="00010626">
        <w:trPr>
          <w:trHeight w:val="27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3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626" w:rsidRDefault="00010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626" w:rsidTr="00010626">
        <w:trPr>
          <w:trHeight w:val="27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10626" w:rsidTr="00010626">
        <w:trPr>
          <w:trHeight w:val="27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Организационно-правовые мероприятия</w:t>
            </w:r>
          </w:p>
        </w:tc>
      </w:tr>
      <w:tr w:rsidR="00010626" w:rsidTr="00010626">
        <w:trPr>
          <w:trHeight w:val="27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и корректировка договоров на </w:t>
            </w:r>
            <w:proofErr w:type="spellStart"/>
            <w:r>
              <w:rPr>
                <w:rFonts w:ascii="Times New Roman" w:hAnsi="Times New Roman"/>
              </w:rPr>
              <w:t>энерг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ресурсопотребле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энергоснаб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жающими</w:t>
            </w:r>
            <w:proofErr w:type="spellEnd"/>
            <w:r>
              <w:rPr>
                <w:rFonts w:ascii="Times New Roman" w:hAnsi="Times New Roman"/>
              </w:rPr>
              <w:t xml:space="preserve"> организациями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</w:t>
            </w:r>
          </w:p>
        </w:tc>
      </w:tr>
      <w:tr w:rsidR="00010626" w:rsidTr="00010626">
        <w:trPr>
          <w:trHeight w:val="27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контроль над соблюдением лимитов потребления энергоресурсов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</w:t>
            </w:r>
          </w:p>
        </w:tc>
      </w:tr>
      <w:tr w:rsidR="00010626" w:rsidTr="00010626">
        <w:trPr>
          <w:trHeight w:val="27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контроль над техническим состоянием технологического оборудования в учреждении (своевременный ремонт)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</w:t>
            </w:r>
          </w:p>
        </w:tc>
      </w:tr>
      <w:tr w:rsidR="00010626" w:rsidTr="00010626">
        <w:trPr>
          <w:trHeight w:val="35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Мониторинговые мероприятия</w:t>
            </w:r>
          </w:p>
        </w:tc>
      </w:tr>
      <w:tr w:rsidR="00010626" w:rsidTr="00010626">
        <w:trPr>
          <w:trHeight w:val="60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потребления энергоресурсов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предприятия</w:t>
            </w:r>
          </w:p>
        </w:tc>
      </w:tr>
      <w:tr w:rsidR="00010626" w:rsidTr="00010626">
        <w:trPr>
          <w:trHeight w:val="183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эффективности системы мероприятий, направленных на решение поставленных целей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Ответствен </w:t>
            </w: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предприятиях по </w:t>
            </w:r>
            <w:proofErr w:type="spellStart"/>
            <w:r>
              <w:rPr>
                <w:rFonts w:ascii="Times New Roman" w:hAnsi="Times New Roman"/>
              </w:rPr>
              <w:t>энергосбере</w:t>
            </w:r>
            <w:proofErr w:type="spellEnd"/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жению</w:t>
            </w:r>
            <w:proofErr w:type="spellEnd"/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</w:tc>
      </w:tr>
      <w:tr w:rsidR="00010626" w:rsidTr="00010626">
        <w:trPr>
          <w:trHeight w:val="37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5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Технические мероприятия</w:t>
            </w:r>
          </w:p>
        </w:tc>
      </w:tr>
      <w:tr w:rsidR="00010626" w:rsidTr="00010626">
        <w:trPr>
          <w:trHeight w:val="16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ламп ДРЛ 250 (2шт) в фонарях наружного освещения на базе ДРЛ 125вт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Ответствен </w:t>
            </w: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предприятиях по </w:t>
            </w:r>
            <w:proofErr w:type="spellStart"/>
            <w:r>
              <w:rPr>
                <w:rFonts w:ascii="Times New Roman" w:hAnsi="Times New Roman"/>
              </w:rPr>
              <w:t>энергосбере</w:t>
            </w:r>
            <w:proofErr w:type="spellEnd"/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жению</w:t>
            </w:r>
            <w:proofErr w:type="spellEnd"/>
          </w:p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010626" w:rsidTr="00010626">
        <w:trPr>
          <w:trHeight w:val="49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станции СУЗ (2шт)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</w:t>
            </w:r>
            <w:proofErr w:type="spellStart"/>
            <w:r>
              <w:rPr>
                <w:rFonts w:ascii="Times New Roman" w:hAnsi="Times New Roman"/>
              </w:rPr>
              <w:t>Красногор</w:t>
            </w:r>
            <w:proofErr w:type="spellEnd"/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коммуналь</w:t>
            </w:r>
            <w:proofErr w:type="spellEnd"/>
            <w:r>
              <w:rPr>
                <w:rFonts w:ascii="Times New Roman" w:hAnsi="Times New Roman"/>
              </w:rPr>
              <w:t xml:space="preserve"> ник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</w:tr>
      <w:tr w:rsidR="00010626" w:rsidTr="00010626">
        <w:trPr>
          <w:trHeight w:val="49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своевременного ТО, проведение сезонного технического обслуживания,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кв.2015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</w:t>
            </w:r>
            <w:proofErr w:type="spellStart"/>
            <w:r>
              <w:rPr>
                <w:rFonts w:ascii="Times New Roman" w:hAnsi="Times New Roman"/>
              </w:rPr>
              <w:t>Красногор</w:t>
            </w:r>
            <w:proofErr w:type="spellEnd"/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коммуналь</w:t>
            </w:r>
            <w:proofErr w:type="spellEnd"/>
            <w:r>
              <w:rPr>
                <w:rFonts w:ascii="Times New Roman" w:hAnsi="Times New Roman"/>
              </w:rPr>
              <w:t xml:space="preserve"> ник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</w:tr>
      <w:tr w:rsidR="00010626" w:rsidTr="00010626">
        <w:trPr>
          <w:trHeight w:val="49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установленных скважинных насосов мощностью 5,5 </w:t>
            </w:r>
            <w:proofErr w:type="spellStart"/>
            <w:r>
              <w:rPr>
                <w:rFonts w:ascii="Times New Roman" w:hAnsi="Times New Roman"/>
              </w:rPr>
              <w:t>кВТ</w:t>
            </w:r>
            <w:proofErr w:type="spellEnd"/>
            <w:r>
              <w:rPr>
                <w:rFonts w:ascii="Times New Roman" w:hAnsi="Times New Roman"/>
              </w:rPr>
              <w:t xml:space="preserve"> и выше на менее </w:t>
            </w:r>
            <w:proofErr w:type="gramStart"/>
            <w:r>
              <w:rPr>
                <w:rFonts w:ascii="Times New Roman" w:hAnsi="Times New Roman"/>
              </w:rPr>
              <w:t>мощные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4кв.2015г.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</w:t>
            </w:r>
            <w:proofErr w:type="spellStart"/>
            <w:r>
              <w:rPr>
                <w:rFonts w:ascii="Times New Roman" w:hAnsi="Times New Roman"/>
              </w:rPr>
              <w:t>Красногор</w:t>
            </w:r>
            <w:proofErr w:type="spellEnd"/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коммуналь</w:t>
            </w:r>
            <w:proofErr w:type="spellEnd"/>
            <w:r>
              <w:rPr>
                <w:rFonts w:ascii="Times New Roman" w:hAnsi="Times New Roman"/>
              </w:rPr>
              <w:t xml:space="preserve"> ник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</w:tr>
      <w:tr w:rsidR="00010626" w:rsidTr="00010626">
        <w:trPr>
          <w:trHeight w:val="49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Своевременная замена воздушного, </w:t>
            </w:r>
            <w:proofErr w:type="spellStart"/>
            <w:r>
              <w:rPr>
                <w:rFonts w:ascii="Times New Roman" w:hAnsi="Times New Roman"/>
              </w:rPr>
              <w:t>топливного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асляного</w:t>
            </w:r>
            <w:proofErr w:type="spellEnd"/>
            <w:r>
              <w:rPr>
                <w:rFonts w:ascii="Times New Roman" w:hAnsi="Times New Roman"/>
              </w:rPr>
              <w:t xml:space="preserve"> фильтров.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  <w:p w:rsidR="00010626" w:rsidRDefault="000106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Средства предприятия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</w:t>
            </w:r>
            <w:proofErr w:type="spellStart"/>
            <w:r>
              <w:rPr>
                <w:rFonts w:ascii="Times New Roman" w:hAnsi="Times New Roman"/>
              </w:rPr>
              <w:t>Красногор</w:t>
            </w:r>
            <w:proofErr w:type="spellEnd"/>
          </w:p>
          <w:p w:rsidR="00010626" w:rsidRDefault="00010626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коммуналь</w:t>
            </w:r>
            <w:proofErr w:type="spellEnd"/>
            <w:r>
              <w:rPr>
                <w:rFonts w:ascii="Times New Roman" w:hAnsi="Times New Roman"/>
              </w:rPr>
              <w:t xml:space="preserve"> ник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</w:tr>
      <w:tr w:rsidR="00010626" w:rsidTr="00010626">
        <w:trPr>
          <w:trHeight w:val="49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по </w:t>
            </w:r>
            <w:proofErr w:type="spellStart"/>
            <w:r>
              <w:rPr>
                <w:rFonts w:ascii="Times New Roman" w:hAnsi="Times New Roman"/>
                <w:b/>
              </w:rPr>
              <w:t>МУПам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18,0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0626" w:rsidTr="00010626">
        <w:trPr>
          <w:trHeight w:val="49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448,0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381,0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368,3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626" w:rsidRDefault="0001062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10626" w:rsidRDefault="00010626" w:rsidP="00010626">
      <w:pPr>
        <w:pStyle w:val="a8"/>
        <w:jc w:val="center"/>
        <w:rPr>
          <w:rFonts w:ascii="Times New Roman" w:hAnsi="Times New Roman"/>
          <w:b/>
          <w:sz w:val="24"/>
        </w:rPr>
      </w:pPr>
    </w:p>
    <w:p w:rsidR="005C4B18" w:rsidRPr="00320BDD" w:rsidRDefault="005C4B18" w:rsidP="00320B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B18" w:rsidRPr="00320BDD" w:rsidRDefault="005C4B18" w:rsidP="00320B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 </w:t>
      </w:r>
    </w:p>
    <w:p w:rsidR="005C4B18" w:rsidRDefault="005C4B18" w:rsidP="00320B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0BDD">
        <w:rPr>
          <w:rFonts w:ascii="Times New Roman" w:hAnsi="Times New Roman"/>
          <w:sz w:val="24"/>
          <w:szCs w:val="24"/>
          <w:lang w:eastAsia="ru-RU"/>
        </w:rPr>
        <w:t> </w:t>
      </w:r>
    </w:p>
    <w:p w:rsidR="005C4B18" w:rsidRDefault="005C4B18" w:rsidP="00320B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4B18" w:rsidRDefault="005C4B18" w:rsidP="00320B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5C4B18" w:rsidSect="000106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5A50"/>
    <w:multiLevelType w:val="multilevel"/>
    <w:tmpl w:val="13AA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B4E64"/>
    <w:multiLevelType w:val="multilevel"/>
    <w:tmpl w:val="3398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DF04ED"/>
    <w:multiLevelType w:val="multilevel"/>
    <w:tmpl w:val="9F90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BDD"/>
    <w:rsid w:val="00010626"/>
    <w:rsid w:val="00065941"/>
    <w:rsid w:val="0007555E"/>
    <w:rsid w:val="00080109"/>
    <w:rsid w:val="00093794"/>
    <w:rsid w:val="000939FE"/>
    <w:rsid w:val="0009531D"/>
    <w:rsid w:val="000A70F7"/>
    <w:rsid w:val="000B40E2"/>
    <w:rsid w:val="000E3914"/>
    <w:rsid w:val="000E779A"/>
    <w:rsid w:val="00100423"/>
    <w:rsid w:val="00194DE7"/>
    <w:rsid w:val="001C1FDA"/>
    <w:rsid w:val="001E6FE9"/>
    <w:rsid w:val="001F50E7"/>
    <w:rsid w:val="00251247"/>
    <w:rsid w:val="002639D3"/>
    <w:rsid w:val="00271778"/>
    <w:rsid w:val="002E25B6"/>
    <w:rsid w:val="00314EBD"/>
    <w:rsid w:val="00320BDD"/>
    <w:rsid w:val="00325105"/>
    <w:rsid w:val="003406FB"/>
    <w:rsid w:val="00356657"/>
    <w:rsid w:val="00362F36"/>
    <w:rsid w:val="00363FB1"/>
    <w:rsid w:val="003645EF"/>
    <w:rsid w:val="003B5707"/>
    <w:rsid w:val="003D0A08"/>
    <w:rsid w:val="00401CBB"/>
    <w:rsid w:val="0043799D"/>
    <w:rsid w:val="00484C64"/>
    <w:rsid w:val="0051595B"/>
    <w:rsid w:val="00541348"/>
    <w:rsid w:val="005877BB"/>
    <w:rsid w:val="00592DB4"/>
    <w:rsid w:val="005C4B18"/>
    <w:rsid w:val="00606783"/>
    <w:rsid w:val="00607EF0"/>
    <w:rsid w:val="00636EDF"/>
    <w:rsid w:val="00665614"/>
    <w:rsid w:val="00683618"/>
    <w:rsid w:val="006E771C"/>
    <w:rsid w:val="00880E21"/>
    <w:rsid w:val="008A7798"/>
    <w:rsid w:val="008C0A49"/>
    <w:rsid w:val="008D5EB4"/>
    <w:rsid w:val="008E7E31"/>
    <w:rsid w:val="008F30F4"/>
    <w:rsid w:val="00901171"/>
    <w:rsid w:val="00935EE9"/>
    <w:rsid w:val="009A0170"/>
    <w:rsid w:val="009B67E5"/>
    <w:rsid w:val="009C1CC9"/>
    <w:rsid w:val="009E44BC"/>
    <w:rsid w:val="009F68A4"/>
    <w:rsid w:val="00A20F88"/>
    <w:rsid w:val="00A34430"/>
    <w:rsid w:val="00A805C3"/>
    <w:rsid w:val="00A94C31"/>
    <w:rsid w:val="00AD708A"/>
    <w:rsid w:val="00AE756F"/>
    <w:rsid w:val="00AF3232"/>
    <w:rsid w:val="00B158AC"/>
    <w:rsid w:val="00B47FFB"/>
    <w:rsid w:val="00C16CC6"/>
    <w:rsid w:val="00C26DB7"/>
    <w:rsid w:val="00C34419"/>
    <w:rsid w:val="00C36D43"/>
    <w:rsid w:val="00C42495"/>
    <w:rsid w:val="00C61459"/>
    <w:rsid w:val="00C74995"/>
    <w:rsid w:val="00C811A2"/>
    <w:rsid w:val="00CB334C"/>
    <w:rsid w:val="00CE5DBE"/>
    <w:rsid w:val="00D73D93"/>
    <w:rsid w:val="00D77043"/>
    <w:rsid w:val="00D82FF4"/>
    <w:rsid w:val="00DB0711"/>
    <w:rsid w:val="00DE1740"/>
    <w:rsid w:val="00EE45FB"/>
    <w:rsid w:val="00EF7DD0"/>
    <w:rsid w:val="00F8425B"/>
    <w:rsid w:val="00F8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20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320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20B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BD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20BD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20BD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320BD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20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20BDD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320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20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20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0">
    <w:name w:val="a4"/>
    <w:basedOn w:val="a"/>
    <w:uiPriority w:val="99"/>
    <w:rsid w:val="00320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0">
    <w:name w:val="a3"/>
    <w:basedOn w:val="a"/>
    <w:uiPriority w:val="99"/>
    <w:rsid w:val="00320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20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320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2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20BDD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541348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D5E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17</Pages>
  <Words>4002</Words>
  <Characters>22815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36</cp:revision>
  <cp:lastPrinted>2015-05-14T14:05:00Z</cp:lastPrinted>
  <dcterms:created xsi:type="dcterms:W3CDTF">2015-05-05T12:01:00Z</dcterms:created>
  <dcterms:modified xsi:type="dcterms:W3CDTF">2015-05-22T08:17:00Z</dcterms:modified>
</cp:coreProperties>
</file>