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E6" w:rsidRDefault="007732E6" w:rsidP="007732E6">
      <w:pPr>
        <w:jc w:val="center"/>
        <w:rPr>
          <w:b/>
          <w:sz w:val="24"/>
        </w:rPr>
      </w:pPr>
      <w:r w:rsidRPr="00435DEE">
        <w:rPr>
          <w:b/>
          <w:sz w:val="24"/>
        </w:rPr>
        <w:t>Р</w:t>
      </w:r>
      <w:r w:rsidR="00F46F22">
        <w:rPr>
          <w:b/>
          <w:sz w:val="24"/>
        </w:rPr>
        <w:t xml:space="preserve">ОССИЙСКАЯ </w:t>
      </w:r>
      <w:r w:rsidRPr="00435DEE">
        <w:rPr>
          <w:b/>
          <w:sz w:val="24"/>
        </w:rPr>
        <w:t xml:space="preserve"> Ф</w:t>
      </w:r>
      <w:r w:rsidR="00F46F22">
        <w:rPr>
          <w:b/>
          <w:sz w:val="24"/>
        </w:rPr>
        <w:t>ЕДЕРАЦИЯ</w:t>
      </w:r>
    </w:p>
    <w:p w:rsidR="007732E6" w:rsidRDefault="0021341E" w:rsidP="007732E6">
      <w:pPr>
        <w:jc w:val="center"/>
        <w:rPr>
          <w:b/>
          <w:sz w:val="24"/>
        </w:rPr>
      </w:pPr>
      <w:r>
        <w:rPr>
          <w:b/>
          <w:sz w:val="24"/>
        </w:rPr>
        <w:t>Б</w:t>
      </w:r>
      <w:r w:rsidR="00F46F22">
        <w:rPr>
          <w:b/>
          <w:sz w:val="24"/>
        </w:rPr>
        <w:t>РЯНСКАЯ   ОБЛАСТЬ</w:t>
      </w:r>
    </w:p>
    <w:p w:rsidR="00F46F22" w:rsidRDefault="0021341E" w:rsidP="007732E6">
      <w:pPr>
        <w:jc w:val="center"/>
        <w:rPr>
          <w:b/>
          <w:sz w:val="24"/>
        </w:rPr>
      </w:pPr>
      <w:r>
        <w:rPr>
          <w:b/>
          <w:sz w:val="24"/>
        </w:rPr>
        <w:t>К</w:t>
      </w:r>
      <w:r w:rsidR="00F46F22">
        <w:rPr>
          <w:b/>
          <w:sz w:val="24"/>
        </w:rPr>
        <w:t>РАСНОГОРСКИЙ  РАЙОН</w:t>
      </w:r>
    </w:p>
    <w:p w:rsidR="007732E6" w:rsidRPr="00435DEE" w:rsidRDefault="00C27F15" w:rsidP="007732E6">
      <w:pPr>
        <w:jc w:val="center"/>
        <w:rPr>
          <w:b/>
          <w:sz w:val="24"/>
        </w:rPr>
      </w:pPr>
      <w:r>
        <w:rPr>
          <w:b/>
          <w:sz w:val="24"/>
        </w:rPr>
        <w:t>МАКАРИЧСКАЯ</w:t>
      </w:r>
      <w:r w:rsidR="007732E6">
        <w:rPr>
          <w:b/>
          <w:sz w:val="24"/>
        </w:rPr>
        <w:t xml:space="preserve"> СЕЛЬСКАЯ АДМИНИСТРАЦИЯ</w:t>
      </w:r>
    </w:p>
    <w:p w:rsidR="007732E6" w:rsidRPr="00435DEE" w:rsidRDefault="007732E6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b/>
          <w:sz w:val="24"/>
        </w:rPr>
      </w:pPr>
      <w:r>
        <w:rPr>
          <w:b/>
          <w:sz w:val="24"/>
        </w:rPr>
        <w:t>ПОСТАНОВЛЕНИЕ</w:t>
      </w:r>
    </w:p>
    <w:p w:rsidR="00136C8C" w:rsidRPr="00435DEE" w:rsidRDefault="00136C8C" w:rsidP="007732E6">
      <w:pPr>
        <w:jc w:val="center"/>
        <w:rPr>
          <w:b/>
          <w:sz w:val="24"/>
        </w:rPr>
      </w:pPr>
    </w:p>
    <w:p w:rsidR="007732E6" w:rsidRDefault="007732E6" w:rsidP="007732E6">
      <w:pPr>
        <w:jc w:val="center"/>
        <w:rPr>
          <w:sz w:val="24"/>
        </w:rPr>
      </w:pPr>
    </w:p>
    <w:p w:rsidR="007732E6" w:rsidRPr="00C27F15" w:rsidRDefault="00C27F15" w:rsidP="007732E6">
      <w:pPr>
        <w:jc w:val="both"/>
        <w:rPr>
          <w:sz w:val="24"/>
        </w:rPr>
      </w:pPr>
      <w:r>
        <w:rPr>
          <w:sz w:val="24"/>
        </w:rPr>
        <w:t>о</w:t>
      </w:r>
      <w:r w:rsidR="0021341E" w:rsidRPr="00C27F15">
        <w:rPr>
          <w:sz w:val="24"/>
        </w:rPr>
        <w:t xml:space="preserve">т  </w:t>
      </w:r>
      <w:r w:rsidR="00F46F22">
        <w:rPr>
          <w:sz w:val="24"/>
        </w:rPr>
        <w:t>08.06.</w:t>
      </w:r>
      <w:r w:rsidR="0021341E" w:rsidRPr="00C27F15">
        <w:rPr>
          <w:sz w:val="24"/>
        </w:rPr>
        <w:t xml:space="preserve">2021 г. № </w:t>
      </w:r>
      <w:r w:rsidR="00F46F22">
        <w:rPr>
          <w:sz w:val="24"/>
        </w:rPr>
        <w:t>40</w:t>
      </w:r>
      <w:r w:rsidR="0021341E" w:rsidRPr="00C27F15">
        <w:rPr>
          <w:sz w:val="24"/>
        </w:rPr>
        <w:t xml:space="preserve"> </w:t>
      </w:r>
    </w:p>
    <w:p w:rsidR="007732E6" w:rsidRDefault="00C27F15" w:rsidP="007732E6">
      <w:pPr>
        <w:jc w:val="both"/>
        <w:rPr>
          <w:sz w:val="24"/>
        </w:rPr>
      </w:pPr>
      <w:proofErr w:type="spellStart"/>
      <w:r>
        <w:rPr>
          <w:sz w:val="24"/>
        </w:rPr>
        <w:t>д</w:t>
      </w:r>
      <w:proofErr w:type="gramStart"/>
      <w:r w:rsidR="0021341E">
        <w:rPr>
          <w:sz w:val="24"/>
        </w:rPr>
        <w:t>.</w:t>
      </w:r>
      <w:r>
        <w:rPr>
          <w:sz w:val="24"/>
        </w:rPr>
        <w:t>М</w:t>
      </w:r>
      <w:proofErr w:type="gramEnd"/>
      <w:r>
        <w:rPr>
          <w:sz w:val="24"/>
        </w:rPr>
        <w:t>акаричи</w:t>
      </w:r>
      <w:proofErr w:type="spellEnd"/>
    </w:p>
    <w:p w:rsidR="0021341E" w:rsidRDefault="0021341E" w:rsidP="007732E6">
      <w:pPr>
        <w:jc w:val="both"/>
        <w:rPr>
          <w:sz w:val="24"/>
        </w:rPr>
      </w:pPr>
    </w:p>
    <w:p w:rsidR="00AE6CEC" w:rsidRDefault="00B97F79" w:rsidP="00AE6CEC">
      <w:pPr>
        <w:pStyle w:val="a4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Об </w:t>
      </w:r>
      <w:r w:rsidR="00AE6CEC">
        <w:rPr>
          <w:bdr w:val="none" w:sz="0" w:space="0" w:color="auto" w:frame="1"/>
        </w:rPr>
        <w:t>утверждении п</w:t>
      </w:r>
      <w:r w:rsidR="00AE6CEC" w:rsidRPr="007732E6">
        <w:rPr>
          <w:bdr w:val="none" w:sz="0" w:space="0" w:color="auto" w:frame="1"/>
        </w:rPr>
        <w:t>равил использования</w:t>
      </w:r>
    </w:p>
    <w:p w:rsidR="00AE6CEC" w:rsidRDefault="00AE6CEC" w:rsidP="00AE6CEC">
      <w:pPr>
        <w:pStyle w:val="a4"/>
        <w:rPr>
          <w:bdr w:val="none" w:sz="0" w:space="0" w:color="auto" w:frame="1"/>
        </w:rPr>
      </w:pPr>
      <w:r w:rsidRPr="007732E6">
        <w:rPr>
          <w:bdr w:val="none" w:sz="0" w:space="0" w:color="auto" w:frame="1"/>
        </w:rPr>
        <w:t xml:space="preserve"> водных объектов общего пользования</w:t>
      </w:r>
    </w:p>
    <w:p w:rsidR="00AE6CEC" w:rsidRPr="007732E6" w:rsidRDefault="00AE6CEC" w:rsidP="00AE6CEC">
      <w:pPr>
        <w:pStyle w:val="a4"/>
        <w:rPr>
          <w:bdr w:val="none" w:sz="0" w:space="0" w:color="auto" w:frame="1"/>
        </w:rPr>
      </w:pPr>
      <w:r w:rsidRPr="007732E6">
        <w:rPr>
          <w:bdr w:val="none" w:sz="0" w:space="0" w:color="auto" w:frame="1"/>
        </w:rPr>
        <w:t xml:space="preserve"> для личных и бытовых нужд</w:t>
      </w:r>
    </w:p>
    <w:p w:rsidR="003434DA" w:rsidRDefault="003434DA" w:rsidP="00AE6CEC">
      <w:pPr>
        <w:pStyle w:val="a4"/>
        <w:rPr>
          <w:b/>
          <w:bdr w:val="none" w:sz="0" w:space="0" w:color="auto" w:frame="1"/>
        </w:rPr>
      </w:pPr>
    </w:p>
    <w:p w:rsidR="003434DA" w:rsidRPr="00A77191" w:rsidRDefault="003434DA" w:rsidP="003434DA">
      <w:pPr>
        <w:pStyle w:val="a4"/>
        <w:ind w:firstLine="567"/>
        <w:jc w:val="center"/>
        <w:rPr>
          <w:b/>
        </w:rPr>
      </w:pPr>
    </w:p>
    <w:p w:rsidR="003434DA" w:rsidRDefault="003434DA" w:rsidP="003434DA">
      <w:pPr>
        <w:pStyle w:val="a4"/>
        <w:ind w:left="567" w:firstLine="567"/>
        <w:jc w:val="both"/>
      </w:pPr>
      <w:r w:rsidRPr="00A77191">
        <w:t> В целях установления единых условий и требований, предъявляемых к использованию водных объектов для личных и бытовых нужд, обеспечению безопасности людей в местах организованного купания, массового отдыха населения, на основании: Водного кодекса Российской Федерации, Федерального закона от </w:t>
      </w:r>
      <w:r>
        <w:t>06 октября 2003 года № 131</w:t>
      </w:r>
      <w:r w:rsidRPr="00A77191">
        <w:t xml:space="preserve"> «Об общих принципах</w:t>
      </w:r>
      <w:r>
        <w:t xml:space="preserve"> организации местного самоуправления</w:t>
      </w:r>
      <w:r w:rsidRPr="00A77191">
        <w:t xml:space="preserve">  в Российской Федерации», </w:t>
      </w:r>
      <w:r w:rsidR="007732E6">
        <w:t xml:space="preserve">Устава </w:t>
      </w:r>
      <w:proofErr w:type="spellStart"/>
      <w:r w:rsidR="00C27F15">
        <w:t>Макаричского</w:t>
      </w:r>
      <w:proofErr w:type="spellEnd"/>
      <w:r w:rsidR="007732E6">
        <w:t xml:space="preserve"> сельского поселения</w:t>
      </w:r>
    </w:p>
    <w:p w:rsidR="007732E6" w:rsidRDefault="007732E6" w:rsidP="003434DA">
      <w:pPr>
        <w:pStyle w:val="a4"/>
        <w:ind w:left="567" w:firstLine="567"/>
        <w:jc w:val="both"/>
      </w:pPr>
    </w:p>
    <w:p w:rsidR="003434DA" w:rsidRDefault="007732E6" w:rsidP="003434DA">
      <w:pPr>
        <w:pStyle w:val="a4"/>
        <w:ind w:left="567" w:firstLine="567"/>
        <w:jc w:val="both"/>
      </w:pPr>
      <w:proofErr w:type="gramStart"/>
      <w:r>
        <w:t>П</w:t>
      </w:r>
      <w:proofErr w:type="gramEnd"/>
      <w:r w:rsidR="003434DA">
        <w:t xml:space="preserve"> о с т а н о в л я ю</w:t>
      </w:r>
      <w:r w:rsidR="003434DA" w:rsidRPr="00A77191">
        <w:t>:</w:t>
      </w:r>
    </w:p>
    <w:p w:rsidR="007732E6" w:rsidRPr="00A77191" w:rsidRDefault="007732E6" w:rsidP="003434DA">
      <w:pPr>
        <w:pStyle w:val="a4"/>
        <w:ind w:left="567" w:firstLine="567"/>
        <w:jc w:val="both"/>
      </w:pPr>
    </w:p>
    <w:p w:rsidR="003434DA" w:rsidRPr="00A77191" w:rsidRDefault="003434DA" w:rsidP="003434DA">
      <w:pPr>
        <w:pStyle w:val="a4"/>
        <w:ind w:left="567" w:firstLine="567"/>
        <w:jc w:val="both"/>
      </w:pPr>
      <w:r w:rsidRPr="00A77191">
        <w:t xml:space="preserve"> 1. Утвердить Правила использования водных объектов общего пользования, расположенных на территории </w:t>
      </w:r>
      <w:proofErr w:type="spellStart"/>
      <w:r w:rsidR="00C27F15">
        <w:t>Макаричского</w:t>
      </w:r>
      <w:proofErr w:type="spellEnd"/>
      <w:r w:rsidRPr="00A77191">
        <w:t> сельского поселения</w:t>
      </w:r>
      <w:r w:rsidR="00753FE7">
        <w:t xml:space="preserve"> </w:t>
      </w:r>
      <w:r w:rsidR="0021341E">
        <w:t>Красногор</w:t>
      </w:r>
      <w:r w:rsidR="007732E6">
        <w:t xml:space="preserve">ского района Брянской области </w:t>
      </w:r>
      <w:r w:rsidRPr="00A77191">
        <w:t xml:space="preserve"> для личных и бытовых нужд (приложение).</w:t>
      </w:r>
    </w:p>
    <w:p w:rsidR="003434DA" w:rsidRPr="004F7B5F" w:rsidRDefault="003434DA" w:rsidP="003434DA">
      <w:pPr>
        <w:pStyle w:val="ConsPlusTitle"/>
        <w:widowControl/>
        <w:ind w:left="567"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4F7B5F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</w:t>
      </w:r>
      <w:r w:rsidR="00E075EA">
        <w:rPr>
          <w:rFonts w:ascii="Times New Roman" w:hAnsi="Times New Roman" w:cs="Times New Roman"/>
          <w:b w:val="0"/>
          <w:sz w:val="28"/>
          <w:szCs w:val="28"/>
        </w:rPr>
        <w:t xml:space="preserve"> обнародовать в установленном Уставом порядке и разместить</w:t>
      </w:r>
      <w:r w:rsidRPr="004F7B5F">
        <w:rPr>
          <w:rFonts w:ascii="Times New Roman" w:hAnsi="Times New Roman" w:cs="Times New Roman"/>
          <w:b w:val="0"/>
          <w:sz w:val="28"/>
          <w:szCs w:val="28"/>
        </w:rPr>
        <w:t xml:space="preserve"> на официальном сайте администрации  в информационно-телекоммуникационной сети «Интернет».</w:t>
      </w:r>
    </w:p>
    <w:p w:rsidR="003434DA" w:rsidRDefault="003434DA" w:rsidP="003434DA">
      <w:pPr>
        <w:ind w:left="567" w:firstLine="567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выполнением настоящего постановления оставляю за собой.</w:t>
      </w:r>
    </w:p>
    <w:p w:rsidR="003434DA" w:rsidRDefault="003434DA" w:rsidP="003434DA">
      <w:pPr>
        <w:ind w:left="567" w:firstLine="567"/>
        <w:jc w:val="both"/>
        <w:rPr>
          <w:szCs w:val="28"/>
        </w:rPr>
      </w:pPr>
      <w:r>
        <w:rPr>
          <w:szCs w:val="28"/>
        </w:rPr>
        <w:t>4. Постановление вступает в силу со дня официального опубликования.</w:t>
      </w:r>
    </w:p>
    <w:p w:rsidR="003434DA" w:rsidRDefault="003434D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Default="00E075EA" w:rsidP="003434DA">
      <w:pPr>
        <w:ind w:left="567" w:firstLine="567"/>
        <w:jc w:val="both"/>
        <w:rPr>
          <w:sz w:val="18"/>
          <w:szCs w:val="18"/>
        </w:rPr>
      </w:pPr>
    </w:p>
    <w:p w:rsidR="00E075EA" w:rsidRPr="00581C0A" w:rsidRDefault="00E075EA" w:rsidP="003434DA">
      <w:pPr>
        <w:ind w:left="567" w:firstLine="567"/>
        <w:jc w:val="both"/>
        <w:rPr>
          <w:sz w:val="18"/>
          <w:szCs w:val="18"/>
        </w:rPr>
      </w:pPr>
    </w:p>
    <w:p w:rsidR="003434DA" w:rsidRPr="00581C0A" w:rsidRDefault="003434DA" w:rsidP="003434DA">
      <w:pPr>
        <w:ind w:left="567" w:firstLine="567"/>
        <w:jc w:val="both"/>
        <w:rPr>
          <w:b/>
          <w:sz w:val="18"/>
          <w:szCs w:val="18"/>
        </w:rPr>
      </w:pPr>
    </w:p>
    <w:p w:rsidR="0021341E" w:rsidRDefault="003434DA" w:rsidP="00753FE7">
      <w:pPr>
        <w:tabs>
          <w:tab w:val="left" w:pos="6075"/>
        </w:tabs>
        <w:ind w:left="567"/>
        <w:rPr>
          <w:szCs w:val="28"/>
        </w:rPr>
      </w:pPr>
      <w:r>
        <w:rPr>
          <w:szCs w:val="28"/>
        </w:rPr>
        <w:t>Глава</w:t>
      </w:r>
      <w:r w:rsidR="00C27F15">
        <w:rPr>
          <w:szCs w:val="28"/>
        </w:rPr>
        <w:t xml:space="preserve"> сельской </w:t>
      </w:r>
      <w:r>
        <w:rPr>
          <w:szCs w:val="28"/>
        </w:rPr>
        <w:t xml:space="preserve"> </w:t>
      </w:r>
      <w:r w:rsidR="0021341E">
        <w:rPr>
          <w:szCs w:val="28"/>
        </w:rPr>
        <w:t>администрации</w:t>
      </w:r>
      <w:r w:rsidR="00753FE7">
        <w:rPr>
          <w:szCs w:val="28"/>
        </w:rPr>
        <w:tab/>
      </w:r>
      <w:r w:rsidR="00C27F15">
        <w:rPr>
          <w:szCs w:val="28"/>
        </w:rPr>
        <w:t xml:space="preserve">  </w:t>
      </w:r>
      <w:proofErr w:type="spellStart"/>
      <w:r w:rsidR="00C27F15">
        <w:rPr>
          <w:szCs w:val="28"/>
        </w:rPr>
        <w:t>С</w:t>
      </w:r>
      <w:r w:rsidR="00753FE7">
        <w:rPr>
          <w:szCs w:val="28"/>
        </w:rPr>
        <w:t>.</w:t>
      </w:r>
      <w:r w:rsidR="00C27F15">
        <w:rPr>
          <w:szCs w:val="28"/>
        </w:rPr>
        <w:t>В.Ляхов</w:t>
      </w:r>
      <w:proofErr w:type="spellEnd"/>
    </w:p>
    <w:p w:rsidR="003434DA" w:rsidRDefault="003434DA" w:rsidP="003434DA">
      <w:pPr>
        <w:ind w:left="5245"/>
        <w:jc w:val="both"/>
        <w:rPr>
          <w:rFonts w:cs="Tahoma"/>
          <w:szCs w:val="28"/>
        </w:rPr>
      </w:pPr>
    </w:p>
    <w:p w:rsidR="003434DA" w:rsidRDefault="003434D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E075EA" w:rsidRDefault="00E075EA" w:rsidP="003434DA">
      <w:pPr>
        <w:ind w:left="5245"/>
        <w:jc w:val="both"/>
        <w:rPr>
          <w:rFonts w:cs="Tahoma"/>
          <w:szCs w:val="28"/>
        </w:rPr>
      </w:pPr>
    </w:p>
    <w:p w:rsidR="00136C8C" w:rsidRDefault="00136C8C" w:rsidP="003434DA">
      <w:pPr>
        <w:ind w:left="5245"/>
        <w:jc w:val="both"/>
        <w:rPr>
          <w:rFonts w:cs="Tahoma"/>
          <w:szCs w:val="28"/>
        </w:rPr>
      </w:pPr>
    </w:p>
    <w:p w:rsidR="00136C8C" w:rsidRDefault="00136C8C" w:rsidP="003434DA">
      <w:pPr>
        <w:ind w:left="5245"/>
        <w:jc w:val="both"/>
        <w:rPr>
          <w:rFonts w:cs="Tahoma"/>
          <w:szCs w:val="28"/>
        </w:rPr>
      </w:pPr>
    </w:p>
    <w:p w:rsidR="003434DA" w:rsidRDefault="003434DA" w:rsidP="003434DA">
      <w:pPr>
        <w:jc w:val="both"/>
        <w:rPr>
          <w:rFonts w:cs="Tahoma"/>
          <w:szCs w:val="28"/>
        </w:rPr>
      </w:pPr>
    </w:p>
    <w:p w:rsidR="003434DA" w:rsidRPr="00E075EA" w:rsidRDefault="003434DA" w:rsidP="00E075EA">
      <w:pPr>
        <w:ind w:left="5245"/>
        <w:jc w:val="center"/>
        <w:rPr>
          <w:rFonts w:cs="Tahoma"/>
          <w:sz w:val="20"/>
          <w:szCs w:val="20"/>
        </w:rPr>
      </w:pPr>
      <w:r w:rsidRPr="00E075EA">
        <w:rPr>
          <w:rFonts w:cs="Tahoma"/>
          <w:sz w:val="20"/>
          <w:szCs w:val="20"/>
        </w:rPr>
        <w:t>ПРИЛОЖЕНИЕ</w:t>
      </w:r>
    </w:p>
    <w:p w:rsidR="003434DA" w:rsidRPr="00B97F79" w:rsidRDefault="003434DA" w:rsidP="003434DA">
      <w:pPr>
        <w:ind w:left="5245"/>
        <w:jc w:val="center"/>
        <w:rPr>
          <w:rFonts w:cs="Tahoma"/>
          <w:sz w:val="24"/>
        </w:rPr>
      </w:pPr>
      <w:r w:rsidRPr="00B97F79">
        <w:rPr>
          <w:rFonts w:cs="Tahoma"/>
          <w:sz w:val="24"/>
        </w:rPr>
        <w:t xml:space="preserve">к </w:t>
      </w:r>
      <w:r w:rsidR="00B97F79" w:rsidRPr="00B97F79">
        <w:rPr>
          <w:rFonts w:cs="Tahoma"/>
          <w:sz w:val="24"/>
        </w:rPr>
        <w:t>П</w:t>
      </w:r>
      <w:r w:rsidRPr="00B97F79">
        <w:rPr>
          <w:rFonts w:cs="Tahoma"/>
          <w:sz w:val="24"/>
        </w:rPr>
        <w:t xml:space="preserve">остановлению </w:t>
      </w:r>
      <w:r w:rsidR="002833D8">
        <w:rPr>
          <w:rFonts w:cs="Tahoma"/>
          <w:sz w:val="24"/>
        </w:rPr>
        <w:t>Макаричской</w:t>
      </w:r>
      <w:r w:rsidR="00B97F79" w:rsidRPr="00B97F79">
        <w:rPr>
          <w:rFonts w:cs="Tahoma"/>
          <w:sz w:val="24"/>
        </w:rPr>
        <w:t xml:space="preserve"> сельской </w:t>
      </w:r>
      <w:r w:rsidRPr="00B97F79">
        <w:rPr>
          <w:rFonts w:cs="Tahoma"/>
          <w:sz w:val="24"/>
        </w:rPr>
        <w:t>администрации     района</w:t>
      </w:r>
    </w:p>
    <w:p w:rsidR="003434DA" w:rsidRPr="00B97F79" w:rsidRDefault="003434DA" w:rsidP="003434DA">
      <w:pPr>
        <w:ind w:left="5245"/>
        <w:jc w:val="center"/>
        <w:rPr>
          <w:rFonts w:cs="Tahoma"/>
          <w:sz w:val="24"/>
        </w:rPr>
      </w:pPr>
      <w:r w:rsidRPr="00B97F79">
        <w:rPr>
          <w:rFonts w:cs="Tahoma"/>
          <w:sz w:val="24"/>
        </w:rPr>
        <w:t xml:space="preserve">от </w:t>
      </w:r>
      <w:r w:rsidR="002833D8">
        <w:rPr>
          <w:rFonts w:cs="Tahoma"/>
          <w:sz w:val="24"/>
        </w:rPr>
        <w:t xml:space="preserve"> </w:t>
      </w:r>
      <w:r w:rsidR="00F46F22">
        <w:rPr>
          <w:rFonts w:cs="Tahoma"/>
          <w:sz w:val="24"/>
        </w:rPr>
        <w:t>08.06.</w:t>
      </w:r>
      <w:r w:rsidR="00E075EA" w:rsidRPr="00B97F79">
        <w:rPr>
          <w:rFonts w:cs="Tahoma"/>
          <w:sz w:val="24"/>
        </w:rPr>
        <w:t>2021</w:t>
      </w:r>
      <w:r w:rsidR="0021341E" w:rsidRPr="00B97F79">
        <w:rPr>
          <w:rFonts w:cs="Tahoma"/>
          <w:sz w:val="24"/>
        </w:rPr>
        <w:t xml:space="preserve">г. </w:t>
      </w:r>
      <w:r w:rsidRPr="00B97F79">
        <w:rPr>
          <w:rFonts w:cs="Tahoma"/>
          <w:sz w:val="24"/>
        </w:rPr>
        <w:t>№</w:t>
      </w:r>
      <w:r w:rsidR="00F46F22">
        <w:rPr>
          <w:rFonts w:cs="Tahoma"/>
          <w:sz w:val="24"/>
        </w:rPr>
        <w:t>40</w:t>
      </w:r>
      <w:bookmarkStart w:id="0" w:name="_GoBack"/>
      <w:bookmarkEnd w:id="0"/>
    </w:p>
    <w:p w:rsidR="003434DA" w:rsidRPr="00B97F79" w:rsidRDefault="003434DA" w:rsidP="003434DA">
      <w:pPr>
        <w:ind w:firstLine="851"/>
        <w:jc w:val="both"/>
        <w:rPr>
          <w:rFonts w:cs="Tahoma"/>
          <w:sz w:val="24"/>
        </w:rPr>
      </w:pPr>
    </w:p>
    <w:p w:rsidR="003434DA" w:rsidRDefault="003434DA" w:rsidP="003434DA">
      <w:pPr>
        <w:jc w:val="both"/>
        <w:rPr>
          <w:rFonts w:cs="Tahoma"/>
          <w:szCs w:val="28"/>
        </w:rPr>
      </w:pPr>
    </w:p>
    <w:p w:rsidR="003434DA" w:rsidRPr="00A77191" w:rsidRDefault="003434DA" w:rsidP="003434DA">
      <w:pPr>
        <w:pStyle w:val="a4"/>
        <w:ind w:left="284" w:firstLine="567"/>
        <w:jc w:val="center"/>
        <w:rPr>
          <w:b/>
        </w:rPr>
      </w:pPr>
      <w:r w:rsidRPr="00A77191">
        <w:rPr>
          <w:b/>
          <w:bdr w:val="none" w:sz="0" w:space="0" w:color="auto" w:frame="1"/>
        </w:rPr>
        <w:t>Правила использования водных объектов общего пользования, расп</w:t>
      </w:r>
      <w:r>
        <w:rPr>
          <w:b/>
          <w:bdr w:val="none" w:sz="0" w:space="0" w:color="auto" w:frame="1"/>
        </w:rPr>
        <w:t xml:space="preserve">оложенных на территории </w:t>
      </w:r>
      <w:proofErr w:type="spellStart"/>
      <w:r w:rsidR="00C27F15">
        <w:rPr>
          <w:b/>
          <w:bdr w:val="none" w:sz="0" w:space="0" w:color="auto" w:frame="1"/>
        </w:rPr>
        <w:t>Макаричского</w:t>
      </w:r>
      <w:proofErr w:type="spellEnd"/>
      <w:r w:rsidRPr="00A77191">
        <w:rPr>
          <w:b/>
          <w:bdr w:val="none" w:sz="0" w:space="0" w:color="auto" w:frame="1"/>
        </w:rPr>
        <w:t> сельского поселения</w:t>
      </w:r>
      <w:r w:rsidR="0021341E">
        <w:rPr>
          <w:b/>
          <w:bdr w:val="none" w:sz="0" w:space="0" w:color="auto" w:frame="1"/>
        </w:rPr>
        <w:t xml:space="preserve"> Красногор</w:t>
      </w:r>
      <w:r w:rsidR="00E075EA">
        <w:rPr>
          <w:b/>
          <w:bdr w:val="none" w:sz="0" w:space="0" w:color="auto" w:frame="1"/>
        </w:rPr>
        <w:t xml:space="preserve">ского </w:t>
      </w:r>
      <w:r>
        <w:rPr>
          <w:b/>
          <w:bdr w:val="none" w:sz="0" w:space="0" w:color="auto" w:frame="1"/>
        </w:rPr>
        <w:t xml:space="preserve"> района</w:t>
      </w:r>
      <w:r w:rsidR="00E075EA">
        <w:rPr>
          <w:b/>
          <w:bdr w:val="none" w:sz="0" w:space="0" w:color="auto" w:frame="1"/>
        </w:rPr>
        <w:t xml:space="preserve">  Брянской области</w:t>
      </w:r>
      <w:r w:rsidR="00753FE7">
        <w:rPr>
          <w:b/>
          <w:bdr w:val="none" w:sz="0" w:space="0" w:color="auto" w:frame="1"/>
        </w:rPr>
        <w:t xml:space="preserve"> </w:t>
      </w:r>
      <w:r w:rsidRPr="00A77191">
        <w:rPr>
          <w:b/>
          <w:bdr w:val="none" w:sz="0" w:space="0" w:color="auto" w:frame="1"/>
        </w:rPr>
        <w:t>для личных и бытовых нужд</w:t>
      </w:r>
    </w:p>
    <w:p w:rsidR="003434DA" w:rsidRDefault="003434DA" w:rsidP="003434DA">
      <w:pPr>
        <w:pStyle w:val="a4"/>
        <w:ind w:left="284" w:firstLine="567"/>
        <w:jc w:val="both"/>
        <w:rPr>
          <w:bdr w:val="none" w:sz="0" w:space="0" w:color="auto" w:frame="1"/>
        </w:rPr>
      </w:pPr>
    </w:p>
    <w:p w:rsidR="003434DA" w:rsidRDefault="003434DA" w:rsidP="003434DA">
      <w:pPr>
        <w:pStyle w:val="a4"/>
        <w:ind w:left="284" w:firstLine="567"/>
        <w:jc w:val="both"/>
        <w:rPr>
          <w:bdr w:val="none" w:sz="0" w:space="0" w:color="auto" w:frame="1"/>
        </w:rPr>
      </w:pPr>
    </w:p>
    <w:p w:rsidR="003434DA" w:rsidRPr="00136C8C" w:rsidRDefault="003434DA" w:rsidP="003434DA">
      <w:pPr>
        <w:pStyle w:val="a4"/>
        <w:numPr>
          <w:ilvl w:val="0"/>
          <w:numId w:val="1"/>
        </w:numPr>
        <w:ind w:left="284"/>
        <w:jc w:val="center"/>
        <w:rPr>
          <w:b/>
          <w:bdr w:val="none" w:sz="0" w:space="0" w:color="auto" w:frame="1"/>
          <w:lang w:val="en-US"/>
        </w:rPr>
      </w:pPr>
      <w:r w:rsidRPr="00136C8C">
        <w:rPr>
          <w:b/>
          <w:bdr w:val="none" w:sz="0" w:space="0" w:color="auto" w:frame="1"/>
        </w:rPr>
        <w:t>Общие положения</w:t>
      </w:r>
    </w:p>
    <w:p w:rsidR="003434DA" w:rsidRPr="001A5339" w:rsidRDefault="003434DA" w:rsidP="003434DA">
      <w:pPr>
        <w:pStyle w:val="a4"/>
        <w:ind w:left="284"/>
        <w:rPr>
          <w:lang w:val="en-US"/>
        </w:rPr>
      </w:pPr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 xml:space="preserve">1.1. </w:t>
      </w:r>
      <w:proofErr w:type="gramStart"/>
      <w:r w:rsidRPr="00A77191">
        <w:t xml:space="preserve">Настоящие Правила разработаны в соответствии с Водным кодексом Российской Федерации, Федеральным законом от 01.01.2001 г. "Об общих принципах организации местного самоуправления в Российской Федерации", Уставом </w:t>
      </w:r>
      <w:proofErr w:type="spellStart"/>
      <w:r w:rsidR="00C27F15">
        <w:t>Макаричского</w:t>
      </w:r>
      <w:proofErr w:type="spellEnd"/>
      <w:r w:rsidRPr="00A77191">
        <w:t xml:space="preserve"> сельского поселения </w:t>
      </w:r>
      <w:r w:rsidR="0021341E">
        <w:t>Красногорс</w:t>
      </w:r>
      <w:r w:rsidR="00E075EA">
        <w:t xml:space="preserve">кого </w:t>
      </w:r>
      <w:r>
        <w:t xml:space="preserve"> района</w:t>
      </w:r>
      <w:r w:rsidR="0021341E">
        <w:t xml:space="preserve"> Брянской области</w:t>
      </w:r>
      <w:r w:rsidRPr="00A77191">
        <w:t xml:space="preserve"> обязательны для всех физических и юридических лиц на территории </w:t>
      </w:r>
      <w:proofErr w:type="spellStart"/>
      <w:r w:rsidR="00C27F15">
        <w:t>Макаричского</w:t>
      </w:r>
      <w:proofErr w:type="spellEnd"/>
      <w:r w:rsidRPr="00A77191">
        <w:t xml:space="preserve"> сельского поселения.</w:t>
      </w:r>
      <w:proofErr w:type="gramEnd"/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>1.2. Основные термины и понятия, используемые в настоящих Правилах: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A77191">
        <w:t>- водный объект - природный или искусственный </w:t>
      </w:r>
      <w:r w:rsidRPr="001A5339">
        <w:t>водоем, постоянное или временное сосредоточение вод, водоток либо иной объект, который имеет характерные формы и признаки водного режима;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водный объект общего пользования - поверхностный водный объект, находящийся в государственной или муниципальной собственности, доступный для бесплатного использования гражданами для удовлетворения личных и бытовых нужд;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береговая полоса - полоса земли вдоль береговой линии водного объекта общего пользования;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водопользование - использование физическим или юридическим лицом водных объектов.</w:t>
      </w:r>
    </w:p>
    <w:p w:rsidR="003434DA" w:rsidRPr="00A77191" w:rsidRDefault="003434DA" w:rsidP="003434DA">
      <w:pPr>
        <w:pStyle w:val="a4"/>
        <w:ind w:left="284" w:firstLine="567"/>
        <w:jc w:val="both"/>
      </w:pPr>
      <w:r w:rsidRPr="001A5339">
        <w:t>1.3. Поверхностные водные объекты являются водными объек</w:t>
      </w:r>
      <w:r w:rsidRPr="00A77191">
        <w:t>тами общего пользования, то есть общедоступными водными объектами, если иное не предусмотрено Водным кодексом Российской Федерации.</w:t>
      </w:r>
    </w:p>
    <w:p w:rsidR="003434DA" w:rsidRPr="00A77191" w:rsidRDefault="003434DA" w:rsidP="003434DA">
      <w:pPr>
        <w:pStyle w:val="a4"/>
        <w:ind w:left="284" w:firstLine="567"/>
        <w:jc w:val="both"/>
      </w:pPr>
      <w:r w:rsidRPr="00A77191">
        <w:t>1.4. Каждый гражданин вправе иметь доступ к водным объектам общего пользования и бесплатно использовать их для личных и бытовых нужд, если иное не предусмотрено Водным кодексом Российской Федерации, другими федеральным законами.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A77191">
        <w:t>1.5. При осуществлении общего водопользования разрешается пользоваться водными объектами для отдыха, туризма, спорта, любительского и спортивного рыболовства в соответствии с правилами охраны жизни людей на водных объектах, утверждаемых в порядке, установленном федеральным законодательством</w:t>
      </w:r>
      <w:r w:rsidRPr="001A5339">
        <w:t>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1.6. При осуществлении общего водопользования запрещается: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купание в запрещенных местах, где выставлены информационные знаки и предупредительные щиты;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lastRenderedPageBreak/>
        <w:t>- стирка белья и купание животных в местах, отведенных для купания людей, и выше их по течению до 500 м;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движение автотранспортных средств (кроме автомобилей специального назначения) в пределах береговой полосы водного объекта общего пользования, за исключением их движения по дорогам, стоянки на дорогах и в специально оборудованных местах, имеющих твердое покрытие;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 мойка автотранспортных средств и другой техники в водных объектах и на их берегах (береговой полосе водного объекта);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размещение отвалов размываемых грунтов, складирование бытового и строительного мусора (захламление на береговой полосе водного объекта);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сброс в водные объекты жидких и твердых бытовых отходов, химических веществ, в том числе сброс сельскохозяйственных и ливневых сточных вод;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выпас сельскохозяйственных животных на прибрежной полосе водного объекта;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применять минеральные, органические удобрения и ядохимикаты на береговой полосе водных объектов;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осуществлять передвижение (в том числе с помощью техники) по льду водоемов с нарушением правил техники безопасности;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оставлять на водных объектах несовершеннолетних детей без присмотра взрослых;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- при осуществлении общего водопользования должны соблюдаться иные требования общего водопользования, предусмотренные действующим законодательством.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1.7. Информация об ограничении водопользования на водных объектах общего пользования предоставляется жителям администрацией сельского поселения через средства массовой информации и посредством специальных информационных знаков, устанавливаемых вдоль берегов водных объектов. Могут быть также использованы иные способы предоставления такой информации.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1.8. Полоса земли вдоль береговой линии водного объекта общего пользования (береговая полоса) предназначается для общего пользования. Ширина береговой полосы водных объектов общего пользования составляет двадцать метров, за исключением береговой полосы каналов, а также рек и ручьев, протяженность которых от истока до устья не более чем десять километров. Ширина береговой полосы каналов, а также рек и ручьев, протяженность которых от истока до устья не более чем десять километров, составляет пять метров.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1.9. Каждый гражданин вправе пользоваться (без использования механических транспортных средств) береговой полосой водных объектов общего пользования для передвижения и пребывания около них, в том числе для осуществления любительского и спортивного рыболовства и причаливания плавучих средств.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1.10. Запрещаются монополистическая деятельность и недобросовестная конкуренция водопользователей, в результате которых ущемляются или могут быть ущемлены права и законные интересы других водопользователей, а также иных физических лиц, юридических лиц.</w:t>
      </w:r>
    </w:p>
    <w:p w:rsidR="00136C8C" w:rsidRDefault="00136C8C" w:rsidP="003434DA">
      <w:pPr>
        <w:pStyle w:val="a4"/>
        <w:ind w:left="284" w:firstLine="567"/>
        <w:jc w:val="both"/>
      </w:pP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lastRenderedPageBreak/>
        <w:t>2. Права и обязанности водопользователей при использовании</w:t>
      </w: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водных объектов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2.1. Водопользователи при использовании водных объектов имеют право: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осуществлять строительство гидротехнических и иных сооружений на водных объектах;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пользоваться иными предусмотренными действующим законодательством правами.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2.2. Водопользователи при использовании водных объектов обязаны: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1) не допускать нарушение прав других собственников водных объектов, водопользователей, а также причинение вреда окружающей среде;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содержать в исправном состоянии эксплуатируемые ими очистные сооружения и расположенные на водных объектах гидротехнические и иные сооружения;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информировать администрацию поселения об авариях и иных чрезвычайных ситуациях на водных объектах;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 xml:space="preserve">4) обязаны соблюдать Правила пожарной безопасности в Российской Федерации (ППБ 01-03), утвержденные приказом МЧС РФ от 01.01.2001 </w:t>
      </w:r>
      <w:r>
        <w:t>№</w:t>
      </w:r>
      <w:r w:rsidRPr="001A5339">
        <w:t xml:space="preserve"> 313, не допускать уничтожения или повреждения почвенного покрова и объектов растительного мира на берегах водоемов, принимать меры по недопущению аварийных ситуаций, влияющих на состояние водных объектов;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5) обязаны соблюдать меры безопасности при проведении культурных, спортивных и иных мероприятий на водоемах;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6) выполнять иные предусмотренные действующим законодательством обязанности.</w:t>
      </w: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3. Приостановление или ограничение водопользования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3.1. Водопользование может быть приостановлено или ограничено в случае: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1) угрозы причинения вреда жизни или здоровью человека;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2) возникновения радиационной аварии или иных чрезвычайных ситуаций природного или техногенного характера;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3) причинения вреда окружающей среде;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4) в иных предусмотренных действующим законодательством случаях.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3.2. Приостановление водопользования в случаях, предусмотренных Кодексом Российской Федерации об административных правонарушениях, осуществляется в судебном порядке. В иных случаях приостановление водопользования осуществляется исполнительными органами государственной власти или органами местного самоуправления в пределах их компетенции в соответствии с федеральными законами.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3.3. Ограничение водопользования устанавливается нормативными правовыми актами исполнительных органов государственной власти, нормативными правовыми актами органов местного самоуправления или решением суда.</w:t>
      </w:r>
    </w:p>
    <w:p w:rsidR="0021341E" w:rsidRDefault="0021341E" w:rsidP="003434DA">
      <w:pPr>
        <w:pStyle w:val="a4"/>
        <w:ind w:left="284" w:firstLine="567"/>
        <w:jc w:val="both"/>
      </w:pP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4"/>
        <w:ind w:left="284" w:firstLine="567"/>
        <w:jc w:val="center"/>
        <w:rPr>
          <w:b/>
        </w:rPr>
      </w:pPr>
      <w:r w:rsidRPr="00136C8C">
        <w:rPr>
          <w:b/>
          <w:bdr w:val="none" w:sz="0" w:space="0" w:color="auto" w:frame="1"/>
        </w:rPr>
        <w:t>4. Использование водных объектов для целей питьевого и хозяйственно-бытового </w:t>
      </w:r>
      <w:r w:rsidRPr="00136C8C">
        <w:rPr>
          <w:b/>
        </w:rPr>
        <w:t>водоснабжения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lastRenderedPageBreak/>
        <w:t>4.1. Для целей питьевого и хозяйственно-бытового водоснабжения должны использоваться защищенные от загрязнения и засорения поверхностные водные объекты и подземные водные объекты, пригодность которых для указанных целей определяется на основании санитарно-эпидемиологических заключений.</w:t>
      </w:r>
    </w:p>
    <w:p w:rsidR="003434DA" w:rsidRPr="001A5339" w:rsidRDefault="003434DA" w:rsidP="003434DA">
      <w:pPr>
        <w:pStyle w:val="a4"/>
        <w:ind w:left="284" w:firstLine="567"/>
        <w:jc w:val="both"/>
      </w:pPr>
      <w:r w:rsidRPr="001A5339">
        <w:t>4.2. Для водных объектов, используемых для целей питьевого и хозяйственно-бытового водоснабжения, устанавливаются зоны, округа санитарной охраны в соответствии с законодательством о санитарно-эпидемиологическом благополучии населения.</w:t>
      </w:r>
    </w:p>
    <w:p w:rsidR="003434DA" w:rsidRDefault="003434DA" w:rsidP="003434DA">
      <w:pPr>
        <w:pStyle w:val="a4"/>
        <w:ind w:left="284" w:firstLine="567"/>
        <w:jc w:val="both"/>
      </w:pPr>
      <w:r w:rsidRPr="001A5339">
        <w:t>4.3. Порядок использования подземных водных объектов для целей питьевого и хозяйственно-бытового водоснабжения устанавливается законодательством о недрах.</w:t>
      </w:r>
    </w:p>
    <w:p w:rsidR="003434DA" w:rsidRPr="001A5339" w:rsidRDefault="003434DA" w:rsidP="003434DA">
      <w:pPr>
        <w:pStyle w:val="a4"/>
        <w:ind w:left="284" w:firstLine="567"/>
        <w:jc w:val="both"/>
      </w:pPr>
    </w:p>
    <w:p w:rsidR="003434DA" w:rsidRPr="00136C8C" w:rsidRDefault="003434DA" w:rsidP="003434DA">
      <w:pPr>
        <w:pStyle w:val="a3"/>
        <w:shd w:val="clear" w:color="auto" w:fill="FFFFFF"/>
        <w:spacing w:before="0" w:beforeAutospacing="0" w:after="75" w:afterAutospacing="0"/>
        <w:ind w:left="284"/>
        <w:jc w:val="center"/>
        <w:rPr>
          <w:color w:val="333333"/>
          <w:sz w:val="28"/>
          <w:szCs w:val="28"/>
        </w:rPr>
      </w:pPr>
      <w:r w:rsidRPr="00136C8C">
        <w:rPr>
          <w:rStyle w:val="a5"/>
          <w:color w:val="333333"/>
          <w:sz w:val="28"/>
          <w:szCs w:val="28"/>
        </w:rPr>
        <w:t>5. Ответственность за нарушение условий использования водных объектов общего пользования для личных и бытовых нужд</w:t>
      </w:r>
    </w:p>
    <w:p w:rsidR="003434DA" w:rsidRDefault="003434DA" w:rsidP="003434DA">
      <w:pPr>
        <w:pStyle w:val="a3"/>
        <w:shd w:val="clear" w:color="auto" w:fill="FFFFFF"/>
        <w:spacing w:before="0" w:beforeAutospacing="0" w:after="75" w:afterAutospacing="0"/>
        <w:ind w:left="284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br/>
        <w:t xml:space="preserve">         5</w:t>
      </w:r>
      <w:r w:rsidRPr="001A5339">
        <w:rPr>
          <w:color w:val="333333"/>
          <w:sz w:val="28"/>
          <w:szCs w:val="28"/>
        </w:rPr>
        <w:t>.1. Использование водных объектов общего пользования с нарушением установленных требований влечет за собой ответственность в соответствии с законод</w:t>
      </w:r>
      <w:r>
        <w:rPr>
          <w:color w:val="333333"/>
          <w:sz w:val="28"/>
          <w:szCs w:val="28"/>
        </w:rPr>
        <w:t>ательством Российской Федерации.</w:t>
      </w:r>
    </w:p>
    <w:p w:rsidR="003434DA" w:rsidRPr="001A5339" w:rsidRDefault="003434DA" w:rsidP="003434DA">
      <w:pPr>
        <w:pStyle w:val="a3"/>
        <w:shd w:val="clear" w:color="auto" w:fill="FFFFFF"/>
        <w:spacing w:before="0" w:beforeAutospacing="0" w:after="75" w:afterAutospacing="0"/>
        <w:ind w:left="284" w:firstLine="567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5</w:t>
      </w:r>
      <w:r w:rsidRPr="001A5339">
        <w:rPr>
          <w:color w:val="333333"/>
          <w:sz w:val="28"/>
          <w:szCs w:val="28"/>
        </w:rPr>
        <w:t>.2. Привлечение к ответственности за нарушение водного законодательства не освобождает виновных лиц от обязанности устранить допущенное нарушение и возместить причиненный ими вред.</w:t>
      </w:r>
    </w:p>
    <w:p w:rsidR="003434DA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3434DA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3434DA" w:rsidRDefault="003434DA" w:rsidP="003434DA">
      <w:pPr>
        <w:ind w:left="284"/>
        <w:rPr>
          <w:szCs w:val="28"/>
        </w:rPr>
      </w:pPr>
    </w:p>
    <w:p w:rsidR="00136C8C" w:rsidRDefault="00136C8C" w:rsidP="0021341E">
      <w:pPr>
        <w:rPr>
          <w:szCs w:val="28"/>
        </w:rPr>
      </w:pPr>
    </w:p>
    <w:p w:rsidR="003434DA" w:rsidRDefault="003434DA" w:rsidP="003434DA">
      <w:pPr>
        <w:ind w:left="284"/>
        <w:jc w:val="both"/>
        <w:rPr>
          <w:rFonts w:cs="Tahoma"/>
          <w:szCs w:val="28"/>
        </w:rPr>
      </w:pPr>
    </w:p>
    <w:p w:rsidR="003434DA" w:rsidRPr="001A5339" w:rsidRDefault="003434DA" w:rsidP="003434DA">
      <w:pPr>
        <w:pStyle w:val="a4"/>
        <w:ind w:left="284"/>
        <w:jc w:val="both"/>
        <w:rPr>
          <w:rFonts w:cs="Tahoma"/>
          <w:szCs w:val="28"/>
        </w:rPr>
      </w:pPr>
    </w:p>
    <w:p w:rsidR="00E10681" w:rsidRDefault="00F46F22"/>
    <w:p w:rsidR="007732E6" w:rsidRDefault="007732E6"/>
    <w:p w:rsidR="007732E6" w:rsidRDefault="007732E6"/>
    <w:p w:rsidR="007732E6" w:rsidRDefault="007732E6"/>
    <w:p w:rsidR="007732E6" w:rsidRDefault="007732E6"/>
    <w:p w:rsidR="007732E6" w:rsidRDefault="007732E6"/>
    <w:p w:rsidR="007732E6" w:rsidRDefault="007732E6"/>
    <w:sectPr w:rsidR="007732E6" w:rsidSect="00136C8C">
      <w:pgSz w:w="11906" w:h="16838" w:code="9"/>
      <w:pgMar w:top="851" w:right="567" w:bottom="425" w:left="1418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A8417D"/>
    <w:multiLevelType w:val="hybridMultilevel"/>
    <w:tmpl w:val="E5E62AFA"/>
    <w:lvl w:ilvl="0" w:tplc="F900059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34DA"/>
    <w:rsid w:val="00136C8C"/>
    <w:rsid w:val="002037A3"/>
    <w:rsid w:val="0021178E"/>
    <w:rsid w:val="0021341E"/>
    <w:rsid w:val="002833D8"/>
    <w:rsid w:val="003434DA"/>
    <w:rsid w:val="003E1E40"/>
    <w:rsid w:val="00684ACE"/>
    <w:rsid w:val="00753FE7"/>
    <w:rsid w:val="007732E6"/>
    <w:rsid w:val="00AE6CEC"/>
    <w:rsid w:val="00B97F79"/>
    <w:rsid w:val="00C27F15"/>
    <w:rsid w:val="00D45DAD"/>
    <w:rsid w:val="00E075EA"/>
    <w:rsid w:val="00E2307E"/>
    <w:rsid w:val="00F46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434DA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paragraph" w:styleId="a3">
    <w:name w:val="Normal (Web)"/>
    <w:basedOn w:val="a"/>
    <w:uiPriority w:val="99"/>
    <w:unhideWhenUsed/>
    <w:rsid w:val="003434DA"/>
    <w:pPr>
      <w:spacing w:before="100" w:beforeAutospacing="1" w:after="100" w:afterAutospacing="1"/>
    </w:pPr>
    <w:rPr>
      <w:sz w:val="24"/>
    </w:rPr>
  </w:style>
  <w:style w:type="paragraph" w:styleId="a4">
    <w:name w:val="No Spacing"/>
    <w:uiPriority w:val="1"/>
    <w:qFormat/>
    <w:rsid w:val="003434D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Strong"/>
    <w:basedOn w:val="a0"/>
    <w:uiPriority w:val="22"/>
    <w:qFormat/>
    <w:rsid w:val="003434DA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434D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34D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7732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1452</Words>
  <Characters>8279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Makarichi</cp:lastModifiedBy>
  <cp:revision>10</cp:revision>
  <cp:lastPrinted>2021-02-10T10:29:00Z</cp:lastPrinted>
  <dcterms:created xsi:type="dcterms:W3CDTF">2021-03-24T08:07:00Z</dcterms:created>
  <dcterms:modified xsi:type="dcterms:W3CDTF">2021-06-29T13:17:00Z</dcterms:modified>
</cp:coreProperties>
</file>