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D" w:rsidRDefault="00D9678D" w:rsidP="00D967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БРЯНСКАЯ  ОБЛАСТЬ</w:t>
      </w:r>
    </w:p>
    <w:p w:rsidR="00D9678D" w:rsidRDefault="00054676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КРАСНОГОРСКИЙ  РАЙОН</w:t>
      </w:r>
    </w:p>
    <w:p w:rsidR="00054676" w:rsidRDefault="00E26A3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МАКАРИЧСКАЯ</w:t>
      </w:r>
      <w:r w:rsidR="000546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СЕЛЬСКАЯ АДМИНИСТРАЦИЯ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Default="00D9678D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 О С Т А Н О В Л Е Н И Е</w:t>
      </w:r>
    </w:p>
    <w:p w:rsidR="00054676" w:rsidRDefault="00054676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9678D" w:rsidRDefault="00D9678D" w:rsidP="00D967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Pr="00783685" w:rsidRDefault="000611C8" w:rsidP="00D9678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</w:t>
      </w:r>
      <w:r w:rsidR="00054676">
        <w:rPr>
          <w:rFonts w:ascii="Times New Roman" w:eastAsia="Times New Roman" w:hAnsi="Times New Roman"/>
          <w:bCs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</w:t>
      </w:r>
      <w:r w:rsidR="00A241B7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.0</w:t>
      </w:r>
      <w:r w:rsidR="00E26A3D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.2021 </w:t>
      </w:r>
      <w:r w:rsidR="00D9678D" w:rsidRPr="00783685">
        <w:rPr>
          <w:rFonts w:ascii="Times New Roman" w:eastAsia="Times New Roman" w:hAnsi="Times New Roman"/>
          <w:bCs/>
          <w:sz w:val="24"/>
          <w:szCs w:val="24"/>
          <w:lang w:eastAsia="ar-SA"/>
        </w:rPr>
        <w:t>года  №</w:t>
      </w:r>
      <w:r w:rsidR="00E26A3D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</w:p>
    <w:p w:rsidR="00D9678D" w:rsidRPr="00783685" w:rsidRDefault="00D9678D" w:rsidP="00D9678D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E26A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A430F6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E26A3D">
        <w:rPr>
          <w:rFonts w:ascii="Times New Roman" w:eastAsia="Times New Roman" w:hAnsi="Times New Roman"/>
          <w:bCs/>
          <w:sz w:val="24"/>
          <w:szCs w:val="24"/>
          <w:lang w:eastAsia="ar-SA"/>
        </w:rPr>
        <w:t>М</w:t>
      </w:r>
      <w:proofErr w:type="gramEnd"/>
      <w:r w:rsidR="00E26A3D">
        <w:rPr>
          <w:rFonts w:ascii="Times New Roman" w:eastAsia="Times New Roman" w:hAnsi="Times New Roman"/>
          <w:bCs/>
          <w:sz w:val="24"/>
          <w:szCs w:val="24"/>
          <w:lang w:eastAsia="ar-SA"/>
        </w:rPr>
        <w:t>акаричи</w:t>
      </w:r>
      <w:proofErr w:type="spellEnd"/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5259" w:rsidRPr="00232A36" w:rsidRDefault="00C05259" w:rsidP="00C052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232A36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от 27.07.2010 №210-ФЗ «Об организации предоставления государст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венных  и муниципальных услуг. П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остановлением</w:t>
      </w:r>
      <w:r w:rsidR="00E26A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Макаричской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сельской 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Красногорс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кого района от </w:t>
      </w:r>
      <w:r w:rsidR="00607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</w:t>
      </w:r>
      <w:r w:rsidR="00607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.201</w:t>
      </w:r>
      <w:r w:rsidR="00304D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№</w:t>
      </w:r>
      <w:r w:rsidR="00607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 административных регламентов  предоставления муниципальных слуг, руководствуя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сь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Земельным кодексом РФ</w:t>
      </w:r>
    </w:p>
    <w:p w:rsidR="00CF30DB" w:rsidRPr="00783685" w:rsidRDefault="00CF30DB" w:rsidP="00680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2A" w:rsidRPr="00783685" w:rsidRDefault="00D9678D" w:rsidP="00542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</w:p>
    <w:p w:rsidR="00D9678D" w:rsidRPr="00783685" w:rsidRDefault="00D9678D" w:rsidP="00B421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  <w:r w:rsidRPr="00783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C141F" w:rsidRPr="00783685" w:rsidRDefault="00DC141F" w:rsidP="00DC141F">
      <w:pPr>
        <w:tabs>
          <w:tab w:val="left" w:pos="993"/>
          <w:tab w:val="right" w:pos="9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Красногорского района Брянской области</w:t>
      </w:r>
      <w:r w:rsidR="00A430F6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сельские поселения)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3.Настоящее постановление вступает в силу с момента опубликования.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4.Контроль за исполнением настоящего постанов</w:t>
      </w:r>
      <w:r w:rsidR="00A430F6">
        <w:rPr>
          <w:rFonts w:ascii="Times New Roman" w:eastAsia="Times New Roman" w:hAnsi="Times New Roman"/>
          <w:sz w:val="24"/>
          <w:szCs w:val="24"/>
          <w:lang w:eastAsia="ar-SA"/>
        </w:rPr>
        <w:t>ления оставляю за собой.</w:t>
      </w:r>
    </w:p>
    <w:p w:rsidR="00D9678D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D12" w:rsidRDefault="00220D12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0F6" w:rsidRDefault="00C05259" w:rsidP="00C05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304D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</w:t>
      </w: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E0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DA7">
        <w:rPr>
          <w:rFonts w:ascii="Times New Roman" w:eastAsia="Times New Roman" w:hAnsi="Times New Roman"/>
          <w:sz w:val="28"/>
          <w:szCs w:val="28"/>
          <w:lang w:eastAsia="ru-RU"/>
        </w:rPr>
        <w:t>С.В.Ляхов</w:t>
      </w: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283DB4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C62" w:rsidRDefault="00FE0F4F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2C5239" w:rsidRDefault="002C5239"/>
    <w:p w:rsidR="002C5239" w:rsidRDefault="002C5239"/>
    <w:p w:rsidR="0067401E" w:rsidRPr="00CC78D0" w:rsidRDefault="0067401E" w:rsidP="00A430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Утвержден</w:t>
      </w:r>
      <w:proofErr w:type="gramEnd"/>
      <w:r w:rsidR="00FE0F4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Pr="00CC78D0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="00FE0F4F">
        <w:t xml:space="preserve">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Администрации </w:t>
      </w:r>
      <w:proofErr w:type="spellStart"/>
      <w:r w:rsidR="00E26A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Макаричского</w:t>
      </w:r>
      <w:proofErr w:type="spellEnd"/>
      <w:r w:rsidR="00A430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67401E" w:rsidRPr="00CC78D0" w:rsidRDefault="000611C8" w:rsidP="0067401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</w:t>
      </w:r>
      <w:r w:rsidR="00A430F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2</w:t>
      </w:r>
      <w:r w:rsidR="00A241B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.0</w:t>
      </w:r>
      <w:r w:rsidR="00E26A3D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.2021</w:t>
      </w:r>
      <w:r w:rsidR="00A430F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г. № </w:t>
      </w:r>
      <w:r w:rsidR="00E26A3D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20</w:t>
      </w:r>
    </w:p>
    <w:p w:rsidR="0067401E" w:rsidRPr="003A59DC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>Административн</w:t>
      </w:r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ый регламент Администрации </w:t>
      </w:r>
      <w:proofErr w:type="spellStart"/>
      <w:r w:rsidR="00E26A3D">
        <w:rPr>
          <w:rFonts w:ascii="Arial" w:eastAsia="Times New Roman" w:hAnsi="Arial" w:cs="Arial"/>
          <w:spacing w:val="2"/>
          <w:sz w:val="31"/>
          <w:szCs w:val="31"/>
          <w:lang w:eastAsia="ru-RU"/>
        </w:rPr>
        <w:t>Макаричского</w:t>
      </w:r>
      <w:proofErr w:type="spellEnd"/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по предоставлению муниципальной услуги "Выдача выписок из Реестра муниципального имущества </w:t>
      </w:r>
      <w:proofErr w:type="spellStart"/>
      <w:r w:rsidR="00E26A3D">
        <w:rPr>
          <w:rFonts w:ascii="Arial" w:eastAsia="Times New Roman" w:hAnsi="Arial" w:cs="Arial"/>
          <w:spacing w:val="2"/>
          <w:sz w:val="31"/>
          <w:szCs w:val="31"/>
          <w:lang w:eastAsia="ru-RU"/>
        </w:rPr>
        <w:t>Макаричского</w:t>
      </w:r>
      <w:proofErr w:type="spellEnd"/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1.1. </w:t>
      </w:r>
      <w:proofErr w:type="gramStart"/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Административный регламент Администрации </w:t>
      </w:r>
      <w:proofErr w:type="spellStart"/>
      <w:r w:rsidR="00E26A3D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Макаричского</w:t>
      </w:r>
      <w:proofErr w:type="spellEnd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 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>Красногорского муниципального района  по предоставлению муниципальной услуги "Выдача выписок из Реестр</w:t>
      </w:r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 муниципального имущества </w:t>
      </w:r>
      <w:proofErr w:type="spellStart"/>
      <w:r w:rsidR="00E26A3D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Макаричского</w:t>
      </w:r>
      <w:proofErr w:type="spellEnd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>" (далее - Административный регламент) по вопросам, отнесенным к компетенции Администрации</w:t>
      </w:r>
      <w:r w:rsidR="00FE0F4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Макаричского</w:t>
      </w:r>
      <w:proofErr w:type="spellEnd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Красногорского муниципального района  (далее - Администрация), разработан в целях повышения качества предоставления и доступности муниципальной услуги по выдаче выписки из Реестра муниципального имущества Красногорского  городского округа (далее</w:t>
      </w:r>
      <w:proofErr w:type="gramEnd"/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</w:t>
      </w:r>
      <w:proofErr w:type="gramStart"/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Реестр), определяет сроки и последовательность административных действий (процедур) при предоставлении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Предметом регулирования Административного регламента Администрации по предоставлению муниципальной услуги "Выдача выписок из Реестра муниципального имущества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муниципальная услуга) является порядок и стандарты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Заявителям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ой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услуги (далее - заявители) являются физические лица (индивидуальные предприниматели) или юридические лица, обратившиеся в комитет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муниципальным имущественным и природным ресурсам 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подтверждающего полн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Требования к порядку информирования о порядке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1.4.1. Информация, предоставляемая заинтересованным лицам о муниципальной услуге, является открытой и общедоступной.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1.4.2. Информация о месте нахождения и времени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работы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2431</w:t>
      </w:r>
      <w:r w:rsidR="00F11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78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Брянская область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="00F11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gramStart"/>
      <w:r w:rsidR="00F11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="00F11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акаричи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</w:t>
      </w:r>
      <w:r w:rsidR="00F11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Центральная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д. </w:t>
      </w:r>
      <w:r w:rsidR="00F11F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1.4.3. График работы Администрации: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Понедельник - четверг с 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9.00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17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Пятница с 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9.00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Перерыв на обед с 13.00 до 14.00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Суббота, воскресенье, праздничные дни - выходные дни.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предпраздничные дни продолжи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тельность работы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сокращается на 1 час.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1.4.4. Контактные телефоны муниципальных служащих (далее - специалисты) по которым можно получить информацию о порядке предоставления муниципальной услуги: </w:t>
      </w:r>
      <w:r w:rsidR="00A430F6">
        <w:rPr>
          <w:rFonts w:ascii="Arial" w:hAnsi="Arial" w:cs="Arial"/>
          <w:sz w:val="21"/>
          <w:szCs w:val="21"/>
          <w:shd w:val="clear" w:color="auto" w:fill="FFFFFF"/>
        </w:rPr>
        <w:t>8 (483) 469-</w:t>
      </w:r>
      <w:r w:rsidR="00F11F88">
        <w:rPr>
          <w:rFonts w:ascii="Arial" w:hAnsi="Arial" w:cs="Arial"/>
          <w:sz w:val="21"/>
          <w:szCs w:val="21"/>
          <w:shd w:val="clear" w:color="auto" w:fill="FFFFFF"/>
        </w:rPr>
        <w:t>55</w:t>
      </w:r>
      <w:r w:rsidR="00A430F6">
        <w:rPr>
          <w:rFonts w:ascii="Arial" w:hAnsi="Arial" w:cs="Arial"/>
          <w:sz w:val="21"/>
          <w:szCs w:val="21"/>
          <w:shd w:val="clear" w:color="auto" w:fill="FFFFFF"/>
        </w:rPr>
        <w:t>-</w:t>
      </w:r>
      <w:r w:rsidR="00F11F88">
        <w:rPr>
          <w:rFonts w:ascii="Arial" w:hAnsi="Arial" w:cs="Arial"/>
          <w:sz w:val="21"/>
          <w:szCs w:val="21"/>
          <w:shd w:val="clear" w:color="auto" w:fill="FFFFFF"/>
        </w:rPr>
        <w:t>21</w:t>
      </w:r>
      <w:r w:rsidR="00A430F6">
        <w:t xml:space="preserve"> 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1.4.5. Консультации по предоставлению муниципальной услуги предоставляются специалистами по: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личному обращению;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письменным обращениям;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телефону;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электронной почте по адресу: </w:t>
      </w:r>
      <w:hyperlink r:id="rId5" w:history="1">
        <w:r w:rsidR="00227A39" w:rsidRPr="0060517A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makarichskaya</w:t>
        </w:r>
        <w:r w:rsidR="00227A39" w:rsidRPr="0060517A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@</w:t>
        </w:r>
        <w:r w:rsidR="00227A39" w:rsidRPr="0060517A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mail</w:t>
        </w:r>
        <w:r w:rsidR="00227A39" w:rsidRPr="0060517A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.</w:t>
        </w:r>
        <w:r w:rsidR="00227A39" w:rsidRPr="0060517A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ru</w:t>
        </w:r>
      </w:hyperlink>
      <w:r w:rsidR="00A430F6" w:rsidRP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Специалисты, осуществляющие прием заявителей и консультирование, подробно и в вежливой (корректной) форме информируют обратившихся по интересующим их вопросам.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 на телефонный звонок должен начинаться с информац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ии о наименовании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Администрации, в который позвонил гражданин, фамилии, имени, отчества и должности специалиста, принявшего телефонный звонок.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Специалисты осуществляющие консультирование, должны принять все необходимые меры для дачи полного ответа на поставленные вопросы, а в случае необходимости с привлечением других специалистов.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консультации.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консультировании по письменным обращениям, в том числе по электронной почте, ответ на обращение направляется способом, указанным в обращении, в адрес заявителя в срок, не превышающий 30 дней с момента регистрации письменного обращения в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о ходе предоставления муниципальной услуги осуществляется специалистами при непосредственном обращении заявителя или при обращении заявителя с использованием почтовой, электронной либо телефонной связи.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1.4.6. Информация о порядке предоставления муниципальной услуги, порядок получения информации, телефоны размещаются: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 стендах в помещениях Администрации;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 официальном сайте Администрации:</w:t>
      </w:r>
      <w:hyperlink r:id="rId6" w:history="1">
        <w:r w:rsidR="00054676" w:rsidRPr="00322092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http://www.krgadm.ru</w:t>
        </w:r>
      </w:hyperlink>
      <w:r w:rsidR="0005467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 (сельские поселения)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1.4.7. Предоставление муниципальной услуги может осуществляться на базе государственного бюджетного учреждения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"Многофункциональный центр по предоставлению государственных и муници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МФЦ) в соответствии с законодательством Российской Федерации и соглашением о взаимодействии между МФЦ и Администрацией.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Стандарт предоставления муниципальной услуги</w:t>
      </w:r>
    </w:p>
    <w:p w:rsidR="0067401E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2.1. Муниципальная услуга "Выдача выписок из Реестра муниципального имущества предоставляется Администрацией в лице (кроме земельных участков) и (земельные участки).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Результатом предоставления муниципальной услуги является: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выдача заявителю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выдача заявителю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выдача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Срок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из Реестра, справка об отсутствии информации об объекте в Реестре, уведомление об отказе в предоставлении муниципальной услуги направляются заявителю в течение 10 дней со дня регистрации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Правовыми основаниями для предоставления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 </w:t>
      </w:r>
      <w:hyperlink r:id="rId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</w:t>
      </w:r>
      <w:hyperlink r:id="rId8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Гражданский кодекс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 </w:t>
      </w:r>
      <w:hyperlink r:id="rId9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 </w:t>
      </w:r>
      <w:hyperlink r:id="rId10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 закон от 06.10.2003 N 131-ФЗ "Об общих принципах организации местного самоуправления в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д) </w:t>
      </w:r>
      <w:hyperlink r:id="rId11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 </w:t>
      </w:r>
      <w:hyperlink r:id="rId12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27.07.2006 N 149-ФЗ "Об информации, информационных технологиях и о защите информации"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В целях предоставления муниципальной услуги заявитель подает заявление в письменной форме в свободной форме, в котором указывается: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юридических лиц: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наименование, место нахождения, организационно-правовая форма;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физических лиц (индивидуальных предпринимателей):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фамилия, имя и (при наличии) отчество физического лица;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2.5.2. Заявление о предоставлении муниципальной услуги может быть подано посредством личного обращения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заполняется при помощи технических средств или собственноручно разборчиво (печатными буквами), заверяется подписью заявителя или его представителя и скрепляется печатью (при наличии).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2.5.3. Для предоставления муниципальной услуги к заявлению прилагаются: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документы, удостоверяющие личность заявителя (представителя заявителя);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документы, удостоверяющие полномочия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2.5.4. В соответствии с требованиями </w:t>
      </w:r>
      <w:hyperlink r:id="rId13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предоставлении муниципальной услуги за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прещено требовать от заявителя: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 исключением документов, включенных в определенный частью 6 </w:t>
      </w:r>
      <w:hyperlink r:id="rId14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документов. Заявитель вправе представить указанные документы и информацию в Администрацию по собственной инициативе;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</w:t>
      </w:r>
      <w:hyperlink r:id="rId15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9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предусмотренных пунктом 4 части 1 </w:t>
      </w:r>
      <w:hyperlink r:id="rId16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 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Перечень оснований для отказа в приеме документов, необходимых для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приеме заявления с приложенными документами, необходимыми для предоставления муниципальной услуги, является наличие в документах подчисток либо приписок, зачеркнутых слов и иных не оговоренных в них исправлений, исполнение документов карандашом, наличие в документах серьезных повреждений, не позволяющих однозначно истолковать их содержание, а также не представление документов, подтверждающих полномочия лица действовать от имени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Основания для приостановления предоставления муниципальной услуги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Перечень оснований для отказа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предоставлении муниципальной услуги является отсутствие в заявлении о предоставлении муниципальной услуги сведений, указанных в подпункте 2.5.1.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Услуги, необходимые и обязательные для предоставления муниципальной услуги,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2.10. Муниципальная услуга предоставляется бесплатно.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Максимальный срок ожидания заявителя в очереди при подаче заявления и документов для предоставления муниципальной услуги, а также получения результата предоставления муниципальной услуги не должен превышать 15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ожидания в очереди для получения консультации не должен превышать 30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приема документов специалистами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 одного заявителя или консультирование заявителя не должна превышать 10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представления заявителем нескольких заявлений общее время приема документов увеличивается на 5 минут на каждое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2.12. Заявление о предоставлении муниципальной услуги регистрируется в течение 1 дня со дня его поступления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Администрацию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2.13. 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услуги: 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центральный вход в здание должен быть оборудован осветительными приборами, информационной табличкой (вывеской), содержащей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специалистами,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обеспечивается надлежащее размещение оборудования и носителей информации,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необходимых для обеспечения беспрепятственного доступа инвалидов к муниципальной услуге с учетом ограничений их жизнедеятельности;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специалисты, предоставляющие муниципальную услугу, иные работники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Администрции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оказывают помощь инвалидам в преодолении барьеров, мешающих получению ими услуг наравне с другими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рабочее место специалиста, предоставляющего муниципальную услугу, должно быть оборудовано компьютером с доступом в информационно-телекоммуникационную сеть Интернет, к информационно-справочным и правовым системам, печатающим устройством;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специалист, ведущий прием заявителей, обязан иметь табличку на рабочем месте с указанием фамилии, имени, отчества и занимаемой должности;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не предъявляются;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прием заявителей для оказания муниципальной услуги осуществляется в кабинетах специалистов, предоставляющих муниципальную услугу, согласно установленному графику работы, указанному в подпункте 1.4.3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Показателями доступности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официальном сайте Администрации, на Портале государственных и муници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 Едином портале государственных и муниципальных услуг (функций);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простота и ясность изложения информационных материалов;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количество взаимодействий со специалистом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минимальное время ожидания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2.15. Качество предоставления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муниципальной услуги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характеризуется отсутствием жалоб заявителей на: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очередей при приеме и получении документов;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нарушение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безосновательный отказ в приеме документов и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нарушение прав и законных интересов заявителей;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культуру обслуживания заявителей.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прием и регистрация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рассмотрение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принятие решения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Блок-схема предоставления муниципальной услуги приведена в приложении N 1 к Административному регламенту.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Прием и регистрация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3.3.1. Основанием для начала административной процедуры является поступление в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Администрацию</w:t>
      </w:r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    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о предоставлении выписки из Реестра, при личном обращении заявителя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1 дня.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spacing w:val="2"/>
          <w:sz w:val="21"/>
          <w:szCs w:val="21"/>
          <w:lang w:eastAsia="ru-RU"/>
        </w:rPr>
        <w:t>3.3.2. Должностное лицо, ответственное за ведение делопроизводства (далее - лицо, ответственное за ведение делопроизводства) осуществляет проверку наличия необходимых документов и точности их оформления.</w:t>
      </w: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оснований для отказа в приеме у заявителя документов, необходимых для предоставления муниципальной услуги, указанных в пункте 2.6 Административного регламента, лицо, ответственное за ведение делопроизводства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оснований, установленных пунктом 2.6 Административного регламента, заявление и приложенные документы регистрируются в электронной базе документов. При регистрации заявлению присваивается входящий номер и проставляется дата его поступления. При личном обращении заявитель информируется о номере и дате регистрации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Рассмотрение заявления и принятие решения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3.4.1. Основанием для начала административной процедуры является передача заявления, прошедшего регистрацию в электронной базе документов,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6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Руководитель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одного рабочего дня со дня регистрации заявления рассматривает заявление и приложенные к нему документы и выносит резолюцию с указанием фамилии и инициалов специалиста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ответственного за предоставление муниципальной услуги по данному заявлению (далее - специалист, уполномоченный на рассмотрение обращения заявителя).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Заявление и документы с резолюцией руководителя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передаются специалисту, ответственному за ведение делопроизводства, для внесения резолюции в электронную базу документов и передачи заявления и документов на исполнение специалисту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указанному в резолюции.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3.4.2. Специалист, уполномоченный на рассмотрение обращения заявителя, проверяет заявление и документы на наличие или отсутствие оснований об отказе в предоставлении муниципальной услуги и осуществляет одно из следующих действий: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подготовка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подготовка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подготовка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3.4.3. В случае отсутствия оснований для отказа в предоставлении муниципальной услуги, указанных в п. 2.8. Административного регламента, специалист, уполномоченный на рассмотрение обращения заявителя, готовит выписку из Реестра или справку об отсутствии информации об объекте в Реестре.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3.4.4. В случае наличия оснований для отказа в предоставлении муниципальной услуги, указанных в п. 2.8. Административного регламента специалист, уполномоченный на рассмотрение обращения заявителя, готовит уведомление об отказе в предоставлении муниципальной услуги, с указанием причины отказа.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3.4.5. Подготовленная выписка из Реестра, справка об отсутствии информации об объекте в Реестре или уведомление об отказе в предоставлении муниципальной услуги передается на подписание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(или лицу его замещающему) и регистрацию в электронной базе документов лицу, ответственному за ведение делопроизводства. Все документы готовятся в двух экземплярах, один из экземпляров выдается заявителю, другой хранится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3.5.1. Основанием для начала административной процедуры является принятие решений, указанных в подпункте 3.4.2.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2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3.5.2. Результат предоставления муниципальной услуги направляется заявителю лицом, ответственным за ведение делопроизводства, в течение 1 дня, следующего за днем регистрации в электронной базе документов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Особенности выполнения административных процедур (действий)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3.6.1. Муниципальная услуга может оказываться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3.6.2. Заявление на получение муниципальной услуги может быть направлено с использованием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Портала государственных и муници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Портал): </w:t>
      </w:r>
      <w:r w:rsidRPr="00882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https://www.gosuslugi.ru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подачи заявления на получение муниципальной услуги заявителю необходимо: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пройти процедуру регистрации на Портале или, если заявитель уже зарегистрирован, авторизоваться (ввести свои логин и пароль),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войти в свой Личный кабинет и в разделе "Услуги онлайн" выбрать необходимую заявителю услугу,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заполнить заявление на получение услуги в электронном виде (поля, отмеченные знаком, обязательны для заполнения),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отправить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3.6.3. 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мере прохождения заявления в Личном кабинете заявителя отражается следующая информация: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дата регистрации заявления на Портале и направления его в Администрацию,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дата принятия заявления к рассмотрению в Администрации,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информация о результате рассмотрения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3.6.4. 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необходимо в Администрации поставить свою подпись на заявлении.</w:t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Формы контроля за исполнением Административного регламента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исполнением настоящего Административного регламента осуществляется путем проведения: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текущих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внеплановых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регламента, осуществляемых по заявлениям физических и юридич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еских лиц, по поручениям Главы 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 иных документов и сведений, указывающих на нарушение настоящего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Текущий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твляется постоянно Главой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непосредственно в ходе предоставления специалистом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Целью проведения плановых и внеплановых проверок является контроль за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уполномоченными сотрудниками Администрации при принятии ими решения о проведении проверки и включении ее в план проведения проверок, но не реже одного раза в три года.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Внеплановые проверки проводятся уполномоченными сотрудниками Администрации по мере необходимости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поступлении жалобы со стороны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 получении представления органа прокуратуры, иного органа.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Формой контроля за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ная ответственность специалиста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4.11.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Досудебный (внесудебный) порядок обжалования заявителем решений и действий (бездействия) Администрации, а также ее должностных лиц.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муниципальных служащих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Основанием для начала процедуры досудебного (внесудебного) обжалования является жалоба на действия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 Заявитель может обратиться с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жалобой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нарушения срока регистрации запроса (заявления) заявителя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нарушения срока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услуги, у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муниципальными правовыми актами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Колюдовсколго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актами Администрации</w:t>
      </w:r>
      <w:r w:rsidR="00FE0F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отказа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нарушения срока или порядка выдачи документов по результатам предоставления муниципальной услуги;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первоначальномотказе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 </w:t>
      </w:r>
      <w:hyperlink r:id="rId1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Жалоба подается в письменной форме на бумажном носителе, в электронной форме в Администрацию, МФЦ. Жалобы на решения и действия (бездействие) руководителя Администрации, рассматриваются непосредственно руководителем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госуда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рственных и муниципальных услуг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может быть принята при личном приеме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5.7. Жалоба должна содержать:</w:t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5.9.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результатам рассмотрения жалобы принимается одно из следующих решений: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</w:t>
      </w:r>
      <w:r w:rsidR="00340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удовлетворении жалобы отказывается.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5.12. В случае признания жалобы,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5.13. В случае установления в ходе или по результатам рассмотрения жалобы признаков состава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5.14. Жалоба может быть оставлена без ответа в случае, если в жалобе не указана фамилия заявителя, направившего жалобу, или почтовый или электронный адрес, по которому должен быть направлен ответ.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5.16. Основания для приостановления рассмотрения жалобы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5.17.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а также информация может быть сообщена заявителю в письменной или устной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</w:t>
      </w:r>
      <w:r w:rsidR="00FE0F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Макаричского</w:t>
      </w:r>
      <w:proofErr w:type="spellEnd"/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="00E26A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Макаричского</w:t>
      </w:r>
      <w:proofErr w:type="spellEnd"/>
      <w:r w:rsidR="00340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предоставлению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муниципальной услуги "Выдача выписок из Реестра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имущества "</w:t>
      </w:r>
    </w:p>
    <w:p w:rsidR="0067401E" w:rsidRPr="00CC78D0" w:rsidRDefault="0067401E" w:rsidP="006740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</w:t>
      </w:r>
      <w:r w:rsidR="00FE0F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="00E26A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Макаричского</w:t>
      </w:r>
      <w:proofErr w:type="spellEnd"/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 </w:t>
      </w:r>
      <w:r w:rsidRPr="00CC78D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19800" cy="4267200"/>
            <wp:effectExtent l="0" t="0" r="0" b="0"/>
            <wp:docPr id="1" name="Рисунок 1" descr="Об утверждении административного регламента Администрации Петрозаводского городского округ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Администрации Петрозаводского городского округ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Default="0067401E" w:rsidP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262F7A" w:rsidRDefault="00262F7A"/>
    <w:p w:rsidR="00262F7A" w:rsidRDefault="00262F7A"/>
    <w:p w:rsidR="00262F7A" w:rsidRDefault="00262F7A"/>
    <w:p w:rsidR="00262F7A" w:rsidRDefault="00262F7A"/>
    <w:p w:rsidR="00262F7A" w:rsidRDefault="00262F7A"/>
    <w:p w:rsidR="00262F7A" w:rsidRPr="00353E6C" w:rsidRDefault="00262F7A" w:rsidP="00262F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262F7A" w:rsidRPr="00353E6C" w:rsidRDefault="00262F7A" w:rsidP="00262F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262F7A" w:rsidRPr="00353E6C" w:rsidRDefault="00262F7A" w:rsidP="00262F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 Макаричской сельской администрации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от__________________________________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(Ф.И.О.)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(адрес, телефон)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ЗАЯВЛЕНИЕ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Прошу выдать выписку из реестра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Макаричское</w:t>
      </w:r>
      <w:proofErr w:type="spellEnd"/>
      <w:r w:rsidRPr="00353E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адресу: __________________________________________________________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Выписка необходима для предоставления </w:t>
      </w:r>
      <w:proofErr w:type="gramStart"/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                                                 __________________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                                                                             подпись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262F7A" w:rsidRPr="00353E6C" w:rsidSect="00014DDE">
          <w:pgSz w:w="11906" w:h="16838" w:code="9"/>
          <w:pgMar w:top="567" w:right="567" w:bottom="567" w:left="1474" w:header="709" w:footer="709" w:gutter="0"/>
          <w:paperSrc w:other="7"/>
          <w:cols w:space="708"/>
          <w:titlePg/>
          <w:docGrid w:linePitch="360"/>
        </w:sectPr>
      </w:pPr>
    </w:p>
    <w:p w:rsidR="00262F7A" w:rsidRPr="00353E6C" w:rsidRDefault="00262F7A" w:rsidP="00262F7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262F7A" w:rsidRPr="00353E6C" w:rsidRDefault="00262F7A" w:rsidP="00262F7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административному регламенту</w:t>
      </w:r>
    </w:p>
    <w:p w:rsidR="00262F7A" w:rsidRPr="00353E6C" w:rsidRDefault="00262F7A" w:rsidP="00262F7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ВЫПИСКА № _________</w:t>
      </w:r>
    </w:p>
    <w:p w:rsidR="00262F7A" w:rsidRPr="00353E6C" w:rsidRDefault="00262F7A" w:rsidP="00262F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реестра муниципального</w:t>
      </w:r>
    </w:p>
    <w:p w:rsidR="00262F7A" w:rsidRPr="00353E6C" w:rsidRDefault="00262F7A" w:rsidP="00262F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имущества муниципального образования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Макаричское</w:t>
      </w:r>
      <w:proofErr w:type="spellEnd"/>
      <w:r w:rsidRPr="00353E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262F7A" w:rsidRPr="00353E6C" w:rsidRDefault="00262F7A" w:rsidP="00262F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286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2"/>
        <w:gridCol w:w="2217"/>
        <w:gridCol w:w="1326"/>
        <w:gridCol w:w="1973"/>
        <w:gridCol w:w="2278"/>
        <w:gridCol w:w="951"/>
        <w:gridCol w:w="866"/>
        <w:gridCol w:w="1873"/>
        <w:gridCol w:w="1472"/>
        <w:gridCol w:w="1468"/>
      </w:tblGrid>
      <w:tr w:rsidR="00262F7A" w:rsidRPr="00353E6C" w:rsidTr="009773B4"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Реест</w:t>
            </w:r>
            <w:proofErr w:type="spellEnd"/>
          </w:p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ровый</w:t>
            </w:r>
            <w:proofErr w:type="spellEnd"/>
          </w:p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Балансодержатель</w:t>
            </w:r>
          </w:p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(собственник)</w:t>
            </w:r>
          </w:p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ОКПО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включения в реестр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Площадь, кв</w:t>
            </w:r>
            <w:proofErr w:type="gramStart"/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Балансовая стоимость на _______</w:t>
            </w:r>
            <w:proofErr w:type="gramStart"/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исключения из реестра, основание</w:t>
            </w:r>
          </w:p>
        </w:tc>
      </w:tr>
      <w:tr w:rsidR="00262F7A" w:rsidRPr="00353E6C" w:rsidTr="009773B4"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жилая</w:t>
            </w: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F7A" w:rsidRPr="00353E6C" w:rsidTr="009773B4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62F7A" w:rsidRPr="00353E6C" w:rsidTr="009773B4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F7A" w:rsidRPr="00353E6C" w:rsidRDefault="00262F7A" w:rsidP="00977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внесен в реестр муниципальной собственности на основании: ________________________________________________________________________________________________________________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Выписка выдана _________ 20 __ года для предоставления ____________________________________________________________.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_______________                    ______________</w:t>
      </w:r>
    </w:p>
    <w:p w:rsidR="00262F7A" w:rsidRPr="00353E6C" w:rsidRDefault="00262F7A" w:rsidP="00262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</w:t>
      </w:r>
    </w:p>
    <w:p w:rsidR="00262F7A" w:rsidRDefault="00262F7A"/>
    <w:sectPr w:rsidR="00262F7A" w:rsidSect="00262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8D"/>
    <w:rsid w:val="00046B46"/>
    <w:rsid w:val="00054676"/>
    <w:rsid w:val="000611C8"/>
    <w:rsid w:val="000B4325"/>
    <w:rsid w:val="000E7C17"/>
    <w:rsid w:val="00220D12"/>
    <w:rsid w:val="002217B4"/>
    <w:rsid w:val="00227A39"/>
    <w:rsid w:val="00254124"/>
    <w:rsid w:val="00262F7A"/>
    <w:rsid w:val="00293079"/>
    <w:rsid w:val="002C5239"/>
    <w:rsid w:val="00301942"/>
    <w:rsid w:val="00304DA7"/>
    <w:rsid w:val="003333A9"/>
    <w:rsid w:val="0034085E"/>
    <w:rsid w:val="00376191"/>
    <w:rsid w:val="0039746C"/>
    <w:rsid w:val="003B4F78"/>
    <w:rsid w:val="0054212A"/>
    <w:rsid w:val="00607AFB"/>
    <w:rsid w:val="006126DA"/>
    <w:rsid w:val="0067401E"/>
    <w:rsid w:val="00680312"/>
    <w:rsid w:val="00783685"/>
    <w:rsid w:val="007D6F1B"/>
    <w:rsid w:val="007F49BC"/>
    <w:rsid w:val="0085780C"/>
    <w:rsid w:val="008D4999"/>
    <w:rsid w:val="009343DB"/>
    <w:rsid w:val="009404C4"/>
    <w:rsid w:val="00986759"/>
    <w:rsid w:val="00A241B7"/>
    <w:rsid w:val="00A430F6"/>
    <w:rsid w:val="00A61182"/>
    <w:rsid w:val="00B24615"/>
    <w:rsid w:val="00B42157"/>
    <w:rsid w:val="00B423E1"/>
    <w:rsid w:val="00C05259"/>
    <w:rsid w:val="00C2520D"/>
    <w:rsid w:val="00CF30DB"/>
    <w:rsid w:val="00D23C15"/>
    <w:rsid w:val="00D34BDA"/>
    <w:rsid w:val="00D9678D"/>
    <w:rsid w:val="00DB510C"/>
    <w:rsid w:val="00DC141F"/>
    <w:rsid w:val="00E26A3D"/>
    <w:rsid w:val="00F04C88"/>
    <w:rsid w:val="00F11F88"/>
    <w:rsid w:val="00F15184"/>
    <w:rsid w:val="00F72DF4"/>
    <w:rsid w:val="00FC4D24"/>
    <w:rsid w:val="00FE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gadm.ru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mailto:makarichskaya@mail.ru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main?base=LAW;n=103155;fld=134" TargetMode="Externa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21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2020-09-23T08:36:00Z</cp:lastPrinted>
  <dcterms:created xsi:type="dcterms:W3CDTF">2020-08-12T05:35:00Z</dcterms:created>
  <dcterms:modified xsi:type="dcterms:W3CDTF">2021-06-30T13:14:00Z</dcterms:modified>
</cp:coreProperties>
</file>