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9C" w:rsidRPr="00A9009C" w:rsidRDefault="00A52166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CE33C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06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="00A90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20</w:t>
      </w:r>
      <w:r w:rsidR="00A90C6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  </w:t>
      </w:r>
      <w:r w:rsidR="00CE33C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328</w:t>
      </w:r>
      <w:bookmarkStart w:id="0" w:name="_GoBack"/>
      <w:bookmarkEnd w:id="0"/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44" w:line="240" w:lineRule="auto"/>
        <w:ind w:right="2342"/>
      </w:pPr>
      <w:r w:rsidRPr="0045653E">
        <w:rPr>
          <w:rStyle w:val="Bodytext411pt"/>
          <w:b/>
        </w:rPr>
        <w:t>О проведен</w:t>
      </w:r>
      <w:proofErr w:type="gramStart"/>
      <w:r w:rsidRPr="0045653E">
        <w:rPr>
          <w:rStyle w:val="Bodytext411pt"/>
          <w:b/>
        </w:rPr>
        <w:t>ии ау</w:t>
      </w:r>
      <w:proofErr w:type="gramEnd"/>
      <w:r w:rsidRPr="0045653E">
        <w:rPr>
          <w:rStyle w:val="Bodytext411pt"/>
          <w:b/>
        </w:rPr>
        <w:t>кциона по продаже</w:t>
      </w:r>
      <w:r w:rsidR="00A52166">
        <w:rPr>
          <w:rStyle w:val="Bodytext411pt"/>
          <w:b/>
        </w:rPr>
        <w:t xml:space="preserve"> </w:t>
      </w:r>
      <w:r w:rsidRPr="0045653E">
        <w:rPr>
          <w:color w:val="000000"/>
          <w:sz w:val="24"/>
          <w:szCs w:val="24"/>
          <w:lang w:eastAsia="ru-RU" w:bidi="ru-RU"/>
        </w:rPr>
        <w:t>земельных участков</w:t>
      </w:r>
      <w:r w:rsidR="00A52166">
        <w:rPr>
          <w:color w:val="000000"/>
          <w:sz w:val="24"/>
          <w:szCs w:val="24"/>
          <w:lang w:eastAsia="ru-RU" w:bidi="ru-RU"/>
        </w:rPr>
        <w:t>,</w:t>
      </w:r>
      <w:r w:rsidRPr="0045653E">
        <w:rPr>
          <w:color w:val="000000"/>
          <w:sz w:val="24"/>
          <w:szCs w:val="24"/>
          <w:lang w:eastAsia="ru-RU" w:bidi="ru-RU"/>
        </w:rPr>
        <w:t xml:space="preserve">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района и Красногорского городского поселения, руководствуясь Уставом Красногорского района, Уставом Красногорского городского поселения, Земельным кодексом РФ:</w:t>
      </w:r>
      <w:proofErr w:type="gramEnd"/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 государственная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A52166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559"/>
        <w:gridCol w:w="1440"/>
      </w:tblGrid>
      <w:tr w:rsidR="0045653E" w:rsidTr="000A3692">
        <w:trPr>
          <w:trHeight w:val="1597"/>
        </w:trPr>
        <w:tc>
          <w:tcPr>
            <w:tcW w:w="959" w:type="dxa"/>
            <w:vAlign w:val="center"/>
          </w:tcPr>
          <w:p w:rsidR="0045653E" w:rsidRPr="00D876C4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2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559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D876C4" w:rsidRDefault="0045653E" w:rsidP="000A3692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45653E" w:rsidTr="000A3692">
        <w:tc>
          <w:tcPr>
            <w:tcW w:w="9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5653E" w:rsidRDefault="0045653E" w:rsidP="00A90C63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 xml:space="preserve">Брянская область, Красногорский </w:t>
            </w:r>
            <w:r w:rsidR="00A90C63">
              <w:rPr>
                <w:rStyle w:val="Bodytext20"/>
                <w:rFonts w:eastAsia="Arial Unicode MS"/>
              </w:rPr>
              <w:t>муниципальный район, Красногорское городское поселение, пгт</w:t>
            </w:r>
            <w:r>
              <w:rPr>
                <w:rStyle w:val="Bodytext20"/>
                <w:rFonts w:eastAsia="Arial Unicode MS"/>
              </w:rPr>
              <w:t xml:space="preserve">Красная Гора, </w:t>
            </w:r>
            <w:r w:rsidR="00A90C63">
              <w:rPr>
                <w:rStyle w:val="Bodytext20"/>
                <w:rFonts w:eastAsia="Arial Unicode MS"/>
              </w:rPr>
              <w:t>пер. Мелиоративный, земельный участок 10а, площадью 50</w:t>
            </w:r>
            <w:r>
              <w:rPr>
                <w:rStyle w:val="Bodytext20"/>
                <w:rFonts w:eastAsia="Arial Unicode MS"/>
              </w:rPr>
              <w:t>кв</w:t>
            </w:r>
            <w:proofErr w:type="gramStart"/>
            <w:r>
              <w:rPr>
                <w:rStyle w:val="Bodytext20"/>
                <w:rFonts w:eastAsia="Arial Unicode MS"/>
              </w:rPr>
              <w:t>.м</w:t>
            </w:r>
            <w:proofErr w:type="gramEnd"/>
            <w:r>
              <w:rPr>
                <w:rStyle w:val="Bodytext20"/>
                <w:rFonts w:eastAsia="Arial Unicode MS"/>
              </w:rPr>
              <w:t>, кадас</w:t>
            </w:r>
            <w:r w:rsidR="0021611F">
              <w:rPr>
                <w:rStyle w:val="Bodytext20"/>
                <w:rFonts w:eastAsia="Arial Unicode MS"/>
              </w:rPr>
              <w:t>тровый номер: 32:15:0260</w:t>
            </w:r>
            <w:r w:rsidR="00A90C63">
              <w:rPr>
                <w:rStyle w:val="Bodytext20"/>
                <w:rFonts w:eastAsia="Arial Unicode MS"/>
              </w:rPr>
              <w:t>906</w:t>
            </w:r>
            <w:r w:rsidR="0021611F">
              <w:rPr>
                <w:rStyle w:val="Bodytext20"/>
                <w:rFonts w:eastAsia="Arial Unicode MS"/>
              </w:rPr>
              <w:t>:</w:t>
            </w:r>
            <w:r w:rsidR="00A90C63">
              <w:rPr>
                <w:rStyle w:val="Bodytext20"/>
                <w:rFonts w:eastAsia="Arial Unicode MS"/>
              </w:rPr>
              <w:t>88</w:t>
            </w:r>
            <w:r w:rsidR="0021611F">
              <w:rPr>
                <w:rStyle w:val="Bodytext20"/>
                <w:rFonts w:eastAsia="Arial Unicode MS"/>
              </w:rPr>
              <w:t xml:space="preserve">, </w:t>
            </w:r>
            <w:r>
              <w:rPr>
                <w:rStyle w:val="Bodytext20"/>
                <w:rFonts w:eastAsia="Arial Unicode MS"/>
              </w:rPr>
              <w:t xml:space="preserve">категория земель: земли населённых пунктов, разрешённое использование: </w:t>
            </w:r>
            <w:r w:rsidR="00A90C63">
              <w:rPr>
                <w:rStyle w:val="Bodytext20"/>
                <w:rFonts w:eastAsia="Arial Unicode MS"/>
              </w:rPr>
              <w:t>объекты гаражного назначения</w:t>
            </w:r>
          </w:p>
        </w:tc>
        <w:tc>
          <w:tcPr>
            <w:tcW w:w="1276" w:type="dxa"/>
          </w:tcPr>
          <w:p w:rsidR="0045653E" w:rsidRDefault="00A90C63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21</w:t>
            </w:r>
            <w:r w:rsidR="0045653E">
              <w:rPr>
                <w:rStyle w:val="Bodytext20"/>
                <w:rFonts w:eastAsia="Arial Unicode MS"/>
              </w:rPr>
              <w:t>000</w:t>
            </w:r>
          </w:p>
        </w:tc>
        <w:tc>
          <w:tcPr>
            <w:tcW w:w="1559" w:type="dxa"/>
          </w:tcPr>
          <w:p w:rsidR="0045653E" w:rsidRDefault="00A90C63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21</w:t>
            </w:r>
            <w:r w:rsidR="0045653E">
              <w:rPr>
                <w:rStyle w:val="Bodytext20"/>
                <w:rFonts w:eastAsia="Arial Unicode MS"/>
              </w:rPr>
              <w:t>00</w:t>
            </w:r>
          </w:p>
        </w:tc>
        <w:tc>
          <w:tcPr>
            <w:tcW w:w="1440" w:type="dxa"/>
          </w:tcPr>
          <w:p w:rsidR="0045653E" w:rsidRDefault="00A90C63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R="0045653E" w:rsidTr="000A3692">
        <w:tc>
          <w:tcPr>
            <w:tcW w:w="9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45653E" w:rsidRDefault="00A90C63" w:rsidP="00A90C63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Брянская область, Красногорский муниципальный район,  Красногорское городское поселение, пгт Красная Гора, пер. Майский, земельный участок 10в, площадью 46кв</w:t>
            </w:r>
            <w:proofErr w:type="gramStart"/>
            <w:r>
              <w:rPr>
                <w:rStyle w:val="Bodytext20"/>
                <w:rFonts w:eastAsia="Arial Unicode MS"/>
              </w:rPr>
              <w:t>.м</w:t>
            </w:r>
            <w:proofErr w:type="gramEnd"/>
            <w:r>
              <w:rPr>
                <w:rStyle w:val="Bodytext20"/>
                <w:rFonts w:eastAsia="Arial Unicode MS"/>
              </w:rPr>
              <w:t>, кадастровый номер: 32:15:0261202:227, категория земель: земли населённых пунктов, разрешённое использование: объекты гаражного назначения</w:t>
            </w:r>
          </w:p>
        </w:tc>
        <w:tc>
          <w:tcPr>
            <w:tcW w:w="1276" w:type="dxa"/>
          </w:tcPr>
          <w:p w:rsidR="0045653E" w:rsidRDefault="00A90C63" w:rsidP="000A369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559" w:type="dxa"/>
          </w:tcPr>
          <w:p w:rsidR="0045653E" w:rsidRDefault="00A90C63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440" w:type="dxa"/>
          </w:tcPr>
          <w:p w:rsidR="0045653E" w:rsidRDefault="00A90C63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</w:tr>
      <w:tr w:rsidR="0045653E" w:rsidTr="000A3692">
        <w:tc>
          <w:tcPr>
            <w:tcW w:w="9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45653E" w:rsidRDefault="00A90C63" w:rsidP="00A90C63">
            <w:pPr>
              <w:tabs>
                <w:tab w:val="left" w:pos="774"/>
              </w:tabs>
              <w:spacing w:line="274" w:lineRule="exact"/>
              <w:ind w:right="38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 xml:space="preserve">Брянская область, Красногорский муниципальный район,  Красногорское городское </w:t>
            </w:r>
            <w:r>
              <w:rPr>
                <w:rStyle w:val="Bodytext20"/>
                <w:rFonts w:eastAsia="Arial Unicode MS"/>
              </w:rPr>
              <w:lastRenderedPageBreak/>
              <w:t>поселение, пгт Красная Гора, ул. Пушкина, земельный участок 11/9, площадью 35кв</w:t>
            </w:r>
            <w:proofErr w:type="gramStart"/>
            <w:r>
              <w:rPr>
                <w:rStyle w:val="Bodytext20"/>
                <w:rFonts w:eastAsia="Arial Unicode MS"/>
              </w:rPr>
              <w:t>.м</w:t>
            </w:r>
            <w:proofErr w:type="gramEnd"/>
            <w:r>
              <w:rPr>
                <w:rStyle w:val="Bodytext20"/>
                <w:rFonts w:eastAsia="Arial Unicode MS"/>
              </w:rPr>
              <w:t>, кадастровый номер: 32:15:0250108:155, категория земель: земли населённых пунктов, разрешённое использование: коммунальное обслуживание</w:t>
            </w:r>
          </w:p>
        </w:tc>
        <w:tc>
          <w:tcPr>
            <w:tcW w:w="1276" w:type="dxa"/>
          </w:tcPr>
          <w:p w:rsidR="0045653E" w:rsidRDefault="000A3692" w:rsidP="00A90C63">
            <w:pPr>
              <w:tabs>
                <w:tab w:val="left" w:pos="1168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90C63">
              <w:rPr>
                <w:rFonts w:ascii="Times New Roman" w:hAnsi="Times New Roman" w:cs="Times New Roman"/>
              </w:rPr>
              <w:t>7</w:t>
            </w:r>
            <w:r w:rsidR="004565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5653E" w:rsidRDefault="000A3692" w:rsidP="00A90C63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0C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="00456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5653E" w:rsidRDefault="00A90C63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0A3692">
              <w:rPr>
                <w:rFonts w:ascii="Times New Roman" w:hAnsi="Times New Roman" w:cs="Times New Roman"/>
              </w:rPr>
              <w:t>0</w:t>
            </w:r>
          </w:p>
        </w:tc>
      </w:tr>
      <w:tr w:rsidR="0045653E" w:rsidTr="00440D14">
        <w:trPr>
          <w:trHeight w:val="2038"/>
        </w:trPr>
        <w:tc>
          <w:tcPr>
            <w:tcW w:w="9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52" w:type="dxa"/>
          </w:tcPr>
          <w:p w:rsidR="0045653E" w:rsidRPr="00D4608D" w:rsidRDefault="0045653E" w:rsidP="00A90C63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r w:rsidR="00A90C63">
              <w:rPr>
                <w:rStyle w:val="Bodytext2Exact"/>
                <w:rFonts w:eastAsia="Arial Unicode MS"/>
              </w:rPr>
              <w:t>пгт Красная Гора, адресный ориентир: позиция №2 к северу 17м, от ориентира пер. Парковый, дом 8</w:t>
            </w:r>
            <w:r w:rsidRPr="00D4608D">
              <w:rPr>
                <w:rStyle w:val="Bodytext2Exact"/>
                <w:rFonts w:eastAsia="Arial Unicode MS"/>
              </w:rPr>
              <w:t xml:space="preserve">, площадью </w:t>
            </w:r>
            <w:r w:rsidR="00A90C63">
              <w:rPr>
                <w:rStyle w:val="Bodytext2Exact"/>
                <w:rFonts w:eastAsia="Arial Unicode MS"/>
              </w:rPr>
              <w:t>35</w:t>
            </w:r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 w:rsidR="00A90C63">
              <w:rPr>
                <w:rStyle w:val="Bodytext2Exact"/>
                <w:rFonts w:eastAsia="Arial Unicode MS"/>
              </w:rPr>
              <w:t>261303</w:t>
            </w:r>
            <w:r w:rsidRPr="00D4608D">
              <w:rPr>
                <w:rStyle w:val="Bodytext2Exact"/>
                <w:rFonts w:eastAsia="Arial Unicode MS"/>
              </w:rPr>
              <w:t>:</w:t>
            </w:r>
            <w:r w:rsidR="00A90C63">
              <w:rPr>
                <w:rStyle w:val="Bodytext2Exact"/>
                <w:rFonts w:eastAsia="Arial Unicode MS"/>
              </w:rPr>
              <w:t>59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 w:rsidR="00A90C63">
              <w:rPr>
                <w:rStyle w:val="Bodytext2Exact"/>
                <w:rFonts w:eastAsia="Arial Unicode MS"/>
              </w:rPr>
              <w:t>земли 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 w:rsidR="00D23079"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 w:rsidR="00A90C63">
              <w:rPr>
                <w:rStyle w:val="Bodytext2Exact"/>
                <w:rFonts w:eastAsia="Arial Unicode MS"/>
              </w:rPr>
              <w:t>для размещения гаража</w:t>
            </w:r>
          </w:p>
        </w:tc>
        <w:tc>
          <w:tcPr>
            <w:tcW w:w="1276" w:type="dxa"/>
          </w:tcPr>
          <w:p w:rsidR="0045653E" w:rsidRDefault="00A90C63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565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5653E" w:rsidRDefault="00A90C63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565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45653E" w:rsidRDefault="00A90C63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45653E" w:rsidTr="008329BD">
        <w:trPr>
          <w:trHeight w:val="2679"/>
        </w:trPr>
        <w:tc>
          <w:tcPr>
            <w:tcW w:w="9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45653E" w:rsidRPr="00D4608D" w:rsidRDefault="00A90C63" w:rsidP="008329BD">
            <w:pPr>
              <w:rPr>
                <w:rStyle w:val="Bodytext2Exact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Брянская область, Красногорский муниципальный район,  Красногорское городское поселение, пгт Красная Гора, ул. Первомайская,  участок 20а, площадью 22кв</w:t>
            </w:r>
            <w:proofErr w:type="gramStart"/>
            <w:r>
              <w:rPr>
                <w:rStyle w:val="Bodytext20"/>
                <w:rFonts w:eastAsia="Arial Unicode MS"/>
              </w:rPr>
              <w:t>.м</w:t>
            </w:r>
            <w:proofErr w:type="gramEnd"/>
            <w:r>
              <w:rPr>
                <w:rStyle w:val="Bodytext20"/>
                <w:rFonts w:eastAsia="Arial Unicode MS"/>
              </w:rPr>
              <w:t>, кадастровый номер: 32:15:0261109:1</w:t>
            </w:r>
            <w:r w:rsidR="008329BD">
              <w:rPr>
                <w:rStyle w:val="Bodytext20"/>
                <w:rFonts w:eastAsia="Arial Unicode MS"/>
              </w:rPr>
              <w:t>64</w:t>
            </w:r>
            <w:r>
              <w:rPr>
                <w:rStyle w:val="Bodytext20"/>
                <w:rFonts w:eastAsia="Arial Unicode MS"/>
              </w:rPr>
              <w:t xml:space="preserve">, категория земель: земли населённых пунктов, разрешённое использование: </w:t>
            </w:r>
            <w:r w:rsidR="008329BD">
              <w:rPr>
                <w:rStyle w:val="Bodytext20"/>
                <w:rFonts w:eastAsia="Arial Unicode MS"/>
              </w:rPr>
              <w:t>объекты гаражного назначения</w:t>
            </w:r>
          </w:p>
        </w:tc>
        <w:tc>
          <w:tcPr>
            <w:tcW w:w="1276" w:type="dxa"/>
          </w:tcPr>
          <w:p w:rsidR="0045653E" w:rsidRDefault="008329B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565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5653E" w:rsidRDefault="008329B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565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45653E" w:rsidRDefault="008329B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5653E">
              <w:rPr>
                <w:rFonts w:ascii="Times New Roman" w:hAnsi="Times New Roman" w:cs="Times New Roman"/>
              </w:rPr>
              <w:t>0</w:t>
            </w:r>
          </w:p>
        </w:tc>
      </w:tr>
      <w:tr w:rsidR="0045653E" w:rsidTr="000A3692">
        <w:trPr>
          <w:trHeight w:val="2484"/>
        </w:trPr>
        <w:tc>
          <w:tcPr>
            <w:tcW w:w="959" w:type="dxa"/>
          </w:tcPr>
          <w:p w:rsidR="0045653E" w:rsidRDefault="00380FF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45653E" w:rsidRPr="00D4608D" w:rsidRDefault="008329BD" w:rsidP="008329BD">
            <w:pPr>
              <w:rPr>
                <w:rStyle w:val="Bodytext2Exact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Брянская область, Красногорский муниципальный район,  Красногорское городское поселение, пгт Красная Гора, ул. Комсомольская,  уч.7а, площадью 638кв</w:t>
            </w:r>
            <w:proofErr w:type="gramStart"/>
            <w:r>
              <w:rPr>
                <w:rStyle w:val="Bodytext20"/>
                <w:rFonts w:eastAsia="Arial Unicode MS"/>
              </w:rPr>
              <w:t>.м</w:t>
            </w:r>
            <w:proofErr w:type="gramEnd"/>
            <w:r>
              <w:rPr>
                <w:rStyle w:val="Bodytext20"/>
                <w:rFonts w:eastAsia="Arial Unicode MS"/>
              </w:rPr>
              <w:t>, кадастровый номер: 32:15:0260505:77, категория земель: земли населённых пунктов, разрешённое использование: для ведения личного подсобного хозяйства</w:t>
            </w:r>
          </w:p>
        </w:tc>
        <w:tc>
          <w:tcPr>
            <w:tcW w:w="1276" w:type="dxa"/>
          </w:tcPr>
          <w:p w:rsidR="0045653E" w:rsidRDefault="008329BD" w:rsidP="000A369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80FF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5653E" w:rsidRDefault="00380FF4" w:rsidP="008329B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29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45653E" w:rsidRDefault="008329B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R="00380FF4" w:rsidTr="000A3692">
        <w:trPr>
          <w:trHeight w:val="2484"/>
        </w:trPr>
        <w:tc>
          <w:tcPr>
            <w:tcW w:w="959" w:type="dxa"/>
          </w:tcPr>
          <w:p w:rsidR="00380FF4" w:rsidRDefault="00380FF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380FF4" w:rsidRPr="00D4608D" w:rsidRDefault="008329BD" w:rsidP="00A52166">
            <w:pPr>
              <w:rPr>
                <w:rStyle w:val="Bodytext2Exact"/>
                <w:rFonts w:eastAsia="Arial Unicode MS"/>
              </w:rPr>
            </w:pPr>
            <w:r>
              <w:rPr>
                <w:rStyle w:val="Bodytext20"/>
                <w:rFonts w:eastAsia="Arial Unicode MS"/>
              </w:rPr>
              <w:t>Брянская область, Красногорский муниципальный район,  Красногорское городское поселение, пгт Красная Гора, пер. Партизанский,  земельный участок 27а, площадью 497кв</w:t>
            </w:r>
            <w:proofErr w:type="gramStart"/>
            <w:r>
              <w:rPr>
                <w:rStyle w:val="Bodytext20"/>
                <w:rFonts w:eastAsia="Arial Unicode MS"/>
              </w:rPr>
              <w:t>.м</w:t>
            </w:r>
            <w:proofErr w:type="gramEnd"/>
            <w:r>
              <w:rPr>
                <w:rStyle w:val="Bodytext20"/>
                <w:rFonts w:eastAsia="Arial Unicode MS"/>
              </w:rPr>
              <w:t>, кадастровый номер: 32:15:026</w:t>
            </w:r>
            <w:r w:rsidR="00A52166">
              <w:rPr>
                <w:rStyle w:val="Bodytext20"/>
                <w:rFonts w:eastAsia="Arial Unicode MS"/>
              </w:rPr>
              <w:t>1309</w:t>
            </w:r>
            <w:r>
              <w:rPr>
                <w:rStyle w:val="Bodytext20"/>
                <w:rFonts w:eastAsia="Arial Unicode MS"/>
              </w:rPr>
              <w:t>:</w:t>
            </w:r>
            <w:r w:rsidR="00A52166">
              <w:rPr>
                <w:rStyle w:val="Bodytext20"/>
                <w:rFonts w:eastAsia="Arial Unicode MS"/>
              </w:rPr>
              <w:t>70</w:t>
            </w:r>
            <w:r>
              <w:rPr>
                <w:rStyle w:val="Bodytext20"/>
                <w:rFonts w:eastAsia="Arial Unicode MS"/>
              </w:rPr>
              <w:t xml:space="preserve">, категория земель: земли населённых пунктов, разрешённое использование: </w:t>
            </w:r>
            <w:r w:rsidR="00A52166">
              <w:rPr>
                <w:rStyle w:val="Bodytext20"/>
                <w:rFonts w:eastAsia="Arial Unicode MS"/>
              </w:rPr>
              <w:t>ведение огородничества</w:t>
            </w:r>
          </w:p>
        </w:tc>
        <w:tc>
          <w:tcPr>
            <w:tcW w:w="1276" w:type="dxa"/>
          </w:tcPr>
          <w:p w:rsidR="00380FF4" w:rsidRDefault="00380FF4" w:rsidP="00A52166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21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80FF4" w:rsidRDefault="00380FF4" w:rsidP="00A52166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21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380FF4" w:rsidRDefault="00380FF4" w:rsidP="00A52166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521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0FF4" w:rsidTr="00A52166">
        <w:trPr>
          <w:trHeight w:val="2118"/>
        </w:trPr>
        <w:tc>
          <w:tcPr>
            <w:tcW w:w="959" w:type="dxa"/>
          </w:tcPr>
          <w:p w:rsidR="00380FF4" w:rsidRDefault="00380FF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380FF4" w:rsidRPr="00751A0D" w:rsidRDefault="00380FF4" w:rsidP="00380FF4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 w:rsidR="00751A0D">
              <w:rPr>
                <w:rFonts w:ascii="Times New Roman" w:hAnsi="Times New Roman" w:cs="Times New Roman"/>
              </w:rPr>
              <w:t xml:space="preserve">, </w:t>
            </w:r>
            <w:r w:rsidR="00A52166">
              <w:rPr>
                <w:rFonts w:ascii="Times New Roman" w:hAnsi="Times New Roman" w:cs="Times New Roman"/>
              </w:rPr>
              <w:t>с. Колюды</w:t>
            </w:r>
            <w:r w:rsidR="00751A0D">
              <w:rPr>
                <w:rFonts w:ascii="Times New Roman" w:hAnsi="Times New Roman" w:cs="Times New Roman"/>
              </w:rPr>
              <w:t>,</w:t>
            </w:r>
            <w:r w:rsidR="00A52166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A52166">
              <w:rPr>
                <w:rFonts w:ascii="Times New Roman" w:hAnsi="Times New Roman" w:cs="Times New Roman"/>
              </w:rPr>
              <w:t>.К</w:t>
            </w:r>
            <w:proofErr w:type="gramEnd"/>
            <w:r w:rsidR="00A52166">
              <w:rPr>
                <w:rFonts w:ascii="Times New Roman" w:hAnsi="Times New Roman" w:cs="Times New Roman"/>
              </w:rPr>
              <w:t xml:space="preserve">олхозная,д.6А, </w:t>
            </w:r>
            <w:r w:rsidR="00751A0D">
              <w:rPr>
                <w:rStyle w:val="Bodytext2Exact"/>
                <w:rFonts w:eastAsia="Arial Unicode MS"/>
              </w:rPr>
              <w:t xml:space="preserve">площадью </w:t>
            </w:r>
            <w:r w:rsidR="00A52166">
              <w:rPr>
                <w:rStyle w:val="Bodytext2Exact"/>
                <w:rFonts w:eastAsia="Arial Unicode MS"/>
              </w:rPr>
              <w:t xml:space="preserve">2073 </w:t>
            </w:r>
            <w:r w:rsidRPr="00D4608D">
              <w:rPr>
                <w:rStyle w:val="Bodytext2Exact"/>
                <w:rFonts w:eastAsia="Arial Unicode MS"/>
              </w:rPr>
              <w:t>кв.м, када</w:t>
            </w:r>
            <w:r>
              <w:rPr>
                <w:rStyle w:val="Bodytext2Exact"/>
                <w:rFonts w:eastAsia="Arial Unicode MS"/>
              </w:rPr>
              <w:t>стровый номер</w:t>
            </w:r>
            <w:r w:rsidR="00751A0D">
              <w:rPr>
                <w:rStyle w:val="Bodytext2Exact"/>
                <w:rFonts w:eastAsia="Arial Unicode MS"/>
              </w:rPr>
              <w:t>: 32:15:0</w:t>
            </w:r>
            <w:r w:rsidR="00A52166">
              <w:rPr>
                <w:rStyle w:val="Bodytext2Exact"/>
                <w:rFonts w:eastAsia="Arial Unicode MS"/>
              </w:rPr>
              <w:t>15</w:t>
            </w:r>
            <w:r w:rsidR="00751A0D">
              <w:rPr>
                <w:rStyle w:val="Bodytext2Exact"/>
                <w:rFonts w:eastAsia="Arial Unicode MS"/>
              </w:rPr>
              <w:t>0101:</w:t>
            </w:r>
            <w:r w:rsidR="00A52166">
              <w:rPr>
                <w:rStyle w:val="Bodytext2Exact"/>
                <w:rFonts w:eastAsia="Arial Unicode MS"/>
              </w:rPr>
              <w:t>475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</w:t>
            </w:r>
            <w:r w:rsidR="00A52166">
              <w:rPr>
                <w:rStyle w:val="Bodytext2Exact"/>
                <w:rFonts w:eastAsia="Arial Unicode MS"/>
              </w:rPr>
              <w:t>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</w:t>
            </w:r>
            <w:r w:rsidR="00751A0D">
              <w:rPr>
                <w:rStyle w:val="Bodytext2Exact"/>
                <w:rFonts w:eastAsia="Arial Unicode MS"/>
              </w:rPr>
              <w:t xml:space="preserve">: </w:t>
            </w:r>
            <w:r w:rsidR="00A52166">
              <w:rPr>
                <w:rStyle w:val="Bodytext2Exact"/>
                <w:rFonts w:eastAsia="Arial Unicode MS"/>
              </w:rPr>
              <w:t xml:space="preserve">индивидуальные жилые дома не выше 3-х этажей включительно с приусадебными участками </w:t>
            </w:r>
          </w:p>
          <w:p w:rsidR="00380FF4" w:rsidRPr="00D4608D" w:rsidRDefault="00380FF4" w:rsidP="00ED32EF">
            <w:pPr>
              <w:rPr>
                <w:rStyle w:val="Bodytext2Exact"/>
                <w:rFonts w:eastAsia="Arial Unicode MS"/>
              </w:rPr>
            </w:pPr>
          </w:p>
        </w:tc>
        <w:tc>
          <w:tcPr>
            <w:tcW w:w="1276" w:type="dxa"/>
          </w:tcPr>
          <w:p w:rsidR="00380FF4" w:rsidRDefault="00751A0D" w:rsidP="00A52166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21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80FF4" w:rsidRDefault="00751A0D" w:rsidP="00A52166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21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380FF4" w:rsidRDefault="00751A0D" w:rsidP="00A52166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21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0FF4" w:rsidTr="008B0F17">
        <w:trPr>
          <w:trHeight w:val="2546"/>
        </w:trPr>
        <w:tc>
          <w:tcPr>
            <w:tcW w:w="959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52" w:type="dxa"/>
          </w:tcPr>
          <w:p w:rsidR="00380FF4" w:rsidRPr="00D4608D" w:rsidRDefault="00751A0D" w:rsidP="008B0F17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</w:t>
            </w:r>
            <w:r w:rsidR="00A52166">
              <w:rPr>
                <w:rStyle w:val="Bodytext2Exact"/>
                <w:rFonts w:eastAsia="Arial Unicode MS"/>
              </w:rPr>
              <w:t xml:space="preserve">муниципальный </w:t>
            </w:r>
            <w:r w:rsidRPr="00D4608D">
              <w:rPr>
                <w:rStyle w:val="Bodytext2Exact"/>
                <w:rFonts w:eastAsia="Arial Unicode MS"/>
              </w:rPr>
              <w:t>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52166">
              <w:rPr>
                <w:rFonts w:ascii="Times New Roman" w:hAnsi="Times New Roman" w:cs="Times New Roman"/>
              </w:rPr>
              <w:t xml:space="preserve">Колюдовское сельское поселение, д. Кургановка, ул. Центральная, земельный участок </w:t>
            </w:r>
            <w:r w:rsidR="008B0F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площадью </w:t>
            </w:r>
            <w:r w:rsidR="00A52166">
              <w:rPr>
                <w:rStyle w:val="Bodytext2Exact"/>
                <w:rFonts w:eastAsia="Arial Unicode MS"/>
              </w:rPr>
              <w:t xml:space="preserve">812 </w:t>
            </w:r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32:15:00</w:t>
            </w:r>
            <w:r w:rsidR="00A52166">
              <w:rPr>
                <w:rStyle w:val="Bodytext2Exact"/>
                <w:rFonts w:eastAsia="Arial Unicode MS"/>
              </w:rPr>
              <w:t>10101</w:t>
            </w:r>
            <w:r>
              <w:rPr>
                <w:rStyle w:val="Bodytext2Exact"/>
                <w:rFonts w:eastAsia="Arial Unicode MS"/>
              </w:rPr>
              <w:t>:</w:t>
            </w:r>
            <w:r w:rsidR="00A52166">
              <w:rPr>
                <w:rStyle w:val="Bodytext2Exact"/>
                <w:rFonts w:eastAsia="Arial Unicode MS"/>
              </w:rPr>
              <w:t>15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</w:t>
            </w:r>
            <w:r w:rsidR="00A52166">
              <w:rPr>
                <w:rStyle w:val="Bodytext2Exact"/>
                <w:rFonts w:eastAsia="Arial Unicode MS"/>
              </w:rPr>
              <w:t>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</w:t>
            </w:r>
            <w:r w:rsidR="00A52166">
              <w:rPr>
                <w:rStyle w:val="Bodytext2Exact"/>
                <w:rFonts w:eastAsia="Arial Unicode MS"/>
              </w:rPr>
              <w:t>административные здания, офисы, конторы различных организаций, фирм, компаний</w:t>
            </w:r>
          </w:p>
        </w:tc>
        <w:tc>
          <w:tcPr>
            <w:tcW w:w="1276" w:type="dxa"/>
          </w:tcPr>
          <w:p w:rsidR="00380FF4" w:rsidRDefault="00A52166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751A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80FF4" w:rsidRDefault="008B0F17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751A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380FF4" w:rsidRDefault="008B0F17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</w:t>
            </w:r>
          </w:p>
        </w:tc>
      </w:tr>
      <w:tr w:rsidR="00380FF4" w:rsidTr="000A3692">
        <w:trPr>
          <w:trHeight w:val="2484"/>
        </w:trPr>
        <w:tc>
          <w:tcPr>
            <w:tcW w:w="959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380FF4" w:rsidRPr="00D4608D" w:rsidRDefault="008B0F17" w:rsidP="008B0F17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</w:t>
            </w:r>
            <w:r>
              <w:rPr>
                <w:rStyle w:val="Bodytext2Exact"/>
                <w:rFonts w:eastAsia="Arial Unicode MS"/>
              </w:rPr>
              <w:t xml:space="preserve">муниципальный </w:t>
            </w:r>
            <w:r w:rsidRPr="00D4608D">
              <w:rPr>
                <w:rStyle w:val="Bodytext2Exact"/>
                <w:rFonts w:eastAsia="Arial Unicode MS"/>
              </w:rPr>
              <w:t>район</w:t>
            </w:r>
            <w:r>
              <w:rPr>
                <w:rFonts w:ascii="Times New Roman" w:hAnsi="Times New Roman" w:cs="Times New Roman"/>
              </w:rPr>
              <w:t>, Колюдовское сельское поселение, д. Кургановка, ул. Центральная, земельный участок 2,</w:t>
            </w:r>
            <w:r>
              <w:rPr>
                <w:rStyle w:val="Bodytext2Exact"/>
                <w:rFonts w:eastAsia="Arial Unicode MS"/>
              </w:rPr>
              <w:t xml:space="preserve"> площадью 448 </w:t>
            </w:r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32:15:0010101:16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объекты гаражного назначения</w:t>
            </w:r>
          </w:p>
        </w:tc>
        <w:tc>
          <w:tcPr>
            <w:tcW w:w="1276" w:type="dxa"/>
          </w:tcPr>
          <w:p w:rsidR="00380FF4" w:rsidRDefault="008B0F17" w:rsidP="000A369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51A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380FF4" w:rsidRDefault="008B0F17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51A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0" w:type="dxa"/>
          </w:tcPr>
          <w:p w:rsidR="00380FF4" w:rsidRDefault="008B0F17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(Дударев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76C4" w:rsidRDefault="00D876C4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Глава администрации района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С.С. Жилински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</w:p>
    <w:p w:rsidR="000A3692" w:rsidRDefault="000A369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B0F17" w:rsidRDefault="00440D14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F17" w:rsidRPr="000A3692" w:rsidRDefault="00440D14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B0F17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53E"/>
    <w:rsid w:val="000A3692"/>
    <w:rsid w:val="00196C1E"/>
    <w:rsid w:val="0021611F"/>
    <w:rsid w:val="0031032C"/>
    <w:rsid w:val="00380FF4"/>
    <w:rsid w:val="00440D14"/>
    <w:rsid w:val="0045653E"/>
    <w:rsid w:val="00751449"/>
    <w:rsid w:val="00751A0D"/>
    <w:rsid w:val="008329BD"/>
    <w:rsid w:val="008B0F17"/>
    <w:rsid w:val="00A011A5"/>
    <w:rsid w:val="00A52166"/>
    <w:rsid w:val="00A9009C"/>
    <w:rsid w:val="00A90C63"/>
    <w:rsid w:val="00CD4605"/>
    <w:rsid w:val="00CE33CF"/>
    <w:rsid w:val="00D23079"/>
    <w:rsid w:val="00D81FE1"/>
    <w:rsid w:val="00D876C4"/>
    <w:rsid w:val="00E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2020-05-07T04:08:00Z</cp:lastPrinted>
  <dcterms:created xsi:type="dcterms:W3CDTF">2020-05-06T13:57:00Z</dcterms:created>
  <dcterms:modified xsi:type="dcterms:W3CDTF">2020-05-07T06:00:00Z</dcterms:modified>
</cp:coreProperties>
</file>