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ED8" w:rsidRPr="00167185" w:rsidRDefault="00645ED8" w:rsidP="00645ED8">
      <w:pPr>
        <w:jc w:val="center"/>
        <w:rPr>
          <w:sz w:val="28"/>
          <w:szCs w:val="28"/>
        </w:rPr>
      </w:pPr>
      <w:r w:rsidRPr="00167185">
        <w:rPr>
          <w:sz w:val="28"/>
          <w:szCs w:val="28"/>
        </w:rPr>
        <w:t>Российская Федерация</w:t>
      </w:r>
    </w:p>
    <w:p w:rsidR="00645ED8" w:rsidRPr="00167185" w:rsidRDefault="00645ED8" w:rsidP="00645ED8">
      <w:pPr>
        <w:jc w:val="center"/>
        <w:rPr>
          <w:sz w:val="28"/>
          <w:szCs w:val="28"/>
        </w:rPr>
      </w:pPr>
      <w:r w:rsidRPr="00167185">
        <w:rPr>
          <w:sz w:val="28"/>
          <w:szCs w:val="28"/>
        </w:rPr>
        <w:t>Брянская область</w:t>
      </w:r>
    </w:p>
    <w:p w:rsidR="00645ED8" w:rsidRPr="00167185" w:rsidRDefault="00645ED8" w:rsidP="00645ED8">
      <w:pPr>
        <w:jc w:val="center"/>
        <w:rPr>
          <w:sz w:val="28"/>
          <w:szCs w:val="28"/>
        </w:rPr>
      </w:pPr>
      <w:r w:rsidRPr="00167185">
        <w:rPr>
          <w:sz w:val="28"/>
          <w:szCs w:val="28"/>
        </w:rPr>
        <w:t>Администрация Красногорского района</w:t>
      </w:r>
    </w:p>
    <w:p w:rsidR="00645ED8" w:rsidRPr="00167185" w:rsidRDefault="00645ED8" w:rsidP="00645ED8">
      <w:pPr>
        <w:jc w:val="center"/>
        <w:rPr>
          <w:sz w:val="28"/>
          <w:szCs w:val="28"/>
        </w:rPr>
      </w:pPr>
    </w:p>
    <w:p w:rsidR="00645ED8" w:rsidRPr="00167185" w:rsidRDefault="00645ED8" w:rsidP="00645ED8">
      <w:pPr>
        <w:jc w:val="center"/>
        <w:rPr>
          <w:sz w:val="28"/>
          <w:szCs w:val="28"/>
        </w:rPr>
      </w:pPr>
      <w:r w:rsidRPr="00167185">
        <w:rPr>
          <w:sz w:val="28"/>
          <w:szCs w:val="28"/>
        </w:rPr>
        <w:t>ПОСТАНОВЛЕНИЕ</w:t>
      </w:r>
    </w:p>
    <w:p w:rsidR="00645ED8" w:rsidRPr="00167185" w:rsidRDefault="00645ED8" w:rsidP="00645ED8">
      <w:pPr>
        <w:jc w:val="both"/>
        <w:rPr>
          <w:sz w:val="28"/>
          <w:szCs w:val="28"/>
          <w:u w:val="single"/>
        </w:rPr>
      </w:pPr>
    </w:p>
    <w:p w:rsidR="00645ED8" w:rsidRPr="00167185" w:rsidRDefault="00645ED8" w:rsidP="00645ED8">
      <w:pPr>
        <w:jc w:val="both"/>
        <w:rPr>
          <w:sz w:val="28"/>
          <w:szCs w:val="28"/>
        </w:rPr>
      </w:pPr>
      <w:r w:rsidRPr="00167185">
        <w:rPr>
          <w:sz w:val="28"/>
          <w:szCs w:val="28"/>
        </w:rPr>
        <w:t>от</w:t>
      </w:r>
      <w:r w:rsidR="009644A3">
        <w:rPr>
          <w:sz w:val="28"/>
          <w:szCs w:val="28"/>
        </w:rPr>
        <w:t xml:space="preserve"> 20</w:t>
      </w:r>
      <w:r>
        <w:rPr>
          <w:sz w:val="28"/>
          <w:szCs w:val="28"/>
        </w:rPr>
        <w:t xml:space="preserve"> декабря</w:t>
      </w:r>
      <w:r w:rsidRPr="00167185">
        <w:rPr>
          <w:sz w:val="28"/>
          <w:szCs w:val="28"/>
        </w:rPr>
        <w:t xml:space="preserve"> 2019 года № </w:t>
      </w:r>
      <w:r w:rsidR="009644A3">
        <w:rPr>
          <w:sz w:val="28"/>
          <w:szCs w:val="28"/>
        </w:rPr>
        <w:t>716</w:t>
      </w:r>
      <w:bookmarkStart w:id="0" w:name="_GoBack"/>
      <w:bookmarkEnd w:id="0"/>
    </w:p>
    <w:p w:rsidR="00645ED8" w:rsidRPr="00167185" w:rsidRDefault="00645ED8" w:rsidP="00645ED8">
      <w:pPr>
        <w:jc w:val="both"/>
        <w:rPr>
          <w:sz w:val="28"/>
          <w:szCs w:val="28"/>
        </w:rPr>
      </w:pPr>
      <w:r w:rsidRPr="00167185">
        <w:rPr>
          <w:sz w:val="28"/>
          <w:szCs w:val="28"/>
        </w:rPr>
        <w:t>п.г.т. Красная Гора</w:t>
      </w:r>
    </w:p>
    <w:p w:rsidR="00645ED8" w:rsidRPr="00167185" w:rsidRDefault="00645ED8" w:rsidP="00645ED8">
      <w:pPr>
        <w:jc w:val="both"/>
        <w:rPr>
          <w:sz w:val="28"/>
          <w:szCs w:val="28"/>
        </w:rPr>
      </w:pPr>
    </w:p>
    <w:p w:rsidR="00645ED8" w:rsidRPr="00167185" w:rsidRDefault="00645ED8" w:rsidP="00645ED8">
      <w:pPr>
        <w:ind w:right="3955"/>
        <w:jc w:val="both"/>
        <w:rPr>
          <w:sz w:val="28"/>
          <w:szCs w:val="28"/>
        </w:rPr>
      </w:pPr>
      <w:r w:rsidRPr="00167185">
        <w:rPr>
          <w:sz w:val="28"/>
          <w:szCs w:val="28"/>
        </w:rPr>
        <w:t>О внесении изменений в муниципальную программу «Реализация полномочий органов местного самоуправления Красногорского района» (2018-2022 годы)</w:t>
      </w:r>
    </w:p>
    <w:p w:rsidR="00645ED8" w:rsidRPr="00167185" w:rsidRDefault="00645ED8" w:rsidP="00645ED8">
      <w:pPr>
        <w:ind w:right="4315"/>
        <w:jc w:val="both"/>
        <w:rPr>
          <w:sz w:val="28"/>
          <w:szCs w:val="28"/>
        </w:rPr>
      </w:pPr>
    </w:p>
    <w:p w:rsidR="00645ED8" w:rsidRPr="00167185" w:rsidRDefault="00645ED8" w:rsidP="00645ED8">
      <w:pPr>
        <w:ind w:right="-5" w:firstLine="708"/>
        <w:jc w:val="both"/>
        <w:rPr>
          <w:spacing w:val="-11"/>
          <w:sz w:val="28"/>
          <w:szCs w:val="28"/>
        </w:rPr>
      </w:pPr>
      <w:r w:rsidRPr="00167185">
        <w:rPr>
          <w:spacing w:val="-11"/>
          <w:sz w:val="28"/>
          <w:szCs w:val="28"/>
        </w:rPr>
        <w:t xml:space="preserve">В соответствии с решением Красногорского районного </w:t>
      </w:r>
      <w:r>
        <w:rPr>
          <w:spacing w:val="-11"/>
          <w:sz w:val="28"/>
          <w:szCs w:val="28"/>
        </w:rPr>
        <w:t>Совета народных депутатов от 12.12</w:t>
      </w:r>
      <w:r w:rsidRPr="00167185">
        <w:rPr>
          <w:spacing w:val="-11"/>
          <w:sz w:val="28"/>
          <w:szCs w:val="28"/>
        </w:rPr>
        <w:t xml:space="preserve">.2019 года № </w:t>
      </w:r>
      <w:r w:rsidRPr="00A839AB">
        <w:rPr>
          <w:color w:val="000000"/>
          <w:spacing w:val="-11"/>
          <w:sz w:val="28"/>
          <w:szCs w:val="28"/>
        </w:rPr>
        <w:t>6-</w:t>
      </w:r>
      <w:r>
        <w:rPr>
          <w:color w:val="000000"/>
          <w:spacing w:val="-11"/>
          <w:sz w:val="28"/>
          <w:szCs w:val="28"/>
        </w:rPr>
        <w:t>28</w:t>
      </w:r>
      <w:r w:rsidRPr="00167185">
        <w:rPr>
          <w:color w:val="000000"/>
          <w:spacing w:val="-11"/>
          <w:sz w:val="28"/>
          <w:szCs w:val="28"/>
        </w:rPr>
        <w:t xml:space="preserve"> «О </w:t>
      </w:r>
      <w:r>
        <w:rPr>
          <w:color w:val="000000"/>
          <w:spacing w:val="-11"/>
          <w:sz w:val="28"/>
          <w:szCs w:val="28"/>
        </w:rPr>
        <w:t xml:space="preserve"> бюдже</w:t>
      </w:r>
      <w:r w:rsidR="00D16BFD">
        <w:rPr>
          <w:color w:val="000000"/>
          <w:spacing w:val="-11"/>
          <w:sz w:val="28"/>
          <w:szCs w:val="28"/>
        </w:rPr>
        <w:t>те</w:t>
      </w:r>
      <w:r w:rsidRPr="00167185">
        <w:rPr>
          <w:color w:val="000000"/>
          <w:spacing w:val="-11"/>
          <w:sz w:val="28"/>
          <w:szCs w:val="28"/>
        </w:rPr>
        <w:t xml:space="preserve"> муниципального образования «Красногорский район» на 20</w:t>
      </w:r>
      <w:r>
        <w:rPr>
          <w:color w:val="000000"/>
          <w:spacing w:val="-11"/>
          <w:sz w:val="28"/>
          <w:szCs w:val="28"/>
        </w:rPr>
        <w:t>20</w:t>
      </w:r>
      <w:r w:rsidRPr="00167185">
        <w:rPr>
          <w:color w:val="000000"/>
          <w:spacing w:val="-11"/>
          <w:sz w:val="28"/>
          <w:szCs w:val="28"/>
        </w:rPr>
        <w:t xml:space="preserve"> год и плановый период 202</w:t>
      </w:r>
      <w:r>
        <w:rPr>
          <w:color w:val="000000"/>
          <w:spacing w:val="-11"/>
          <w:sz w:val="28"/>
          <w:szCs w:val="28"/>
        </w:rPr>
        <w:t>1</w:t>
      </w:r>
      <w:r w:rsidRPr="00167185">
        <w:rPr>
          <w:color w:val="000000"/>
          <w:spacing w:val="-11"/>
          <w:sz w:val="28"/>
          <w:szCs w:val="28"/>
        </w:rPr>
        <w:t xml:space="preserve"> и 202</w:t>
      </w:r>
      <w:r>
        <w:rPr>
          <w:color w:val="000000"/>
          <w:spacing w:val="-11"/>
          <w:sz w:val="28"/>
          <w:szCs w:val="28"/>
        </w:rPr>
        <w:t>2</w:t>
      </w:r>
      <w:r w:rsidRPr="00167185">
        <w:rPr>
          <w:color w:val="000000"/>
          <w:spacing w:val="-11"/>
          <w:sz w:val="28"/>
          <w:szCs w:val="28"/>
        </w:rPr>
        <w:t xml:space="preserve"> го</w:t>
      </w:r>
      <w:r w:rsidR="00D16BFD">
        <w:rPr>
          <w:color w:val="000000"/>
          <w:spacing w:val="-11"/>
          <w:sz w:val="28"/>
          <w:szCs w:val="28"/>
        </w:rPr>
        <w:t>да</w:t>
      </w:r>
      <w:r w:rsidRPr="00167185">
        <w:rPr>
          <w:color w:val="000000"/>
          <w:spacing w:val="-11"/>
          <w:sz w:val="28"/>
          <w:szCs w:val="28"/>
        </w:rPr>
        <w:t>, администрация Красногорского района Брянской области</w:t>
      </w:r>
    </w:p>
    <w:p w:rsidR="00645ED8" w:rsidRPr="00167185" w:rsidRDefault="00645ED8" w:rsidP="00645ED8">
      <w:pPr>
        <w:ind w:right="-5"/>
        <w:jc w:val="both"/>
        <w:rPr>
          <w:color w:val="000000"/>
          <w:sz w:val="28"/>
          <w:szCs w:val="28"/>
        </w:rPr>
      </w:pPr>
    </w:p>
    <w:p w:rsidR="00645ED8" w:rsidRPr="00167185" w:rsidRDefault="00645ED8" w:rsidP="00645ED8">
      <w:pPr>
        <w:ind w:right="-5"/>
        <w:jc w:val="both"/>
        <w:rPr>
          <w:sz w:val="28"/>
          <w:szCs w:val="28"/>
        </w:rPr>
      </w:pPr>
      <w:r w:rsidRPr="00167185">
        <w:rPr>
          <w:sz w:val="28"/>
          <w:szCs w:val="28"/>
        </w:rPr>
        <w:t>ПОСТАНОВЛЯЕТ:</w:t>
      </w:r>
    </w:p>
    <w:p w:rsidR="00645ED8" w:rsidRPr="00167185" w:rsidRDefault="00645ED8" w:rsidP="00645ED8">
      <w:pPr>
        <w:jc w:val="both"/>
        <w:rPr>
          <w:sz w:val="28"/>
          <w:szCs w:val="28"/>
        </w:rPr>
      </w:pPr>
      <w:r w:rsidRPr="00167185">
        <w:rPr>
          <w:sz w:val="28"/>
          <w:szCs w:val="28"/>
        </w:rPr>
        <w:t>1.Приложение №2 «План реализации муниципальной программы «Реализация полномочий органов местного самоуправления Красногорского района» (2018-2022 годы) на 20</w:t>
      </w:r>
      <w:r>
        <w:rPr>
          <w:sz w:val="28"/>
          <w:szCs w:val="28"/>
        </w:rPr>
        <w:t>20</w:t>
      </w:r>
      <w:r w:rsidRPr="00167185">
        <w:rPr>
          <w:sz w:val="28"/>
          <w:szCs w:val="28"/>
        </w:rPr>
        <w:t xml:space="preserve"> год </w:t>
      </w:r>
      <w:r>
        <w:rPr>
          <w:sz w:val="28"/>
          <w:szCs w:val="28"/>
        </w:rPr>
        <w:t xml:space="preserve">и последующие 2021-2022 годы </w:t>
      </w:r>
      <w:r w:rsidRPr="00167185">
        <w:rPr>
          <w:sz w:val="28"/>
          <w:szCs w:val="28"/>
        </w:rPr>
        <w:t>изложить в новой редакции. (Прилагается).</w:t>
      </w:r>
    </w:p>
    <w:p w:rsidR="00645ED8" w:rsidRPr="00167185" w:rsidRDefault="00645ED8" w:rsidP="00645ED8">
      <w:pPr>
        <w:ind w:right="-5"/>
        <w:jc w:val="both"/>
        <w:rPr>
          <w:sz w:val="28"/>
          <w:szCs w:val="28"/>
        </w:rPr>
      </w:pPr>
      <w:r w:rsidRPr="00167185">
        <w:rPr>
          <w:sz w:val="28"/>
          <w:szCs w:val="28"/>
        </w:rPr>
        <w:t>2.Опубликовать настоящее постановление на официальном сайте администрации Красногорского района.</w:t>
      </w:r>
    </w:p>
    <w:p w:rsidR="00645ED8" w:rsidRPr="00167185" w:rsidRDefault="00645ED8" w:rsidP="00645ED8">
      <w:pPr>
        <w:ind w:right="-5"/>
        <w:jc w:val="both"/>
        <w:rPr>
          <w:b/>
          <w:sz w:val="28"/>
          <w:szCs w:val="28"/>
        </w:rPr>
      </w:pPr>
      <w:r w:rsidRPr="00167185">
        <w:rPr>
          <w:sz w:val="28"/>
          <w:szCs w:val="28"/>
        </w:rPr>
        <w:t>3.</w:t>
      </w:r>
      <w:proofErr w:type="gramStart"/>
      <w:r w:rsidRPr="00167185">
        <w:rPr>
          <w:sz w:val="28"/>
          <w:szCs w:val="28"/>
        </w:rPr>
        <w:t>Контроль за</w:t>
      </w:r>
      <w:proofErr w:type="gramEnd"/>
      <w:r w:rsidRPr="00167185">
        <w:rPr>
          <w:sz w:val="28"/>
          <w:szCs w:val="28"/>
        </w:rPr>
        <w:t xml:space="preserve"> исполнением настоящего постановления возлагаю на заместителей главы администрации, начальника финансового отдела Рощина А.Д.</w:t>
      </w:r>
    </w:p>
    <w:p w:rsidR="00645ED8" w:rsidRPr="00167185" w:rsidRDefault="00645ED8" w:rsidP="00645ED8">
      <w:pPr>
        <w:ind w:right="-5"/>
        <w:rPr>
          <w:sz w:val="28"/>
          <w:szCs w:val="28"/>
        </w:rPr>
      </w:pPr>
    </w:p>
    <w:p w:rsidR="00645ED8" w:rsidRPr="00167185" w:rsidRDefault="00645ED8" w:rsidP="00645ED8">
      <w:pPr>
        <w:ind w:right="-5"/>
        <w:rPr>
          <w:sz w:val="28"/>
          <w:szCs w:val="28"/>
        </w:rPr>
      </w:pPr>
    </w:p>
    <w:p w:rsidR="00645ED8" w:rsidRDefault="00645ED8" w:rsidP="00645ED8">
      <w:pPr>
        <w:ind w:right="-5"/>
        <w:jc w:val="center"/>
        <w:rPr>
          <w:sz w:val="28"/>
          <w:szCs w:val="28"/>
        </w:rPr>
      </w:pPr>
      <w:r w:rsidRPr="00167185">
        <w:rPr>
          <w:sz w:val="28"/>
          <w:szCs w:val="28"/>
        </w:rPr>
        <w:t>Глава администрации района</w:t>
      </w:r>
      <w:r w:rsidRPr="00167185">
        <w:rPr>
          <w:sz w:val="28"/>
          <w:szCs w:val="28"/>
        </w:rPr>
        <w:tab/>
        <w:t xml:space="preserve">                             С.С. </w:t>
      </w:r>
      <w:proofErr w:type="spellStart"/>
      <w:r w:rsidRPr="00167185">
        <w:rPr>
          <w:sz w:val="28"/>
          <w:szCs w:val="28"/>
        </w:rPr>
        <w:t>Жилинский</w:t>
      </w:r>
      <w:proofErr w:type="spellEnd"/>
    </w:p>
    <w:p w:rsidR="00645ED8" w:rsidRDefault="00645ED8" w:rsidP="00645ED8">
      <w:pPr>
        <w:ind w:right="-5"/>
        <w:jc w:val="center"/>
        <w:rPr>
          <w:sz w:val="28"/>
          <w:szCs w:val="28"/>
        </w:rPr>
      </w:pPr>
    </w:p>
    <w:p w:rsidR="00645ED8" w:rsidRDefault="00645ED8" w:rsidP="00645ED8">
      <w:pPr>
        <w:ind w:right="-5"/>
        <w:jc w:val="center"/>
        <w:rPr>
          <w:sz w:val="28"/>
          <w:szCs w:val="28"/>
        </w:rPr>
      </w:pPr>
    </w:p>
    <w:p w:rsidR="00645ED8" w:rsidRDefault="00645ED8" w:rsidP="00645ED8">
      <w:pPr>
        <w:ind w:right="-5"/>
        <w:jc w:val="center"/>
        <w:rPr>
          <w:sz w:val="28"/>
          <w:szCs w:val="28"/>
        </w:rPr>
      </w:pPr>
    </w:p>
    <w:p w:rsidR="00D30E27" w:rsidRDefault="00D30E27" w:rsidP="00645ED8">
      <w:pPr>
        <w:ind w:right="-5"/>
        <w:jc w:val="center"/>
        <w:rPr>
          <w:sz w:val="28"/>
          <w:szCs w:val="28"/>
        </w:rPr>
      </w:pPr>
    </w:p>
    <w:p w:rsidR="00D30E27" w:rsidRDefault="00D30E27" w:rsidP="00645ED8">
      <w:pPr>
        <w:ind w:right="-5"/>
        <w:jc w:val="center"/>
        <w:rPr>
          <w:sz w:val="28"/>
          <w:szCs w:val="28"/>
        </w:rPr>
      </w:pPr>
    </w:p>
    <w:p w:rsidR="00D30E27" w:rsidRDefault="00D30E27" w:rsidP="00645ED8">
      <w:pPr>
        <w:ind w:right="-5"/>
        <w:jc w:val="center"/>
        <w:rPr>
          <w:sz w:val="28"/>
          <w:szCs w:val="28"/>
        </w:rPr>
      </w:pPr>
    </w:p>
    <w:p w:rsidR="00D30E27" w:rsidRDefault="00D30E27" w:rsidP="00645ED8">
      <w:pPr>
        <w:ind w:right="-5"/>
        <w:jc w:val="center"/>
        <w:rPr>
          <w:sz w:val="28"/>
          <w:szCs w:val="28"/>
        </w:rPr>
      </w:pPr>
    </w:p>
    <w:p w:rsidR="00D30E27" w:rsidRDefault="00D30E27" w:rsidP="00645ED8">
      <w:pPr>
        <w:ind w:right="-5"/>
        <w:jc w:val="center"/>
        <w:rPr>
          <w:sz w:val="28"/>
          <w:szCs w:val="28"/>
        </w:rPr>
      </w:pPr>
    </w:p>
    <w:p w:rsidR="00D30E27" w:rsidRDefault="00D30E27" w:rsidP="00645ED8">
      <w:pPr>
        <w:ind w:right="-5"/>
        <w:jc w:val="center"/>
        <w:rPr>
          <w:sz w:val="28"/>
          <w:szCs w:val="28"/>
        </w:rPr>
      </w:pPr>
    </w:p>
    <w:p w:rsidR="00D30E27" w:rsidRDefault="00D30E27" w:rsidP="00645ED8">
      <w:pPr>
        <w:ind w:right="-5"/>
        <w:jc w:val="center"/>
        <w:rPr>
          <w:sz w:val="28"/>
          <w:szCs w:val="28"/>
        </w:rPr>
      </w:pPr>
    </w:p>
    <w:p w:rsidR="00D30E27" w:rsidRDefault="00D30E27" w:rsidP="00645ED8">
      <w:pPr>
        <w:ind w:right="-5"/>
        <w:jc w:val="center"/>
        <w:rPr>
          <w:sz w:val="28"/>
          <w:szCs w:val="28"/>
        </w:rPr>
      </w:pPr>
    </w:p>
    <w:p w:rsidR="00D30E27" w:rsidRDefault="00D30E27" w:rsidP="00645ED8">
      <w:pPr>
        <w:ind w:right="-5"/>
        <w:jc w:val="center"/>
        <w:rPr>
          <w:sz w:val="28"/>
          <w:szCs w:val="28"/>
        </w:rPr>
      </w:pPr>
    </w:p>
    <w:p w:rsidR="00D30E27" w:rsidRDefault="00D30E27" w:rsidP="00645ED8">
      <w:pPr>
        <w:ind w:right="-5"/>
        <w:jc w:val="center"/>
        <w:rPr>
          <w:sz w:val="28"/>
          <w:szCs w:val="28"/>
        </w:rPr>
      </w:pPr>
    </w:p>
    <w:p w:rsidR="00D30E27" w:rsidRDefault="00D30E27" w:rsidP="00645ED8">
      <w:pPr>
        <w:ind w:right="-5"/>
        <w:jc w:val="center"/>
        <w:rPr>
          <w:sz w:val="28"/>
          <w:szCs w:val="28"/>
        </w:rPr>
      </w:pPr>
    </w:p>
    <w:p w:rsidR="00D30E27" w:rsidRPr="00B820F5" w:rsidRDefault="00D30E27" w:rsidP="00D30E27">
      <w:pPr>
        <w:pStyle w:val="ConsPlusTitle"/>
        <w:ind w:left="5245"/>
        <w:outlineLvl w:val="0"/>
        <w:rPr>
          <w:rFonts w:ascii="Times New Roman" w:hAnsi="Times New Roman" w:cs="Times New Roman"/>
          <w:b w:val="0"/>
          <w:sz w:val="24"/>
          <w:szCs w:val="24"/>
        </w:rPr>
      </w:pPr>
      <w:r w:rsidRPr="00B820F5">
        <w:rPr>
          <w:rFonts w:ascii="Times New Roman" w:hAnsi="Times New Roman" w:cs="Times New Roman"/>
          <w:b w:val="0"/>
          <w:sz w:val="24"/>
          <w:szCs w:val="24"/>
        </w:rPr>
        <w:t>Утверждена</w:t>
      </w:r>
    </w:p>
    <w:p w:rsidR="00D30E27" w:rsidRPr="00B820F5" w:rsidRDefault="00D30E27" w:rsidP="00D30E27">
      <w:pPr>
        <w:pStyle w:val="ConsPlusTitle"/>
        <w:ind w:left="5245"/>
        <w:outlineLvl w:val="0"/>
        <w:rPr>
          <w:rFonts w:ascii="Times New Roman" w:hAnsi="Times New Roman" w:cs="Times New Roman"/>
          <w:b w:val="0"/>
          <w:sz w:val="24"/>
          <w:szCs w:val="24"/>
        </w:rPr>
      </w:pPr>
      <w:r w:rsidRPr="00B820F5">
        <w:rPr>
          <w:rFonts w:ascii="Times New Roman" w:hAnsi="Times New Roman" w:cs="Times New Roman"/>
          <w:b w:val="0"/>
          <w:sz w:val="24"/>
          <w:szCs w:val="24"/>
        </w:rPr>
        <w:t>постановлением администрации</w:t>
      </w:r>
    </w:p>
    <w:p w:rsidR="00D30E27" w:rsidRPr="00B820F5" w:rsidRDefault="00D30E27" w:rsidP="00D30E27">
      <w:pPr>
        <w:pStyle w:val="ConsPlusTitle"/>
        <w:jc w:val="right"/>
        <w:outlineLvl w:val="0"/>
        <w:rPr>
          <w:rFonts w:ascii="Times New Roman" w:hAnsi="Times New Roman" w:cs="Times New Roman"/>
          <w:b w:val="0"/>
          <w:sz w:val="24"/>
          <w:szCs w:val="24"/>
        </w:rPr>
      </w:pPr>
      <w:r>
        <w:rPr>
          <w:rFonts w:ascii="Times New Roman" w:hAnsi="Times New Roman" w:cs="Times New Roman"/>
          <w:b w:val="0"/>
          <w:sz w:val="24"/>
          <w:szCs w:val="24"/>
        </w:rPr>
        <w:t>Красногорского</w:t>
      </w:r>
      <w:r w:rsidRPr="00B820F5">
        <w:rPr>
          <w:rFonts w:ascii="Times New Roman" w:hAnsi="Times New Roman" w:cs="Times New Roman"/>
          <w:b w:val="0"/>
          <w:sz w:val="24"/>
          <w:szCs w:val="24"/>
        </w:rPr>
        <w:t xml:space="preserve"> муниципального района</w:t>
      </w:r>
    </w:p>
    <w:p w:rsidR="00D30E27" w:rsidRPr="00B820F5" w:rsidRDefault="00D30E27" w:rsidP="00D30E27">
      <w:pPr>
        <w:pStyle w:val="ConsPlusTitle"/>
        <w:ind w:left="5245"/>
        <w:outlineLvl w:val="0"/>
        <w:rPr>
          <w:rFonts w:ascii="Times New Roman" w:hAnsi="Times New Roman" w:cs="Times New Roman"/>
          <w:b w:val="0"/>
          <w:sz w:val="18"/>
          <w:szCs w:val="18"/>
        </w:rPr>
      </w:pPr>
      <w:r w:rsidRPr="00B820F5">
        <w:rPr>
          <w:rFonts w:ascii="Times New Roman" w:hAnsi="Times New Roman" w:cs="Times New Roman"/>
          <w:b w:val="0"/>
          <w:sz w:val="18"/>
          <w:szCs w:val="18"/>
        </w:rPr>
        <w:t>(наименование органа местного самоуправления)</w:t>
      </w:r>
    </w:p>
    <w:p w:rsidR="00D30E27" w:rsidRPr="00B820F5" w:rsidRDefault="00D30E27" w:rsidP="00D30E27">
      <w:pPr>
        <w:pStyle w:val="ConsPlusTitle"/>
        <w:ind w:left="5245"/>
        <w:outlineLvl w:val="0"/>
        <w:rPr>
          <w:rFonts w:ascii="Times New Roman" w:hAnsi="Times New Roman" w:cs="Times New Roman"/>
          <w:b w:val="0"/>
          <w:sz w:val="24"/>
          <w:szCs w:val="24"/>
        </w:rPr>
      </w:pPr>
      <w:r w:rsidRPr="00B820F5">
        <w:rPr>
          <w:rFonts w:ascii="Times New Roman" w:hAnsi="Times New Roman" w:cs="Times New Roman"/>
          <w:b w:val="0"/>
          <w:sz w:val="24"/>
          <w:szCs w:val="24"/>
        </w:rPr>
        <w:t>«</w:t>
      </w:r>
      <w:r>
        <w:rPr>
          <w:rFonts w:ascii="Times New Roman" w:hAnsi="Times New Roman" w:cs="Times New Roman"/>
          <w:b w:val="0"/>
          <w:sz w:val="24"/>
          <w:szCs w:val="24"/>
        </w:rPr>
        <w:t xml:space="preserve"> 20 </w:t>
      </w:r>
      <w:r w:rsidRPr="00B820F5">
        <w:rPr>
          <w:rFonts w:ascii="Times New Roman" w:hAnsi="Times New Roman" w:cs="Times New Roman"/>
          <w:b w:val="0"/>
          <w:sz w:val="24"/>
          <w:szCs w:val="24"/>
        </w:rPr>
        <w:t>»</w:t>
      </w:r>
      <w:r>
        <w:rPr>
          <w:rFonts w:ascii="Times New Roman" w:hAnsi="Times New Roman" w:cs="Times New Roman"/>
          <w:b w:val="0"/>
          <w:sz w:val="24"/>
          <w:szCs w:val="24"/>
        </w:rPr>
        <w:t xml:space="preserve"> декабря </w:t>
      </w:r>
      <w:r w:rsidRPr="00B820F5">
        <w:rPr>
          <w:rFonts w:ascii="Times New Roman" w:hAnsi="Times New Roman" w:cs="Times New Roman"/>
          <w:b w:val="0"/>
          <w:sz w:val="24"/>
          <w:szCs w:val="24"/>
        </w:rPr>
        <w:t>20</w:t>
      </w:r>
      <w:r>
        <w:rPr>
          <w:rFonts w:ascii="Times New Roman" w:hAnsi="Times New Roman" w:cs="Times New Roman"/>
          <w:b w:val="0"/>
          <w:sz w:val="24"/>
          <w:szCs w:val="24"/>
        </w:rPr>
        <w:t xml:space="preserve">19 </w:t>
      </w:r>
      <w:r w:rsidRPr="00B820F5">
        <w:rPr>
          <w:rFonts w:ascii="Times New Roman" w:hAnsi="Times New Roman" w:cs="Times New Roman"/>
          <w:b w:val="0"/>
          <w:sz w:val="24"/>
          <w:szCs w:val="24"/>
        </w:rPr>
        <w:t xml:space="preserve">г. № </w:t>
      </w:r>
      <w:r>
        <w:rPr>
          <w:rFonts w:ascii="Times New Roman" w:hAnsi="Times New Roman" w:cs="Times New Roman"/>
          <w:b w:val="0"/>
          <w:sz w:val="24"/>
          <w:szCs w:val="24"/>
        </w:rPr>
        <w:t>716</w:t>
      </w:r>
    </w:p>
    <w:p w:rsidR="00D30E27" w:rsidRPr="00B820F5" w:rsidRDefault="00D30E27" w:rsidP="00D30E27">
      <w:pPr>
        <w:pStyle w:val="ConsPlusTitle"/>
        <w:jc w:val="right"/>
        <w:outlineLvl w:val="0"/>
        <w:rPr>
          <w:rFonts w:ascii="Times New Roman" w:hAnsi="Times New Roman" w:cs="Times New Roman"/>
          <w:b w:val="0"/>
        </w:rPr>
      </w:pPr>
    </w:p>
    <w:p w:rsidR="00D30E27" w:rsidRPr="005A347A" w:rsidRDefault="00D30E27" w:rsidP="00D30E27">
      <w:pPr>
        <w:pStyle w:val="ConsPlusTitle"/>
        <w:jc w:val="right"/>
        <w:outlineLvl w:val="0"/>
        <w:rPr>
          <w:rFonts w:ascii="Times New Roman" w:hAnsi="Times New Roman" w:cs="Times New Roman"/>
          <w:b w:val="0"/>
          <w:sz w:val="28"/>
          <w:szCs w:val="28"/>
        </w:rPr>
      </w:pPr>
    </w:p>
    <w:p w:rsidR="00D30E27" w:rsidRPr="00B820F5" w:rsidRDefault="00D30E27" w:rsidP="00D30E27">
      <w:pPr>
        <w:pStyle w:val="ConsPlusTitle"/>
        <w:jc w:val="center"/>
        <w:outlineLvl w:val="0"/>
        <w:rPr>
          <w:rFonts w:ascii="Times New Roman" w:hAnsi="Times New Roman" w:cs="Times New Roman"/>
          <w:b w:val="0"/>
        </w:rPr>
      </w:pPr>
    </w:p>
    <w:p w:rsidR="00D30E27" w:rsidRPr="00B820F5" w:rsidRDefault="00D30E27" w:rsidP="00D30E27">
      <w:pPr>
        <w:pStyle w:val="ConsPlusTitle"/>
        <w:jc w:val="center"/>
        <w:outlineLvl w:val="0"/>
        <w:rPr>
          <w:rFonts w:ascii="Times New Roman" w:hAnsi="Times New Roman" w:cs="Times New Roman"/>
          <w:sz w:val="24"/>
          <w:szCs w:val="24"/>
        </w:rPr>
      </w:pPr>
      <w:r w:rsidRPr="00B820F5">
        <w:rPr>
          <w:rFonts w:ascii="Times New Roman" w:hAnsi="Times New Roman" w:cs="Times New Roman"/>
          <w:sz w:val="24"/>
          <w:szCs w:val="24"/>
        </w:rPr>
        <w:t>МУНИЦИПАЛЬНАЯ ПРОГРАММА</w:t>
      </w:r>
    </w:p>
    <w:p w:rsidR="00D30E27" w:rsidRDefault="00D30E27" w:rsidP="00D30E27">
      <w:pPr>
        <w:pStyle w:val="ConsPlusTitle"/>
        <w:jc w:val="center"/>
        <w:rPr>
          <w:rFonts w:ascii="Times New Roman" w:hAnsi="Times New Roman" w:cs="Times New Roman"/>
        </w:rPr>
      </w:pPr>
    </w:p>
    <w:p w:rsidR="00D30E27" w:rsidRPr="00B820F5" w:rsidRDefault="00D30E27" w:rsidP="00D30E27">
      <w:pPr>
        <w:pStyle w:val="ConsPlusTitle"/>
        <w:jc w:val="center"/>
        <w:rPr>
          <w:rFonts w:ascii="Times New Roman" w:hAnsi="Times New Roman" w:cs="Times New Roman"/>
          <w:sz w:val="24"/>
          <w:szCs w:val="24"/>
        </w:rPr>
      </w:pPr>
      <w:r w:rsidRPr="00B820F5">
        <w:rPr>
          <w:rFonts w:ascii="Times New Roman" w:hAnsi="Times New Roman" w:cs="Times New Roman"/>
          <w:b w:val="0"/>
          <w:sz w:val="24"/>
          <w:szCs w:val="24"/>
        </w:rPr>
        <w:t xml:space="preserve"> «</w:t>
      </w:r>
      <w:r>
        <w:rPr>
          <w:rFonts w:ascii="Times New Roman" w:hAnsi="Times New Roman" w:cs="Times New Roman"/>
          <w:b w:val="0"/>
        </w:rPr>
        <w:t>Реализация полномочий органов местного самоуправления Красногорского района</w:t>
      </w:r>
    </w:p>
    <w:p w:rsidR="00D30E27" w:rsidRPr="00B820F5" w:rsidRDefault="00D30E27" w:rsidP="00D30E27">
      <w:pPr>
        <w:pStyle w:val="ConsPlusTitle"/>
        <w:jc w:val="center"/>
        <w:rPr>
          <w:rFonts w:ascii="Times New Roman" w:hAnsi="Times New Roman" w:cs="Times New Roman"/>
          <w:b w:val="0"/>
          <w:sz w:val="18"/>
          <w:szCs w:val="18"/>
        </w:rPr>
      </w:pPr>
      <w:r w:rsidRPr="00B820F5">
        <w:rPr>
          <w:rFonts w:ascii="Times New Roman" w:hAnsi="Times New Roman" w:cs="Times New Roman"/>
          <w:b w:val="0"/>
          <w:sz w:val="18"/>
          <w:szCs w:val="18"/>
        </w:rPr>
        <w:t>(наименование муниципальной программы)</w:t>
      </w:r>
    </w:p>
    <w:p w:rsidR="00D30E27" w:rsidRPr="00B820F5" w:rsidRDefault="00D30E27" w:rsidP="00D30E27">
      <w:pPr>
        <w:pStyle w:val="ConsPlusNormal"/>
        <w:jc w:val="center"/>
        <w:rPr>
          <w:rFonts w:ascii="Times New Roman" w:hAnsi="Times New Roman" w:cs="Times New Roman"/>
        </w:rPr>
      </w:pPr>
      <w:r w:rsidRPr="00B820F5">
        <w:rPr>
          <w:rFonts w:ascii="Times New Roman" w:hAnsi="Times New Roman" w:cs="Times New Roman"/>
        </w:rPr>
        <w:t>(</w:t>
      </w:r>
      <w:r>
        <w:rPr>
          <w:rFonts w:ascii="Times New Roman" w:hAnsi="Times New Roman" w:cs="Times New Roman"/>
        </w:rPr>
        <w:t>2018-2022</w:t>
      </w:r>
      <w:r w:rsidRPr="00B820F5">
        <w:rPr>
          <w:rFonts w:ascii="Times New Roman" w:hAnsi="Times New Roman" w:cs="Times New Roman"/>
        </w:rPr>
        <w:t xml:space="preserve"> </w:t>
      </w:r>
      <w:r w:rsidRPr="00B820F5">
        <w:rPr>
          <w:rFonts w:ascii="Times New Roman" w:hAnsi="Times New Roman" w:cs="Times New Roman"/>
          <w:sz w:val="24"/>
          <w:szCs w:val="24"/>
        </w:rPr>
        <w:t>годы</w:t>
      </w:r>
      <w:r w:rsidRPr="00B820F5">
        <w:rPr>
          <w:rFonts w:ascii="Times New Roman" w:hAnsi="Times New Roman" w:cs="Times New Roman"/>
        </w:rPr>
        <w:t>)</w:t>
      </w:r>
    </w:p>
    <w:p w:rsidR="00D30E27" w:rsidRPr="00B820F5" w:rsidRDefault="00D30E27" w:rsidP="00D30E27">
      <w:pPr>
        <w:pStyle w:val="ConsPlusNormal"/>
        <w:jc w:val="center"/>
        <w:rPr>
          <w:rFonts w:ascii="Times New Roman" w:hAnsi="Times New Roman" w:cs="Times New Roman"/>
          <w:sz w:val="18"/>
          <w:szCs w:val="18"/>
        </w:rPr>
      </w:pPr>
      <w:r w:rsidRPr="00B820F5">
        <w:rPr>
          <w:rFonts w:ascii="Times New Roman" w:hAnsi="Times New Roman" w:cs="Times New Roman"/>
          <w:sz w:val="18"/>
          <w:szCs w:val="18"/>
        </w:rPr>
        <w:t>(период реализации муниципальной программы)</w:t>
      </w:r>
    </w:p>
    <w:p w:rsidR="00D30E27" w:rsidRPr="00B820F5" w:rsidRDefault="00D30E27" w:rsidP="00D30E27">
      <w:pPr>
        <w:pStyle w:val="ConsPlusNormal"/>
        <w:jc w:val="center"/>
        <w:rPr>
          <w:rFonts w:ascii="Times New Roman" w:hAnsi="Times New Roman" w:cs="Times New Roman"/>
          <w:szCs w:val="22"/>
        </w:rPr>
      </w:pPr>
    </w:p>
    <w:p w:rsidR="00D30E27" w:rsidRPr="00B820F5" w:rsidRDefault="00D30E27" w:rsidP="00D30E27">
      <w:pPr>
        <w:pStyle w:val="ConsPlusNormal"/>
        <w:jc w:val="center"/>
        <w:rPr>
          <w:rFonts w:ascii="Times New Roman" w:hAnsi="Times New Roman" w:cs="Times New Roman"/>
        </w:rPr>
      </w:pPr>
    </w:p>
    <w:p w:rsidR="00D30E27" w:rsidRPr="00B820F5" w:rsidRDefault="00D30E27" w:rsidP="00D30E27">
      <w:pPr>
        <w:pStyle w:val="ConsPlusNormal"/>
        <w:jc w:val="center"/>
        <w:outlineLvl w:val="1"/>
        <w:rPr>
          <w:rFonts w:ascii="Times New Roman" w:hAnsi="Times New Roman" w:cs="Times New Roman"/>
          <w:sz w:val="24"/>
          <w:szCs w:val="24"/>
        </w:rPr>
      </w:pPr>
      <w:r w:rsidRPr="00B820F5">
        <w:rPr>
          <w:rFonts w:ascii="Times New Roman" w:hAnsi="Times New Roman" w:cs="Times New Roman"/>
          <w:sz w:val="24"/>
          <w:szCs w:val="24"/>
        </w:rPr>
        <w:t>ПАСПОРТ</w:t>
      </w:r>
    </w:p>
    <w:p w:rsidR="00D30E27" w:rsidRPr="00B820F5" w:rsidRDefault="00D30E27" w:rsidP="00D30E27">
      <w:pPr>
        <w:pStyle w:val="ConsPlusNormal"/>
        <w:jc w:val="center"/>
        <w:rPr>
          <w:rFonts w:ascii="Times New Roman" w:hAnsi="Times New Roman" w:cs="Times New Roman"/>
          <w:sz w:val="24"/>
          <w:szCs w:val="24"/>
        </w:rPr>
      </w:pPr>
      <w:r w:rsidRPr="00B820F5">
        <w:rPr>
          <w:rFonts w:ascii="Times New Roman" w:hAnsi="Times New Roman" w:cs="Times New Roman"/>
          <w:sz w:val="24"/>
          <w:szCs w:val="24"/>
        </w:rPr>
        <w:t>муниципальной программы</w:t>
      </w:r>
    </w:p>
    <w:p w:rsidR="00D30E27" w:rsidRPr="00B820F5" w:rsidRDefault="00D30E27" w:rsidP="00D30E27">
      <w:pPr>
        <w:pStyle w:val="ConsPlusTitle"/>
        <w:jc w:val="center"/>
        <w:rPr>
          <w:rFonts w:ascii="Times New Roman" w:hAnsi="Times New Roman" w:cs="Times New Roman"/>
          <w:sz w:val="24"/>
          <w:szCs w:val="24"/>
        </w:rPr>
      </w:pPr>
      <w:r w:rsidRPr="00B820F5">
        <w:rPr>
          <w:rFonts w:ascii="Times New Roman" w:hAnsi="Times New Roman" w:cs="Times New Roman"/>
          <w:b w:val="0"/>
          <w:sz w:val="24"/>
          <w:szCs w:val="24"/>
        </w:rPr>
        <w:t>«</w:t>
      </w:r>
      <w:r>
        <w:rPr>
          <w:rFonts w:ascii="Times New Roman" w:hAnsi="Times New Roman" w:cs="Times New Roman"/>
          <w:b w:val="0"/>
        </w:rPr>
        <w:t>Реализация полномочий органов местного самоуправления Красногорского района</w:t>
      </w:r>
    </w:p>
    <w:p w:rsidR="00D30E27" w:rsidRPr="00B820F5" w:rsidRDefault="00D30E27" w:rsidP="00D30E27">
      <w:pPr>
        <w:pStyle w:val="ConsPlusTitle"/>
        <w:jc w:val="center"/>
        <w:rPr>
          <w:rFonts w:ascii="Times New Roman" w:hAnsi="Times New Roman" w:cs="Times New Roman"/>
          <w:b w:val="0"/>
          <w:sz w:val="18"/>
          <w:szCs w:val="18"/>
        </w:rPr>
      </w:pPr>
      <w:r w:rsidRPr="00B820F5">
        <w:rPr>
          <w:rFonts w:ascii="Times New Roman" w:hAnsi="Times New Roman" w:cs="Times New Roman"/>
          <w:b w:val="0"/>
          <w:sz w:val="18"/>
          <w:szCs w:val="18"/>
        </w:rPr>
        <w:t xml:space="preserve"> (наименование муниципальной программы)</w:t>
      </w:r>
    </w:p>
    <w:p w:rsidR="00D30E27" w:rsidRPr="00B820F5" w:rsidRDefault="00D30E27" w:rsidP="00D30E27">
      <w:pPr>
        <w:pStyle w:val="ConsPlusNormal"/>
        <w:jc w:val="center"/>
        <w:rPr>
          <w:rFonts w:ascii="Times New Roman" w:hAnsi="Times New Roman" w:cs="Times New Roman"/>
        </w:rPr>
      </w:pPr>
      <w:r w:rsidRPr="00B820F5">
        <w:rPr>
          <w:rFonts w:ascii="Times New Roman" w:hAnsi="Times New Roman" w:cs="Times New Roman"/>
        </w:rPr>
        <w:t xml:space="preserve"> (</w:t>
      </w:r>
      <w:r>
        <w:rPr>
          <w:rFonts w:ascii="Times New Roman" w:hAnsi="Times New Roman" w:cs="Times New Roman"/>
        </w:rPr>
        <w:t xml:space="preserve">2018-2022 </w:t>
      </w:r>
      <w:r w:rsidRPr="00B820F5">
        <w:rPr>
          <w:rFonts w:ascii="Times New Roman" w:hAnsi="Times New Roman" w:cs="Times New Roman"/>
          <w:sz w:val="24"/>
          <w:szCs w:val="24"/>
        </w:rPr>
        <w:t>годы)</w:t>
      </w:r>
    </w:p>
    <w:p w:rsidR="00D30E27" w:rsidRPr="00B820F5" w:rsidRDefault="00D30E27" w:rsidP="00D30E27">
      <w:pPr>
        <w:pStyle w:val="ConsPlusNormal"/>
        <w:jc w:val="center"/>
        <w:rPr>
          <w:rFonts w:ascii="Times New Roman" w:hAnsi="Times New Roman" w:cs="Times New Roman"/>
          <w:sz w:val="18"/>
          <w:szCs w:val="18"/>
        </w:rPr>
      </w:pPr>
      <w:r w:rsidRPr="00B820F5">
        <w:rPr>
          <w:rFonts w:ascii="Times New Roman" w:hAnsi="Times New Roman" w:cs="Times New Roman"/>
          <w:sz w:val="18"/>
          <w:szCs w:val="18"/>
        </w:rPr>
        <w:t>(период реализации муниципальной программы)</w:t>
      </w:r>
    </w:p>
    <w:p w:rsidR="00D30E27" w:rsidRPr="00B820F5" w:rsidRDefault="00D30E27" w:rsidP="00D30E27">
      <w:pPr>
        <w:pStyle w:val="ConsPlusNormal"/>
        <w:jc w:val="right"/>
        <w:rPr>
          <w:rFonts w:ascii="Times New Roman" w:hAnsi="Times New Roman" w:cs="Times New Roman"/>
        </w:rPr>
      </w:pPr>
      <w:r w:rsidRPr="00B820F5">
        <w:rPr>
          <w:rFonts w:ascii="Times New Roman" w:hAnsi="Times New Roman" w:cs="Times New Roman"/>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344"/>
      </w:tblGrid>
      <w:tr w:rsidR="00D30E27" w:rsidRPr="00DC4C2F" w:rsidTr="001967D9">
        <w:tc>
          <w:tcPr>
            <w:tcW w:w="1686" w:type="pct"/>
          </w:tcPr>
          <w:p w:rsidR="00D30E27" w:rsidRPr="00B820F5" w:rsidRDefault="00D30E27" w:rsidP="001967D9">
            <w:pPr>
              <w:pStyle w:val="ConsPlusTitle"/>
              <w:rPr>
                <w:rFonts w:ascii="Times New Roman" w:hAnsi="Times New Roman" w:cs="Times New Roman"/>
                <w:b w:val="0"/>
                <w:sz w:val="24"/>
                <w:szCs w:val="24"/>
              </w:rPr>
            </w:pPr>
            <w:r w:rsidRPr="00B820F5">
              <w:rPr>
                <w:rFonts w:ascii="Times New Roman" w:hAnsi="Times New Roman" w:cs="Times New Roman"/>
                <w:b w:val="0"/>
                <w:sz w:val="24"/>
                <w:szCs w:val="24"/>
              </w:rPr>
              <w:t>Ответственный исполнитель муниципальной программы</w:t>
            </w:r>
          </w:p>
        </w:tc>
        <w:tc>
          <w:tcPr>
            <w:tcW w:w="3314" w:type="pct"/>
          </w:tcPr>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Администрация Красногорского района:</w:t>
            </w:r>
          </w:p>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1.Руководитель аппарата администрации Красногорского района.</w:t>
            </w:r>
          </w:p>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2.Организационный отдел администрации Красногорского района.</w:t>
            </w:r>
          </w:p>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3.Отдел ЖКХ, строительства и архитектуры администрации Красногорского района.</w:t>
            </w:r>
          </w:p>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4.Отдел культуры, спорта и молодежной политики администрации Красногорского района.</w:t>
            </w:r>
          </w:p>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5.Экономический отдел администрации Красногорского района.</w:t>
            </w:r>
          </w:p>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6.Сектор по делам семьи, охране материнства и детства, демографии администрации Красногорского района</w:t>
            </w:r>
          </w:p>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7.Отдел учета, отчетности и хозяйственного обеспечения администрации Красногорского района.</w:t>
            </w:r>
          </w:p>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8.Сектор по ГО ЧС и экологической безопасности.</w:t>
            </w:r>
          </w:p>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9.Сектор по мобилизационной работе.</w:t>
            </w:r>
          </w:p>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10.Юридический сектор.</w:t>
            </w:r>
          </w:p>
          <w:p w:rsidR="00D30E27" w:rsidRPr="00B820F5"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11.Секретарь комиссии по профилактике безнадзорности, делам несовершеннолетних и защите их прав.</w:t>
            </w:r>
          </w:p>
        </w:tc>
      </w:tr>
      <w:tr w:rsidR="00D30E27" w:rsidRPr="00DC4C2F" w:rsidTr="001967D9">
        <w:tc>
          <w:tcPr>
            <w:tcW w:w="1686" w:type="pct"/>
          </w:tcPr>
          <w:p w:rsidR="00D30E27" w:rsidRPr="00B820F5" w:rsidRDefault="00D30E27" w:rsidP="001967D9">
            <w:pPr>
              <w:pStyle w:val="ConsPlusTitle"/>
              <w:rPr>
                <w:rFonts w:ascii="Times New Roman" w:hAnsi="Times New Roman" w:cs="Times New Roman"/>
                <w:b w:val="0"/>
                <w:sz w:val="24"/>
                <w:szCs w:val="24"/>
              </w:rPr>
            </w:pPr>
            <w:r w:rsidRPr="00B820F5">
              <w:rPr>
                <w:rFonts w:ascii="Times New Roman" w:hAnsi="Times New Roman" w:cs="Times New Roman"/>
                <w:b w:val="0"/>
                <w:sz w:val="24"/>
                <w:szCs w:val="24"/>
              </w:rPr>
              <w:t>Соисполнители муниципальной программы</w:t>
            </w:r>
          </w:p>
        </w:tc>
        <w:tc>
          <w:tcPr>
            <w:tcW w:w="3314" w:type="pct"/>
          </w:tcPr>
          <w:p w:rsidR="00D30E27" w:rsidRPr="00B820F5" w:rsidRDefault="00D30E27" w:rsidP="001967D9">
            <w:pPr>
              <w:pStyle w:val="ConsPlusTitle"/>
              <w:rPr>
                <w:rFonts w:ascii="Times New Roman" w:hAnsi="Times New Roman" w:cs="Times New Roman"/>
                <w:b w:val="0"/>
                <w:sz w:val="24"/>
                <w:szCs w:val="24"/>
              </w:rPr>
            </w:pPr>
            <w:r>
              <w:rPr>
                <w:rFonts w:ascii="Times New Roman" w:hAnsi="Times New Roman" w:cs="Times New Roman"/>
                <w:b w:val="0"/>
                <w:sz w:val="24"/>
                <w:szCs w:val="24"/>
              </w:rPr>
              <w:t>Финансовый отдел администрации Красногорского района</w:t>
            </w:r>
          </w:p>
        </w:tc>
      </w:tr>
      <w:tr w:rsidR="00D30E27" w:rsidRPr="00DC4C2F" w:rsidTr="001967D9">
        <w:tc>
          <w:tcPr>
            <w:tcW w:w="1686" w:type="pct"/>
          </w:tcPr>
          <w:p w:rsidR="00D30E27" w:rsidRPr="00B820F5" w:rsidRDefault="00D30E27" w:rsidP="001967D9">
            <w:pPr>
              <w:pStyle w:val="ConsPlusTitle"/>
              <w:rPr>
                <w:rFonts w:ascii="Times New Roman" w:hAnsi="Times New Roman" w:cs="Times New Roman"/>
                <w:b w:val="0"/>
                <w:sz w:val="24"/>
                <w:szCs w:val="24"/>
              </w:rPr>
            </w:pPr>
            <w:r w:rsidRPr="00B820F5">
              <w:rPr>
                <w:rFonts w:ascii="Times New Roman" w:hAnsi="Times New Roman" w:cs="Times New Roman"/>
                <w:b w:val="0"/>
                <w:sz w:val="24"/>
                <w:szCs w:val="24"/>
              </w:rPr>
              <w:t>Перечень подпрограмм</w:t>
            </w:r>
          </w:p>
        </w:tc>
        <w:tc>
          <w:tcPr>
            <w:tcW w:w="3314" w:type="pct"/>
          </w:tcPr>
          <w:p w:rsidR="00D30E27" w:rsidRPr="00BE2C32" w:rsidRDefault="00D30E27" w:rsidP="001967D9">
            <w:pPr>
              <w:ind w:right="-5"/>
              <w:jc w:val="both"/>
            </w:pPr>
            <w:r w:rsidRPr="00BE2C32">
              <w:t>1) «Выполнение функций администра</w:t>
            </w:r>
            <w:r>
              <w:t>ции Красногорского района» (2018-2022</w:t>
            </w:r>
            <w:r w:rsidRPr="00BE2C32">
              <w:t xml:space="preserve"> годы);</w:t>
            </w:r>
          </w:p>
          <w:p w:rsidR="00D30E27" w:rsidRPr="00BE2C32" w:rsidRDefault="00D30E27" w:rsidP="001967D9">
            <w:pPr>
              <w:ind w:right="-5"/>
              <w:jc w:val="both"/>
            </w:pPr>
            <w:r w:rsidRPr="00BE2C32">
              <w:t>2) «Развитие культуры, спорта, молодежной политики и сохранение культурного наслед</w:t>
            </w:r>
            <w:r>
              <w:t>ия в Красногорском районе» (2018-2022</w:t>
            </w:r>
            <w:r w:rsidRPr="00BE2C32">
              <w:t xml:space="preserve"> годы);</w:t>
            </w:r>
          </w:p>
          <w:p w:rsidR="00D30E27" w:rsidRPr="00BE2C32" w:rsidRDefault="00D30E27" w:rsidP="001967D9">
            <w:pPr>
              <w:ind w:right="-5"/>
              <w:jc w:val="both"/>
            </w:pPr>
            <w:r w:rsidRPr="00BE2C32">
              <w:t>3) «Осуществление деятельности в сфере защиты прав детей, охране материнства и детства, демограф</w:t>
            </w:r>
            <w:r>
              <w:t>ии в Красногорском районе» (2018-2022</w:t>
            </w:r>
            <w:r w:rsidRPr="00BE2C32">
              <w:t xml:space="preserve"> годы).</w:t>
            </w:r>
          </w:p>
          <w:p w:rsidR="00D30E27" w:rsidRPr="00B820F5" w:rsidRDefault="00D30E27" w:rsidP="001967D9">
            <w:pPr>
              <w:pStyle w:val="ConsPlusTitle"/>
              <w:jc w:val="both"/>
              <w:rPr>
                <w:rFonts w:ascii="Times New Roman" w:hAnsi="Times New Roman" w:cs="Times New Roman"/>
                <w:b w:val="0"/>
                <w:sz w:val="24"/>
                <w:szCs w:val="24"/>
              </w:rPr>
            </w:pPr>
          </w:p>
        </w:tc>
      </w:tr>
      <w:tr w:rsidR="00D30E27" w:rsidRPr="00DC4C2F" w:rsidTr="001967D9">
        <w:tc>
          <w:tcPr>
            <w:tcW w:w="1686" w:type="pct"/>
          </w:tcPr>
          <w:p w:rsidR="00D30E27" w:rsidRPr="00B820F5" w:rsidRDefault="00D30E27" w:rsidP="001967D9">
            <w:pPr>
              <w:pStyle w:val="ConsPlusTitle"/>
              <w:rPr>
                <w:rFonts w:ascii="Times New Roman" w:hAnsi="Times New Roman" w:cs="Times New Roman"/>
                <w:b w:val="0"/>
                <w:sz w:val="24"/>
                <w:szCs w:val="24"/>
              </w:rPr>
            </w:pPr>
            <w:r w:rsidRPr="00B820F5">
              <w:rPr>
                <w:rFonts w:ascii="Times New Roman" w:hAnsi="Times New Roman" w:cs="Times New Roman"/>
                <w:b w:val="0"/>
                <w:sz w:val="24"/>
                <w:szCs w:val="24"/>
              </w:rPr>
              <w:lastRenderedPageBreak/>
              <w:t>Цели муниципальной программы</w:t>
            </w:r>
          </w:p>
        </w:tc>
        <w:tc>
          <w:tcPr>
            <w:tcW w:w="3314" w:type="pct"/>
          </w:tcPr>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1.Разработка и осуществление мер по обеспечению комплексного социально-экономического развития Красногорского района.</w:t>
            </w:r>
          </w:p>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2.Предоставление мер социальной поддержки и социальных гарантий граждан.</w:t>
            </w:r>
          </w:p>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3.Эффективное управление в сфере установленных функций.</w:t>
            </w:r>
          </w:p>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4.Проведение единой государственной и муниципальной политики в сфере социального обеспечения.</w:t>
            </w:r>
          </w:p>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5.Сохранение и развитие культурного и исторического наследия в Красногорском районе и создание условий для эффективного выполнения полномочий органов местного самоуправления в области культуры, спорта, молодежной политики.</w:t>
            </w:r>
          </w:p>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6.Реализация полномочий администрации Красногорского района по решению вопросов местного значения муниципального образования «Красногорский муниципальный район», а также отдельных государственных полномочий Брянской области, переданных в соответствии с законами Брянской области.</w:t>
            </w:r>
          </w:p>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7.Создание условий для оптимизации и повышения эффективности расходов бюджета Красногорского района в части расходов администрации Красногорского района.</w:t>
            </w:r>
          </w:p>
          <w:p w:rsidR="00D30E27" w:rsidRPr="00B820F5"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8.Формирование экономических условий, обеспечивающих администрацию Красногорского района финансовыми, материально-техническими ресурсами.</w:t>
            </w:r>
          </w:p>
        </w:tc>
      </w:tr>
      <w:tr w:rsidR="00D30E27" w:rsidRPr="00DC4C2F" w:rsidTr="001967D9">
        <w:tc>
          <w:tcPr>
            <w:tcW w:w="1686" w:type="pct"/>
          </w:tcPr>
          <w:p w:rsidR="00D30E27" w:rsidRPr="00B820F5" w:rsidRDefault="00D30E27" w:rsidP="001967D9">
            <w:pPr>
              <w:pStyle w:val="ConsPlusTitle"/>
              <w:rPr>
                <w:rFonts w:ascii="Times New Roman" w:hAnsi="Times New Roman" w:cs="Times New Roman"/>
                <w:b w:val="0"/>
                <w:sz w:val="24"/>
                <w:szCs w:val="24"/>
              </w:rPr>
            </w:pPr>
            <w:r w:rsidRPr="00B820F5">
              <w:rPr>
                <w:rFonts w:ascii="Times New Roman" w:hAnsi="Times New Roman" w:cs="Times New Roman"/>
                <w:b w:val="0"/>
                <w:sz w:val="24"/>
                <w:szCs w:val="24"/>
              </w:rPr>
              <w:t>Задачи муниципальной программы</w:t>
            </w:r>
          </w:p>
        </w:tc>
        <w:tc>
          <w:tcPr>
            <w:tcW w:w="3314" w:type="pct"/>
          </w:tcPr>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1.Создание условий для эффективной деятельности главы администрации Красногорского района, администрации Красногорского района и муниципальных учреждений.</w:t>
            </w:r>
          </w:p>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2.Обеспечение реализации отдельных переданных полномочий.</w:t>
            </w:r>
          </w:p>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3.Осуществление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 обеспечение безопасности людей на водных объектах.</w:t>
            </w:r>
          </w:p>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4.Комплексное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5.Нормирование энергопотребления в бюджетной сфере, коммунальном хозяйстве, жилищном фонде и формирование зданий по энергосбережению и </w:t>
            </w:r>
            <w:proofErr w:type="spellStart"/>
            <w:r>
              <w:rPr>
                <w:rFonts w:ascii="Times New Roman" w:hAnsi="Times New Roman" w:cs="Times New Roman"/>
                <w:b w:val="0"/>
                <w:sz w:val="24"/>
                <w:szCs w:val="24"/>
              </w:rPr>
              <w:t>энергоэффективности</w:t>
            </w:r>
            <w:proofErr w:type="spellEnd"/>
            <w:r>
              <w:rPr>
                <w:rFonts w:ascii="Times New Roman" w:hAnsi="Times New Roman" w:cs="Times New Roman"/>
                <w:b w:val="0"/>
                <w:sz w:val="24"/>
                <w:szCs w:val="24"/>
              </w:rPr>
              <w:t xml:space="preserve"> в соответствии с действующим законодательством.</w:t>
            </w:r>
          </w:p>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6.Совершенствовать систему управления пассажирскими перевозками.</w:t>
            </w:r>
          </w:p>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7.Реализация мероприятий, направленных на социальную поддержку отдельных категорий граждан.</w:t>
            </w:r>
          </w:p>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8.</w:t>
            </w:r>
            <w:r w:rsidRPr="002F44B4">
              <w:rPr>
                <w:rFonts w:ascii="Times New Roman" w:hAnsi="Times New Roman" w:cs="Times New Roman"/>
                <w:b w:val="0"/>
                <w:sz w:val="24"/>
                <w:szCs w:val="24"/>
              </w:rPr>
              <w:t>Строительство и реконструкция (модернизация) объектов питьевого водоснабжения</w:t>
            </w:r>
            <w:r>
              <w:rPr>
                <w:rFonts w:ascii="Times New Roman" w:hAnsi="Times New Roman" w:cs="Times New Roman"/>
                <w:b w:val="0"/>
                <w:sz w:val="24"/>
                <w:szCs w:val="24"/>
              </w:rPr>
              <w:t>.</w:t>
            </w:r>
          </w:p>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lastRenderedPageBreak/>
              <w:t>9.Содействие реформированию жилищно-коммунального хозяйства.</w:t>
            </w:r>
          </w:p>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10.</w:t>
            </w:r>
            <w:r>
              <w:t xml:space="preserve"> </w:t>
            </w:r>
            <w:r w:rsidRPr="002F44B4">
              <w:rPr>
                <w:rFonts w:ascii="Times New Roman" w:hAnsi="Times New Roman" w:cs="Times New Roman"/>
                <w:b w:val="0"/>
                <w:sz w:val="24"/>
                <w:szCs w:val="24"/>
              </w:rPr>
              <w:t>Осуществление строительства систем водоснабжения для населенных пунктов Красногорского ра</w:t>
            </w:r>
            <w:r>
              <w:rPr>
                <w:rFonts w:ascii="Times New Roman" w:hAnsi="Times New Roman" w:cs="Times New Roman"/>
                <w:b w:val="0"/>
                <w:sz w:val="24"/>
                <w:szCs w:val="24"/>
              </w:rPr>
              <w:t>й</w:t>
            </w:r>
            <w:r w:rsidRPr="002F44B4">
              <w:rPr>
                <w:rFonts w:ascii="Times New Roman" w:hAnsi="Times New Roman" w:cs="Times New Roman"/>
                <w:b w:val="0"/>
                <w:sz w:val="24"/>
                <w:szCs w:val="24"/>
              </w:rPr>
              <w:t xml:space="preserve">она, увеличение </w:t>
            </w:r>
            <w:proofErr w:type="spellStart"/>
            <w:r w:rsidRPr="002F44B4">
              <w:rPr>
                <w:rFonts w:ascii="Times New Roman" w:hAnsi="Times New Roman" w:cs="Times New Roman"/>
                <w:b w:val="0"/>
                <w:sz w:val="24"/>
                <w:szCs w:val="24"/>
              </w:rPr>
              <w:t>энергоэ</w:t>
            </w:r>
            <w:r>
              <w:rPr>
                <w:rFonts w:ascii="Times New Roman" w:hAnsi="Times New Roman" w:cs="Times New Roman"/>
                <w:b w:val="0"/>
                <w:sz w:val="24"/>
                <w:szCs w:val="24"/>
              </w:rPr>
              <w:t>фф</w:t>
            </w:r>
            <w:r w:rsidRPr="002F44B4">
              <w:rPr>
                <w:rFonts w:ascii="Times New Roman" w:hAnsi="Times New Roman" w:cs="Times New Roman"/>
                <w:b w:val="0"/>
                <w:sz w:val="24"/>
                <w:szCs w:val="24"/>
              </w:rPr>
              <w:t>ективности</w:t>
            </w:r>
            <w:proofErr w:type="spellEnd"/>
            <w:r w:rsidRPr="002F44B4">
              <w:rPr>
                <w:rFonts w:ascii="Times New Roman" w:hAnsi="Times New Roman" w:cs="Times New Roman"/>
                <w:b w:val="0"/>
                <w:sz w:val="24"/>
                <w:szCs w:val="24"/>
              </w:rPr>
              <w:t xml:space="preserve"> технологических процессов в сфере водопроводного хозяйств</w:t>
            </w:r>
          </w:p>
          <w:p w:rsidR="00D30E27" w:rsidRDefault="00D30E27" w:rsidP="001967D9">
            <w:pPr>
              <w:pStyle w:val="ConsPlusTitle"/>
              <w:jc w:val="both"/>
              <w:rPr>
                <w:rFonts w:ascii="Times New Roman" w:hAnsi="Times New Roman" w:cs="Times New Roman"/>
                <w:b w:val="0"/>
                <w:sz w:val="24"/>
                <w:szCs w:val="24"/>
              </w:rPr>
            </w:pPr>
          </w:p>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11.Создание условий для обеспечения населения услугами культуры и реализация мер государственной поддержки работников культуры.</w:t>
            </w:r>
          </w:p>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12.Удовлетворение образовательных потребностей граждан общества в области музыкально-эстетического образования и воспитания детей и подростков.</w:t>
            </w:r>
          </w:p>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13.Формирование в Красногорском районе единой политики в развитии физической культуры и спорта в сфере работы с молодежью, популяризация массовой физической культуры и спорта.</w:t>
            </w:r>
          </w:p>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14.Создание условий для развития туризма в Красногорском районе.</w:t>
            </w:r>
          </w:p>
          <w:p w:rsidR="00D30E27" w:rsidRDefault="00D30E27" w:rsidP="001967D9">
            <w:pPr>
              <w:pStyle w:val="ConsPlusTitle"/>
              <w:jc w:val="both"/>
              <w:rPr>
                <w:rFonts w:ascii="Times New Roman" w:hAnsi="Times New Roman" w:cs="Times New Roman"/>
                <w:b w:val="0"/>
                <w:sz w:val="24"/>
                <w:szCs w:val="24"/>
              </w:rPr>
            </w:pPr>
          </w:p>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15.Защита прав и законных интересов несовершеннолетних, лиц из числа детей-сирот и детей, оставшихся без попечения родителей.</w:t>
            </w:r>
          </w:p>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16.Создание условий для повышения мер, направленных на сокращение социального сиротства, совершенствование системы профилактики безнадзорности и правонарушений несовершеннолетних.</w:t>
            </w:r>
          </w:p>
          <w:p w:rsidR="00D30E27" w:rsidRPr="00B820F5"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17.</w:t>
            </w:r>
            <w:r>
              <w:t xml:space="preserve"> </w:t>
            </w:r>
            <w:r w:rsidRPr="002F44B4">
              <w:rPr>
                <w:rFonts w:ascii="Times New Roman" w:hAnsi="Times New Roman" w:cs="Times New Roman"/>
                <w:b w:val="0"/>
                <w:sz w:val="24"/>
                <w:szCs w:val="24"/>
              </w:rPr>
              <w:t>Реализация мероприятий по об</w:t>
            </w:r>
            <w:r>
              <w:rPr>
                <w:rFonts w:ascii="Times New Roman" w:hAnsi="Times New Roman" w:cs="Times New Roman"/>
                <w:b w:val="0"/>
                <w:sz w:val="24"/>
                <w:szCs w:val="24"/>
              </w:rPr>
              <w:t>е</w:t>
            </w:r>
            <w:r w:rsidRPr="002F44B4">
              <w:rPr>
                <w:rFonts w:ascii="Times New Roman" w:hAnsi="Times New Roman" w:cs="Times New Roman"/>
                <w:b w:val="0"/>
                <w:sz w:val="24"/>
                <w:szCs w:val="24"/>
              </w:rPr>
              <w:t>спечению жильем молодых семей</w:t>
            </w:r>
          </w:p>
        </w:tc>
      </w:tr>
      <w:tr w:rsidR="00D30E27" w:rsidRPr="00DC4C2F" w:rsidTr="001967D9">
        <w:tc>
          <w:tcPr>
            <w:tcW w:w="1686" w:type="pct"/>
          </w:tcPr>
          <w:p w:rsidR="00D30E27" w:rsidRPr="00B820F5" w:rsidRDefault="00D30E27" w:rsidP="001967D9">
            <w:pPr>
              <w:pStyle w:val="ConsPlusTitle"/>
              <w:rPr>
                <w:rFonts w:ascii="Times New Roman" w:hAnsi="Times New Roman" w:cs="Times New Roman"/>
                <w:b w:val="0"/>
                <w:sz w:val="24"/>
                <w:szCs w:val="24"/>
              </w:rPr>
            </w:pPr>
            <w:r w:rsidRPr="00B820F5">
              <w:rPr>
                <w:rFonts w:ascii="Times New Roman" w:hAnsi="Times New Roman" w:cs="Times New Roman"/>
                <w:b w:val="0"/>
                <w:sz w:val="24"/>
                <w:szCs w:val="24"/>
              </w:rPr>
              <w:lastRenderedPageBreak/>
              <w:t>Этапы и сроки реализации муниципальной программы</w:t>
            </w:r>
          </w:p>
        </w:tc>
        <w:tc>
          <w:tcPr>
            <w:tcW w:w="3314" w:type="pct"/>
          </w:tcPr>
          <w:p w:rsidR="00D30E27" w:rsidRPr="00B820F5" w:rsidRDefault="00D30E27" w:rsidP="001967D9">
            <w:pPr>
              <w:pStyle w:val="ConsPlusTitle"/>
              <w:rPr>
                <w:rFonts w:ascii="Times New Roman" w:hAnsi="Times New Roman" w:cs="Times New Roman"/>
                <w:b w:val="0"/>
                <w:sz w:val="24"/>
                <w:szCs w:val="24"/>
              </w:rPr>
            </w:pPr>
            <w:r>
              <w:rPr>
                <w:rFonts w:ascii="Times New Roman" w:hAnsi="Times New Roman" w:cs="Times New Roman"/>
                <w:b w:val="0"/>
                <w:sz w:val="24"/>
                <w:szCs w:val="24"/>
              </w:rPr>
              <w:t>2018-2022 годы</w:t>
            </w:r>
          </w:p>
        </w:tc>
      </w:tr>
      <w:tr w:rsidR="00D30E27" w:rsidRPr="00DC4C2F" w:rsidTr="001967D9">
        <w:tc>
          <w:tcPr>
            <w:tcW w:w="1686" w:type="pct"/>
          </w:tcPr>
          <w:p w:rsidR="00D30E27" w:rsidRPr="00B820F5" w:rsidRDefault="00D30E27" w:rsidP="001967D9">
            <w:pPr>
              <w:pStyle w:val="ConsPlusTitle"/>
              <w:rPr>
                <w:rFonts w:ascii="Times New Roman" w:hAnsi="Times New Roman" w:cs="Times New Roman"/>
                <w:b w:val="0"/>
                <w:sz w:val="24"/>
                <w:szCs w:val="24"/>
              </w:rPr>
            </w:pPr>
            <w:r w:rsidRPr="00B820F5">
              <w:rPr>
                <w:rFonts w:ascii="Times New Roman" w:hAnsi="Times New Roman" w:cs="Times New Roman"/>
                <w:b w:val="0"/>
                <w:sz w:val="24"/>
                <w:szCs w:val="24"/>
              </w:rPr>
              <w:t>Объем бюджетных ассигнований на реализацию государственной программы</w:t>
            </w:r>
          </w:p>
        </w:tc>
        <w:tc>
          <w:tcPr>
            <w:tcW w:w="3314" w:type="pct"/>
          </w:tcPr>
          <w:p w:rsidR="00D30E27" w:rsidRPr="00B820F5" w:rsidRDefault="00D30E27" w:rsidP="001967D9">
            <w:pPr>
              <w:pStyle w:val="ConsPlusTitle"/>
              <w:rPr>
                <w:rFonts w:ascii="Times New Roman" w:hAnsi="Times New Roman" w:cs="Times New Roman"/>
                <w:b w:val="0"/>
                <w:sz w:val="24"/>
                <w:szCs w:val="24"/>
              </w:rPr>
            </w:pPr>
            <w:r w:rsidRPr="00B820F5">
              <w:rPr>
                <w:rFonts w:ascii="Times New Roman" w:hAnsi="Times New Roman" w:cs="Times New Roman"/>
                <w:b w:val="0"/>
                <w:sz w:val="24"/>
                <w:szCs w:val="24"/>
              </w:rPr>
              <w:t>Объем финансирования муниципальной программы в 20</w:t>
            </w:r>
            <w:r>
              <w:rPr>
                <w:rFonts w:ascii="Times New Roman" w:hAnsi="Times New Roman" w:cs="Times New Roman"/>
                <w:b w:val="0"/>
                <w:sz w:val="24"/>
                <w:szCs w:val="24"/>
              </w:rPr>
              <w:t>18</w:t>
            </w:r>
            <w:r w:rsidRPr="00B820F5">
              <w:rPr>
                <w:rFonts w:ascii="Times New Roman" w:hAnsi="Times New Roman" w:cs="Times New Roman"/>
                <w:b w:val="0"/>
                <w:sz w:val="24"/>
                <w:szCs w:val="24"/>
              </w:rPr>
              <w:t>- 20</w:t>
            </w:r>
            <w:r>
              <w:rPr>
                <w:rFonts w:ascii="Times New Roman" w:hAnsi="Times New Roman" w:cs="Times New Roman"/>
                <w:b w:val="0"/>
                <w:sz w:val="24"/>
                <w:szCs w:val="24"/>
              </w:rPr>
              <w:t xml:space="preserve">22 </w:t>
            </w:r>
            <w:r w:rsidRPr="00B820F5">
              <w:rPr>
                <w:rFonts w:ascii="Times New Roman" w:hAnsi="Times New Roman" w:cs="Times New Roman"/>
                <w:b w:val="0"/>
                <w:sz w:val="24"/>
                <w:szCs w:val="24"/>
              </w:rPr>
              <w:t>годах</w:t>
            </w:r>
            <w:r>
              <w:rPr>
                <w:rFonts w:ascii="Times New Roman" w:hAnsi="Times New Roman" w:cs="Times New Roman"/>
                <w:b w:val="0"/>
                <w:sz w:val="24"/>
                <w:szCs w:val="24"/>
              </w:rPr>
              <w:t xml:space="preserve"> (тыс. рублей)</w:t>
            </w:r>
          </w:p>
        </w:tc>
      </w:tr>
      <w:tr w:rsidR="00D30E27" w:rsidRPr="00DC4C2F" w:rsidTr="001967D9">
        <w:tc>
          <w:tcPr>
            <w:tcW w:w="1686" w:type="pct"/>
          </w:tcPr>
          <w:p w:rsidR="00D30E27" w:rsidRPr="00B820F5" w:rsidRDefault="00D30E27" w:rsidP="001967D9">
            <w:pPr>
              <w:pStyle w:val="ConsPlusTitle"/>
              <w:rPr>
                <w:rFonts w:ascii="Times New Roman" w:hAnsi="Times New Roman" w:cs="Times New Roman"/>
                <w:b w:val="0"/>
                <w:sz w:val="24"/>
                <w:szCs w:val="24"/>
              </w:rPr>
            </w:pPr>
            <w:r w:rsidRPr="00B820F5">
              <w:rPr>
                <w:rFonts w:ascii="Times New Roman" w:hAnsi="Times New Roman" w:cs="Times New Roman"/>
                <w:b w:val="0"/>
                <w:sz w:val="24"/>
                <w:szCs w:val="24"/>
              </w:rPr>
              <w:t>Ожидаемые результаты реализации муниципальной программы</w:t>
            </w:r>
          </w:p>
        </w:tc>
        <w:tc>
          <w:tcPr>
            <w:tcW w:w="3314" w:type="pct"/>
          </w:tcPr>
          <w:p w:rsidR="00D30E27" w:rsidRDefault="00D30E27" w:rsidP="001967D9">
            <w:pPr>
              <w:pStyle w:val="ConsPlusCell"/>
              <w:widowControl/>
              <w:rPr>
                <w:rFonts w:ascii="Times New Roman" w:hAnsi="Times New Roman" w:cs="Times New Roman"/>
                <w:sz w:val="24"/>
                <w:szCs w:val="24"/>
              </w:rPr>
            </w:pPr>
            <w:r>
              <w:rPr>
                <w:rFonts w:ascii="Times New Roman" w:hAnsi="Times New Roman" w:cs="Times New Roman"/>
                <w:sz w:val="24"/>
                <w:szCs w:val="24"/>
              </w:rPr>
              <w:t>1.</w:t>
            </w:r>
            <w:r w:rsidRPr="00EF5D5D">
              <w:rPr>
                <w:rFonts w:ascii="Times New Roman" w:hAnsi="Times New Roman" w:cs="Times New Roman"/>
                <w:sz w:val="24"/>
                <w:szCs w:val="24"/>
              </w:rPr>
              <w:t>Своевременная и качественная подготовка документов и материалов, проведение мероприятий с участием Главы администрации Красногорского района:</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 xml:space="preserve">2018 год - 100%,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 xml:space="preserve">2019 год - 100%,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 xml:space="preserve">20120 год -100%,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 xml:space="preserve">2021 год -  100%,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2022 год - 100%</w:t>
            </w:r>
            <w:r>
              <w:rPr>
                <w:rFonts w:ascii="Times New Roman" w:hAnsi="Times New Roman" w:cs="Times New Roman"/>
                <w:sz w:val="24"/>
                <w:szCs w:val="24"/>
              </w:rPr>
              <w:t>.</w:t>
            </w:r>
          </w:p>
          <w:p w:rsidR="00D30E27" w:rsidRDefault="00D30E27" w:rsidP="001967D9">
            <w:pPr>
              <w:pStyle w:val="ConsPlusCell"/>
              <w:widowControl/>
              <w:rPr>
                <w:rFonts w:ascii="Times New Roman" w:hAnsi="Times New Roman" w:cs="Times New Roman"/>
                <w:sz w:val="24"/>
                <w:szCs w:val="24"/>
              </w:rPr>
            </w:pPr>
            <w:r>
              <w:rPr>
                <w:rFonts w:ascii="Times New Roman" w:hAnsi="Times New Roman" w:cs="Times New Roman"/>
                <w:sz w:val="24"/>
                <w:szCs w:val="24"/>
              </w:rPr>
              <w:t>2.</w:t>
            </w:r>
            <w:r w:rsidRPr="00EF5D5D">
              <w:rPr>
                <w:rFonts w:ascii="Times New Roman" w:hAnsi="Times New Roman" w:cs="Times New Roman"/>
                <w:sz w:val="24"/>
                <w:szCs w:val="24"/>
              </w:rPr>
              <w:t xml:space="preserve">Обеспечение отдельных переданных полномочий: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 xml:space="preserve">2018 год - 100%,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 xml:space="preserve">2019 год - 100%,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 xml:space="preserve">20120 год -100%,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 xml:space="preserve">2021 год -  100%,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2022 год - 100%</w:t>
            </w:r>
            <w:r>
              <w:rPr>
                <w:rFonts w:ascii="Times New Roman" w:hAnsi="Times New Roman" w:cs="Times New Roman"/>
                <w:sz w:val="24"/>
                <w:szCs w:val="24"/>
              </w:rPr>
              <w:t>.</w:t>
            </w:r>
          </w:p>
          <w:p w:rsidR="00D30E27" w:rsidRDefault="00D30E27" w:rsidP="001967D9">
            <w:pPr>
              <w:pStyle w:val="ConsPlusCell"/>
              <w:widowControl/>
              <w:rPr>
                <w:rFonts w:ascii="Times New Roman" w:hAnsi="Times New Roman" w:cs="Times New Roman"/>
                <w:sz w:val="24"/>
                <w:szCs w:val="24"/>
              </w:rPr>
            </w:pPr>
            <w:r>
              <w:rPr>
                <w:rFonts w:ascii="Times New Roman" w:hAnsi="Times New Roman" w:cs="Times New Roman"/>
                <w:sz w:val="24"/>
                <w:szCs w:val="24"/>
              </w:rPr>
              <w:t>3.</w:t>
            </w:r>
            <w:proofErr w:type="gramStart"/>
            <w:r w:rsidRPr="00EF5D5D">
              <w:rPr>
                <w:rFonts w:ascii="Times New Roman" w:hAnsi="Times New Roman" w:cs="Times New Roman"/>
                <w:sz w:val="24"/>
                <w:szCs w:val="24"/>
              </w:rPr>
              <w:t>Контроль за</w:t>
            </w:r>
            <w:proofErr w:type="gramEnd"/>
            <w:r w:rsidRPr="00EF5D5D">
              <w:rPr>
                <w:rFonts w:ascii="Times New Roman" w:hAnsi="Times New Roman" w:cs="Times New Roman"/>
                <w:sz w:val="24"/>
                <w:szCs w:val="24"/>
              </w:rPr>
              <w:t xml:space="preserve"> безопасностью населения: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 xml:space="preserve">2018 год - 100%,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 xml:space="preserve">2019 год - 100%,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 xml:space="preserve">2020 год -100%,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lastRenderedPageBreak/>
              <w:t xml:space="preserve">2021 год -  100%,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2022 год - 100%</w:t>
            </w:r>
            <w:r>
              <w:rPr>
                <w:rFonts w:ascii="Times New Roman" w:hAnsi="Times New Roman" w:cs="Times New Roman"/>
                <w:sz w:val="24"/>
                <w:szCs w:val="24"/>
              </w:rPr>
              <w:t>.</w:t>
            </w:r>
          </w:p>
          <w:p w:rsidR="00D30E27" w:rsidRDefault="00D30E27" w:rsidP="001967D9">
            <w:pPr>
              <w:pStyle w:val="ConsPlusCell"/>
              <w:widowControl/>
              <w:rPr>
                <w:rFonts w:ascii="Times New Roman" w:hAnsi="Times New Roman" w:cs="Times New Roman"/>
                <w:sz w:val="24"/>
                <w:szCs w:val="24"/>
              </w:rPr>
            </w:pPr>
            <w:r>
              <w:rPr>
                <w:rFonts w:ascii="Times New Roman" w:hAnsi="Times New Roman" w:cs="Times New Roman"/>
                <w:sz w:val="24"/>
                <w:szCs w:val="24"/>
              </w:rPr>
              <w:t>4.</w:t>
            </w:r>
            <w:r w:rsidRPr="00EF5D5D">
              <w:rPr>
                <w:rFonts w:ascii="Times New Roman" w:hAnsi="Times New Roman" w:cs="Times New Roman"/>
                <w:sz w:val="24"/>
                <w:szCs w:val="24"/>
              </w:rPr>
              <w:t xml:space="preserve">Улучшение качества автомобильных дорог муниципального значения: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 xml:space="preserve">2018 год - 0,5%,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 xml:space="preserve">2019 год - 0,5%,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 xml:space="preserve">2020 год - 0,5%,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 xml:space="preserve">2021 год - 0,5%,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2022 год - 0,5%.</w:t>
            </w:r>
          </w:p>
          <w:p w:rsidR="00D30E27" w:rsidRDefault="00D30E27" w:rsidP="001967D9">
            <w:pPr>
              <w:pStyle w:val="ConsPlusCell"/>
              <w:widowControl/>
              <w:rPr>
                <w:rFonts w:ascii="Times New Roman" w:hAnsi="Times New Roman" w:cs="Times New Roman"/>
                <w:sz w:val="24"/>
                <w:szCs w:val="24"/>
              </w:rPr>
            </w:pPr>
            <w:r>
              <w:rPr>
                <w:rFonts w:ascii="Times New Roman" w:hAnsi="Times New Roman" w:cs="Times New Roman"/>
                <w:sz w:val="24"/>
                <w:szCs w:val="24"/>
              </w:rPr>
              <w:t>5.Установка оконных блоков, шт.:</w:t>
            </w:r>
          </w:p>
          <w:p w:rsidR="00D30E27" w:rsidRDefault="00D30E27" w:rsidP="001967D9">
            <w:pPr>
              <w:pStyle w:val="ConsPlusCell"/>
              <w:widowControl/>
              <w:rPr>
                <w:rFonts w:ascii="Times New Roman" w:hAnsi="Times New Roman" w:cs="Times New Roman"/>
                <w:sz w:val="24"/>
                <w:szCs w:val="24"/>
              </w:rPr>
            </w:pPr>
            <w:r>
              <w:rPr>
                <w:rFonts w:ascii="Times New Roman" w:hAnsi="Times New Roman" w:cs="Times New Roman"/>
                <w:sz w:val="24"/>
                <w:szCs w:val="24"/>
              </w:rPr>
              <w:t>2020 год – установка двух оконных блоков.</w:t>
            </w:r>
          </w:p>
          <w:p w:rsidR="00D30E27" w:rsidRDefault="00D30E27" w:rsidP="001967D9">
            <w:pPr>
              <w:pStyle w:val="ConsPlusCell"/>
              <w:widowControl/>
              <w:rPr>
                <w:rFonts w:ascii="Times New Roman" w:hAnsi="Times New Roman" w:cs="Times New Roman"/>
                <w:sz w:val="24"/>
                <w:szCs w:val="24"/>
              </w:rPr>
            </w:pPr>
            <w:r>
              <w:rPr>
                <w:rFonts w:ascii="Times New Roman" w:hAnsi="Times New Roman" w:cs="Times New Roman"/>
                <w:sz w:val="24"/>
                <w:szCs w:val="24"/>
              </w:rPr>
              <w:t>6.</w:t>
            </w:r>
            <w:r w:rsidRPr="00EF5D5D">
              <w:rPr>
                <w:rFonts w:ascii="Times New Roman" w:hAnsi="Times New Roman" w:cs="Times New Roman"/>
                <w:sz w:val="24"/>
                <w:szCs w:val="24"/>
              </w:rPr>
              <w:t>Количество муниципальных маршрутов:</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 xml:space="preserve">2018 год - 12,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 xml:space="preserve">2019 год - 12, </w:t>
            </w:r>
          </w:p>
          <w:p w:rsidR="00D30E27" w:rsidRDefault="00D30E27" w:rsidP="001967D9">
            <w:pPr>
              <w:pStyle w:val="ConsPlusCell"/>
              <w:widowControl/>
              <w:rPr>
                <w:rFonts w:ascii="Times New Roman" w:hAnsi="Times New Roman" w:cs="Times New Roman"/>
                <w:sz w:val="24"/>
                <w:szCs w:val="24"/>
              </w:rPr>
            </w:pPr>
            <w:r>
              <w:rPr>
                <w:rFonts w:ascii="Times New Roman" w:hAnsi="Times New Roman" w:cs="Times New Roman"/>
                <w:sz w:val="24"/>
                <w:szCs w:val="24"/>
              </w:rPr>
              <w:t>20</w:t>
            </w:r>
            <w:r w:rsidRPr="00EF5D5D">
              <w:rPr>
                <w:rFonts w:ascii="Times New Roman" w:hAnsi="Times New Roman" w:cs="Times New Roman"/>
                <w:sz w:val="24"/>
                <w:szCs w:val="24"/>
              </w:rPr>
              <w:t xml:space="preserve">20 год -12,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 xml:space="preserve">2021 год -  12 ,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 xml:space="preserve">2022 год </w:t>
            </w:r>
            <w:r>
              <w:rPr>
                <w:rFonts w:ascii="Times New Roman" w:hAnsi="Times New Roman" w:cs="Times New Roman"/>
                <w:sz w:val="24"/>
                <w:szCs w:val="24"/>
              </w:rPr>
              <w:t>–</w:t>
            </w:r>
            <w:r w:rsidRPr="00EF5D5D">
              <w:rPr>
                <w:rFonts w:ascii="Times New Roman" w:hAnsi="Times New Roman" w:cs="Times New Roman"/>
                <w:sz w:val="24"/>
                <w:szCs w:val="24"/>
              </w:rPr>
              <w:t xml:space="preserve"> 12</w:t>
            </w:r>
            <w:r>
              <w:rPr>
                <w:rFonts w:ascii="Times New Roman" w:hAnsi="Times New Roman" w:cs="Times New Roman"/>
                <w:sz w:val="24"/>
                <w:szCs w:val="24"/>
              </w:rPr>
              <w:t>.</w:t>
            </w:r>
          </w:p>
          <w:p w:rsidR="00D30E27" w:rsidRDefault="00D30E27" w:rsidP="001967D9">
            <w:pPr>
              <w:pStyle w:val="ConsPlusCell"/>
              <w:widowControl/>
              <w:rPr>
                <w:rFonts w:ascii="Times New Roman" w:hAnsi="Times New Roman" w:cs="Times New Roman"/>
                <w:sz w:val="24"/>
                <w:szCs w:val="24"/>
              </w:rPr>
            </w:pPr>
            <w:r>
              <w:rPr>
                <w:rFonts w:ascii="Times New Roman" w:hAnsi="Times New Roman" w:cs="Times New Roman"/>
                <w:sz w:val="24"/>
                <w:szCs w:val="24"/>
              </w:rPr>
              <w:t>7.</w:t>
            </w:r>
            <w:r w:rsidRPr="00EF5D5D">
              <w:rPr>
                <w:rFonts w:ascii="Times New Roman" w:hAnsi="Times New Roman" w:cs="Times New Roman"/>
                <w:sz w:val="24"/>
                <w:szCs w:val="24"/>
              </w:rPr>
              <w:t>Обеспечение выплат муниципальной пенсии за выслугу лет лицам, замещавшим должности муниципальной службы в органах местного самоуправления, чел.:</w:t>
            </w:r>
          </w:p>
          <w:p w:rsidR="00D30E27" w:rsidRDefault="00D30E27" w:rsidP="001967D9">
            <w:pPr>
              <w:pStyle w:val="ConsPlusCell"/>
              <w:widowControl/>
              <w:rPr>
                <w:rFonts w:ascii="Times New Roman" w:hAnsi="Times New Roman" w:cs="Times New Roman"/>
                <w:sz w:val="24"/>
                <w:szCs w:val="24"/>
              </w:rPr>
            </w:pPr>
            <w:r>
              <w:rPr>
                <w:rFonts w:ascii="Times New Roman" w:hAnsi="Times New Roman" w:cs="Times New Roman"/>
                <w:sz w:val="24"/>
                <w:szCs w:val="24"/>
              </w:rPr>
              <w:t>2018 год - 32</w:t>
            </w:r>
            <w:r w:rsidRPr="00EF5D5D">
              <w:rPr>
                <w:rFonts w:ascii="Times New Roman" w:hAnsi="Times New Roman" w:cs="Times New Roman"/>
                <w:sz w:val="24"/>
                <w:szCs w:val="24"/>
              </w:rPr>
              <w:t xml:space="preserve">, </w:t>
            </w:r>
          </w:p>
          <w:p w:rsidR="00D30E27" w:rsidRDefault="00D30E27" w:rsidP="001967D9">
            <w:pPr>
              <w:pStyle w:val="ConsPlusCell"/>
              <w:widowControl/>
              <w:rPr>
                <w:rFonts w:ascii="Times New Roman" w:hAnsi="Times New Roman" w:cs="Times New Roman"/>
                <w:sz w:val="24"/>
                <w:szCs w:val="24"/>
              </w:rPr>
            </w:pPr>
            <w:r>
              <w:rPr>
                <w:rFonts w:ascii="Times New Roman" w:hAnsi="Times New Roman" w:cs="Times New Roman"/>
                <w:sz w:val="24"/>
                <w:szCs w:val="24"/>
              </w:rPr>
              <w:t>2019 год - 33</w:t>
            </w:r>
            <w:r w:rsidRPr="00EF5D5D">
              <w:rPr>
                <w:rFonts w:ascii="Times New Roman" w:hAnsi="Times New Roman" w:cs="Times New Roman"/>
                <w:sz w:val="24"/>
                <w:szCs w:val="24"/>
              </w:rPr>
              <w:t xml:space="preserve">, </w:t>
            </w:r>
          </w:p>
          <w:p w:rsidR="00D30E27" w:rsidRDefault="00D30E27" w:rsidP="001967D9">
            <w:pPr>
              <w:pStyle w:val="ConsPlusCell"/>
              <w:widowControl/>
              <w:rPr>
                <w:rFonts w:ascii="Times New Roman" w:hAnsi="Times New Roman" w:cs="Times New Roman"/>
                <w:sz w:val="24"/>
                <w:szCs w:val="24"/>
              </w:rPr>
            </w:pPr>
            <w:r>
              <w:rPr>
                <w:rFonts w:ascii="Times New Roman" w:hAnsi="Times New Roman" w:cs="Times New Roman"/>
                <w:sz w:val="24"/>
                <w:szCs w:val="24"/>
              </w:rPr>
              <w:t>20120 год -35</w:t>
            </w:r>
            <w:r w:rsidRPr="00EF5D5D">
              <w:rPr>
                <w:rFonts w:ascii="Times New Roman" w:hAnsi="Times New Roman" w:cs="Times New Roman"/>
                <w:sz w:val="24"/>
                <w:szCs w:val="24"/>
              </w:rPr>
              <w:t xml:space="preserve">, </w:t>
            </w:r>
          </w:p>
          <w:p w:rsidR="00D30E27" w:rsidRDefault="00D30E27" w:rsidP="001967D9">
            <w:pPr>
              <w:pStyle w:val="ConsPlusCell"/>
              <w:widowControl/>
              <w:rPr>
                <w:rFonts w:ascii="Times New Roman" w:hAnsi="Times New Roman" w:cs="Times New Roman"/>
                <w:sz w:val="24"/>
                <w:szCs w:val="24"/>
              </w:rPr>
            </w:pPr>
            <w:r>
              <w:rPr>
                <w:rFonts w:ascii="Times New Roman" w:hAnsi="Times New Roman" w:cs="Times New Roman"/>
                <w:sz w:val="24"/>
                <w:szCs w:val="24"/>
              </w:rPr>
              <w:t>2021 год - 35</w:t>
            </w:r>
            <w:r w:rsidRPr="00EF5D5D">
              <w:rPr>
                <w:rFonts w:ascii="Times New Roman" w:hAnsi="Times New Roman" w:cs="Times New Roman"/>
                <w:sz w:val="24"/>
                <w:szCs w:val="24"/>
              </w:rPr>
              <w:t>,</w:t>
            </w:r>
          </w:p>
          <w:p w:rsidR="00D30E27" w:rsidRDefault="00D30E27" w:rsidP="001967D9">
            <w:pPr>
              <w:pStyle w:val="ConsPlusCell"/>
              <w:widowControl/>
              <w:rPr>
                <w:rFonts w:ascii="Times New Roman" w:hAnsi="Times New Roman" w:cs="Times New Roman"/>
                <w:sz w:val="24"/>
                <w:szCs w:val="24"/>
              </w:rPr>
            </w:pPr>
            <w:r>
              <w:rPr>
                <w:rFonts w:ascii="Times New Roman" w:hAnsi="Times New Roman" w:cs="Times New Roman"/>
                <w:sz w:val="24"/>
                <w:szCs w:val="24"/>
              </w:rPr>
              <w:t>2022 год - 35.</w:t>
            </w:r>
          </w:p>
          <w:p w:rsidR="00D30E27" w:rsidRDefault="00D30E27" w:rsidP="001967D9">
            <w:pPr>
              <w:pStyle w:val="ConsPlusCell"/>
              <w:widowControl/>
              <w:rPr>
                <w:rFonts w:ascii="Times New Roman" w:hAnsi="Times New Roman" w:cs="Times New Roman"/>
                <w:sz w:val="24"/>
                <w:szCs w:val="24"/>
              </w:rPr>
            </w:pPr>
            <w:r>
              <w:rPr>
                <w:rFonts w:ascii="Times New Roman" w:hAnsi="Times New Roman" w:cs="Times New Roman"/>
                <w:sz w:val="24"/>
                <w:szCs w:val="24"/>
              </w:rPr>
              <w:t>8.</w:t>
            </w:r>
            <w:r w:rsidRPr="00EF5D5D">
              <w:rPr>
                <w:rFonts w:ascii="Times New Roman" w:hAnsi="Times New Roman" w:cs="Times New Roman"/>
                <w:sz w:val="24"/>
                <w:szCs w:val="24"/>
              </w:rPr>
              <w:t xml:space="preserve">Уменьшение процента износа водонапорных сетей: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 xml:space="preserve">2018 год - 0,5%;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 xml:space="preserve">2019 год - 0,5%;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 xml:space="preserve">2020 год - 0,5%;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 xml:space="preserve">2021 год - 0,5%;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2022 год - 0,5%</w:t>
            </w:r>
            <w:r>
              <w:rPr>
                <w:rFonts w:ascii="Times New Roman" w:hAnsi="Times New Roman" w:cs="Times New Roman"/>
                <w:sz w:val="24"/>
                <w:szCs w:val="24"/>
              </w:rPr>
              <w:t>.</w:t>
            </w:r>
          </w:p>
          <w:p w:rsidR="00D30E27" w:rsidRDefault="00D30E27" w:rsidP="001967D9">
            <w:pPr>
              <w:pStyle w:val="ConsPlusCell"/>
              <w:widowControl/>
              <w:rPr>
                <w:rFonts w:ascii="Times New Roman" w:hAnsi="Times New Roman" w:cs="Times New Roman"/>
                <w:sz w:val="24"/>
                <w:szCs w:val="24"/>
              </w:rPr>
            </w:pPr>
            <w:r>
              <w:rPr>
                <w:rFonts w:ascii="Times New Roman" w:hAnsi="Times New Roman" w:cs="Times New Roman"/>
                <w:sz w:val="24"/>
                <w:szCs w:val="24"/>
              </w:rPr>
              <w:t>9.</w:t>
            </w:r>
            <w:r>
              <w:t xml:space="preserve"> </w:t>
            </w:r>
            <w:r w:rsidRPr="00936269">
              <w:rPr>
                <w:rFonts w:ascii="Times New Roman" w:hAnsi="Times New Roman" w:cs="Times New Roman"/>
                <w:sz w:val="24"/>
                <w:szCs w:val="24"/>
              </w:rPr>
              <w:t xml:space="preserve">Капитальный ремонт квартир муниципальной собственности, ед.; </w:t>
            </w:r>
          </w:p>
          <w:p w:rsidR="00D30E27" w:rsidRDefault="00D30E27" w:rsidP="001967D9">
            <w:pPr>
              <w:pStyle w:val="ConsPlusCell"/>
              <w:widowControl/>
              <w:rPr>
                <w:rFonts w:ascii="Times New Roman" w:hAnsi="Times New Roman" w:cs="Times New Roman"/>
                <w:sz w:val="24"/>
                <w:szCs w:val="24"/>
              </w:rPr>
            </w:pPr>
            <w:r w:rsidRPr="00936269">
              <w:rPr>
                <w:rFonts w:ascii="Times New Roman" w:hAnsi="Times New Roman" w:cs="Times New Roman"/>
                <w:sz w:val="24"/>
                <w:szCs w:val="24"/>
              </w:rPr>
              <w:t xml:space="preserve">2020 год - 1; </w:t>
            </w:r>
          </w:p>
          <w:p w:rsidR="00D30E27" w:rsidRDefault="00D30E27" w:rsidP="001967D9">
            <w:pPr>
              <w:pStyle w:val="ConsPlusCell"/>
              <w:widowControl/>
              <w:rPr>
                <w:rFonts w:ascii="Times New Roman" w:hAnsi="Times New Roman" w:cs="Times New Roman"/>
                <w:sz w:val="24"/>
                <w:szCs w:val="24"/>
              </w:rPr>
            </w:pPr>
            <w:r w:rsidRPr="00936269">
              <w:rPr>
                <w:rFonts w:ascii="Times New Roman" w:hAnsi="Times New Roman" w:cs="Times New Roman"/>
                <w:sz w:val="24"/>
                <w:szCs w:val="24"/>
              </w:rPr>
              <w:t>2021 год - 1;</w:t>
            </w:r>
          </w:p>
          <w:p w:rsidR="00D30E27" w:rsidRDefault="00D30E27" w:rsidP="001967D9">
            <w:pPr>
              <w:pStyle w:val="ConsPlusCell"/>
              <w:widowControl/>
              <w:rPr>
                <w:rFonts w:ascii="Times New Roman" w:hAnsi="Times New Roman" w:cs="Times New Roman"/>
                <w:sz w:val="24"/>
                <w:szCs w:val="24"/>
              </w:rPr>
            </w:pPr>
            <w:r w:rsidRPr="00936269">
              <w:rPr>
                <w:rFonts w:ascii="Times New Roman" w:hAnsi="Times New Roman" w:cs="Times New Roman"/>
                <w:sz w:val="24"/>
                <w:szCs w:val="24"/>
              </w:rPr>
              <w:t xml:space="preserve"> 2022 год - 1.</w:t>
            </w:r>
            <w:r>
              <w:rPr>
                <w:rFonts w:ascii="Times New Roman" w:hAnsi="Times New Roman" w:cs="Times New Roman"/>
                <w:sz w:val="24"/>
                <w:szCs w:val="24"/>
              </w:rPr>
              <w:t>, ед.:</w:t>
            </w:r>
          </w:p>
          <w:p w:rsidR="00D30E27" w:rsidRDefault="00D30E27" w:rsidP="001967D9">
            <w:pPr>
              <w:pStyle w:val="ConsPlusCell"/>
              <w:widowControl/>
              <w:rPr>
                <w:rFonts w:ascii="Times New Roman" w:hAnsi="Times New Roman" w:cs="Times New Roman"/>
                <w:sz w:val="24"/>
                <w:szCs w:val="24"/>
              </w:rPr>
            </w:pPr>
            <w:r>
              <w:rPr>
                <w:rFonts w:ascii="Times New Roman" w:hAnsi="Times New Roman" w:cs="Times New Roman"/>
                <w:sz w:val="24"/>
                <w:szCs w:val="24"/>
              </w:rPr>
              <w:t>10. п.8</w:t>
            </w:r>
          </w:p>
          <w:p w:rsidR="00D30E27" w:rsidRDefault="00D30E27" w:rsidP="001967D9">
            <w:pPr>
              <w:pStyle w:val="ConsPlusCell"/>
              <w:widowControl/>
              <w:rPr>
                <w:rFonts w:ascii="Times New Roman" w:hAnsi="Times New Roman" w:cs="Times New Roman"/>
                <w:sz w:val="24"/>
                <w:szCs w:val="24"/>
              </w:rPr>
            </w:pPr>
          </w:p>
          <w:p w:rsidR="00D30E27" w:rsidRDefault="00D30E27" w:rsidP="001967D9">
            <w:pPr>
              <w:pStyle w:val="ConsPlusCell"/>
              <w:widowControl/>
              <w:rPr>
                <w:rFonts w:ascii="Times New Roman" w:hAnsi="Times New Roman" w:cs="Times New Roman"/>
                <w:sz w:val="24"/>
                <w:szCs w:val="24"/>
              </w:rPr>
            </w:pPr>
            <w:r>
              <w:rPr>
                <w:rFonts w:ascii="Times New Roman" w:hAnsi="Times New Roman" w:cs="Times New Roman"/>
                <w:sz w:val="24"/>
                <w:szCs w:val="24"/>
              </w:rPr>
              <w:t>11.</w:t>
            </w:r>
            <w:r w:rsidRPr="00476B7C">
              <w:rPr>
                <w:rFonts w:ascii="Times New Roman" w:hAnsi="Times New Roman" w:cs="Times New Roman"/>
                <w:sz w:val="24"/>
                <w:szCs w:val="24"/>
              </w:rPr>
              <w:t>Организация и проведение культурно-массовых мероприятий, ед.:</w:t>
            </w:r>
          </w:p>
          <w:p w:rsidR="00D30E27" w:rsidRDefault="00D30E27" w:rsidP="001967D9">
            <w:pPr>
              <w:pStyle w:val="ConsPlusCell"/>
              <w:widowControl/>
              <w:rPr>
                <w:rFonts w:ascii="Times New Roman" w:hAnsi="Times New Roman" w:cs="Times New Roman"/>
                <w:sz w:val="24"/>
                <w:szCs w:val="24"/>
              </w:rPr>
            </w:pPr>
            <w:r>
              <w:rPr>
                <w:rFonts w:ascii="Times New Roman" w:hAnsi="Times New Roman" w:cs="Times New Roman"/>
                <w:sz w:val="24"/>
                <w:szCs w:val="24"/>
              </w:rPr>
              <w:t>2018 год - 2696</w:t>
            </w:r>
            <w:r w:rsidRPr="00476B7C">
              <w:rPr>
                <w:rFonts w:ascii="Times New Roman" w:hAnsi="Times New Roman" w:cs="Times New Roman"/>
                <w:sz w:val="24"/>
                <w:szCs w:val="24"/>
              </w:rPr>
              <w:t xml:space="preserve">; </w:t>
            </w:r>
          </w:p>
          <w:p w:rsidR="00D30E27" w:rsidRDefault="00D30E27" w:rsidP="001967D9">
            <w:pPr>
              <w:pStyle w:val="ConsPlusCell"/>
              <w:widowControl/>
              <w:rPr>
                <w:rFonts w:ascii="Times New Roman" w:hAnsi="Times New Roman" w:cs="Times New Roman"/>
                <w:sz w:val="24"/>
                <w:szCs w:val="24"/>
              </w:rPr>
            </w:pPr>
            <w:r w:rsidRPr="00476B7C">
              <w:rPr>
                <w:rFonts w:ascii="Times New Roman" w:hAnsi="Times New Roman" w:cs="Times New Roman"/>
                <w:sz w:val="24"/>
                <w:szCs w:val="24"/>
              </w:rPr>
              <w:t>2019</w:t>
            </w:r>
            <w:r>
              <w:rPr>
                <w:rFonts w:ascii="Times New Roman" w:hAnsi="Times New Roman" w:cs="Times New Roman"/>
                <w:sz w:val="24"/>
                <w:szCs w:val="24"/>
              </w:rPr>
              <w:t xml:space="preserve"> год</w:t>
            </w:r>
            <w:r w:rsidRPr="00476B7C">
              <w:rPr>
                <w:rFonts w:ascii="Times New Roman" w:hAnsi="Times New Roman" w:cs="Times New Roman"/>
                <w:sz w:val="24"/>
                <w:szCs w:val="24"/>
              </w:rPr>
              <w:t xml:space="preserve"> - </w:t>
            </w:r>
            <w:r>
              <w:rPr>
                <w:rFonts w:ascii="Times New Roman" w:hAnsi="Times New Roman" w:cs="Times New Roman"/>
                <w:sz w:val="24"/>
                <w:szCs w:val="24"/>
              </w:rPr>
              <w:t>2690</w:t>
            </w:r>
            <w:r w:rsidRPr="00476B7C">
              <w:rPr>
                <w:rFonts w:ascii="Times New Roman" w:hAnsi="Times New Roman" w:cs="Times New Roman"/>
                <w:sz w:val="24"/>
                <w:szCs w:val="24"/>
              </w:rPr>
              <w:t xml:space="preserve">; </w:t>
            </w:r>
          </w:p>
          <w:p w:rsidR="00D30E27" w:rsidRDefault="00D30E27" w:rsidP="001967D9">
            <w:pPr>
              <w:pStyle w:val="ConsPlusCell"/>
              <w:widowControl/>
              <w:rPr>
                <w:rFonts w:ascii="Times New Roman" w:hAnsi="Times New Roman" w:cs="Times New Roman"/>
                <w:sz w:val="24"/>
                <w:szCs w:val="24"/>
              </w:rPr>
            </w:pPr>
            <w:r w:rsidRPr="00476B7C">
              <w:rPr>
                <w:rFonts w:ascii="Times New Roman" w:hAnsi="Times New Roman" w:cs="Times New Roman"/>
                <w:sz w:val="24"/>
                <w:szCs w:val="24"/>
              </w:rPr>
              <w:t>2020</w:t>
            </w:r>
            <w:r>
              <w:rPr>
                <w:rFonts w:ascii="Times New Roman" w:hAnsi="Times New Roman" w:cs="Times New Roman"/>
                <w:sz w:val="24"/>
                <w:szCs w:val="24"/>
              </w:rPr>
              <w:t xml:space="preserve"> год</w:t>
            </w:r>
            <w:r w:rsidRPr="00476B7C">
              <w:rPr>
                <w:rFonts w:ascii="Times New Roman" w:hAnsi="Times New Roman" w:cs="Times New Roman"/>
                <w:sz w:val="24"/>
                <w:szCs w:val="24"/>
              </w:rPr>
              <w:t xml:space="preserve"> - </w:t>
            </w:r>
            <w:r>
              <w:rPr>
                <w:rFonts w:ascii="Times New Roman" w:hAnsi="Times New Roman" w:cs="Times New Roman"/>
                <w:sz w:val="24"/>
                <w:szCs w:val="24"/>
              </w:rPr>
              <w:t>2690</w:t>
            </w:r>
            <w:r w:rsidRPr="00476B7C">
              <w:rPr>
                <w:rFonts w:ascii="Times New Roman" w:hAnsi="Times New Roman" w:cs="Times New Roman"/>
                <w:sz w:val="24"/>
                <w:szCs w:val="24"/>
              </w:rPr>
              <w:t xml:space="preserve">; </w:t>
            </w:r>
          </w:p>
          <w:p w:rsidR="00D30E27" w:rsidRDefault="00D30E27" w:rsidP="001967D9">
            <w:pPr>
              <w:pStyle w:val="ConsPlusCell"/>
              <w:widowControl/>
              <w:rPr>
                <w:rFonts w:ascii="Times New Roman" w:hAnsi="Times New Roman" w:cs="Times New Roman"/>
                <w:sz w:val="24"/>
                <w:szCs w:val="24"/>
              </w:rPr>
            </w:pPr>
            <w:r w:rsidRPr="00476B7C">
              <w:rPr>
                <w:rFonts w:ascii="Times New Roman" w:hAnsi="Times New Roman" w:cs="Times New Roman"/>
                <w:sz w:val="24"/>
                <w:szCs w:val="24"/>
              </w:rPr>
              <w:t xml:space="preserve">2021 </w:t>
            </w:r>
            <w:r>
              <w:rPr>
                <w:rFonts w:ascii="Times New Roman" w:hAnsi="Times New Roman" w:cs="Times New Roman"/>
                <w:sz w:val="24"/>
                <w:szCs w:val="24"/>
              </w:rPr>
              <w:t>год</w:t>
            </w:r>
            <w:r w:rsidRPr="00476B7C">
              <w:rPr>
                <w:rFonts w:ascii="Times New Roman" w:hAnsi="Times New Roman" w:cs="Times New Roman"/>
                <w:sz w:val="24"/>
                <w:szCs w:val="24"/>
              </w:rPr>
              <w:t xml:space="preserve">- </w:t>
            </w:r>
            <w:r>
              <w:rPr>
                <w:rFonts w:ascii="Times New Roman" w:hAnsi="Times New Roman" w:cs="Times New Roman"/>
                <w:sz w:val="24"/>
                <w:szCs w:val="24"/>
              </w:rPr>
              <w:t>2690</w:t>
            </w:r>
            <w:r w:rsidRPr="00476B7C">
              <w:rPr>
                <w:rFonts w:ascii="Times New Roman" w:hAnsi="Times New Roman" w:cs="Times New Roman"/>
                <w:sz w:val="24"/>
                <w:szCs w:val="24"/>
              </w:rPr>
              <w:t xml:space="preserve">; </w:t>
            </w:r>
          </w:p>
          <w:p w:rsidR="00D30E27" w:rsidRDefault="00D30E27" w:rsidP="001967D9">
            <w:pPr>
              <w:pStyle w:val="ConsPlusCell"/>
              <w:widowControl/>
              <w:rPr>
                <w:rFonts w:ascii="Times New Roman" w:hAnsi="Times New Roman" w:cs="Times New Roman"/>
                <w:sz w:val="24"/>
                <w:szCs w:val="24"/>
              </w:rPr>
            </w:pPr>
            <w:r w:rsidRPr="00476B7C">
              <w:rPr>
                <w:rFonts w:ascii="Times New Roman" w:hAnsi="Times New Roman" w:cs="Times New Roman"/>
                <w:sz w:val="24"/>
                <w:szCs w:val="24"/>
              </w:rPr>
              <w:t xml:space="preserve">2022 год - </w:t>
            </w:r>
            <w:r>
              <w:rPr>
                <w:rFonts w:ascii="Times New Roman" w:hAnsi="Times New Roman" w:cs="Times New Roman"/>
                <w:sz w:val="24"/>
                <w:szCs w:val="24"/>
              </w:rPr>
              <w:t>2690</w:t>
            </w:r>
            <w:r w:rsidRPr="00476B7C">
              <w:rPr>
                <w:rFonts w:ascii="Times New Roman" w:hAnsi="Times New Roman" w:cs="Times New Roman"/>
                <w:sz w:val="24"/>
                <w:szCs w:val="24"/>
              </w:rPr>
              <w:t>.</w:t>
            </w:r>
          </w:p>
          <w:p w:rsidR="00D30E27" w:rsidRDefault="00D30E27" w:rsidP="001967D9">
            <w:r>
              <w:t>12.</w:t>
            </w:r>
            <w:r w:rsidRPr="00A95631">
              <w:t>Численность детей, за</w:t>
            </w:r>
            <w:r>
              <w:t xml:space="preserve">нимающихся в ДМШ, чел.: </w:t>
            </w:r>
          </w:p>
          <w:p w:rsidR="00D30E27" w:rsidRDefault="00D30E27" w:rsidP="001967D9">
            <w:r>
              <w:t>2018 год - 60</w:t>
            </w:r>
            <w:r w:rsidRPr="00A95631">
              <w:t>;</w:t>
            </w:r>
          </w:p>
          <w:p w:rsidR="00D30E27" w:rsidRDefault="00D30E27" w:rsidP="001967D9">
            <w:r>
              <w:t>2019 год - 61</w:t>
            </w:r>
            <w:r w:rsidRPr="00A95631">
              <w:t>;</w:t>
            </w:r>
          </w:p>
          <w:p w:rsidR="00D30E27" w:rsidRDefault="00D30E27" w:rsidP="001967D9">
            <w:r>
              <w:t>2020 год - 65</w:t>
            </w:r>
            <w:r w:rsidRPr="00A95631">
              <w:t xml:space="preserve">; </w:t>
            </w:r>
          </w:p>
          <w:p w:rsidR="00D30E27" w:rsidRDefault="00D30E27" w:rsidP="001967D9">
            <w:r w:rsidRPr="00A95631">
              <w:t xml:space="preserve">2021 год - </w:t>
            </w:r>
            <w:r>
              <w:t>65</w:t>
            </w:r>
            <w:r w:rsidRPr="00A95631">
              <w:t xml:space="preserve">; </w:t>
            </w:r>
          </w:p>
          <w:p w:rsidR="00D30E27" w:rsidRDefault="00D30E27" w:rsidP="001967D9">
            <w:r>
              <w:t>2022 год - 65</w:t>
            </w:r>
            <w:r w:rsidRPr="00A95631">
              <w:t>.</w:t>
            </w:r>
          </w:p>
          <w:p w:rsidR="00D30E27" w:rsidRDefault="00D30E27" w:rsidP="001967D9">
            <w:r>
              <w:t>13</w:t>
            </w:r>
            <w:r w:rsidRPr="00BE2C32">
              <w:t>.</w:t>
            </w:r>
            <w:r w:rsidRPr="00A95631">
              <w:t xml:space="preserve">Увеличения количества систематически </w:t>
            </w:r>
            <w:proofErr w:type="gramStart"/>
            <w:r w:rsidRPr="00A95631">
              <w:t>занимающихся</w:t>
            </w:r>
            <w:proofErr w:type="gramEnd"/>
            <w:r w:rsidRPr="00A95631">
              <w:t xml:space="preserve"> </w:t>
            </w:r>
            <w:r w:rsidRPr="00A95631">
              <w:lastRenderedPageBreak/>
              <w:t xml:space="preserve">физической культурой и спортом  в районе: </w:t>
            </w:r>
          </w:p>
          <w:p w:rsidR="00D30E27" w:rsidRDefault="00D30E27" w:rsidP="001967D9">
            <w:r w:rsidRPr="00A95631">
              <w:t xml:space="preserve">2018 год - </w:t>
            </w:r>
            <w:r>
              <w:t>3230</w:t>
            </w:r>
            <w:r w:rsidRPr="00A95631">
              <w:t xml:space="preserve">; </w:t>
            </w:r>
          </w:p>
          <w:p w:rsidR="00D30E27" w:rsidRDefault="00D30E27" w:rsidP="001967D9">
            <w:r>
              <w:t>2019 год - 3230</w:t>
            </w:r>
            <w:r w:rsidRPr="00A95631">
              <w:t xml:space="preserve">; </w:t>
            </w:r>
          </w:p>
          <w:p w:rsidR="00D30E27" w:rsidRDefault="00D30E27" w:rsidP="001967D9">
            <w:r>
              <w:t>2020 год - 3280</w:t>
            </w:r>
            <w:r w:rsidRPr="00A95631">
              <w:t xml:space="preserve">; </w:t>
            </w:r>
          </w:p>
          <w:p w:rsidR="00D30E27" w:rsidRDefault="00D30E27" w:rsidP="001967D9">
            <w:r>
              <w:t>2021 год - 3310</w:t>
            </w:r>
            <w:r w:rsidRPr="00A95631">
              <w:t>;</w:t>
            </w:r>
          </w:p>
          <w:p w:rsidR="00D30E27" w:rsidRPr="00BE2C32" w:rsidRDefault="00D30E27" w:rsidP="001967D9">
            <w:r>
              <w:t>2022 год - 3330</w:t>
            </w:r>
            <w:r w:rsidRPr="00A95631">
              <w:t>.</w:t>
            </w:r>
          </w:p>
          <w:p w:rsidR="00D30E27" w:rsidRDefault="00D30E27" w:rsidP="001967D9">
            <w:pPr>
              <w:pStyle w:val="ConsPlusCell"/>
              <w:widowControl/>
              <w:rPr>
                <w:rFonts w:ascii="Times New Roman" w:hAnsi="Times New Roman" w:cs="Times New Roman"/>
                <w:sz w:val="24"/>
                <w:szCs w:val="24"/>
                <w:lang w:eastAsia="en-US"/>
              </w:rPr>
            </w:pPr>
            <w:r>
              <w:rPr>
                <w:rFonts w:ascii="Times New Roman" w:hAnsi="Times New Roman"/>
                <w:sz w:val="24"/>
                <w:szCs w:val="24"/>
              </w:rPr>
              <w:t>14</w:t>
            </w:r>
            <w:r w:rsidRPr="00BE2C32">
              <w:rPr>
                <w:rFonts w:ascii="Times New Roman" w:hAnsi="Times New Roman"/>
                <w:sz w:val="24"/>
                <w:szCs w:val="24"/>
              </w:rPr>
              <w:t>.</w:t>
            </w:r>
            <w:r>
              <w:t xml:space="preserve"> </w:t>
            </w:r>
            <w:r w:rsidRPr="00A95631">
              <w:rPr>
                <w:rFonts w:ascii="Times New Roman" w:hAnsi="Times New Roman" w:cs="Times New Roman"/>
                <w:sz w:val="24"/>
                <w:szCs w:val="24"/>
                <w:lang w:eastAsia="en-US"/>
              </w:rPr>
              <w:t xml:space="preserve">Проведение </w:t>
            </w:r>
            <w:r>
              <w:rPr>
                <w:rFonts w:ascii="Times New Roman" w:hAnsi="Times New Roman" w:cs="Times New Roman"/>
                <w:sz w:val="24"/>
                <w:szCs w:val="24"/>
                <w:lang w:eastAsia="en-US"/>
              </w:rPr>
              <w:t xml:space="preserve">народных праздников и </w:t>
            </w:r>
            <w:r w:rsidRPr="00A95631">
              <w:rPr>
                <w:rFonts w:ascii="Times New Roman" w:hAnsi="Times New Roman" w:cs="Times New Roman"/>
                <w:sz w:val="24"/>
                <w:szCs w:val="24"/>
                <w:lang w:eastAsia="en-US"/>
              </w:rPr>
              <w:t>обрядов</w:t>
            </w:r>
            <w:r>
              <w:rPr>
                <w:rFonts w:ascii="Times New Roman" w:hAnsi="Times New Roman" w:cs="Times New Roman"/>
                <w:sz w:val="24"/>
                <w:szCs w:val="24"/>
                <w:lang w:eastAsia="en-US"/>
              </w:rPr>
              <w:t>,</w:t>
            </w:r>
            <w:r w:rsidRPr="00A95631">
              <w:rPr>
                <w:rFonts w:ascii="Times New Roman" w:hAnsi="Times New Roman" w:cs="Times New Roman"/>
                <w:sz w:val="24"/>
                <w:szCs w:val="24"/>
                <w:lang w:eastAsia="en-US"/>
              </w:rPr>
              <w:t xml:space="preserve"> ед.: </w:t>
            </w:r>
          </w:p>
          <w:p w:rsidR="00D30E27" w:rsidRDefault="00D30E27" w:rsidP="001967D9">
            <w:pPr>
              <w:pStyle w:val="ConsPlusCell"/>
              <w:widowControl/>
              <w:rPr>
                <w:rFonts w:ascii="Times New Roman" w:hAnsi="Times New Roman" w:cs="Times New Roman"/>
                <w:sz w:val="24"/>
                <w:szCs w:val="24"/>
                <w:lang w:eastAsia="en-US"/>
              </w:rPr>
            </w:pPr>
            <w:r w:rsidRPr="00A95631">
              <w:rPr>
                <w:rFonts w:ascii="Times New Roman" w:hAnsi="Times New Roman" w:cs="Times New Roman"/>
                <w:sz w:val="24"/>
                <w:szCs w:val="24"/>
                <w:lang w:eastAsia="en-US"/>
              </w:rPr>
              <w:t xml:space="preserve">2018 год - 3; </w:t>
            </w:r>
          </w:p>
          <w:p w:rsidR="00D30E27" w:rsidRDefault="00D30E27" w:rsidP="001967D9">
            <w:pPr>
              <w:pStyle w:val="ConsPlusCell"/>
              <w:widowControl/>
              <w:rPr>
                <w:rFonts w:ascii="Times New Roman" w:hAnsi="Times New Roman" w:cs="Times New Roman"/>
                <w:sz w:val="24"/>
                <w:szCs w:val="24"/>
                <w:lang w:eastAsia="en-US"/>
              </w:rPr>
            </w:pPr>
            <w:r w:rsidRPr="00A95631">
              <w:rPr>
                <w:rFonts w:ascii="Times New Roman" w:hAnsi="Times New Roman" w:cs="Times New Roman"/>
                <w:sz w:val="24"/>
                <w:szCs w:val="24"/>
                <w:lang w:eastAsia="en-US"/>
              </w:rPr>
              <w:t xml:space="preserve">2019 год - 3; </w:t>
            </w:r>
          </w:p>
          <w:p w:rsidR="00D30E27" w:rsidRDefault="00D30E27" w:rsidP="001967D9">
            <w:pPr>
              <w:pStyle w:val="ConsPlusCell"/>
              <w:widowControl/>
              <w:rPr>
                <w:rFonts w:ascii="Times New Roman" w:hAnsi="Times New Roman" w:cs="Times New Roman"/>
                <w:sz w:val="24"/>
                <w:szCs w:val="24"/>
                <w:lang w:eastAsia="en-US"/>
              </w:rPr>
            </w:pPr>
            <w:r w:rsidRPr="00A95631">
              <w:rPr>
                <w:rFonts w:ascii="Times New Roman" w:hAnsi="Times New Roman" w:cs="Times New Roman"/>
                <w:sz w:val="24"/>
                <w:szCs w:val="24"/>
                <w:lang w:eastAsia="en-US"/>
              </w:rPr>
              <w:t>2020 год - 3;</w:t>
            </w:r>
          </w:p>
          <w:p w:rsidR="00D30E27" w:rsidRDefault="00D30E27" w:rsidP="001967D9">
            <w:pPr>
              <w:pStyle w:val="ConsPlusCell"/>
              <w:widowControl/>
              <w:rPr>
                <w:rFonts w:ascii="Times New Roman" w:hAnsi="Times New Roman" w:cs="Times New Roman"/>
                <w:sz w:val="24"/>
                <w:szCs w:val="24"/>
                <w:lang w:eastAsia="en-US"/>
              </w:rPr>
            </w:pPr>
            <w:r w:rsidRPr="00A95631">
              <w:rPr>
                <w:rFonts w:ascii="Times New Roman" w:hAnsi="Times New Roman" w:cs="Times New Roman"/>
                <w:sz w:val="24"/>
                <w:szCs w:val="24"/>
                <w:lang w:eastAsia="en-US"/>
              </w:rPr>
              <w:t xml:space="preserve">2021 год - 3; </w:t>
            </w:r>
          </w:p>
          <w:p w:rsidR="00D30E27" w:rsidRDefault="00D30E27" w:rsidP="001967D9">
            <w:pPr>
              <w:pStyle w:val="ConsPlusCell"/>
              <w:widowControl/>
              <w:rPr>
                <w:rFonts w:ascii="Times New Roman" w:hAnsi="Times New Roman" w:cs="Times New Roman"/>
                <w:sz w:val="24"/>
                <w:szCs w:val="24"/>
                <w:lang w:eastAsia="en-US"/>
              </w:rPr>
            </w:pPr>
            <w:r w:rsidRPr="00A95631">
              <w:rPr>
                <w:rFonts w:ascii="Times New Roman" w:hAnsi="Times New Roman" w:cs="Times New Roman"/>
                <w:sz w:val="24"/>
                <w:szCs w:val="24"/>
                <w:lang w:eastAsia="en-US"/>
              </w:rPr>
              <w:t>2022 год - 3.</w:t>
            </w:r>
          </w:p>
          <w:p w:rsidR="00D30E27" w:rsidRDefault="00D30E27" w:rsidP="001967D9">
            <w:pPr>
              <w:pStyle w:val="ConsPlusCell"/>
              <w:widowControl/>
              <w:rPr>
                <w:rFonts w:ascii="Times New Roman" w:hAnsi="Times New Roman" w:cs="Times New Roman"/>
                <w:sz w:val="24"/>
                <w:szCs w:val="24"/>
                <w:lang w:eastAsia="en-US"/>
              </w:rPr>
            </w:pPr>
          </w:p>
          <w:p w:rsidR="00D30E27" w:rsidRDefault="00D30E27" w:rsidP="001967D9">
            <w:pPr>
              <w:pStyle w:val="ConsPlusCell"/>
              <w:widowControl/>
              <w:rPr>
                <w:rFonts w:ascii="Times New Roman" w:hAnsi="Times New Roman" w:cs="Times New Roman"/>
                <w:sz w:val="24"/>
                <w:szCs w:val="24"/>
              </w:rPr>
            </w:pPr>
            <w:r>
              <w:rPr>
                <w:rFonts w:ascii="Times New Roman" w:hAnsi="Times New Roman" w:cs="Times New Roman"/>
                <w:sz w:val="24"/>
                <w:szCs w:val="24"/>
                <w:lang w:eastAsia="en-US"/>
              </w:rPr>
              <w:t>15</w:t>
            </w:r>
            <w:r w:rsidRPr="00532CDE">
              <w:rPr>
                <w:rFonts w:ascii="Times New Roman" w:hAnsi="Times New Roman" w:cs="Times New Roman"/>
                <w:sz w:val="24"/>
                <w:szCs w:val="24"/>
                <w:lang w:eastAsia="en-US"/>
              </w:rPr>
              <w:t>.</w:t>
            </w:r>
            <w:r w:rsidRPr="00C22086">
              <w:rPr>
                <w:rFonts w:ascii="Times New Roman" w:hAnsi="Times New Roman" w:cs="Times New Roman"/>
                <w:sz w:val="24"/>
                <w:szCs w:val="24"/>
              </w:rPr>
              <w:t xml:space="preserve">Обеспечение жильем детей-сирот и детей, оставшихся без попечения родителей, лицам из их числа: </w:t>
            </w:r>
          </w:p>
          <w:p w:rsidR="00D30E27" w:rsidRDefault="00D30E27" w:rsidP="001967D9">
            <w:pPr>
              <w:pStyle w:val="ConsPlusCell"/>
              <w:widowControl/>
              <w:rPr>
                <w:rFonts w:ascii="Times New Roman" w:hAnsi="Times New Roman" w:cs="Times New Roman"/>
                <w:sz w:val="24"/>
                <w:szCs w:val="24"/>
              </w:rPr>
            </w:pPr>
            <w:r w:rsidRPr="00C22086">
              <w:rPr>
                <w:rFonts w:ascii="Times New Roman" w:hAnsi="Times New Roman" w:cs="Times New Roman"/>
                <w:sz w:val="24"/>
                <w:szCs w:val="24"/>
              </w:rPr>
              <w:t xml:space="preserve">2018 год - 1; </w:t>
            </w:r>
          </w:p>
          <w:p w:rsidR="00D30E27" w:rsidRDefault="00D30E27" w:rsidP="001967D9">
            <w:pPr>
              <w:pStyle w:val="ConsPlusCell"/>
              <w:widowControl/>
              <w:rPr>
                <w:rFonts w:ascii="Times New Roman" w:hAnsi="Times New Roman" w:cs="Times New Roman"/>
                <w:sz w:val="24"/>
                <w:szCs w:val="24"/>
              </w:rPr>
            </w:pPr>
            <w:r w:rsidRPr="00C22086">
              <w:rPr>
                <w:rFonts w:ascii="Times New Roman" w:hAnsi="Times New Roman" w:cs="Times New Roman"/>
                <w:sz w:val="24"/>
                <w:szCs w:val="24"/>
              </w:rPr>
              <w:t xml:space="preserve">2019 год - 1; </w:t>
            </w:r>
          </w:p>
          <w:p w:rsidR="00D30E27" w:rsidRDefault="00D30E27" w:rsidP="001967D9">
            <w:pPr>
              <w:pStyle w:val="ConsPlusCell"/>
              <w:widowControl/>
              <w:rPr>
                <w:rFonts w:ascii="Times New Roman" w:hAnsi="Times New Roman" w:cs="Times New Roman"/>
                <w:sz w:val="24"/>
                <w:szCs w:val="24"/>
              </w:rPr>
            </w:pPr>
            <w:r w:rsidRPr="00C22086">
              <w:rPr>
                <w:rFonts w:ascii="Times New Roman" w:hAnsi="Times New Roman" w:cs="Times New Roman"/>
                <w:sz w:val="24"/>
                <w:szCs w:val="24"/>
              </w:rPr>
              <w:t xml:space="preserve">2020 год - 1; </w:t>
            </w:r>
          </w:p>
          <w:p w:rsidR="00D30E27" w:rsidRDefault="00D30E27" w:rsidP="001967D9">
            <w:pPr>
              <w:pStyle w:val="ConsPlusCell"/>
              <w:widowControl/>
              <w:rPr>
                <w:rFonts w:ascii="Times New Roman" w:hAnsi="Times New Roman" w:cs="Times New Roman"/>
                <w:sz w:val="24"/>
                <w:szCs w:val="24"/>
              </w:rPr>
            </w:pPr>
            <w:r w:rsidRPr="00C22086">
              <w:rPr>
                <w:rFonts w:ascii="Times New Roman" w:hAnsi="Times New Roman" w:cs="Times New Roman"/>
                <w:sz w:val="24"/>
                <w:szCs w:val="24"/>
              </w:rPr>
              <w:t xml:space="preserve">2021 год - 1; </w:t>
            </w:r>
          </w:p>
          <w:p w:rsidR="00D30E27" w:rsidRDefault="00D30E27" w:rsidP="001967D9">
            <w:pPr>
              <w:pStyle w:val="ConsPlusCell"/>
              <w:widowControl/>
              <w:rPr>
                <w:rFonts w:ascii="Times New Roman" w:hAnsi="Times New Roman" w:cs="Times New Roman"/>
                <w:sz w:val="24"/>
                <w:szCs w:val="24"/>
              </w:rPr>
            </w:pPr>
            <w:r w:rsidRPr="00C22086">
              <w:rPr>
                <w:rFonts w:ascii="Times New Roman" w:hAnsi="Times New Roman" w:cs="Times New Roman"/>
                <w:sz w:val="24"/>
                <w:szCs w:val="24"/>
              </w:rPr>
              <w:t xml:space="preserve">2022 год </w:t>
            </w:r>
            <w:r>
              <w:rPr>
                <w:rFonts w:ascii="Times New Roman" w:hAnsi="Times New Roman" w:cs="Times New Roman"/>
                <w:sz w:val="24"/>
                <w:szCs w:val="24"/>
              </w:rPr>
              <w:t>–</w:t>
            </w:r>
            <w:r w:rsidRPr="00C22086">
              <w:rPr>
                <w:rFonts w:ascii="Times New Roman" w:hAnsi="Times New Roman" w:cs="Times New Roman"/>
                <w:sz w:val="24"/>
                <w:szCs w:val="24"/>
              </w:rPr>
              <w:t xml:space="preserve"> 1</w:t>
            </w:r>
            <w:r>
              <w:rPr>
                <w:rFonts w:ascii="Times New Roman" w:hAnsi="Times New Roman" w:cs="Times New Roman"/>
                <w:sz w:val="24"/>
                <w:szCs w:val="24"/>
              </w:rPr>
              <w:t>.</w:t>
            </w:r>
          </w:p>
          <w:p w:rsidR="00D30E27" w:rsidRDefault="00D30E27" w:rsidP="001967D9">
            <w:pPr>
              <w:pStyle w:val="ConsPlusCell"/>
              <w:widowControl/>
              <w:rPr>
                <w:rFonts w:ascii="Times New Roman" w:hAnsi="Times New Roman" w:cs="Times New Roman"/>
                <w:sz w:val="24"/>
                <w:szCs w:val="24"/>
              </w:rPr>
            </w:pPr>
            <w:r>
              <w:rPr>
                <w:rFonts w:ascii="Times New Roman" w:hAnsi="Times New Roman" w:cs="Times New Roman"/>
                <w:sz w:val="24"/>
                <w:szCs w:val="24"/>
              </w:rPr>
              <w:t>16.</w:t>
            </w:r>
            <w:r>
              <w:t xml:space="preserve"> </w:t>
            </w:r>
            <w:r w:rsidRPr="00D67ABF">
              <w:rPr>
                <w:rFonts w:ascii="Times New Roman" w:hAnsi="Times New Roman" w:cs="Times New Roman"/>
                <w:sz w:val="24"/>
                <w:szCs w:val="24"/>
              </w:rPr>
              <w:t xml:space="preserve">Сокращение доли несовершеннолетних, состоящих на учете в комиссиях по делам несовершеннолетних: </w:t>
            </w:r>
          </w:p>
          <w:p w:rsidR="00D30E27" w:rsidRDefault="00D30E27" w:rsidP="001967D9">
            <w:pPr>
              <w:pStyle w:val="ConsPlusCell"/>
              <w:widowControl/>
              <w:rPr>
                <w:rFonts w:ascii="Times New Roman" w:hAnsi="Times New Roman" w:cs="Times New Roman"/>
                <w:sz w:val="24"/>
                <w:szCs w:val="24"/>
              </w:rPr>
            </w:pPr>
            <w:r w:rsidRPr="00D67ABF">
              <w:rPr>
                <w:rFonts w:ascii="Times New Roman" w:hAnsi="Times New Roman" w:cs="Times New Roman"/>
                <w:sz w:val="24"/>
                <w:szCs w:val="24"/>
              </w:rPr>
              <w:t xml:space="preserve">2018 год 0,5%; </w:t>
            </w:r>
          </w:p>
          <w:p w:rsidR="00D30E27" w:rsidRDefault="00D30E27" w:rsidP="001967D9">
            <w:pPr>
              <w:pStyle w:val="ConsPlusCell"/>
              <w:widowControl/>
              <w:rPr>
                <w:rFonts w:ascii="Times New Roman" w:hAnsi="Times New Roman" w:cs="Times New Roman"/>
                <w:sz w:val="24"/>
                <w:szCs w:val="24"/>
              </w:rPr>
            </w:pPr>
            <w:r w:rsidRPr="00D67ABF">
              <w:rPr>
                <w:rFonts w:ascii="Times New Roman" w:hAnsi="Times New Roman" w:cs="Times New Roman"/>
                <w:sz w:val="24"/>
                <w:szCs w:val="24"/>
              </w:rPr>
              <w:t xml:space="preserve">2019 год - 1,2%; </w:t>
            </w:r>
          </w:p>
          <w:p w:rsidR="00D30E27" w:rsidRDefault="00D30E27" w:rsidP="001967D9">
            <w:pPr>
              <w:pStyle w:val="ConsPlusCell"/>
              <w:widowControl/>
              <w:rPr>
                <w:rFonts w:ascii="Times New Roman" w:hAnsi="Times New Roman" w:cs="Times New Roman"/>
                <w:sz w:val="24"/>
                <w:szCs w:val="24"/>
              </w:rPr>
            </w:pPr>
            <w:r w:rsidRPr="00D67ABF">
              <w:rPr>
                <w:rFonts w:ascii="Times New Roman" w:hAnsi="Times New Roman" w:cs="Times New Roman"/>
                <w:sz w:val="24"/>
                <w:szCs w:val="24"/>
              </w:rPr>
              <w:t>2020 год - 1,5%;</w:t>
            </w:r>
          </w:p>
          <w:p w:rsidR="00D30E27" w:rsidRDefault="00D30E27" w:rsidP="001967D9">
            <w:pPr>
              <w:pStyle w:val="ConsPlusCell"/>
              <w:widowControl/>
              <w:rPr>
                <w:rFonts w:ascii="Times New Roman" w:hAnsi="Times New Roman" w:cs="Times New Roman"/>
                <w:sz w:val="24"/>
                <w:szCs w:val="24"/>
              </w:rPr>
            </w:pPr>
            <w:r w:rsidRPr="00D67ABF">
              <w:rPr>
                <w:rFonts w:ascii="Times New Roman" w:hAnsi="Times New Roman" w:cs="Times New Roman"/>
                <w:sz w:val="24"/>
                <w:szCs w:val="24"/>
              </w:rPr>
              <w:t xml:space="preserve">2021 год - 1,5%, </w:t>
            </w:r>
          </w:p>
          <w:p w:rsidR="00D30E27" w:rsidRDefault="00D30E27" w:rsidP="001967D9">
            <w:pPr>
              <w:pStyle w:val="ConsPlusTitle"/>
              <w:rPr>
                <w:rFonts w:ascii="Times New Roman" w:hAnsi="Times New Roman" w:cs="Times New Roman"/>
                <w:b w:val="0"/>
                <w:sz w:val="24"/>
                <w:szCs w:val="24"/>
              </w:rPr>
            </w:pPr>
            <w:r w:rsidRPr="00D027B8">
              <w:rPr>
                <w:rFonts w:ascii="Times New Roman" w:hAnsi="Times New Roman" w:cs="Times New Roman"/>
                <w:b w:val="0"/>
                <w:sz w:val="24"/>
                <w:szCs w:val="24"/>
              </w:rPr>
              <w:t>2022 год - 1,5%.</w:t>
            </w:r>
          </w:p>
          <w:p w:rsidR="00D30E27" w:rsidRPr="00F72B4D" w:rsidRDefault="00D30E27" w:rsidP="001967D9">
            <w:pPr>
              <w:pStyle w:val="ConsPlusTitle"/>
              <w:rPr>
                <w:rFonts w:ascii="Times New Roman" w:hAnsi="Times New Roman" w:cs="Times New Roman"/>
                <w:b w:val="0"/>
                <w:sz w:val="24"/>
                <w:szCs w:val="24"/>
              </w:rPr>
            </w:pPr>
            <w:r>
              <w:rPr>
                <w:rFonts w:ascii="Times New Roman" w:hAnsi="Times New Roman" w:cs="Times New Roman"/>
                <w:b w:val="0"/>
                <w:sz w:val="24"/>
                <w:szCs w:val="24"/>
              </w:rPr>
              <w:t>17.</w:t>
            </w:r>
            <w:r w:rsidRPr="00F72B4D">
              <w:rPr>
                <w:rFonts w:ascii="Times New Roman" w:hAnsi="Times New Roman" w:cs="Times New Roman"/>
                <w:b w:val="0"/>
                <w:sz w:val="24"/>
                <w:szCs w:val="24"/>
              </w:rPr>
              <w:t xml:space="preserve"> Обеспечение жильем молодых семей:</w:t>
            </w:r>
          </w:p>
          <w:p w:rsidR="00D30E27" w:rsidRPr="00F72B4D" w:rsidRDefault="00D30E27" w:rsidP="001967D9">
            <w:pPr>
              <w:pStyle w:val="ConsPlusTitle"/>
              <w:rPr>
                <w:rFonts w:ascii="Times New Roman" w:hAnsi="Times New Roman" w:cs="Times New Roman"/>
                <w:b w:val="0"/>
                <w:sz w:val="24"/>
                <w:szCs w:val="24"/>
              </w:rPr>
            </w:pPr>
            <w:r w:rsidRPr="00F72B4D">
              <w:rPr>
                <w:rFonts w:ascii="Times New Roman" w:hAnsi="Times New Roman" w:cs="Times New Roman"/>
                <w:b w:val="0"/>
                <w:sz w:val="24"/>
                <w:szCs w:val="24"/>
              </w:rPr>
              <w:t xml:space="preserve">2020 год - 1; </w:t>
            </w:r>
          </w:p>
          <w:p w:rsidR="00D30E27" w:rsidRPr="00F72B4D" w:rsidRDefault="00D30E27" w:rsidP="001967D9">
            <w:pPr>
              <w:pStyle w:val="ConsPlusTitle"/>
              <w:rPr>
                <w:rFonts w:ascii="Times New Roman" w:hAnsi="Times New Roman" w:cs="Times New Roman"/>
                <w:b w:val="0"/>
                <w:sz w:val="24"/>
                <w:szCs w:val="24"/>
              </w:rPr>
            </w:pPr>
            <w:r w:rsidRPr="00F72B4D">
              <w:rPr>
                <w:rFonts w:ascii="Times New Roman" w:hAnsi="Times New Roman" w:cs="Times New Roman"/>
                <w:b w:val="0"/>
                <w:sz w:val="24"/>
                <w:szCs w:val="24"/>
              </w:rPr>
              <w:t xml:space="preserve">2021 год - 1; </w:t>
            </w:r>
          </w:p>
          <w:p w:rsidR="00D30E27" w:rsidRPr="00D027B8" w:rsidRDefault="00D30E27" w:rsidP="001967D9">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2022 год - </w:t>
            </w:r>
            <w:r w:rsidRPr="00F72B4D">
              <w:rPr>
                <w:rFonts w:ascii="Times New Roman" w:hAnsi="Times New Roman" w:cs="Times New Roman"/>
                <w:b w:val="0"/>
                <w:sz w:val="24"/>
                <w:szCs w:val="24"/>
              </w:rPr>
              <w:t>1.</w:t>
            </w:r>
          </w:p>
        </w:tc>
      </w:tr>
    </w:tbl>
    <w:p w:rsidR="00D30E27" w:rsidRDefault="00D30E27" w:rsidP="00D30E27">
      <w:pPr>
        <w:pStyle w:val="ConsPlusNormal"/>
        <w:jc w:val="center"/>
        <w:rPr>
          <w:rFonts w:ascii="Times New Roman" w:hAnsi="Times New Roman" w:cs="Times New Roman"/>
          <w:b/>
          <w:sz w:val="24"/>
          <w:szCs w:val="24"/>
        </w:rPr>
      </w:pPr>
    </w:p>
    <w:p w:rsidR="00D30E27" w:rsidRDefault="00D30E27" w:rsidP="00D30E27">
      <w:pPr>
        <w:pStyle w:val="ConsPlusNormal"/>
        <w:jc w:val="center"/>
        <w:rPr>
          <w:rFonts w:ascii="Times New Roman" w:hAnsi="Times New Roman" w:cs="Times New Roman"/>
          <w:b/>
          <w:sz w:val="24"/>
          <w:szCs w:val="24"/>
        </w:rPr>
      </w:pPr>
    </w:p>
    <w:p w:rsidR="00D30E27" w:rsidRDefault="00D30E27" w:rsidP="00D30E27">
      <w:pPr>
        <w:pStyle w:val="ConsPlusNormal"/>
        <w:jc w:val="center"/>
        <w:rPr>
          <w:rFonts w:ascii="Times New Roman" w:hAnsi="Times New Roman" w:cs="Times New Roman"/>
          <w:b/>
          <w:sz w:val="24"/>
          <w:szCs w:val="24"/>
        </w:rPr>
      </w:pPr>
    </w:p>
    <w:p w:rsidR="00D30E27" w:rsidRDefault="00D30E27" w:rsidP="00D30E27">
      <w:pPr>
        <w:pStyle w:val="ConsPlusNormal"/>
        <w:jc w:val="center"/>
        <w:rPr>
          <w:rFonts w:ascii="Times New Roman" w:hAnsi="Times New Roman" w:cs="Times New Roman"/>
          <w:b/>
          <w:sz w:val="24"/>
          <w:szCs w:val="24"/>
        </w:rPr>
      </w:pPr>
    </w:p>
    <w:p w:rsidR="00D30E27" w:rsidRPr="00105F67" w:rsidRDefault="00D30E27" w:rsidP="00D30E27">
      <w:pPr>
        <w:pStyle w:val="ConsPlusNormal"/>
        <w:ind w:firstLine="708"/>
        <w:jc w:val="center"/>
        <w:rPr>
          <w:rFonts w:ascii="Times New Roman" w:hAnsi="Times New Roman" w:cs="Times New Roman"/>
          <w:b/>
          <w:sz w:val="24"/>
          <w:szCs w:val="24"/>
        </w:rPr>
      </w:pPr>
      <w:r w:rsidRPr="00105F67">
        <w:rPr>
          <w:rFonts w:ascii="Times New Roman" w:hAnsi="Times New Roman" w:cs="Times New Roman"/>
          <w:b/>
          <w:sz w:val="24"/>
          <w:szCs w:val="24"/>
        </w:rPr>
        <w:t>Содержание текстовой части муниципальной программы:</w:t>
      </w:r>
    </w:p>
    <w:p w:rsidR="00D30E27" w:rsidRPr="00105F67" w:rsidRDefault="00D30E27" w:rsidP="00D30E27">
      <w:pPr>
        <w:pStyle w:val="ConsPlusNormal"/>
        <w:ind w:firstLine="708"/>
        <w:jc w:val="center"/>
        <w:rPr>
          <w:rFonts w:ascii="Times New Roman" w:hAnsi="Times New Roman" w:cs="Times New Roman"/>
          <w:b/>
          <w:sz w:val="24"/>
          <w:szCs w:val="24"/>
        </w:rPr>
      </w:pPr>
      <w:r w:rsidRPr="00105F67">
        <w:rPr>
          <w:rFonts w:ascii="Times New Roman" w:hAnsi="Times New Roman" w:cs="Times New Roman"/>
          <w:b/>
          <w:sz w:val="24"/>
          <w:szCs w:val="24"/>
        </w:rPr>
        <w:t>1. Общая характеристика текущего состояния сферы деятельности, в рамках которой реализуется муниципальная программа.</w:t>
      </w:r>
    </w:p>
    <w:p w:rsidR="00D30E27" w:rsidRPr="00605BBC" w:rsidRDefault="00D30E27" w:rsidP="00D30E27">
      <w:pPr>
        <w:autoSpaceDE w:val="0"/>
        <w:autoSpaceDN w:val="0"/>
        <w:adjustRightInd w:val="0"/>
        <w:ind w:firstLine="720"/>
        <w:jc w:val="both"/>
      </w:pPr>
      <w:proofErr w:type="gramStart"/>
      <w:r w:rsidRPr="00BE2C32">
        <w:t>Муниципальная программа администрации Красногорского района «Реализация полномочий органов местного самоуправления Красногорского района» на 201</w:t>
      </w:r>
      <w:r>
        <w:t>8</w:t>
      </w:r>
      <w:r w:rsidRPr="00BE2C32">
        <w:t xml:space="preserve"> – 20</w:t>
      </w:r>
      <w:r>
        <w:t xml:space="preserve">22 </w:t>
      </w:r>
      <w:r w:rsidRPr="00BE2C32">
        <w:t>годы (далее – муниципальная программа) представляет собой программный документ, направленный на достижение целей и решение задач администрации Красногорского района (далее – Администрация) по эффективному муниципальному управлению, позволяющий согласовать совместные действия органов местного самоуправления, государственной федеральной и региональной власти, общественных организаций и граждан.</w:t>
      </w:r>
      <w:proofErr w:type="gramEnd"/>
    </w:p>
    <w:p w:rsidR="00D30E27" w:rsidRPr="00BE2C32" w:rsidRDefault="00D30E27" w:rsidP="00D30E27">
      <w:pPr>
        <w:ind w:firstLine="709"/>
        <w:jc w:val="both"/>
      </w:pPr>
      <w:r w:rsidRPr="00BE2C32">
        <w:t xml:space="preserve">В рамках реализации муниципальной программы планируется осуществление мероприятий, направленных на обеспечение комплексного социально-экономического развития Красногорского района, исполнение полномочий Администрации по решению вопросов местного значения муниципального образования «Красногорский муниципальный район», а также отдельных государственных полномочий Брянской области, переданных в соответствии с законами Брянской области; создание условий для </w:t>
      </w:r>
      <w:r w:rsidRPr="00BE2C32">
        <w:lastRenderedPageBreak/>
        <w:t>оптимизации и повышения эффективности расходов бюджета Красногорского района в части расходов Администрации, формирование экономических условий, обеспечивающих Администрацию финансовыми, материально-техническими ресурсами.</w:t>
      </w:r>
    </w:p>
    <w:p w:rsidR="00D30E27" w:rsidRPr="00BE2C32" w:rsidRDefault="00D30E27" w:rsidP="00D30E27">
      <w:pPr>
        <w:ind w:firstLine="709"/>
        <w:jc w:val="both"/>
      </w:pPr>
      <w:r w:rsidRPr="00BE2C32">
        <w:t>Реализация проводимой Администрацией муниципальной политики осуществляется за счет бюджетных ассигнований бюджета Красногорского района, в том числе в рамках принятых долгосрочных и целевых программам, отдельных государственных полномочий Брянской области, переданных в соответствии с законами Брянской области – за счет бюджетных ассигнований бюджета Брянской области.</w:t>
      </w:r>
    </w:p>
    <w:p w:rsidR="00D30E27" w:rsidRPr="00BE2C32" w:rsidRDefault="00D30E27" w:rsidP="00D30E27">
      <w:pPr>
        <w:ind w:firstLine="708"/>
        <w:jc w:val="both"/>
      </w:pPr>
      <w:r w:rsidRPr="00BE2C32">
        <w:t>Программные мероприятия по материально-техническому и финансовому обеспечению  деятельности главы Администрации, его заместителей, аппарата Администрации направлены на обеспечение исполнения полномочий Администрации.</w:t>
      </w:r>
    </w:p>
    <w:p w:rsidR="00D30E27" w:rsidRPr="00BE2C32" w:rsidRDefault="00D30E27" w:rsidP="00D30E27">
      <w:pPr>
        <w:ind w:firstLine="709"/>
        <w:jc w:val="both"/>
      </w:pPr>
      <w:r w:rsidRPr="00BE2C32">
        <w:t>Администрация является исполнительно-распорядительным органом муниципального образования «Красногорский муниципальный район», наделенным</w:t>
      </w:r>
      <w:r>
        <w:t xml:space="preserve"> Уставом Красногорского района, Положением об администрации Красногорского муниципального района, </w:t>
      </w:r>
      <w:r w:rsidRPr="00BE2C32">
        <w:t>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 В настоящее время сформирована достаточно эффективная и устойчивая структура Администрации, состоящая из главы Администрации, заместителей главы Администрации, аппарата Администрации, отраслевых (функциональных) органов Администрации.</w:t>
      </w:r>
    </w:p>
    <w:p w:rsidR="00D30E27" w:rsidRPr="00BE2C32" w:rsidRDefault="00D30E27" w:rsidP="00D30E27">
      <w:pPr>
        <w:ind w:firstLine="709"/>
        <w:jc w:val="both"/>
      </w:pPr>
      <w:r w:rsidRPr="00BE2C32">
        <w:t>Администрация осуществляет:</w:t>
      </w:r>
    </w:p>
    <w:p w:rsidR="00D30E27" w:rsidRDefault="00D30E27" w:rsidP="00D30E27">
      <w:pPr>
        <w:ind w:firstLine="709"/>
        <w:jc w:val="both"/>
      </w:pPr>
      <w:r w:rsidRPr="00BE2C32">
        <w:t xml:space="preserve">1) </w:t>
      </w:r>
      <w:r>
        <w:t>Решение вопросов местного значения и вопросов, связанных с осуществлением отдельных государственных полномочий, переданных органам местного самоуправления Красногорского района федеральными законами и законами Брянской области.</w:t>
      </w:r>
    </w:p>
    <w:p w:rsidR="00D30E27" w:rsidRDefault="00D30E27" w:rsidP="00D30E27">
      <w:pPr>
        <w:ind w:firstLine="709"/>
        <w:jc w:val="both"/>
      </w:pPr>
      <w:r w:rsidRPr="00BE2C32">
        <w:t xml:space="preserve">2) </w:t>
      </w:r>
      <w:r>
        <w:t>Решение вопросов местного значения, установленных статьей 9 Устава Красногорского района, за исключением вопросов, отнесенных к исключительной компетенции Красногорского районного Совета народных депутатов.</w:t>
      </w:r>
    </w:p>
    <w:p w:rsidR="00D30E27" w:rsidRDefault="00D30E27" w:rsidP="00D30E27">
      <w:pPr>
        <w:ind w:firstLine="709"/>
        <w:jc w:val="both"/>
      </w:pPr>
      <w:r w:rsidRPr="00BE2C32">
        <w:t xml:space="preserve">3) </w:t>
      </w:r>
      <w:r>
        <w:t xml:space="preserve">Обеспечение </w:t>
      </w:r>
      <w:proofErr w:type="gramStart"/>
      <w:r>
        <w:t>исполнения решений органов местного самоуправления Красногорского района</w:t>
      </w:r>
      <w:proofErr w:type="gramEnd"/>
      <w:r>
        <w:t xml:space="preserve"> по реализации вопросов местного значения.</w:t>
      </w:r>
    </w:p>
    <w:p w:rsidR="00D30E27" w:rsidRDefault="00D30E27" w:rsidP="00D30E27">
      <w:pPr>
        <w:ind w:firstLine="709"/>
        <w:jc w:val="both"/>
      </w:pPr>
      <w:r>
        <w:t>4</w:t>
      </w:r>
      <w:r w:rsidRPr="00BE2C32">
        <w:t xml:space="preserve">) </w:t>
      </w:r>
      <w:r>
        <w:t xml:space="preserve">Обеспечение </w:t>
      </w:r>
      <w:proofErr w:type="gramStart"/>
      <w:r>
        <w:t>исполнения полномочий органов местного самоуправления Красногорского района</w:t>
      </w:r>
      <w:proofErr w:type="gramEnd"/>
      <w:r>
        <w:t xml:space="preserve"> по решению вопросов местного значения Красногорского района в соответствии с федеральными законами, законами Брянской области, нормативными правовыми актами Красногорского районного Совета народных депутатов, постановлениями и распоряжениями главы администрации Красногорского района.</w:t>
      </w:r>
    </w:p>
    <w:p w:rsidR="00D30E27" w:rsidRDefault="00D30E27" w:rsidP="00D30E27">
      <w:pPr>
        <w:ind w:firstLine="709"/>
        <w:jc w:val="both"/>
      </w:pPr>
      <w:r>
        <w:t>5) Осуществление отдельных переданных государственных полномочий, переданных органам местного самоуправления федеральными законами и законами Брянской области.</w:t>
      </w:r>
    </w:p>
    <w:p w:rsidR="00D30E27" w:rsidRDefault="00D30E27" w:rsidP="00D30E27">
      <w:pPr>
        <w:ind w:firstLine="709"/>
        <w:jc w:val="both"/>
      </w:pPr>
      <w:r>
        <w:t>6</w:t>
      </w:r>
      <w:r w:rsidRPr="00BE2C32">
        <w:t xml:space="preserve">) </w:t>
      </w:r>
      <w:r>
        <w:t>Осуществление принятых по соглашению с органами местного самоуправления поселений части полномочий городских и сельских поселений в составе Красногорского района.</w:t>
      </w:r>
    </w:p>
    <w:p w:rsidR="00D30E27" w:rsidRDefault="00D30E27" w:rsidP="00D30E27">
      <w:pPr>
        <w:ind w:firstLine="709"/>
        <w:jc w:val="both"/>
      </w:pPr>
      <w:r>
        <w:t xml:space="preserve">7) Подготовка </w:t>
      </w:r>
      <w:proofErr w:type="gramStart"/>
      <w:r>
        <w:t>проектов муниципальных правовых актов органов местного самоуправления</w:t>
      </w:r>
      <w:r w:rsidRPr="00BC0B75">
        <w:t xml:space="preserve"> </w:t>
      </w:r>
      <w:r>
        <w:t>Красногорского района</w:t>
      </w:r>
      <w:proofErr w:type="gramEnd"/>
      <w:r>
        <w:t>.</w:t>
      </w:r>
    </w:p>
    <w:p w:rsidR="00D30E27" w:rsidRDefault="00D30E27" w:rsidP="00D30E27">
      <w:pPr>
        <w:ind w:firstLine="709"/>
        <w:jc w:val="both"/>
      </w:pPr>
      <w:r>
        <w:t>8) Разработка проектов программ и планов социально-экономического развития Красногорского района и обеспечение их выполнения.</w:t>
      </w:r>
    </w:p>
    <w:p w:rsidR="00D30E27" w:rsidRDefault="00D30E27" w:rsidP="00D30E27">
      <w:pPr>
        <w:ind w:firstLine="709"/>
        <w:jc w:val="both"/>
      </w:pPr>
      <w:r>
        <w:t>9) Обеспечение составление проекта бюджета Красногорского района, обеспечение его исполнения и подготовка отчета о его исполнении.</w:t>
      </w:r>
    </w:p>
    <w:p w:rsidR="00D30E27" w:rsidRDefault="00D30E27" w:rsidP="00D30E27">
      <w:pPr>
        <w:ind w:firstLine="709"/>
        <w:jc w:val="both"/>
      </w:pPr>
      <w:r>
        <w:t xml:space="preserve">10) Внесение на рассмотрение в Красногорский районный Совет народных депутатов </w:t>
      </w:r>
      <w:proofErr w:type="spellStart"/>
      <w:r>
        <w:t>поекта</w:t>
      </w:r>
      <w:proofErr w:type="spellEnd"/>
      <w:r>
        <w:t xml:space="preserve"> бюджета Красногорского района, проекта решения о внесении изменений в бюджет Красногорского района, и отчет о его исполнении.</w:t>
      </w:r>
    </w:p>
    <w:p w:rsidR="00D30E27" w:rsidRDefault="00D30E27" w:rsidP="00D30E27">
      <w:pPr>
        <w:ind w:firstLine="709"/>
        <w:jc w:val="both"/>
      </w:pPr>
      <w:r>
        <w:t>11) Владение, пользование и распоряжение имуществом, находящимся в муниципальной собственности Красногорского района.</w:t>
      </w:r>
    </w:p>
    <w:p w:rsidR="00D30E27" w:rsidRDefault="00D30E27" w:rsidP="00D30E27">
      <w:pPr>
        <w:ind w:firstLine="709"/>
        <w:jc w:val="both"/>
      </w:pPr>
      <w:r>
        <w:lastRenderedPageBreak/>
        <w:t>12) Содействие в проведении в Красногорском районе единой финансовой и налоговой политики.</w:t>
      </w:r>
    </w:p>
    <w:p w:rsidR="00D30E27" w:rsidRDefault="00D30E27" w:rsidP="00D30E27">
      <w:pPr>
        <w:ind w:firstLine="709"/>
        <w:jc w:val="both"/>
      </w:pPr>
      <w:r>
        <w:t xml:space="preserve">13) Утверждение муниципальных программ, определение  сроков их реализации, установление </w:t>
      </w:r>
      <w:proofErr w:type="gramStart"/>
      <w:r>
        <w:t>порядка проведения оценки эффективности реализации муниципальных программ</w:t>
      </w:r>
      <w:proofErr w:type="gramEnd"/>
      <w:r>
        <w:t xml:space="preserve"> и критериев указанной оценки.</w:t>
      </w:r>
    </w:p>
    <w:p w:rsidR="00D30E27" w:rsidRDefault="00D30E27" w:rsidP="00D30E27">
      <w:pPr>
        <w:ind w:firstLine="709"/>
        <w:jc w:val="both"/>
      </w:pPr>
      <w:r>
        <w:t>14) Утверждение схем территориального планирования Красногорского района, утверждение подготовленной на основе схемы территориального планирования Красногорского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Красногорского района, резервирование и изъятие, в том числе выкупа земельных участков в границах Красногорского района для  муниципальных нужд.</w:t>
      </w:r>
    </w:p>
    <w:p w:rsidR="00D30E27" w:rsidRDefault="00D30E27" w:rsidP="00D30E27">
      <w:pPr>
        <w:ind w:firstLine="709"/>
        <w:jc w:val="both"/>
      </w:pPr>
      <w:r>
        <w:t xml:space="preserve">15) Организация мероприятий </w:t>
      </w:r>
      <w:proofErr w:type="spellStart"/>
      <w:r>
        <w:t>межпоселенческого</w:t>
      </w:r>
      <w:proofErr w:type="spellEnd"/>
      <w:r>
        <w:t xml:space="preserve"> характера по охране окружающей среды.</w:t>
      </w:r>
    </w:p>
    <w:p w:rsidR="00D30E27" w:rsidRDefault="00D30E27" w:rsidP="00D30E27">
      <w:pPr>
        <w:ind w:firstLine="709"/>
        <w:jc w:val="both"/>
      </w:pPr>
      <w:r>
        <w:t>16) Координация деятельности муниципальных предприятий, муниципальных учреждений и организаций образования, здравоохранения, культуры, социальной защиты, физической культуры и спорта.</w:t>
      </w:r>
    </w:p>
    <w:p w:rsidR="00D30E27" w:rsidRDefault="00D30E27" w:rsidP="00D30E27">
      <w:pPr>
        <w:ind w:firstLine="709"/>
        <w:jc w:val="both"/>
      </w:pPr>
      <w:r>
        <w:t>17) Осуществление функций и полномочий учредителя (собственника имущества) муниципальных учреждений, муниципальных предприятий, созданных Администрацией Красногорского района.</w:t>
      </w:r>
    </w:p>
    <w:p w:rsidR="00D30E27" w:rsidRDefault="00D30E27" w:rsidP="00D30E27">
      <w:pPr>
        <w:ind w:firstLine="709"/>
        <w:jc w:val="both"/>
      </w:pPr>
      <w:r>
        <w:t>18) Участие в создании хозяйственных обществ, в том числе межмуниципальных.</w:t>
      </w:r>
    </w:p>
    <w:p w:rsidR="00D30E27" w:rsidRDefault="00D30E27" w:rsidP="00D30E27">
      <w:pPr>
        <w:ind w:firstLine="709"/>
        <w:jc w:val="both"/>
      </w:pPr>
      <w:r>
        <w:t>19) Строительство  реконструкция муниципальных объектов социальной и производственной инфраструктуры.</w:t>
      </w:r>
    </w:p>
    <w:p w:rsidR="00D30E27" w:rsidRDefault="00D30E27" w:rsidP="00D30E27">
      <w:pPr>
        <w:ind w:firstLine="709"/>
        <w:jc w:val="both"/>
      </w:pPr>
      <w:r>
        <w:t>20) Разработка и реализация программ использования и охраны земель.</w:t>
      </w:r>
    </w:p>
    <w:p w:rsidR="00D30E27" w:rsidRDefault="00D30E27" w:rsidP="00D30E27">
      <w:pPr>
        <w:ind w:firstLine="709"/>
        <w:jc w:val="both"/>
      </w:pPr>
      <w:r>
        <w:t>21) Назначение и освобождение от должности заместителей Главы администрации, руководителей комитетов, управлений, отделов администрации, муниципальных служащих и других работников администрации.</w:t>
      </w:r>
    </w:p>
    <w:p w:rsidR="00D30E27" w:rsidRDefault="00D30E27" w:rsidP="00D30E27">
      <w:pPr>
        <w:ind w:firstLine="709"/>
        <w:jc w:val="both"/>
      </w:pPr>
      <w:r>
        <w:t>22) Утверждение положений об органах администрации и их структурных подразделениях.</w:t>
      </w:r>
    </w:p>
    <w:p w:rsidR="00D30E27" w:rsidRPr="00197E0D" w:rsidRDefault="00D30E27" w:rsidP="00D30E27">
      <w:pPr>
        <w:ind w:firstLine="540"/>
        <w:jc w:val="both"/>
      </w:pPr>
      <w:r w:rsidRPr="00BE2C32">
        <w:t>Целью реализации подпрограммы «Выполнение функций администра</w:t>
      </w:r>
      <w:r>
        <w:t>ции Красногорского района» (2018-2022</w:t>
      </w:r>
      <w:r w:rsidRPr="00BE2C32">
        <w:t xml:space="preserve"> годы)</w:t>
      </w:r>
      <w:r>
        <w:t xml:space="preserve"> </w:t>
      </w:r>
      <w:r w:rsidRPr="00BE2C32">
        <w:t xml:space="preserve">является </w:t>
      </w:r>
      <w:r w:rsidRPr="00197E0D">
        <w:t>разработка и осуществление мер по обеспечению комплексного социально-экономического развития Красногорского района.</w:t>
      </w:r>
    </w:p>
    <w:p w:rsidR="00D30E27" w:rsidRDefault="00D30E27" w:rsidP="00D30E27">
      <w:pPr>
        <w:ind w:firstLine="540"/>
        <w:jc w:val="both"/>
      </w:pPr>
      <w:r w:rsidRPr="00BE2C32">
        <w:t>Для решения поставленной цели необходимо обеспечить решение следующих задач:</w:t>
      </w: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1.Создание условий для эффективной деятельности главы администрации Красногорского района, администрации Красногорского района и муниципальных учреждений.</w:t>
      </w: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2.Обеспечение реализации отдельных переданных полномочий.</w:t>
      </w: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3.Осуществление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 обеспечение безопасности людей на водных объектах.</w:t>
      </w: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4.Комплексное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5.Нормирование энергопотребления в бюджетной сфере, коммунальном хозяйстве, жилищном фонде и формирование зданий по энергосбережению и </w:t>
      </w:r>
      <w:proofErr w:type="spellStart"/>
      <w:r>
        <w:rPr>
          <w:rFonts w:ascii="Times New Roman" w:hAnsi="Times New Roman" w:cs="Times New Roman"/>
          <w:b w:val="0"/>
          <w:sz w:val="24"/>
          <w:szCs w:val="24"/>
        </w:rPr>
        <w:t>энергоэффективности</w:t>
      </w:r>
      <w:proofErr w:type="spellEnd"/>
      <w:r>
        <w:rPr>
          <w:rFonts w:ascii="Times New Roman" w:hAnsi="Times New Roman" w:cs="Times New Roman"/>
          <w:b w:val="0"/>
          <w:sz w:val="24"/>
          <w:szCs w:val="24"/>
        </w:rPr>
        <w:t xml:space="preserve"> в соответствии с действующим законодательством.</w:t>
      </w: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6.Совершенствовать систему управления пассажирскими перевозками.</w:t>
      </w: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7.Реализация мероприятий, направленных на социальную поддержку отдельных категорий граждан.</w:t>
      </w: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8.</w:t>
      </w:r>
      <w:r>
        <w:t xml:space="preserve"> </w:t>
      </w:r>
      <w:r w:rsidRPr="002F44B4">
        <w:rPr>
          <w:rFonts w:ascii="Times New Roman" w:hAnsi="Times New Roman" w:cs="Times New Roman"/>
          <w:b w:val="0"/>
          <w:sz w:val="24"/>
          <w:szCs w:val="24"/>
        </w:rPr>
        <w:t>Строительство и реконструкция (модернизация) объектов питьевого водоснабжения</w:t>
      </w:r>
      <w:r>
        <w:rPr>
          <w:rFonts w:ascii="Times New Roman" w:hAnsi="Times New Roman" w:cs="Times New Roman"/>
          <w:b w:val="0"/>
          <w:sz w:val="24"/>
          <w:szCs w:val="24"/>
        </w:rPr>
        <w:t>.</w:t>
      </w: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9.Содействие реформированию жилищно-коммунального хозяйства.</w:t>
      </w: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10.</w:t>
      </w:r>
      <w:r>
        <w:t xml:space="preserve"> </w:t>
      </w:r>
      <w:r w:rsidRPr="002F44B4">
        <w:rPr>
          <w:rFonts w:ascii="Times New Roman" w:hAnsi="Times New Roman" w:cs="Times New Roman"/>
          <w:b w:val="0"/>
          <w:sz w:val="24"/>
          <w:szCs w:val="24"/>
        </w:rPr>
        <w:t>Осуществление строительства систем водоснабжения для населенных пунктов Красногорского ра</w:t>
      </w:r>
      <w:r>
        <w:rPr>
          <w:rFonts w:ascii="Times New Roman" w:hAnsi="Times New Roman" w:cs="Times New Roman"/>
          <w:b w:val="0"/>
          <w:sz w:val="24"/>
          <w:szCs w:val="24"/>
        </w:rPr>
        <w:t>й</w:t>
      </w:r>
      <w:r w:rsidRPr="002F44B4">
        <w:rPr>
          <w:rFonts w:ascii="Times New Roman" w:hAnsi="Times New Roman" w:cs="Times New Roman"/>
          <w:b w:val="0"/>
          <w:sz w:val="24"/>
          <w:szCs w:val="24"/>
        </w:rPr>
        <w:t xml:space="preserve">она, увеличение </w:t>
      </w:r>
      <w:proofErr w:type="spellStart"/>
      <w:r w:rsidRPr="002F44B4">
        <w:rPr>
          <w:rFonts w:ascii="Times New Roman" w:hAnsi="Times New Roman" w:cs="Times New Roman"/>
          <w:b w:val="0"/>
          <w:sz w:val="24"/>
          <w:szCs w:val="24"/>
        </w:rPr>
        <w:t>энергоэ</w:t>
      </w:r>
      <w:r>
        <w:rPr>
          <w:rFonts w:ascii="Times New Roman" w:hAnsi="Times New Roman" w:cs="Times New Roman"/>
          <w:b w:val="0"/>
          <w:sz w:val="24"/>
          <w:szCs w:val="24"/>
        </w:rPr>
        <w:t>ф</w:t>
      </w:r>
      <w:r w:rsidRPr="002F44B4">
        <w:rPr>
          <w:rFonts w:ascii="Times New Roman" w:hAnsi="Times New Roman" w:cs="Times New Roman"/>
          <w:b w:val="0"/>
          <w:sz w:val="24"/>
          <w:szCs w:val="24"/>
        </w:rPr>
        <w:t>фективности</w:t>
      </w:r>
      <w:proofErr w:type="spellEnd"/>
      <w:r w:rsidRPr="002F44B4">
        <w:rPr>
          <w:rFonts w:ascii="Times New Roman" w:hAnsi="Times New Roman" w:cs="Times New Roman"/>
          <w:b w:val="0"/>
          <w:sz w:val="24"/>
          <w:szCs w:val="24"/>
        </w:rPr>
        <w:t xml:space="preserve"> технологических процессов в сфере водопроводного хозяйств</w:t>
      </w:r>
    </w:p>
    <w:p w:rsidR="00D30E27" w:rsidRDefault="00D30E27" w:rsidP="00D30E27">
      <w:pPr>
        <w:pStyle w:val="ConsPlusTitle"/>
        <w:jc w:val="both"/>
        <w:rPr>
          <w:rFonts w:ascii="Times New Roman" w:hAnsi="Times New Roman" w:cs="Times New Roman"/>
          <w:b w:val="0"/>
          <w:sz w:val="24"/>
          <w:szCs w:val="24"/>
        </w:rPr>
      </w:pP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lastRenderedPageBreak/>
        <w:t>11.Создание условий для обеспечения населения услугами культуры и реализация мер государственной поддержки работников культуры.</w:t>
      </w: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12.Удовлетворение образовательных потребностей граждан общества в области музыкально-эстетического образования и воспитания детей и подростков.</w:t>
      </w: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13.Формирование в Красногорском районе единой политики в развитии физической культуры и спорта в сфере работы с молодежью, популяризация массовой физической культуры и спорта.</w:t>
      </w: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14.Создание условий для развития туризма в Красногорском районе.</w:t>
      </w:r>
    </w:p>
    <w:p w:rsidR="00D30E27" w:rsidRDefault="00D30E27" w:rsidP="00D30E27">
      <w:pPr>
        <w:pStyle w:val="ConsPlusTitle"/>
        <w:jc w:val="both"/>
        <w:rPr>
          <w:rFonts w:ascii="Times New Roman" w:hAnsi="Times New Roman" w:cs="Times New Roman"/>
          <w:b w:val="0"/>
          <w:sz w:val="24"/>
          <w:szCs w:val="24"/>
        </w:rPr>
      </w:pP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15.Защита прав и законных интересов несовершеннолетних, лиц из числа детей-сирот и детей, оставшихся без попечения родителей.</w:t>
      </w: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16.Создание условий для повышения мер, направленных на сокращение социального сиротства, совершенствование системы профилактики безнадзорности и правонарушений несовершеннолетних.</w:t>
      </w:r>
    </w:p>
    <w:p w:rsidR="00D30E27" w:rsidRPr="003137B3" w:rsidRDefault="00D30E27" w:rsidP="00D30E27">
      <w:pPr>
        <w:ind w:firstLine="709"/>
        <w:jc w:val="both"/>
      </w:pPr>
      <w:r>
        <w:rPr>
          <w:b/>
        </w:rPr>
        <w:t>17.</w:t>
      </w:r>
      <w:r>
        <w:t xml:space="preserve"> </w:t>
      </w:r>
      <w:proofErr w:type="gramStart"/>
      <w:r w:rsidRPr="002F44B4">
        <w:t>Реализация мероприятий по об</w:t>
      </w:r>
      <w:r>
        <w:rPr>
          <w:b/>
        </w:rPr>
        <w:t>е</w:t>
      </w:r>
      <w:r w:rsidRPr="002F44B4">
        <w:t>спечению жильем молодых семей</w:t>
      </w:r>
      <w:r w:rsidRPr="003137B3">
        <w:t xml:space="preserve"> Полномочия органов местного самоуправления Красногорского района, установленные законами Брянской области, по вопросам, не отнесенным 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Красногорского района.</w:t>
      </w:r>
      <w:proofErr w:type="gramEnd"/>
    </w:p>
    <w:p w:rsidR="00D30E27" w:rsidRPr="003137B3" w:rsidRDefault="00D30E27" w:rsidP="00D30E27">
      <w:pPr>
        <w:ind w:firstLine="709"/>
        <w:jc w:val="both"/>
      </w:pPr>
      <w:r w:rsidRPr="003137B3">
        <w:t>Финансовое обеспечение отдельных государственных полномочий, переданных органам местного самоуправления Красногорского района, осуществляется только за счет предоставляемых бюджету Красногорского района субвенций из бюджетов Брянской области.</w:t>
      </w:r>
    </w:p>
    <w:p w:rsidR="00D30E27" w:rsidRDefault="00D30E27" w:rsidP="00D30E27">
      <w:pPr>
        <w:pStyle w:val="ae"/>
        <w:spacing w:before="0" w:beforeAutospacing="0" w:after="0" w:afterAutospacing="0"/>
        <w:ind w:firstLine="540"/>
        <w:jc w:val="both"/>
      </w:pPr>
      <w:r w:rsidRPr="004246E7">
        <w:t>В рамках реализации программы предусмотрены мероприятия по защите населения и территории от чрезвычайных ситуаций природного и техногенного характера, гражданской обороне. В целях предупреждения и ликвидации чрезвычайных ситуаций на территории района создана единая дежурная диспетчерская служба, в полномочия которой входит решение вопросов защиты населения и территории от чрезвычайных ситуаций, а также решать задачи гражданской обороны, задачи по предупреждению и ликвидации чрезвычайных ситуаций на территории района. Это связано с развитие единой государственной системы предупреждения и ликвидации чрезвычайных ситуаций, противодействия  угрозам техногенного и природного характера, а также террористическим актам на территории района.</w:t>
      </w:r>
    </w:p>
    <w:p w:rsidR="00D30E27" w:rsidRDefault="00D30E27" w:rsidP="00D30E27">
      <w:pPr>
        <w:widowControl w:val="0"/>
        <w:autoSpaceDE w:val="0"/>
        <w:autoSpaceDN w:val="0"/>
        <w:adjustRightInd w:val="0"/>
        <w:ind w:right="433" w:firstLine="360"/>
        <w:jc w:val="both"/>
      </w:pPr>
      <w:r w:rsidRPr="00807744">
        <w:t>Ликвидация потенциально аварийных участков является одним из важнейших направлений развития дорожной сети.</w:t>
      </w:r>
      <w:r>
        <w:t xml:space="preserve"> На эти цели предусмотрены мероприятия по улучшению качества дорог муниципального значения.</w:t>
      </w:r>
    </w:p>
    <w:p w:rsidR="00D30E27" w:rsidRPr="007D7EF0" w:rsidRDefault="00D30E27" w:rsidP="00D30E27">
      <w:pPr>
        <w:widowControl w:val="0"/>
        <w:autoSpaceDE w:val="0"/>
        <w:autoSpaceDN w:val="0"/>
        <w:adjustRightInd w:val="0"/>
        <w:ind w:right="433" w:firstLine="360"/>
        <w:jc w:val="both"/>
      </w:pPr>
      <w:r w:rsidRPr="007D7EF0">
        <w:t xml:space="preserve">Протяженность сети дорог района составляет 468,9 километр: 218 областного значения и </w:t>
      </w:r>
      <w:smartTag w:uri="urn:schemas-microsoft-com:office:smarttags" w:element="metricconverter">
        <w:smartTagPr>
          <w:attr w:name="ProductID" w:val="250,9 километров"/>
        </w:smartTagPr>
        <w:r w:rsidRPr="007D7EF0">
          <w:t>250,9 километров</w:t>
        </w:r>
      </w:smartTag>
      <w:r w:rsidRPr="007D7EF0">
        <w:t xml:space="preserve"> муниципального. Дороги муниципального значения с твердым покрытием составляют </w:t>
      </w:r>
      <w:smartTag w:uri="urn:schemas-microsoft-com:office:smarttags" w:element="metricconverter">
        <w:smartTagPr>
          <w:attr w:name="ProductID" w:val="134,8 километров"/>
        </w:smartTagPr>
        <w:r w:rsidRPr="007D7EF0">
          <w:t>134,8 километров</w:t>
        </w:r>
      </w:smartTag>
      <w:r w:rsidRPr="007D7EF0">
        <w:t xml:space="preserve"> или 54 %. </w:t>
      </w:r>
    </w:p>
    <w:p w:rsidR="00D30E27" w:rsidRPr="007D7EF0" w:rsidRDefault="00D30E27" w:rsidP="00D30E27">
      <w:pPr>
        <w:ind w:firstLine="709"/>
        <w:jc w:val="both"/>
      </w:pPr>
      <w:r w:rsidRPr="007D7EF0">
        <w:t>В бюджете  Красногорского  муниципального района в 2016 году  было предусмотрено на ремонт  дорог муниципального значения   в сельских поселениях  7,2 млн. рублей.</w:t>
      </w:r>
    </w:p>
    <w:p w:rsidR="00D30E27" w:rsidRPr="007D7EF0" w:rsidRDefault="00D30E27" w:rsidP="00D30E27">
      <w:pPr>
        <w:ind w:firstLine="360"/>
        <w:jc w:val="both"/>
      </w:pPr>
      <w:r w:rsidRPr="007D7EF0">
        <w:t>В 2016 году были отремонтированы следующие объекты:</w:t>
      </w:r>
    </w:p>
    <w:p w:rsidR="00D30E27" w:rsidRPr="007D7EF0" w:rsidRDefault="00D30E27" w:rsidP="00D30E27">
      <w:pPr>
        <w:ind w:firstLine="709"/>
        <w:jc w:val="both"/>
      </w:pPr>
      <w:r w:rsidRPr="007D7EF0">
        <w:t>- автодорога в с</w:t>
      </w:r>
      <w:proofErr w:type="gramStart"/>
      <w:r w:rsidRPr="007D7EF0">
        <w:t>.П</w:t>
      </w:r>
      <w:proofErr w:type="gramEnd"/>
      <w:r w:rsidRPr="007D7EF0">
        <w:t>ерелазы по улице Мира на сумму 1,2 млн.руб.;</w:t>
      </w:r>
    </w:p>
    <w:p w:rsidR="00D30E27" w:rsidRPr="007D7EF0" w:rsidRDefault="00D30E27" w:rsidP="00D30E27">
      <w:pPr>
        <w:ind w:firstLine="709"/>
        <w:jc w:val="both"/>
      </w:pPr>
      <w:r w:rsidRPr="007D7EF0">
        <w:t xml:space="preserve">- автодорога по улице Центральная  в д. </w:t>
      </w:r>
      <w:proofErr w:type="spellStart"/>
      <w:r w:rsidRPr="007D7EF0">
        <w:t>Кибирщина</w:t>
      </w:r>
      <w:proofErr w:type="spellEnd"/>
      <w:r w:rsidRPr="007D7EF0">
        <w:t xml:space="preserve"> на сумму 499,3 млн</w:t>
      </w:r>
      <w:proofErr w:type="gramStart"/>
      <w:r w:rsidRPr="007D7EF0">
        <w:t>.р</w:t>
      </w:r>
      <w:proofErr w:type="gramEnd"/>
      <w:r w:rsidRPr="007D7EF0">
        <w:t xml:space="preserve">уб.; </w:t>
      </w:r>
    </w:p>
    <w:p w:rsidR="00D30E27" w:rsidRPr="007D7EF0" w:rsidRDefault="00D30E27" w:rsidP="00D30E27">
      <w:pPr>
        <w:ind w:firstLine="709"/>
        <w:jc w:val="both"/>
      </w:pPr>
      <w:r w:rsidRPr="007D7EF0">
        <w:t xml:space="preserve">- ремонт автодороги по улице </w:t>
      </w:r>
      <w:proofErr w:type="gramStart"/>
      <w:r w:rsidRPr="007D7EF0">
        <w:t>Октябрьская</w:t>
      </w:r>
      <w:proofErr w:type="gramEnd"/>
      <w:r w:rsidRPr="007D7EF0">
        <w:t xml:space="preserve">   в д. </w:t>
      </w:r>
      <w:proofErr w:type="spellStart"/>
      <w:r w:rsidRPr="007D7EF0">
        <w:t>Фошное</w:t>
      </w:r>
      <w:proofErr w:type="spellEnd"/>
      <w:r w:rsidRPr="007D7EF0">
        <w:t xml:space="preserve"> на сумму 696,3 млн. руб.;</w:t>
      </w:r>
    </w:p>
    <w:p w:rsidR="00D30E27" w:rsidRPr="007D7EF0" w:rsidRDefault="00D30E27" w:rsidP="00D30E27">
      <w:pPr>
        <w:ind w:firstLine="709"/>
        <w:jc w:val="both"/>
      </w:pPr>
      <w:r w:rsidRPr="007D7EF0">
        <w:t xml:space="preserve">- ремонту автодороги по улице Ольховая    в д. </w:t>
      </w:r>
      <w:proofErr w:type="spellStart"/>
      <w:r w:rsidRPr="007D7EF0">
        <w:t>Макаричи</w:t>
      </w:r>
      <w:proofErr w:type="spellEnd"/>
      <w:r w:rsidRPr="007D7EF0">
        <w:t xml:space="preserve"> на сумму 394 млн</w:t>
      </w:r>
      <w:proofErr w:type="gramStart"/>
      <w:r w:rsidRPr="007D7EF0">
        <w:t>.р</w:t>
      </w:r>
      <w:proofErr w:type="gramEnd"/>
      <w:r w:rsidRPr="007D7EF0">
        <w:t>уб.</w:t>
      </w:r>
    </w:p>
    <w:p w:rsidR="00D30E27" w:rsidRPr="007D7EF0" w:rsidRDefault="00D30E27" w:rsidP="00D30E27">
      <w:pPr>
        <w:jc w:val="both"/>
      </w:pPr>
      <w:r w:rsidRPr="000C5D00">
        <w:rPr>
          <w:sz w:val="28"/>
          <w:szCs w:val="28"/>
        </w:rPr>
        <w:t xml:space="preserve">      </w:t>
      </w:r>
      <w:r w:rsidRPr="007D7EF0">
        <w:t xml:space="preserve">В 2016 году по Программе «Устойчивое развитие сельских территорий»  за счет  субсидии из федерального, областного бюджетов, средств местного бюджета и средств </w:t>
      </w:r>
      <w:r w:rsidRPr="007D7EF0">
        <w:lastRenderedPageBreak/>
        <w:t xml:space="preserve">СПК «Родина»  выполнены  работы  по строительству подъезда к МТФ в населенном пункте </w:t>
      </w:r>
      <w:proofErr w:type="spellStart"/>
      <w:r w:rsidRPr="007D7EF0">
        <w:t>Макаричи</w:t>
      </w:r>
      <w:proofErr w:type="spellEnd"/>
      <w:r w:rsidRPr="007D7EF0">
        <w:t>. На ремонт автодороги  направлено 4,6 млн. рублей.</w:t>
      </w:r>
    </w:p>
    <w:p w:rsidR="00D30E27" w:rsidRPr="007D7EF0" w:rsidRDefault="00D30E27" w:rsidP="00D30E27">
      <w:pPr>
        <w:ind w:firstLine="708"/>
        <w:jc w:val="both"/>
      </w:pPr>
      <w:r w:rsidRPr="007D7EF0">
        <w:t>По Красногорскому  городскому поселению было затрачено на капитальный ремонт дорог поселения  6,8 млн. рублей (средства местного и областного бюджетов), в том числе:</w:t>
      </w:r>
    </w:p>
    <w:p w:rsidR="00D30E27" w:rsidRPr="007D7EF0" w:rsidRDefault="00D30E27" w:rsidP="00D30E27">
      <w:pPr>
        <w:ind w:firstLine="709"/>
        <w:jc w:val="both"/>
      </w:pPr>
      <w:r w:rsidRPr="007D7EF0">
        <w:t>- ремонт автодороги по улице  Красная п.г.т. Красная Гора на сумму 5,5 млн</w:t>
      </w:r>
      <w:proofErr w:type="gramStart"/>
      <w:r w:rsidRPr="007D7EF0">
        <w:t>.р</w:t>
      </w:r>
      <w:proofErr w:type="gramEnd"/>
      <w:r w:rsidRPr="007D7EF0">
        <w:t>уб.;</w:t>
      </w:r>
    </w:p>
    <w:p w:rsidR="00D30E27" w:rsidRPr="007D7EF0" w:rsidRDefault="00D30E27" w:rsidP="00D30E27">
      <w:pPr>
        <w:ind w:firstLine="709"/>
        <w:jc w:val="both"/>
      </w:pPr>
      <w:r w:rsidRPr="007D7EF0">
        <w:t>- ремонт автодороги по улице Куйбышева п.г.т. Красная Гора на сумму 1,1 млн</w:t>
      </w:r>
      <w:proofErr w:type="gramStart"/>
      <w:r w:rsidRPr="007D7EF0">
        <w:t>.р</w:t>
      </w:r>
      <w:proofErr w:type="gramEnd"/>
      <w:r w:rsidRPr="007D7EF0">
        <w:t xml:space="preserve">уб.;  </w:t>
      </w:r>
    </w:p>
    <w:p w:rsidR="00D30E27" w:rsidRPr="007D7EF0" w:rsidRDefault="00D30E27" w:rsidP="00D30E27">
      <w:pPr>
        <w:ind w:firstLine="709"/>
        <w:jc w:val="both"/>
      </w:pPr>
      <w:r w:rsidRPr="007D7EF0">
        <w:t xml:space="preserve">- ремонт автодороги по улицам Больничная и </w:t>
      </w:r>
      <w:proofErr w:type="spellStart"/>
      <w:r w:rsidRPr="007D7EF0">
        <w:t>Буйневича</w:t>
      </w:r>
      <w:proofErr w:type="spellEnd"/>
      <w:r w:rsidRPr="007D7EF0">
        <w:t xml:space="preserve"> п.г.т. Красная Гора на сумму 119,9 тыс</w:t>
      </w:r>
      <w:proofErr w:type="gramStart"/>
      <w:r w:rsidRPr="007D7EF0">
        <w:t>.р</w:t>
      </w:r>
      <w:proofErr w:type="gramEnd"/>
      <w:r w:rsidRPr="007D7EF0">
        <w:t>уб.;</w:t>
      </w:r>
    </w:p>
    <w:p w:rsidR="00D30E27" w:rsidRPr="007D7EF0" w:rsidRDefault="00D30E27" w:rsidP="00D30E27">
      <w:pPr>
        <w:ind w:firstLine="709"/>
        <w:jc w:val="both"/>
      </w:pPr>
      <w:r w:rsidRPr="007D7EF0">
        <w:t>- ремонт автодороги по улице  Безымянная п.г.т. Красная Гора на сумму 632,9 тыс</w:t>
      </w:r>
      <w:proofErr w:type="gramStart"/>
      <w:r w:rsidRPr="007D7EF0">
        <w:t>.р</w:t>
      </w:r>
      <w:proofErr w:type="gramEnd"/>
      <w:r w:rsidRPr="007D7EF0">
        <w:t>уб.;</w:t>
      </w:r>
    </w:p>
    <w:p w:rsidR="00D30E27" w:rsidRPr="007D7EF0" w:rsidRDefault="00D30E27" w:rsidP="00D30E27">
      <w:pPr>
        <w:ind w:firstLine="709"/>
        <w:jc w:val="both"/>
      </w:pPr>
      <w:r w:rsidRPr="007D7EF0">
        <w:t>- ремонт автодороги по улице  Полевая п.г.т. Красная Гора на сумму 482,2 тыс</w:t>
      </w:r>
      <w:proofErr w:type="gramStart"/>
      <w:r w:rsidRPr="007D7EF0">
        <w:t>.р</w:t>
      </w:r>
      <w:proofErr w:type="gramEnd"/>
      <w:r w:rsidRPr="007D7EF0">
        <w:t xml:space="preserve">уб. </w:t>
      </w:r>
    </w:p>
    <w:p w:rsidR="00D30E27" w:rsidRPr="00807744" w:rsidRDefault="00D30E27" w:rsidP="00D30E27">
      <w:pPr>
        <w:ind w:firstLine="360"/>
        <w:jc w:val="both"/>
      </w:pPr>
      <w:r w:rsidRPr="007D7EF0">
        <w:t>Освоение денежных средств составило 100%.</w:t>
      </w:r>
    </w:p>
    <w:p w:rsidR="00D30E27" w:rsidRPr="007D7EF0" w:rsidRDefault="00D30E27" w:rsidP="00D30E27">
      <w:pPr>
        <w:pStyle w:val="ConsNormal"/>
        <w:tabs>
          <w:tab w:val="left" w:pos="-540"/>
        </w:tabs>
        <w:jc w:val="both"/>
        <w:rPr>
          <w:rFonts w:ascii="Times New Roman" w:hAnsi="Times New Roman" w:cs="Times New Roman"/>
          <w:sz w:val="24"/>
          <w:szCs w:val="24"/>
        </w:rPr>
      </w:pPr>
      <w:r w:rsidRPr="007D7EF0">
        <w:rPr>
          <w:rFonts w:ascii="Times New Roman" w:hAnsi="Times New Roman" w:cs="Times New Roman"/>
          <w:sz w:val="24"/>
          <w:szCs w:val="24"/>
        </w:rPr>
        <w:t xml:space="preserve">Во исполнение Федерального закона  Российской Федерации № 220-ФЗ с 01.01.2016 года функции организации регулярных пассажирских перевозок по регулируемым тарифам возложены на администрацию  Красногорского района. </w:t>
      </w:r>
    </w:p>
    <w:p w:rsidR="00D30E27" w:rsidRDefault="00D30E27" w:rsidP="00D30E27">
      <w:pPr>
        <w:pStyle w:val="ae"/>
        <w:spacing w:before="0" w:beforeAutospacing="0" w:after="0" w:afterAutospacing="0"/>
        <w:ind w:firstLine="540"/>
        <w:jc w:val="both"/>
      </w:pPr>
      <w:r w:rsidRPr="007D7EF0">
        <w:t xml:space="preserve">На территории Красногорского муниципального района в настоящее время  действует 12 маршрутов регулярных пассажирских перевозок по регулируемым тарифам. Общий пробег по итогам 2016 года по этим маршрутам составил  506 тыс. </w:t>
      </w:r>
      <w:smartTag w:uri="urn:schemas-microsoft-com:office:smarttags" w:element="metricconverter">
        <w:smartTagPr>
          <w:attr w:name="ProductID" w:val="307 км"/>
        </w:smartTagPr>
        <w:r w:rsidRPr="007D7EF0">
          <w:t>307 км</w:t>
        </w:r>
      </w:smartTag>
      <w:r w:rsidRPr="007D7EF0">
        <w:t>.</w:t>
      </w:r>
    </w:p>
    <w:p w:rsidR="00D30E27" w:rsidRPr="005C08D9" w:rsidRDefault="00D30E27" w:rsidP="00D30E27">
      <w:pPr>
        <w:ind w:firstLine="709"/>
        <w:jc w:val="both"/>
      </w:pPr>
      <w:r w:rsidRPr="005C08D9">
        <w:t xml:space="preserve">Реализация программных мероприятий по выплате пенсий за выслугу лет лицам, замещавшим должности муниципальной службы в органах местного самоуправления Красногорского района обусловлена необходимостью реализации федерального законодательства о муниципальной службе в части обеспечения гарантированной на законодательном уровне  компенсации лицам, замещавшим должности муниципальной службы в органах местного самоуправления Красногорского  района, заработка (дохода), утраченного в связи с прекращением муниципальной </w:t>
      </w:r>
      <w:proofErr w:type="gramStart"/>
      <w:r w:rsidRPr="005C08D9">
        <w:t>службы</w:t>
      </w:r>
      <w:proofErr w:type="gramEnd"/>
      <w:r w:rsidRPr="005C08D9">
        <w:t xml:space="preserve"> при достижении установленной законом выслуги при выходе на трудовую пенсию по старости (инвалидности).</w:t>
      </w:r>
    </w:p>
    <w:p w:rsidR="00D30E27" w:rsidRPr="008653A7" w:rsidRDefault="00D30E27" w:rsidP="00D30E27">
      <w:pPr>
        <w:pStyle w:val="ConsPlusNormal"/>
        <w:widowControl/>
        <w:ind w:right="-5" w:firstLine="708"/>
        <w:jc w:val="both"/>
        <w:rPr>
          <w:rFonts w:ascii="Times New Roman" w:hAnsi="Times New Roman" w:cs="Times New Roman"/>
          <w:sz w:val="24"/>
          <w:szCs w:val="24"/>
        </w:rPr>
      </w:pPr>
      <w:r w:rsidRPr="008653A7">
        <w:rPr>
          <w:rFonts w:ascii="Times New Roman" w:hAnsi="Times New Roman" w:cs="Times New Roman"/>
          <w:sz w:val="24"/>
          <w:szCs w:val="24"/>
        </w:rPr>
        <w:t>Обеспечение населения доброкачественной питьевой водой в достаточном количестве является одной из актуальнейших проблем современности. В настоящее время система водоснабжения района имеет ряд серьезных проблем и недостатков, которые оказывают негативное влияние на качество предоставляемых услуг населению по обеспечению питьевой водой.</w:t>
      </w:r>
    </w:p>
    <w:p w:rsidR="00D30E27" w:rsidRPr="008653A7" w:rsidRDefault="00D30E27" w:rsidP="00D30E27">
      <w:pPr>
        <w:pStyle w:val="ConsPlusNormal"/>
        <w:widowControl/>
        <w:ind w:firstLine="708"/>
        <w:jc w:val="both"/>
        <w:rPr>
          <w:rFonts w:ascii="Times New Roman" w:hAnsi="Times New Roman" w:cs="Times New Roman"/>
          <w:sz w:val="24"/>
          <w:szCs w:val="24"/>
        </w:rPr>
      </w:pPr>
      <w:r w:rsidRPr="008653A7">
        <w:rPr>
          <w:rFonts w:ascii="Times New Roman" w:hAnsi="Times New Roman" w:cs="Times New Roman"/>
          <w:sz w:val="24"/>
          <w:szCs w:val="24"/>
        </w:rPr>
        <w:t>Согласно существующей схеме водоснабжения района вода питьевого качества добывается из подземных источников - артезианских скважин. Потребителям вода поступает через системы водоснабжения обще</w:t>
      </w:r>
      <w:r>
        <w:rPr>
          <w:rFonts w:ascii="Times New Roman" w:hAnsi="Times New Roman" w:cs="Times New Roman"/>
          <w:sz w:val="24"/>
          <w:szCs w:val="24"/>
        </w:rPr>
        <w:t xml:space="preserve">й протяженностью по району </w:t>
      </w:r>
      <w:smartTag w:uri="urn:schemas-microsoft-com:office:smarttags" w:element="metricconverter">
        <w:smartTagPr>
          <w:attr w:name="ProductID" w:val="165,7 км"/>
        </w:smartTagPr>
        <w:r>
          <w:rPr>
            <w:rFonts w:ascii="Times New Roman" w:hAnsi="Times New Roman" w:cs="Times New Roman"/>
            <w:sz w:val="24"/>
            <w:szCs w:val="24"/>
          </w:rPr>
          <w:t>165,7</w:t>
        </w:r>
        <w:r w:rsidRPr="008653A7">
          <w:rPr>
            <w:rFonts w:ascii="Times New Roman" w:hAnsi="Times New Roman" w:cs="Times New Roman"/>
            <w:sz w:val="24"/>
            <w:szCs w:val="24"/>
          </w:rPr>
          <w:t xml:space="preserve"> км</w:t>
        </w:r>
      </w:smartTag>
      <w:r w:rsidRPr="008653A7">
        <w:rPr>
          <w:rFonts w:ascii="Times New Roman" w:hAnsi="Times New Roman" w:cs="Times New Roman"/>
          <w:sz w:val="24"/>
          <w:szCs w:val="24"/>
        </w:rPr>
        <w:t>. Распределение воды в централизованной системе водоснабжения происходит по смешанной схеме по трубопроводам, диаметры которых на многих участках сети не позволяют пропускать требуемые расходы воды. Дефицит воды и понижение давления в наружных сетях холодного водоснабжения в часы максимального водопотребления являются одной из проблем водоснабжения целого ряда населенных пунктов. На верхних этажах жилой застройки многоквартирных домов имеют место низкие напоры в системе внутридомового водоснабжения в  устойчиво жаркие периоды года (проведение полива в частном секторе).</w:t>
      </w:r>
    </w:p>
    <w:p w:rsidR="00D30E27" w:rsidRPr="008653A7" w:rsidRDefault="00D30E27" w:rsidP="00D30E27">
      <w:pPr>
        <w:pStyle w:val="ConsPlusNormal"/>
        <w:widowControl/>
        <w:ind w:firstLine="708"/>
        <w:jc w:val="both"/>
        <w:rPr>
          <w:rFonts w:ascii="Times New Roman" w:hAnsi="Times New Roman" w:cs="Times New Roman"/>
          <w:sz w:val="24"/>
          <w:szCs w:val="24"/>
        </w:rPr>
      </w:pPr>
      <w:r w:rsidRPr="008653A7">
        <w:rPr>
          <w:rFonts w:ascii="Times New Roman" w:hAnsi="Times New Roman" w:cs="Times New Roman"/>
          <w:sz w:val="24"/>
          <w:szCs w:val="24"/>
        </w:rPr>
        <w:t>В настоящее время сети и сооружения водоснабжения района имеют высокую степень износа. Результаты их обследования показали, что техническое состояние и оснащение оборудованием не отвечают требованиям надежного обеспечения населения коммунальными услугами. Протяженность районных сете</w:t>
      </w:r>
      <w:r>
        <w:rPr>
          <w:rFonts w:ascii="Times New Roman" w:hAnsi="Times New Roman" w:cs="Times New Roman"/>
          <w:sz w:val="24"/>
          <w:szCs w:val="24"/>
        </w:rPr>
        <w:t xml:space="preserve">й водоснабжения составляет </w:t>
      </w:r>
      <w:smartTag w:uri="urn:schemas-microsoft-com:office:smarttags" w:element="metricconverter">
        <w:smartTagPr>
          <w:attr w:name="ProductID" w:val="165,7 км"/>
        </w:smartTagPr>
        <w:r>
          <w:rPr>
            <w:rFonts w:ascii="Times New Roman" w:hAnsi="Times New Roman" w:cs="Times New Roman"/>
            <w:sz w:val="24"/>
            <w:szCs w:val="24"/>
          </w:rPr>
          <w:t>165,7</w:t>
        </w:r>
        <w:r w:rsidRPr="008653A7">
          <w:rPr>
            <w:rFonts w:ascii="Times New Roman" w:hAnsi="Times New Roman" w:cs="Times New Roman"/>
            <w:sz w:val="24"/>
            <w:szCs w:val="24"/>
          </w:rPr>
          <w:t xml:space="preserve"> км</w:t>
        </w:r>
      </w:smartTag>
      <w:r>
        <w:rPr>
          <w:rFonts w:ascii="Times New Roman" w:hAnsi="Times New Roman" w:cs="Times New Roman"/>
          <w:sz w:val="24"/>
          <w:szCs w:val="24"/>
        </w:rPr>
        <w:t xml:space="preserve"> (43</w:t>
      </w:r>
      <w:r w:rsidRPr="008653A7">
        <w:rPr>
          <w:rFonts w:ascii="Times New Roman" w:hAnsi="Times New Roman" w:cs="Times New Roman"/>
          <w:sz w:val="24"/>
          <w:szCs w:val="24"/>
        </w:rPr>
        <w:t xml:space="preserve"> артезианских скважин) при износе более </w:t>
      </w:r>
      <w:r>
        <w:rPr>
          <w:rFonts w:ascii="Times New Roman" w:hAnsi="Times New Roman" w:cs="Times New Roman"/>
          <w:sz w:val="24"/>
          <w:szCs w:val="24"/>
        </w:rPr>
        <w:t>70</w:t>
      </w:r>
      <w:r w:rsidRPr="008653A7">
        <w:rPr>
          <w:rFonts w:ascii="Times New Roman" w:hAnsi="Times New Roman" w:cs="Times New Roman"/>
          <w:sz w:val="24"/>
          <w:szCs w:val="24"/>
        </w:rPr>
        <w:t xml:space="preserve">%. </w:t>
      </w:r>
    </w:p>
    <w:p w:rsidR="00D30E27" w:rsidRPr="00521DE1" w:rsidRDefault="00D30E27" w:rsidP="00D30E27">
      <w:pPr>
        <w:shd w:val="clear" w:color="auto" w:fill="FFFFFF"/>
        <w:jc w:val="both"/>
      </w:pPr>
      <w:r w:rsidRPr="00521DE1">
        <w:t xml:space="preserve">       Район вступил в региональную адресную программу «</w:t>
      </w:r>
      <w:proofErr w:type="spellStart"/>
      <w:proofErr w:type="gramStart"/>
      <w:r w:rsidRPr="00521DE1">
        <w:t>Топливо-энергетического</w:t>
      </w:r>
      <w:proofErr w:type="spellEnd"/>
      <w:proofErr w:type="gramEnd"/>
      <w:r w:rsidRPr="00521DE1">
        <w:t xml:space="preserve"> комплекса и ЖКХ» Брянской области (2012-2020гг.) подпрограмма «Чистая вода». </w:t>
      </w:r>
      <w:r>
        <w:t>В</w:t>
      </w:r>
      <w:r w:rsidRPr="00521DE1">
        <w:t xml:space="preserve"> 2017 </w:t>
      </w:r>
      <w:r w:rsidRPr="00521DE1">
        <w:lastRenderedPageBreak/>
        <w:t xml:space="preserve">год проложено </w:t>
      </w:r>
      <w:smartTag w:uri="urn:schemas-microsoft-com:office:smarttags" w:element="metricconverter">
        <w:smartTagPr>
          <w:attr w:name="ProductID" w:val="2,3 км"/>
        </w:smartTagPr>
        <w:r w:rsidRPr="00521DE1">
          <w:t>2,3 км</w:t>
        </w:r>
      </w:smartTag>
      <w:r w:rsidRPr="00521DE1">
        <w:t xml:space="preserve"> сетей водоснабжения по улицам </w:t>
      </w:r>
      <w:proofErr w:type="spellStart"/>
      <w:r w:rsidRPr="00521DE1">
        <w:t>Буйневича</w:t>
      </w:r>
      <w:proofErr w:type="spellEnd"/>
      <w:r w:rsidRPr="00521DE1">
        <w:t xml:space="preserve">, Южная, переулок </w:t>
      </w:r>
      <w:proofErr w:type="spellStart"/>
      <w:r w:rsidRPr="00521DE1">
        <w:t>Буйневича</w:t>
      </w:r>
      <w:proofErr w:type="spellEnd"/>
      <w:r w:rsidRPr="00521DE1">
        <w:t xml:space="preserve"> поселка Красная Гора. На эти цели выделено 2,5 млн. рублей. </w:t>
      </w:r>
      <w:r>
        <w:t xml:space="preserve">Проведен аукцион «Строительство сетей водоснабжения </w:t>
      </w:r>
      <w:proofErr w:type="spellStart"/>
      <w:r>
        <w:t>пгт</w:t>
      </w:r>
      <w:proofErr w:type="gramStart"/>
      <w:r>
        <w:t>.К</w:t>
      </w:r>
      <w:proofErr w:type="gramEnd"/>
      <w:r>
        <w:t>расная</w:t>
      </w:r>
      <w:proofErr w:type="spellEnd"/>
      <w:r>
        <w:t xml:space="preserve"> Гора Красногорского района Брянской области (2 очередь)» на сумму 726,4 тыс. руб. Проложено </w:t>
      </w:r>
      <w:smartTag w:uri="urn:schemas-microsoft-com:office:smarttags" w:element="metricconverter">
        <w:smartTagPr>
          <w:attr w:name="ProductID" w:val="888 метров"/>
        </w:smartTagPr>
        <w:r>
          <w:t>888 метров</w:t>
        </w:r>
      </w:smartTag>
      <w:r>
        <w:t xml:space="preserve"> сетей водоснабжения.</w:t>
      </w:r>
    </w:p>
    <w:p w:rsidR="00D30E27" w:rsidRDefault="00D30E27" w:rsidP="00D30E27">
      <w:pPr>
        <w:widowControl w:val="0"/>
        <w:autoSpaceDE w:val="0"/>
        <w:autoSpaceDN w:val="0"/>
        <w:adjustRightInd w:val="0"/>
        <w:ind w:right="433" w:firstLine="360"/>
        <w:jc w:val="both"/>
      </w:pPr>
      <w:r w:rsidRPr="003E22D8">
        <w:t>Ликвидация потенциально аварийных участков является одним из важнейших направлений развития дорожной сети.</w:t>
      </w:r>
    </w:p>
    <w:p w:rsidR="00D30E27" w:rsidRPr="00A50EB2" w:rsidRDefault="00D30E27" w:rsidP="00D30E27">
      <w:pPr>
        <w:tabs>
          <w:tab w:val="left" w:pos="7380"/>
        </w:tabs>
        <w:ind w:firstLine="540"/>
        <w:jc w:val="both"/>
      </w:pPr>
      <w:r w:rsidRPr="00A50EB2">
        <w:t xml:space="preserve">Красногорский муниципальный район вследствие большой техногенной нагрузки относится к регионам с высокой экологической напряженностью. Существенное негативное влияние на состояние окружающей среды оказывают предприятия промышленности, сельского хозяйства, транспорта, а также накопления отходов производства и потребления. К твердым коммунальным отходам относятся – отходы, образующиеся в результате жизнедеятельности населения (приготовление пищи, упаковка товаров, уборка и текущий ремонт квартир, крупногабаритные предметы домашнего обихода, снег, опавшие листья и т.п.). Отходы производства и потребления складируют и </w:t>
      </w:r>
      <w:proofErr w:type="spellStart"/>
      <w:r w:rsidRPr="00A50EB2">
        <w:t>захоранивают</w:t>
      </w:r>
      <w:proofErr w:type="spellEnd"/>
      <w:r w:rsidRPr="00A50EB2">
        <w:t xml:space="preserve"> в несанкционированных  местах, нередко в </w:t>
      </w:r>
      <w:proofErr w:type="spellStart"/>
      <w:r w:rsidRPr="00A50EB2">
        <w:t>водоохранных</w:t>
      </w:r>
      <w:proofErr w:type="spellEnd"/>
      <w:r w:rsidRPr="00A50EB2">
        <w:t xml:space="preserve"> зонах, охранной зоне магистральных трубопроводов, санитарных зонах скважин питьевого водоснабжения. Объемы размещения токсичных отходов на несанкционированных свалках постоянно растут. Наиболее распространенными в настоящее время сооружениями, по обеспечению удаляемых из населенных пунктов твердых бытовых отходов,  являются полигоны.</w:t>
      </w:r>
    </w:p>
    <w:p w:rsidR="00D30E27" w:rsidRPr="00A50EB2" w:rsidRDefault="00D30E27" w:rsidP="00D30E27">
      <w:pPr>
        <w:tabs>
          <w:tab w:val="left" w:pos="7380"/>
        </w:tabs>
        <w:ind w:firstLine="540"/>
        <w:jc w:val="both"/>
      </w:pPr>
      <w:r w:rsidRPr="00A50EB2">
        <w:t xml:space="preserve">Строительство полигона захоронения твердых бытовых отходов позволит снять проблемы утилизации отходов от населения, предприятий и организаций. Полигон ТБО – природоохранное сооружение для централизованного сбора и захоронения твердых бытовых отходов, обеспечивающее защиту от загрязнения атмосферы, почв, поверхностных и грунтовых вод, препятствующие распространению болезнетворных организмов. </w:t>
      </w:r>
    </w:p>
    <w:p w:rsidR="00D30E27" w:rsidRPr="003E22D8" w:rsidRDefault="00D30E27" w:rsidP="00D30E27">
      <w:pPr>
        <w:jc w:val="both"/>
      </w:pPr>
      <w:r w:rsidRPr="00A50EB2">
        <w:t xml:space="preserve">В настоящее время на территории района реализовывается инвестиционный проект «Строительство полигона твердых бытовых отходов». Общая стоимость проекта 23 млн. 587 тыс. 973рубля. Отсутствие полигона привело к тому, что с 2017 года твердые бытовые отходы </w:t>
      </w:r>
      <w:r w:rsidRPr="00A50EB2">
        <w:rPr>
          <w:bCs/>
        </w:rPr>
        <w:t xml:space="preserve">приходится вывозить на территорию </w:t>
      </w:r>
      <w:proofErr w:type="spellStart"/>
      <w:r w:rsidRPr="00A50EB2">
        <w:rPr>
          <w:bCs/>
        </w:rPr>
        <w:t>Новозыбковского</w:t>
      </w:r>
      <w:proofErr w:type="spellEnd"/>
      <w:r w:rsidRPr="00A50EB2">
        <w:rPr>
          <w:bCs/>
        </w:rPr>
        <w:t xml:space="preserve"> района. Расстояние от Красной Горы до г</w:t>
      </w:r>
      <w:proofErr w:type="gramStart"/>
      <w:r w:rsidRPr="00A50EB2">
        <w:rPr>
          <w:bCs/>
        </w:rPr>
        <w:t>.Н</w:t>
      </w:r>
      <w:proofErr w:type="gramEnd"/>
      <w:r w:rsidRPr="00A50EB2">
        <w:rPr>
          <w:bCs/>
        </w:rPr>
        <w:t xml:space="preserve">овозыбков </w:t>
      </w:r>
      <w:smartTag w:uri="urn:schemas-microsoft-com:office:smarttags" w:element="metricconverter">
        <w:smartTagPr>
          <w:attr w:name="ProductID" w:val="80 км"/>
        </w:smartTagPr>
        <w:r w:rsidRPr="00A50EB2">
          <w:rPr>
            <w:bCs/>
          </w:rPr>
          <w:t>80 км</w:t>
        </w:r>
      </w:smartTag>
      <w:r w:rsidRPr="00A50EB2">
        <w:rPr>
          <w:bCs/>
        </w:rPr>
        <w:t>, что приводит к уве</w:t>
      </w:r>
      <w:r>
        <w:rPr>
          <w:bCs/>
        </w:rPr>
        <w:t>личению затрат по вывозу мусора</w:t>
      </w:r>
      <w:r w:rsidRPr="00DE1728">
        <w:t>. В 2017 году выделено 12 млн</w:t>
      </w:r>
      <w:proofErr w:type="gramStart"/>
      <w:r w:rsidRPr="00DE1728">
        <w:t>.р</w:t>
      </w:r>
      <w:proofErr w:type="gramEnd"/>
      <w:r w:rsidRPr="00DE1728">
        <w:t>уб., что позволит завершить первый этап строительства.</w:t>
      </w:r>
    </w:p>
    <w:p w:rsidR="00D30E27" w:rsidRPr="003E22D8" w:rsidRDefault="00D30E27" w:rsidP="00D30E27">
      <w:pPr>
        <w:pStyle w:val="ae"/>
        <w:spacing w:before="0" w:beforeAutospacing="0" w:after="0" w:afterAutospacing="0"/>
        <w:ind w:firstLine="360"/>
        <w:jc w:val="both"/>
      </w:pPr>
      <w:r w:rsidRPr="003E22D8">
        <w:t>Развитие физической культуры, спорта и молодежной политики в районе является одним из приоритетных направлений социальной политики администрации района. В сложившихся социально-экономических условиях произошли негативные изменения в постановке физкультурно-оздоровительной работы, как в общеобразовательных учреждениях, так и в трудовых коллективах. Большие трудности сегодня испытывают физкультурно-оздоровительные и спортивные организации в работе по развитию физической культуры и спорта среди населения. Мероприятия по развитию физической культуры и спорта в муниципальном образовании способствуют решению этих проблем в районе, что в конечном итоге повысит доступность и качество физкультурно-оздоровительных и спортивно-массовых мероприятий, учебно-тренировочного процесса, проведения спортивных мероприятий с различными категориями населения.</w:t>
      </w:r>
    </w:p>
    <w:p w:rsidR="00D30E27" w:rsidRPr="00894E8A" w:rsidRDefault="00D30E27" w:rsidP="00D30E27">
      <w:pPr>
        <w:ind w:firstLine="540"/>
        <w:jc w:val="both"/>
      </w:pPr>
      <w:r w:rsidRPr="00894E8A">
        <w:t>В 2016 году на территории района работали следующие  муниципальные учреждения культуры:</w:t>
      </w:r>
    </w:p>
    <w:p w:rsidR="00D30E27" w:rsidRPr="00894E8A" w:rsidRDefault="00D30E27" w:rsidP="00D30E27">
      <w:pPr>
        <w:ind w:firstLine="567"/>
        <w:jc w:val="both"/>
      </w:pPr>
      <w:r w:rsidRPr="00894E8A">
        <w:t xml:space="preserve"> 1. </w:t>
      </w:r>
      <w:r>
        <w:t>М</w:t>
      </w:r>
      <w:r w:rsidRPr="00894E8A">
        <w:t xml:space="preserve">униципальное бюджетное учреждение культуры «Красногорский </w:t>
      </w:r>
      <w:proofErr w:type="spellStart"/>
      <w:r w:rsidRPr="00894E8A">
        <w:t>межпоселенческий</w:t>
      </w:r>
      <w:proofErr w:type="spellEnd"/>
      <w:r w:rsidRPr="00894E8A">
        <w:t xml:space="preserve">  </w:t>
      </w:r>
      <w:proofErr w:type="spellStart"/>
      <w:r w:rsidRPr="00894E8A">
        <w:t>культурно-досуговый</w:t>
      </w:r>
      <w:proofErr w:type="spellEnd"/>
      <w:r w:rsidRPr="00894E8A">
        <w:t xml:space="preserve"> центр», которое включает:</w:t>
      </w:r>
    </w:p>
    <w:p w:rsidR="00D30E27" w:rsidRPr="00894E8A" w:rsidRDefault="00D30E27" w:rsidP="00D30E27">
      <w:pPr>
        <w:ind w:firstLine="567"/>
        <w:jc w:val="both"/>
      </w:pPr>
      <w:r w:rsidRPr="00894E8A">
        <w:t xml:space="preserve">-17 структурных </w:t>
      </w:r>
      <w:proofErr w:type="spellStart"/>
      <w:r w:rsidRPr="00894E8A">
        <w:t>культурно-досуговых</w:t>
      </w:r>
      <w:proofErr w:type="spellEnd"/>
      <w:r w:rsidRPr="00894E8A">
        <w:t xml:space="preserve"> учреждений (домов культуры, клубов);</w:t>
      </w:r>
    </w:p>
    <w:p w:rsidR="00D30E27" w:rsidRPr="00894E8A" w:rsidRDefault="00D30E27" w:rsidP="00D30E27">
      <w:pPr>
        <w:ind w:firstLine="567"/>
        <w:jc w:val="both"/>
      </w:pPr>
      <w:r w:rsidRPr="00894E8A">
        <w:t>-1 краеведческий музей;</w:t>
      </w:r>
    </w:p>
    <w:p w:rsidR="00D30E27" w:rsidRPr="00894E8A" w:rsidRDefault="00D30E27" w:rsidP="00D30E27">
      <w:pPr>
        <w:ind w:firstLine="567"/>
        <w:jc w:val="both"/>
      </w:pPr>
      <w:r w:rsidRPr="00894E8A">
        <w:t>2. МБОУ ДОД «</w:t>
      </w:r>
      <w:proofErr w:type="spellStart"/>
      <w:r w:rsidRPr="00894E8A">
        <w:t>Красногорская</w:t>
      </w:r>
      <w:proofErr w:type="spellEnd"/>
      <w:r w:rsidRPr="00894E8A">
        <w:t xml:space="preserve"> Детская музыкальная школа».</w:t>
      </w:r>
    </w:p>
    <w:p w:rsidR="00D30E27" w:rsidRPr="00894E8A" w:rsidRDefault="00D30E27" w:rsidP="00D30E27">
      <w:pPr>
        <w:ind w:firstLine="567"/>
        <w:jc w:val="both"/>
      </w:pPr>
      <w:r w:rsidRPr="00894E8A">
        <w:lastRenderedPageBreak/>
        <w:t>3. МБУК «</w:t>
      </w:r>
      <w:proofErr w:type="spellStart"/>
      <w:r w:rsidRPr="00894E8A">
        <w:t>Красногорская</w:t>
      </w:r>
      <w:proofErr w:type="spellEnd"/>
      <w:r w:rsidRPr="00894E8A">
        <w:t xml:space="preserve"> </w:t>
      </w:r>
      <w:proofErr w:type="spellStart"/>
      <w:r w:rsidRPr="00894E8A">
        <w:t>межпоселенческая</w:t>
      </w:r>
      <w:proofErr w:type="spellEnd"/>
      <w:r w:rsidRPr="00894E8A">
        <w:t xml:space="preserve"> центральная районная библиотека», которая включает 17 структурных библиотечных подразделений.  </w:t>
      </w:r>
    </w:p>
    <w:p w:rsidR="00D30E27" w:rsidRPr="00894E8A" w:rsidRDefault="00D30E27" w:rsidP="00D30E27">
      <w:pPr>
        <w:ind w:firstLine="540"/>
        <w:jc w:val="both"/>
      </w:pPr>
      <w:r w:rsidRPr="00894E8A">
        <w:t xml:space="preserve"> Доходы от платных услуг составили в 2016 году в сумме  406 тыс. рублей или на 94 тыс. рублей больше чем в 2015 году (312 тыс. рублей).</w:t>
      </w:r>
    </w:p>
    <w:p w:rsidR="00D30E27" w:rsidRPr="00894E8A" w:rsidRDefault="00D30E27" w:rsidP="00D30E27">
      <w:pPr>
        <w:ind w:firstLine="708"/>
        <w:jc w:val="both"/>
      </w:pPr>
      <w:r w:rsidRPr="00894E8A">
        <w:t>Уровень фактической обеспеченности учреждениями культуры от нормативной потребности составляет 100%.</w:t>
      </w:r>
    </w:p>
    <w:p w:rsidR="00D30E27" w:rsidRPr="00894E8A" w:rsidRDefault="00D30E27" w:rsidP="00D30E27">
      <w:pPr>
        <w:pStyle w:val="ac"/>
        <w:tabs>
          <w:tab w:val="left" w:pos="284"/>
        </w:tabs>
        <w:spacing w:after="0" w:line="240" w:lineRule="auto"/>
        <w:ind w:left="0"/>
        <w:jc w:val="both"/>
        <w:rPr>
          <w:rFonts w:ascii="Times New Roman" w:hAnsi="Times New Roman"/>
          <w:sz w:val="24"/>
          <w:szCs w:val="24"/>
        </w:rPr>
      </w:pPr>
      <w:r w:rsidRPr="00894E8A">
        <w:rPr>
          <w:rFonts w:ascii="Times New Roman" w:hAnsi="Times New Roman"/>
          <w:sz w:val="24"/>
          <w:szCs w:val="24"/>
        </w:rPr>
        <w:t>Средний уровень заработной платы работников учреждений культуры за 2016 год в районе составил 12251,5  тыс. рублей или 100,8%  уровню 2015 года и 100% от установленных Президентом РФ соотношений.</w:t>
      </w:r>
    </w:p>
    <w:p w:rsidR="00D30E27" w:rsidRDefault="00D30E27" w:rsidP="00D30E27">
      <w:pPr>
        <w:ind w:firstLine="567"/>
        <w:jc w:val="both"/>
      </w:pPr>
      <w:proofErr w:type="spellStart"/>
      <w:r w:rsidRPr="00894E8A">
        <w:t>Культурно-досуговыми</w:t>
      </w:r>
      <w:proofErr w:type="spellEnd"/>
      <w:r w:rsidRPr="00894E8A">
        <w:t xml:space="preserve"> учреждениями  в 2016  году  проведено 3570 мероприятий, которые посетили 193860 человек.</w:t>
      </w:r>
    </w:p>
    <w:p w:rsidR="00D30E27" w:rsidRPr="00894E8A" w:rsidRDefault="00D30E27" w:rsidP="00D30E27">
      <w:pPr>
        <w:ind w:firstLine="539"/>
        <w:jc w:val="both"/>
      </w:pPr>
      <w:r w:rsidRPr="00894E8A">
        <w:t>Одним из приоритетных направлений социальной политики администрации является развитие физической культуры и спорта, и молодежной политики в Красногорском районе.</w:t>
      </w:r>
    </w:p>
    <w:p w:rsidR="00D30E27" w:rsidRPr="00894E8A" w:rsidRDefault="00D30E27" w:rsidP="00D30E27">
      <w:pPr>
        <w:ind w:firstLine="567"/>
        <w:jc w:val="both"/>
        <w:rPr>
          <w:rStyle w:val="FontStyle11"/>
        </w:rPr>
      </w:pPr>
      <w:r w:rsidRPr="00894E8A">
        <w:t xml:space="preserve">  В районе для занятий физкультурой и спортом имеются 44 плоскостных спортивных сооружений, имеется - 13 спортивных залов, стадионов -1, МБУ ФОК «</w:t>
      </w:r>
      <w:proofErr w:type="spellStart"/>
      <w:r w:rsidRPr="00894E8A">
        <w:t>Беседь</w:t>
      </w:r>
      <w:proofErr w:type="spellEnd"/>
      <w:r w:rsidRPr="00894E8A">
        <w:t xml:space="preserve">». В 2016 году деятельность администрации была направлена на создание условий </w:t>
      </w:r>
      <w:proofErr w:type="gramStart"/>
      <w:r w:rsidRPr="00894E8A">
        <w:t>для</w:t>
      </w:r>
      <w:proofErr w:type="gramEnd"/>
      <w:r w:rsidRPr="00894E8A">
        <w:t xml:space="preserve">, </w:t>
      </w:r>
      <w:proofErr w:type="gramStart"/>
      <w:r w:rsidRPr="00894E8A">
        <w:t>вовлечение</w:t>
      </w:r>
      <w:proofErr w:type="gramEnd"/>
      <w:r w:rsidRPr="00894E8A">
        <w:t xml:space="preserve"> жителей в спортивно-массовые мероприятия, приобщение граждан к здоровому образу жизни. </w:t>
      </w:r>
      <w:r w:rsidRPr="00894E8A">
        <w:rPr>
          <w:rStyle w:val="FontStyle11"/>
        </w:rPr>
        <w:t>В Красногорском районе систематически занимаются физ</w:t>
      </w:r>
      <w:r>
        <w:rPr>
          <w:rStyle w:val="FontStyle11"/>
        </w:rPr>
        <w:t>ической культурой и спортом  286</w:t>
      </w:r>
      <w:r w:rsidRPr="00894E8A">
        <w:rPr>
          <w:rStyle w:val="FontStyle11"/>
        </w:rPr>
        <w:t>2 человек</w:t>
      </w:r>
      <w:r>
        <w:rPr>
          <w:rStyle w:val="FontStyle11"/>
        </w:rPr>
        <w:t>а</w:t>
      </w:r>
      <w:r w:rsidRPr="00894E8A">
        <w:rPr>
          <w:rStyle w:val="FontStyle11"/>
        </w:rPr>
        <w:t xml:space="preserve">. </w:t>
      </w:r>
    </w:p>
    <w:p w:rsidR="00D30E27" w:rsidRDefault="00D30E27" w:rsidP="00D30E27">
      <w:pPr>
        <w:ind w:firstLine="539"/>
        <w:jc w:val="both"/>
        <w:rPr>
          <w:rStyle w:val="FontStyle11"/>
        </w:rPr>
      </w:pPr>
      <w:r w:rsidRPr="00894E8A">
        <w:rPr>
          <w:rStyle w:val="FontStyle11"/>
        </w:rPr>
        <w:t>В физкультурно-оздоровительном комплексе «</w:t>
      </w:r>
      <w:proofErr w:type="spellStart"/>
      <w:r w:rsidRPr="00894E8A">
        <w:rPr>
          <w:rStyle w:val="FontStyle11"/>
        </w:rPr>
        <w:t>Беседь</w:t>
      </w:r>
      <w:proofErr w:type="spellEnd"/>
      <w:r w:rsidRPr="00894E8A">
        <w:rPr>
          <w:rStyle w:val="FontStyle11"/>
        </w:rPr>
        <w:t xml:space="preserve">» в 2016 году проведено 37 спортивно-массовых мероприятий,  в которых приняло участие 1956 школьников в возрасте 12-17 лет  и 1751 человек из числа других групп населения района. </w:t>
      </w:r>
      <w:r>
        <w:rPr>
          <w:rStyle w:val="FontStyle11"/>
        </w:rPr>
        <w:t xml:space="preserve">          </w:t>
      </w:r>
    </w:p>
    <w:p w:rsidR="00D30E27" w:rsidRDefault="00D30E27" w:rsidP="00D30E27">
      <w:pPr>
        <w:ind w:firstLine="539"/>
        <w:jc w:val="both"/>
        <w:rPr>
          <w:b/>
        </w:rPr>
      </w:pPr>
      <w:r w:rsidRPr="00894E8A">
        <w:t>Муниципальное бюджетное образовательное учреждение дополнительного образования детей «</w:t>
      </w:r>
      <w:proofErr w:type="spellStart"/>
      <w:r w:rsidRPr="00894E8A">
        <w:t>Красногорская</w:t>
      </w:r>
      <w:proofErr w:type="spellEnd"/>
      <w:r w:rsidRPr="00894E8A">
        <w:t xml:space="preserve"> детская музыкальная школа». Вид образовательной</w:t>
      </w:r>
      <w:r w:rsidRPr="00E36C6B">
        <w:rPr>
          <w:b/>
        </w:rPr>
        <w:t xml:space="preserve"> </w:t>
      </w:r>
      <w:r>
        <w:t xml:space="preserve">деятельности школы: </w:t>
      </w:r>
      <w:r w:rsidRPr="00894E8A">
        <w:t xml:space="preserve">реализация образовательных программ дополнительного образования детей музыкально-эстетической направленности в интересах личности, общества, государства. КДМШ открыта в </w:t>
      </w:r>
      <w:proofErr w:type="spellStart"/>
      <w:r w:rsidRPr="00894E8A">
        <w:t>пгт</w:t>
      </w:r>
      <w:proofErr w:type="spellEnd"/>
      <w:r w:rsidRPr="00894E8A">
        <w:t>. Красная Гора в 1967. В настоящее время в школе обучается</w:t>
      </w:r>
      <w:r w:rsidRPr="00E36C6B">
        <w:rPr>
          <w:b/>
        </w:rPr>
        <w:t xml:space="preserve">  </w:t>
      </w:r>
      <w:r w:rsidRPr="00B833E3">
        <w:t>58</w:t>
      </w:r>
      <w:r w:rsidRPr="00E36C6B">
        <w:rPr>
          <w:b/>
        </w:rPr>
        <w:t xml:space="preserve"> </w:t>
      </w:r>
      <w:r w:rsidRPr="00894E8A">
        <w:t>учащихся. Обучение ведется по специальности – аккордеон, баян и фортепиано. Учащиеся школы активно участвуют в культурно- просветительской жизни района, принимают участие в концертах, лекциях – концертах, посвященных знаменательным датам. Силами учащихся музыкальной школы проводится не менее 12 мероприятия в учебном году.</w:t>
      </w:r>
      <w:r w:rsidRPr="00E36C6B">
        <w:rPr>
          <w:b/>
        </w:rPr>
        <w:t xml:space="preserve"> </w:t>
      </w:r>
    </w:p>
    <w:p w:rsidR="00D30E27" w:rsidRPr="00894E8A" w:rsidRDefault="00D30E27" w:rsidP="00D30E27">
      <w:pPr>
        <w:ind w:firstLine="540"/>
        <w:jc w:val="both"/>
      </w:pPr>
      <w:r w:rsidRPr="00894E8A">
        <w:t xml:space="preserve">Основными спортивно-массовыми мероприятиями в 2016 году стали  культурно-спортивный праздник, посвященный Дню народного единства(280 участников), спортивный праздник на кубок Героя Советского Союза И. Н. Лысенко 140  участников), Лыжня </w:t>
      </w:r>
      <w:proofErr w:type="spellStart"/>
      <w:r w:rsidRPr="00894E8A">
        <w:t>Красногорщины</w:t>
      </w:r>
      <w:proofErr w:type="spellEnd"/>
      <w:r w:rsidRPr="00894E8A">
        <w:t xml:space="preserve"> (85 участников), спортивные </w:t>
      </w:r>
      <w:proofErr w:type="gramStart"/>
      <w:r w:rsidRPr="00894E8A">
        <w:t>мероприятия</w:t>
      </w:r>
      <w:proofErr w:type="gramEnd"/>
      <w:r w:rsidRPr="00894E8A">
        <w:t xml:space="preserve"> приуроченные к проведению праздника «Масленица» (98 участников), спортивные мероприятия приуроченные к проведению праздника «День защиты детей» (143 участника).</w:t>
      </w:r>
    </w:p>
    <w:p w:rsidR="00D30E27" w:rsidRPr="00894E8A" w:rsidRDefault="00D30E27" w:rsidP="00D30E27">
      <w:pPr>
        <w:ind w:firstLine="540"/>
        <w:jc w:val="both"/>
      </w:pPr>
      <w:r w:rsidRPr="00894E8A">
        <w:t xml:space="preserve">Современное понимание и значение роли культуры в решении </w:t>
      </w:r>
      <w:proofErr w:type="gramStart"/>
      <w:r w:rsidRPr="00894E8A">
        <w:t>задач создания комфортных условий жизни людей</w:t>
      </w:r>
      <w:proofErr w:type="gramEnd"/>
      <w:r w:rsidRPr="00894E8A">
        <w:t xml:space="preserve"> определяет необходимость выравнивания доступа населения к культурным благам. В настоящее время неоднородность обеспечения населения района услугами учреждений культуры свидетельствует о том, что поселения района имеют неодинаковую инфраструктуру культуры, посредством которой предоставляются услуги в сфере культуры различного объема и качества. Такая ситуация порождает неравенство в творческом развитии детей и молодежи, </w:t>
      </w:r>
      <w:proofErr w:type="spellStart"/>
      <w:r w:rsidRPr="00894E8A">
        <w:t>социокультурной</w:t>
      </w:r>
      <w:proofErr w:type="spellEnd"/>
      <w:r w:rsidRPr="00894E8A">
        <w:t xml:space="preserve"> реабилитации людей с ограниченными возможностями и в целом сказывается отрицательно на социальном самочувствии населения.</w:t>
      </w:r>
    </w:p>
    <w:p w:rsidR="00D30E27" w:rsidRPr="00894E8A" w:rsidRDefault="00D30E27" w:rsidP="00D30E27">
      <w:pPr>
        <w:ind w:firstLine="540"/>
        <w:jc w:val="both"/>
      </w:pPr>
      <w:r w:rsidRPr="00894E8A">
        <w:t xml:space="preserve">Низкий уровень финансирования отрасли культуры в течение многих лет, обусловленный дефицитом бюджетных средств, привел к несоответствию между целями, задачами, объемом выполняемой работы и ресурсным обеспечением системы. Острота </w:t>
      </w:r>
      <w:r w:rsidRPr="00894E8A">
        <w:lastRenderedPageBreak/>
        <w:t xml:space="preserve">назревших проблем в культурном обслуживании населения Красногорского района диктует потребность в программно-целевом методе их решения, пересмотре и корректировке политики в сфере культуры в соответствии с изменениями, обусловленными как внутренними, так и глобальными факторами, ориентированной на деятельность в сфере культуры с достижением конкретных результатов на основе эффективного использования бюджетных средств. В библиотеках района, несмотря на все принимаемые меры, уровень автоматизации остается низким, слабо идут процессы информатизации и компьютеризации библиотечного дела. Материально - техническая база библиотек не соответствует современным требованиям. Из-за недостатка средств остаются проблемы комплектования книжных фондов. </w:t>
      </w:r>
    </w:p>
    <w:p w:rsidR="00D30E27" w:rsidRDefault="00D30E27" w:rsidP="00D30E27">
      <w:pPr>
        <w:ind w:firstLine="540"/>
        <w:jc w:val="both"/>
      </w:pPr>
      <w:r w:rsidRPr="00894E8A">
        <w:t xml:space="preserve">В последние годы в районе в целом обострилась проблема с состоянием здоровья населения, увеличивается количество людей, употребляющих наркотики, злоупотребляющих алкоголем и пристрастившихся к курению.  Число учащихся отнесенных по состоянию здоровья к специальной медицинской группе остается стабильным. Следствием этого является угроза </w:t>
      </w:r>
      <w:proofErr w:type="gramStart"/>
      <w:r w:rsidRPr="00894E8A">
        <w:t>снижения уровня охвата населения района</w:t>
      </w:r>
      <w:proofErr w:type="gramEnd"/>
      <w:r w:rsidRPr="00894E8A">
        <w:t xml:space="preserve"> занятиями физической культурой и спортом. Детско-юношеский спорт должен являться стимулирующей стороной во всех сферах социальной деятельности. Эту проблему необходимо решать для расширения мировоззрения и активного участия всех членов общества независимо от их социального статуса уже с юного возраста.</w:t>
      </w:r>
    </w:p>
    <w:p w:rsidR="00D30E27" w:rsidRPr="00C23C02" w:rsidRDefault="00D30E27" w:rsidP="00D30E27">
      <w:pPr>
        <w:ind w:firstLine="709"/>
        <w:jc w:val="both"/>
      </w:pPr>
      <w:r w:rsidRPr="00C23C02">
        <w:t>Жилищная проблема является одной из наиболее острых и сложных проблем в сфере реализации молодежной политики органов местного самоуправления.</w:t>
      </w:r>
    </w:p>
    <w:p w:rsidR="00D30E27" w:rsidRPr="00C23C02" w:rsidRDefault="00D30E27" w:rsidP="00D30E27">
      <w:pPr>
        <w:ind w:firstLine="540"/>
        <w:jc w:val="both"/>
      </w:pPr>
      <w:r w:rsidRPr="00C23C02">
        <w:t xml:space="preserve"> В связи с малой вероятностью получения жилья (отсутствие строительства в районах) многие семьи не становятся в муниципальную очередь на получение жилья, что делает проблему латентной. Реальная необходимость жилья для молодых семей значительно выше. Острота проблемы также обусловлена низкой доступностью жилья и ипотечных жилищных кредитов для всего населения</w:t>
      </w:r>
      <w:r>
        <w:t>.</w:t>
      </w:r>
    </w:p>
    <w:p w:rsidR="00D30E27" w:rsidRDefault="00D30E27" w:rsidP="00D30E27">
      <w:pPr>
        <w:ind w:firstLine="709"/>
        <w:jc w:val="both"/>
      </w:pPr>
      <w:r w:rsidRPr="00BE2C32">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D30E27" w:rsidRPr="00C23C02" w:rsidRDefault="00D30E27" w:rsidP="00D30E27">
      <w:pPr>
        <w:ind w:firstLine="540"/>
        <w:jc w:val="both"/>
      </w:pPr>
      <w:r w:rsidRPr="00C23C02">
        <w:t>Отдел культуры, физкультуры и спорта администрации Красногорского района обеспечивает исполнение Конституции Российской Федерации, федеральных законов и иных нормативных правовых актов Российской Федерации, законов и иных нормативных правовых актов Брянской области, Устава Красногорского района, нормативно-правовых актов Красногорского района. Разрабатывает и осуществляет меры по обеспечению комплексного социально-экономического развития Красногорского района в проведении единой государственной и муниципальной политики в области культуры, спорта и молодежной политики, координирует деятельность бюджетных учреждений культуры.</w:t>
      </w:r>
    </w:p>
    <w:p w:rsidR="00D30E27" w:rsidRPr="009F4D5F" w:rsidRDefault="00D30E27" w:rsidP="00D30E27">
      <w:pPr>
        <w:shd w:val="clear" w:color="auto" w:fill="FFFFFF"/>
        <w:ind w:right="-6" w:firstLine="709"/>
        <w:jc w:val="both"/>
      </w:pPr>
      <w:r w:rsidRPr="00211FD4">
        <w:t>С</w:t>
      </w:r>
      <w:r w:rsidRPr="00211FD4">
        <w:rPr>
          <w:color w:val="000000"/>
          <w:spacing w:val="1"/>
        </w:rPr>
        <w:t>ектор  по делам семьи, охране материнства и детства, демографии</w:t>
      </w:r>
      <w:r w:rsidRPr="00C36492">
        <w:rPr>
          <w:b/>
          <w:color w:val="000000"/>
          <w:spacing w:val="1"/>
        </w:rPr>
        <w:t xml:space="preserve"> </w:t>
      </w:r>
      <w:r w:rsidRPr="009F4D5F">
        <w:rPr>
          <w:color w:val="000000"/>
          <w:spacing w:val="2"/>
        </w:rPr>
        <w:t>является структурным подразделением администрации района, сектор осуществляет реализацию мероприятий, направленных на защиту прав и законных интересов несовершеннолетних, развитие семейных форм устройства детей-сирот и детей, оставшихся без попечения родителей, поддержку замещающих семей.</w:t>
      </w:r>
    </w:p>
    <w:p w:rsidR="00D30E27" w:rsidRPr="000C029E" w:rsidRDefault="00D30E27" w:rsidP="00D30E27">
      <w:pPr>
        <w:shd w:val="clear" w:color="auto" w:fill="FFFFFF"/>
        <w:tabs>
          <w:tab w:val="left" w:pos="1277"/>
        </w:tabs>
        <w:spacing w:before="5"/>
        <w:ind w:right="-6"/>
        <w:jc w:val="both"/>
        <w:rPr>
          <w:color w:val="000000"/>
        </w:rPr>
      </w:pPr>
      <w:r w:rsidRPr="000C029E">
        <w:rPr>
          <w:color w:val="000000"/>
        </w:rPr>
        <w:t>В состав сектора входят  эксперт и специалист по делам семьи, охране материнства и детства, демографии.</w:t>
      </w:r>
    </w:p>
    <w:p w:rsidR="00D30E27" w:rsidRPr="000C029E" w:rsidRDefault="00D30E27" w:rsidP="00D30E27">
      <w:pPr>
        <w:shd w:val="clear" w:color="auto" w:fill="FFFFFF"/>
        <w:tabs>
          <w:tab w:val="left" w:pos="1277"/>
        </w:tabs>
        <w:spacing w:before="5"/>
        <w:ind w:firstLine="720"/>
        <w:jc w:val="both"/>
        <w:rPr>
          <w:color w:val="000000"/>
        </w:rPr>
      </w:pPr>
      <w:proofErr w:type="gramStart"/>
      <w:r w:rsidRPr="000C029E">
        <w:rPr>
          <w:color w:val="000000"/>
        </w:rPr>
        <w:t xml:space="preserve">В рамках реализации полномочий, переданных администрацией области на органы местного самоуправления сектор по делам семьи, охране материнства и детства обеспечивает реализацию концепции управления демографическими процессами в Красногорском районе, реализацию мер, направленных на защиту прав и интересов </w:t>
      </w:r>
      <w:r w:rsidRPr="000C029E">
        <w:rPr>
          <w:color w:val="000000"/>
        </w:rPr>
        <w:lastRenderedPageBreak/>
        <w:t>несовершеннолетних, развитие семейных форм устройства детей-сирот и детей, оставшихся без попечения родителей, поддержку замещающих семей.</w:t>
      </w:r>
      <w:proofErr w:type="gramEnd"/>
    </w:p>
    <w:p w:rsidR="00D30E27" w:rsidRPr="000C029E" w:rsidRDefault="00D30E27" w:rsidP="00D30E27">
      <w:pPr>
        <w:shd w:val="clear" w:color="auto" w:fill="FFFFFF"/>
        <w:tabs>
          <w:tab w:val="left" w:pos="1296"/>
        </w:tabs>
        <w:ind w:firstLine="720"/>
        <w:jc w:val="both"/>
        <w:rPr>
          <w:color w:val="000000"/>
        </w:rPr>
      </w:pPr>
      <w:r w:rsidRPr="000C029E">
        <w:t>Деятельность сектора по делам семьи, охране материнства и детства направлена на сокращение социального сиротства, улучшение положения детей-сирот и детей, оставшихся без попечения родителей, реализацию права ребенка жить и воспитываться в семье.</w:t>
      </w:r>
    </w:p>
    <w:p w:rsidR="00D30E27" w:rsidRPr="000C029E" w:rsidRDefault="00D30E27" w:rsidP="00D30E27">
      <w:pPr>
        <w:ind w:left="181" w:firstLine="181"/>
        <w:jc w:val="both"/>
      </w:pPr>
      <w:r w:rsidRPr="00C36492">
        <w:tab/>
      </w:r>
      <w:proofErr w:type="gramStart"/>
      <w:r w:rsidRPr="000C029E">
        <w:t>Раб</w:t>
      </w:r>
      <w:r w:rsidRPr="00A53422">
        <w:t xml:space="preserve">ота органа опеки и попечительства </w:t>
      </w:r>
      <w:r>
        <w:t>Красногорского</w:t>
      </w:r>
      <w:r w:rsidRPr="000C029E">
        <w:t xml:space="preserve"> района в 2016 году была организована в соответствии с Федеральным законом  от 24.04.2008 года № 48-ФЗ  «Об  опеке  и  попечительстве», Постановлением  Правительства     РФ от 18.05.2009 года № 423 «Об отдельных вопросах осуществления опеки и попечительства в отношении несовершеннолетних граждан»  и другими  нормативными  правовыми актами  РФ и Брянской области.</w:t>
      </w:r>
      <w:proofErr w:type="gramEnd"/>
      <w:r w:rsidRPr="000C029E">
        <w:t xml:space="preserve">   Деятельность органа опеки и попечительства была направлена на сокращение социального сиротства, улучшение положения детей-сирот и детей, оставшихся без попечения родителей, реализацию права ребенка жить и воспитываться в семье.</w:t>
      </w:r>
    </w:p>
    <w:p w:rsidR="00D30E27" w:rsidRPr="00C36492" w:rsidRDefault="00D30E27" w:rsidP="00D30E27">
      <w:pPr>
        <w:pStyle w:val="ac"/>
        <w:spacing w:after="0" w:line="240" w:lineRule="auto"/>
        <w:ind w:left="180" w:right="167" w:firstLine="708"/>
        <w:jc w:val="both"/>
        <w:rPr>
          <w:rFonts w:ascii="Times New Roman" w:hAnsi="Times New Roman"/>
          <w:sz w:val="24"/>
          <w:szCs w:val="24"/>
        </w:rPr>
      </w:pPr>
      <w:r w:rsidRPr="00C36492">
        <w:rPr>
          <w:rFonts w:ascii="Times New Roman" w:hAnsi="Times New Roman"/>
          <w:sz w:val="24"/>
          <w:szCs w:val="24"/>
        </w:rPr>
        <w:t xml:space="preserve"> Детское население </w:t>
      </w:r>
      <w:r>
        <w:rPr>
          <w:rFonts w:ascii="Times New Roman" w:hAnsi="Times New Roman"/>
          <w:sz w:val="24"/>
          <w:szCs w:val="24"/>
        </w:rPr>
        <w:t>в Красногорском районе на 01.01.2017</w:t>
      </w:r>
      <w:r w:rsidRPr="00C36492">
        <w:rPr>
          <w:rFonts w:ascii="Times New Roman" w:hAnsi="Times New Roman"/>
          <w:sz w:val="24"/>
          <w:szCs w:val="24"/>
        </w:rPr>
        <w:t xml:space="preserve"> года составило </w:t>
      </w:r>
      <w:r w:rsidRPr="00A76C76">
        <w:rPr>
          <w:rFonts w:ascii="Times New Roman" w:hAnsi="Times New Roman"/>
          <w:sz w:val="24"/>
          <w:szCs w:val="24"/>
        </w:rPr>
        <w:t>1962</w:t>
      </w:r>
      <w:r w:rsidRPr="00C36492">
        <w:rPr>
          <w:rFonts w:ascii="Times New Roman" w:hAnsi="Times New Roman"/>
          <w:sz w:val="24"/>
          <w:szCs w:val="24"/>
        </w:rPr>
        <w:t xml:space="preserve">  человек</w:t>
      </w:r>
      <w:r>
        <w:rPr>
          <w:rFonts w:ascii="Times New Roman" w:hAnsi="Times New Roman"/>
          <w:sz w:val="24"/>
          <w:szCs w:val="24"/>
        </w:rPr>
        <w:t>а</w:t>
      </w:r>
      <w:r w:rsidRPr="00C36492">
        <w:rPr>
          <w:rFonts w:ascii="Times New Roman" w:hAnsi="Times New Roman"/>
          <w:sz w:val="24"/>
          <w:szCs w:val="24"/>
        </w:rPr>
        <w:t xml:space="preserve">.  </w:t>
      </w:r>
    </w:p>
    <w:p w:rsidR="00D30E27" w:rsidRPr="00C36492" w:rsidRDefault="00D30E27" w:rsidP="00D30E27">
      <w:pPr>
        <w:pStyle w:val="ac"/>
        <w:spacing w:after="0" w:line="240" w:lineRule="auto"/>
        <w:ind w:left="0" w:right="167" w:firstLine="708"/>
        <w:jc w:val="both"/>
        <w:rPr>
          <w:rFonts w:ascii="Times New Roman" w:hAnsi="Times New Roman"/>
          <w:sz w:val="24"/>
          <w:szCs w:val="24"/>
        </w:rPr>
      </w:pPr>
      <w:r>
        <w:rPr>
          <w:rFonts w:ascii="Times New Roman" w:hAnsi="Times New Roman"/>
          <w:sz w:val="24"/>
          <w:szCs w:val="24"/>
        </w:rPr>
        <w:t>По состоянию на 01.01.2017</w:t>
      </w:r>
      <w:r w:rsidRPr="00C36492">
        <w:rPr>
          <w:rFonts w:ascii="Times New Roman" w:hAnsi="Times New Roman"/>
          <w:sz w:val="24"/>
          <w:szCs w:val="24"/>
        </w:rPr>
        <w:t xml:space="preserve"> года на учете в орган</w:t>
      </w:r>
      <w:r>
        <w:rPr>
          <w:rFonts w:ascii="Times New Roman" w:hAnsi="Times New Roman"/>
          <w:sz w:val="24"/>
          <w:szCs w:val="24"/>
        </w:rPr>
        <w:t>е опеки и попечительства состояло</w:t>
      </w:r>
      <w:r w:rsidRPr="00C36492">
        <w:rPr>
          <w:rFonts w:ascii="Times New Roman" w:hAnsi="Times New Roman"/>
          <w:sz w:val="24"/>
          <w:szCs w:val="24"/>
        </w:rPr>
        <w:t xml:space="preserve"> </w:t>
      </w:r>
      <w:r w:rsidRPr="00050B51">
        <w:rPr>
          <w:rFonts w:ascii="Times New Roman" w:hAnsi="Times New Roman"/>
          <w:sz w:val="24"/>
          <w:szCs w:val="24"/>
        </w:rPr>
        <w:t>50</w:t>
      </w:r>
      <w:r w:rsidRPr="00C36492">
        <w:rPr>
          <w:rFonts w:ascii="Times New Roman" w:hAnsi="Times New Roman"/>
          <w:b/>
          <w:sz w:val="24"/>
          <w:szCs w:val="24"/>
        </w:rPr>
        <w:t xml:space="preserve"> </w:t>
      </w:r>
      <w:r w:rsidRPr="00C36492">
        <w:rPr>
          <w:rFonts w:ascii="Times New Roman" w:hAnsi="Times New Roman"/>
          <w:sz w:val="24"/>
          <w:szCs w:val="24"/>
        </w:rPr>
        <w:t xml:space="preserve"> детей-сирот и детей, оставшихся без попечения родителей, что составляет     </w:t>
      </w:r>
      <w:r w:rsidRPr="00A76C76">
        <w:rPr>
          <w:rFonts w:ascii="Times New Roman" w:hAnsi="Times New Roman"/>
          <w:sz w:val="24"/>
          <w:szCs w:val="24"/>
        </w:rPr>
        <w:t>2,5%</w:t>
      </w:r>
      <w:r w:rsidRPr="00C36492">
        <w:rPr>
          <w:rFonts w:ascii="Times New Roman" w:hAnsi="Times New Roman"/>
          <w:sz w:val="24"/>
          <w:szCs w:val="24"/>
        </w:rPr>
        <w:t xml:space="preserve"> от общей численности детского населения.</w:t>
      </w:r>
    </w:p>
    <w:p w:rsidR="00D30E27" w:rsidRDefault="00D30E27" w:rsidP="00D30E27">
      <w:pPr>
        <w:pStyle w:val="ac"/>
        <w:spacing w:before="167" w:after="167" w:line="240" w:lineRule="auto"/>
        <w:ind w:left="0" w:right="167" w:firstLine="708"/>
        <w:jc w:val="both"/>
        <w:rPr>
          <w:rFonts w:ascii="Times New Roman" w:hAnsi="Times New Roman"/>
          <w:sz w:val="24"/>
          <w:szCs w:val="24"/>
        </w:rPr>
      </w:pPr>
      <w:r w:rsidRPr="00A53422">
        <w:rPr>
          <w:rFonts w:ascii="Times New Roman" w:hAnsi="Times New Roman"/>
          <w:sz w:val="24"/>
          <w:szCs w:val="24"/>
        </w:rPr>
        <w:t xml:space="preserve">Из них: </w:t>
      </w:r>
      <w:r w:rsidRPr="00211FD4">
        <w:rPr>
          <w:rFonts w:ascii="Times New Roman" w:hAnsi="Times New Roman"/>
          <w:sz w:val="24"/>
          <w:szCs w:val="24"/>
        </w:rPr>
        <w:t>50 (100%)</w:t>
      </w:r>
      <w:r w:rsidRPr="00A53422">
        <w:rPr>
          <w:rFonts w:ascii="Times New Roman" w:hAnsi="Times New Roman"/>
          <w:b/>
          <w:sz w:val="24"/>
          <w:szCs w:val="24"/>
        </w:rPr>
        <w:t xml:space="preserve">  </w:t>
      </w:r>
      <w:r w:rsidRPr="00A53422">
        <w:rPr>
          <w:rFonts w:ascii="Times New Roman" w:hAnsi="Times New Roman"/>
          <w:sz w:val="24"/>
          <w:szCs w:val="24"/>
        </w:rPr>
        <w:t xml:space="preserve">детей  воспитывалось в </w:t>
      </w:r>
      <w:r w:rsidRPr="00211FD4">
        <w:rPr>
          <w:rFonts w:ascii="Times New Roman" w:hAnsi="Times New Roman"/>
          <w:sz w:val="24"/>
          <w:szCs w:val="24"/>
        </w:rPr>
        <w:t>34</w:t>
      </w:r>
      <w:r w:rsidRPr="00A53422">
        <w:rPr>
          <w:rFonts w:ascii="Times New Roman" w:hAnsi="Times New Roman"/>
          <w:sz w:val="24"/>
          <w:szCs w:val="24"/>
        </w:rPr>
        <w:t xml:space="preserve"> семьях граждан, (21 </w:t>
      </w:r>
      <w:r>
        <w:rPr>
          <w:rFonts w:ascii="Times New Roman" w:hAnsi="Times New Roman"/>
          <w:sz w:val="24"/>
          <w:szCs w:val="24"/>
        </w:rPr>
        <w:t xml:space="preserve">ребенок </w:t>
      </w:r>
      <w:r w:rsidRPr="00A53422">
        <w:rPr>
          <w:rFonts w:ascii="Times New Roman" w:hAnsi="Times New Roman"/>
          <w:sz w:val="24"/>
          <w:szCs w:val="24"/>
        </w:rPr>
        <w:t xml:space="preserve"> – в 14 приёмных семьях, 29 детей – в 20 опекунских семьях).</w:t>
      </w:r>
      <w:r w:rsidRPr="00C36492">
        <w:rPr>
          <w:rFonts w:ascii="Times New Roman" w:hAnsi="Times New Roman"/>
          <w:sz w:val="24"/>
          <w:szCs w:val="24"/>
        </w:rPr>
        <w:t xml:space="preserve"> </w:t>
      </w:r>
    </w:p>
    <w:p w:rsidR="00D30E27" w:rsidRPr="00C36492" w:rsidRDefault="00D30E27" w:rsidP="00D30E27">
      <w:pPr>
        <w:pStyle w:val="ac"/>
        <w:spacing w:before="167" w:after="167" w:line="240" w:lineRule="auto"/>
        <w:ind w:left="0" w:right="167" w:firstLine="708"/>
        <w:jc w:val="both"/>
        <w:rPr>
          <w:rFonts w:ascii="Times New Roman" w:hAnsi="Times New Roman"/>
          <w:sz w:val="24"/>
          <w:szCs w:val="24"/>
        </w:rPr>
      </w:pPr>
      <w:r>
        <w:rPr>
          <w:rFonts w:ascii="Times New Roman" w:hAnsi="Times New Roman"/>
          <w:sz w:val="24"/>
          <w:szCs w:val="24"/>
        </w:rPr>
        <w:t>В данное время на учете состоит 43 ребенка: 21 ребенок  в 17 опекунских семьях,                                                                                                                                                                                                                                                                                                                                  22 ребенка в 13 семьях.</w:t>
      </w:r>
    </w:p>
    <w:p w:rsidR="00D30E27" w:rsidRDefault="00D30E27" w:rsidP="00D30E27">
      <w:pPr>
        <w:pStyle w:val="ac"/>
        <w:spacing w:before="167" w:after="167" w:line="240" w:lineRule="auto"/>
        <w:ind w:left="0" w:right="167" w:firstLine="708"/>
        <w:jc w:val="both"/>
        <w:rPr>
          <w:rFonts w:ascii="Times New Roman" w:hAnsi="Times New Roman"/>
          <w:sz w:val="24"/>
          <w:szCs w:val="24"/>
        </w:rPr>
      </w:pPr>
      <w:r w:rsidRPr="00C36492">
        <w:rPr>
          <w:rFonts w:ascii="Times New Roman" w:hAnsi="Times New Roman"/>
          <w:sz w:val="24"/>
          <w:szCs w:val="24"/>
        </w:rPr>
        <w:t xml:space="preserve">С целью  развития семейных форм устройства детей-сирот и детей, оставшихся без попечения родителей, и реализации ребенком права жить  воспитываться  в семье,   органом опеки  проводится непрерывная работа с гражданами, кандидатами в замещающие  родители. </w:t>
      </w:r>
    </w:p>
    <w:p w:rsidR="00D30E27" w:rsidRPr="00C36492" w:rsidRDefault="00D30E27" w:rsidP="00D30E27">
      <w:pPr>
        <w:pStyle w:val="ac"/>
        <w:spacing w:before="167" w:after="167" w:line="240" w:lineRule="auto"/>
        <w:ind w:left="0" w:right="167" w:firstLine="708"/>
        <w:jc w:val="both"/>
        <w:rPr>
          <w:rFonts w:ascii="Times New Roman" w:hAnsi="Times New Roman"/>
          <w:sz w:val="24"/>
          <w:szCs w:val="24"/>
        </w:rPr>
      </w:pPr>
      <w:r>
        <w:rPr>
          <w:rFonts w:ascii="Times New Roman" w:hAnsi="Times New Roman"/>
          <w:sz w:val="24"/>
          <w:szCs w:val="24"/>
        </w:rPr>
        <w:t xml:space="preserve">В семьи граждан в 2016 году устроены все выявленные дети (6 чел.), 1 кандидат в опекуны принял под опеку ребёнка, оставшегося без попечения родителей, ранее проживающего в Крыму. В 2014 году также поставлен на учёт 1 ребёнок, прибывший из Украины с опекуном, в семьи граждан устроены 3 ребёнка ранее воспитывающиеся в </w:t>
      </w:r>
      <w:proofErr w:type="spellStart"/>
      <w:r>
        <w:rPr>
          <w:rFonts w:ascii="Times New Roman" w:hAnsi="Times New Roman"/>
          <w:sz w:val="24"/>
          <w:szCs w:val="24"/>
        </w:rPr>
        <w:t>Негинском</w:t>
      </w:r>
      <w:proofErr w:type="spellEnd"/>
      <w:r>
        <w:rPr>
          <w:rFonts w:ascii="Times New Roman" w:hAnsi="Times New Roman"/>
          <w:sz w:val="24"/>
          <w:szCs w:val="24"/>
        </w:rPr>
        <w:t xml:space="preserve"> детском доме.</w:t>
      </w:r>
    </w:p>
    <w:p w:rsidR="00D30E27" w:rsidRPr="006F2D71" w:rsidRDefault="00D30E27" w:rsidP="00D30E27">
      <w:pPr>
        <w:pStyle w:val="ac"/>
        <w:spacing w:before="167" w:after="167" w:line="240" w:lineRule="auto"/>
        <w:ind w:left="180" w:right="167" w:firstLine="528"/>
        <w:jc w:val="both"/>
        <w:rPr>
          <w:rFonts w:ascii="Times New Roman" w:hAnsi="Times New Roman"/>
          <w:sz w:val="24"/>
          <w:szCs w:val="24"/>
        </w:rPr>
      </w:pPr>
      <w:r w:rsidRPr="006F2D71">
        <w:rPr>
          <w:rFonts w:ascii="Times New Roman" w:hAnsi="Times New Roman"/>
          <w:sz w:val="24"/>
          <w:szCs w:val="24"/>
        </w:rPr>
        <w:t xml:space="preserve">В сопровождении замещающих семей сектору по делам семьи, охране материнства и детства, демографии администрации </w:t>
      </w:r>
      <w:r>
        <w:rPr>
          <w:rFonts w:ascii="Times New Roman" w:hAnsi="Times New Roman"/>
          <w:sz w:val="24"/>
          <w:szCs w:val="24"/>
        </w:rPr>
        <w:t>Красногорского</w:t>
      </w:r>
      <w:r w:rsidRPr="006F2D71">
        <w:rPr>
          <w:rFonts w:ascii="Times New Roman" w:hAnsi="Times New Roman"/>
          <w:sz w:val="24"/>
          <w:szCs w:val="24"/>
        </w:rPr>
        <w:t xml:space="preserve"> района оказывают помощь Центр </w:t>
      </w:r>
      <w:proofErr w:type="spellStart"/>
      <w:r w:rsidRPr="006F2D71">
        <w:rPr>
          <w:rFonts w:ascii="Times New Roman" w:hAnsi="Times New Roman"/>
          <w:sz w:val="24"/>
          <w:szCs w:val="24"/>
        </w:rPr>
        <w:t>психолого-медико-социального</w:t>
      </w:r>
      <w:proofErr w:type="spellEnd"/>
      <w:r w:rsidRPr="006F2D71">
        <w:rPr>
          <w:rFonts w:ascii="Times New Roman" w:hAnsi="Times New Roman"/>
          <w:sz w:val="24"/>
          <w:szCs w:val="24"/>
        </w:rPr>
        <w:t xml:space="preserve"> сопровождения,  ГБУЗ «</w:t>
      </w:r>
      <w:proofErr w:type="spellStart"/>
      <w:r>
        <w:rPr>
          <w:rFonts w:ascii="Times New Roman" w:hAnsi="Times New Roman"/>
          <w:sz w:val="24"/>
          <w:szCs w:val="24"/>
        </w:rPr>
        <w:t>Красногорская</w:t>
      </w:r>
      <w:proofErr w:type="spellEnd"/>
      <w:r w:rsidRPr="006F2D71">
        <w:rPr>
          <w:rFonts w:ascii="Times New Roman" w:hAnsi="Times New Roman"/>
          <w:sz w:val="24"/>
          <w:szCs w:val="24"/>
        </w:rPr>
        <w:t xml:space="preserve">  ЦРБ», отдел образования и школы, юрис</w:t>
      </w:r>
      <w:r>
        <w:rPr>
          <w:rFonts w:ascii="Times New Roman" w:hAnsi="Times New Roman"/>
          <w:sz w:val="24"/>
          <w:szCs w:val="24"/>
        </w:rPr>
        <w:t>т</w:t>
      </w:r>
      <w:r w:rsidRPr="006F2D71">
        <w:rPr>
          <w:rFonts w:ascii="Times New Roman" w:hAnsi="Times New Roman"/>
          <w:sz w:val="24"/>
          <w:szCs w:val="24"/>
        </w:rPr>
        <w:t xml:space="preserve"> администрации района, </w:t>
      </w:r>
      <w:r>
        <w:rPr>
          <w:rFonts w:ascii="Times New Roman" w:hAnsi="Times New Roman"/>
          <w:sz w:val="24"/>
          <w:szCs w:val="24"/>
        </w:rPr>
        <w:t>секретарь комиссии по профилактике безнадзорности, делам несовершеннолетних и защите их прав</w:t>
      </w:r>
      <w:r w:rsidRPr="006F2D71">
        <w:rPr>
          <w:rFonts w:ascii="Times New Roman" w:hAnsi="Times New Roman"/>
          <w:sz w:val="24"/>
          <w:szCs w:val="24"/>
        </w:rPr>
        <w:t>. От  слаженной работы структур  зависит будущее детей. Замещающим  родителям даются консультации, разъяснения по действующему законодательству, о социальной поддержке детей-сирот и детей, оставшихся без попечения родителей и предоставляемых льготах. В  последние годы  нет случаев возврата детей, воспитывающихся в приемных  семьях (в 201</w:t>
      </w:r>
      <w:r>
        <w:rPr>
          <w:rFonts w:ascii="Times New Roman" w:hAnsi="Times New Roman"/>
          <w:sz w:val="24"/>
          <w:szCs w:val="24"/>
        </w:rPr>
        <w:t>6</w:t>
      </w:r>
      <w:r w:rsidRPr="006F2D71">
        <w:rPr>
          <w:rFonts w:ascii="Times New Roman" w:hAnsi="Times New Roman"/>
          <w:sz w:val="24"/>
          <w:szCs w:val="24"/>
        </w:rPr>
        <w:t xml:space="preserve"> году  переустроено 2 ребенка (возмездная опека) в связи со смертью опекуна).</w:t>
      </w:r>
    </w:p>
    <w:p w:rsidR="00D30E27" w:rsidRPr="006F2D71" w:rsidRDefault="00D30E27" w:rsidP="00D30E27">
      <w:pPr>
        <w:pStyle w:val="ac"/>
        <w:spacing w:before="167" w:after="167" w:line="240" w:lineRule="auto"/>
        <w:ind w:left="180" w:right="167" w:firstLine="528"/>
        <w:jc w:val="both"/>
        <w:rPr>
          <w:rFonts w:ascii="Times New Roman" w:hAnsi="Times New Roman"/>
          <w:sz w:val="24"/>
          <w:szCs w:val="24"/>
        </w:rPr>
      </w:pPr>
      <w:r w:rsidRPr="006F2D71">
        <w:rPr>
          <w:rFonts w:ascii="Times New Roman" w:hAnsi="Times New Roman"/>
          <w:sz w:val="24"/>
          <w:szCs w:val="24"/>
        </w:rPr>
        <w:t xml:space="preserve">В соответствии  с  Постановлением  Правительства     РФ от 18.05.2009 года № 423 «Об отдельных вопросах осуществления опеки и попечительства в отношении несовершеннолетних граждан» два раза в год проводится обследование условий жизни и воспитания детей, воспитывающихся в замещающих семьях, дети, находящиеся в семье  первый год,  обследуются 1 раз в три месяца. Осуществляется контроль   денежных средств, принадлежащих подопечным.  Также ведется </w:t>
      </w:r>
      <w:proofErr w:type="gramStart"/>
      <w:r w:rsidRPr="006F2D71">
        <w:rPr>
          <w:rFonts w:ascii="Times New Roman" w:hAnsi="Times New Roman"/>
          <w:sz w:val="24"/>
          <w:szCs w:val="24"/>
        </w:rPr>
        <w:t>контроль за</w:t>
      </w:r>
      <w:proofErr w:type="gramEnd"/>
      <w:r w:rsidRPr="006F2D71">
        <w:rPr>
          <w:rFonts w:ascii="Times New Roman" w:hAnsi="Times New Roman"/>
          <w:sz w:val="24"/>
          <w:szCs w:val="24"/>
        </w:rPr>
        <w:t xml:space="preserve"> результатами обучения, воспитания, развития детей.  Все дети данной категории </w:t>
      </w:r>
      <w:r w:rsidRPr="006F2D71">
        <w:rPr>
          <w:rFonts w:ascii="Times New Roman" w:hAnsi="Times New Roman"/>
          <w:sz w:val="24"/>
          <w:szCs w:val="24"/>
        </w:rPr>
        <w:lastRenderedPageBreak/>
        <w:t xml:space="preserve">обучаются. На протяжении ряда лет нет случаев отчисления детей-сирот и детей, оставшихся без попечения родителей, из  общеобразовательных учреждений.  </w:t>
      </w:r>
    </w:p>
    <w:p w:rsidR="00D30E27" w:rsidRPr="005F790E" w:rsidRDefault="00D30E27" w:rsidP="00D30E27">
      <w:pPr>
        <w:pStyle w:val="ac"/>
        <w:spacing w:before="167" w:after="167" w:line="240" w:lineRule="auto"/>
        <w:ind w:left="180" w:right="167" w:firstLine="540"/>
        <w:jc w:val="both"/>
        <w:rPr>
          <w:rFonts w:ascii="Times New Roman" w:hAnsi="Times New Roman"/>
          <w:sz w:val="24"/>
          <w:szCs w:val="24"/>
          <w:highlight w:val="yellow"/>
        </w:rPr>
      </w:pPr>
      <w:proofErr w:type="gramStart"/>
      <w:r w:rsidRPr="006F2D71">
        <w:rPr>
          <w:rFonts w:ascii="Times New Roman" w:hAnsi="Times New Roman"/>
          <w:sz w:val="24"/>
          <w:szCs w:val="24"/>
        </w:rPr>
        <w:t xml:space="preserve">Наряду с выявлением, устройством  детей-сирот и детей, оставшихся без попечения родителей, органом опеки и попечительства принимаются  меры по защите их жилищных и имущественных прав. </w:t>
      </w:r>
      <w:r>
        <w:rPr>
          <w:rFonts w:ascii="Times New Roman" w:hAnsi="Times New Roman"/>
          <w:sz w:val="24"/>
          <w:szCs w:val="24"/>
        </w:rPr>
        <w:t>10</w:t>
      </w:r>
      <w:r w:rsidRPr="006F2D71">
        <w:rPr>
          <w:rFonts w:ascii="Times New Roman" w:hAnsi="Times New Roman"/>
          <w:sz w:val="24"/>
          <w:szCs w:val="24"/>
        </w:rPr>
        <w:t xml:space="preserve">   детей-сирот и детей, оставшихся без попечения родителей, воспитывающихся в замещающих  семьях,  получают пенсию по сл</w:t>
      </w:r>
      <w:r>
        <w:rPr>
          <w:rFonts w:ascii="Times New Roman" w:hAnsi="Times New Roman"/>
          <w:sz w:val="24"/>
          <w:szCs w:val="24"/>
        </w:rPr>
        <w:t>учаю потери  кормильца (из них 9 круглые сироты),   20</w:t>
      </w:r>
      <w:r w:rsidRPr="006F2D71">
        <w:rPr>
          <w:rFonts w:ascii="Times New Roman" w:hAnsi="Times New Roman"/>
          <w:sz w:val="24"/>
          <w:szCs w:val="24"/>
        </w:rPr>
        <w:t xml:space="preserve"> детей   имеют право на получение алиментов от родителей.</w:t>
      </w:r>
      <w:proofErr w:type="gramEnd"/>
      <w:r w:rsidRPr="006F2D71">
        <w:rPr>
          <w:rFonts w:ascii="Times New Roman" w:hAnsi="Times New Roman"/>
          <w:sz w:val="24"/>
          <w:szCs w:val="24"/>
        </w:rPr>
        <w:t xml:space="preserve">  Организована переписка с районными отделами судебных приставов. В связи с тем, что родители,  лишенные родительских прав, нигде не работают, взыскать алименты с них  практически невозможно, так как они не имеют доходов, имущества.  Тем не менее,  </w:t>
      </w:r>
      <w:proofErr w:type="spellStart"/>
      <w:r w:rsidRPr="006F2D71">
        <w:rPr>
          <w:rFonts w:ascii="Times New Roman" w:hAnsi="Times New Roman"/>
          <w:sz w:val="24"/>
          <w:szCs w:val="24"/>
        </w:rPr>
        <w:t>ООиП</w:t>
      </w:r>
      <w:proofErr w:type="spellEnd"/>
      <w:r w:rsidRPr="006F2D71">
        <w:rPr>
          <w:rFonts w:ascii="Times New Roman" w:hAnsi="Times New Roman"/>
          <w:sz w:val="24"/>
          <w:szCs w:val="24"/>
        </w:rPr>
        <w:t xml:space="preserve"> удалось добиться, что все исполнительные листы на взыскание алиментов с родителей, лишенных родительских прав, направлены на исполнение судебным приставам-исполнителям и 14 ребенок получает алименты. </w:t>
      </w:r>
    </w:p>
    <w:p w:rsidR="00D30E27" w:rsidRPr="006F2D71" w:rsidRDefault="00D30E27" w:rsidP="00D30E27">
      <w:pPr>
        <w:pStyle w:val="ac"/>
        <w:spacing w:before="167" w:after="167" w:line="240" w:lineRule="auto"/>
        <w:ind w:left="180" w:right="167" w:firstLine="528"/>
        <w:jc w:val="both"/>
        <w:rPr>
          <w:rFonts w:ascii="Times New Roman" w:hAnsi="Times New Roman"/>
          <w:sz w:val="24"/>
          <w:szCs w:val="24"/>
        </w:rPr>
      </w:pPr>
      <w:r>
        <w:rPr>
          <w:rFonts w:ascii="Times New Roman" w:hAnsi="Times New Roman"/>
          <w:sz w:val="24"/>
          <w:szCs w:val="24"/>
        </w:rPr>
        <w:t>На содержание 30</w:t>
      </w:r>
      <w:r w:rsidRPr="006F2D71">
        <w:rPr>
          <w:rFonts w:ascii="Times New Roman" w:hAnsi="Times New Roman"/>
          <w:sz w:val="24"/>
          <w:szCs w:val="24"/>
        </w:rPr>
        <w:t xml:space="preserve">  детей выплачивается ежемесячное  денежное пособие, которое составляет:</w:t>
      </w:r>
    </w:p>
    <w:p w:rsidR="00D30E27" w:rsidRPr="006F2D71" w:rsidRDefault="00D30E27" w:rsidP="00D30E27">
      <w:pPr>
        <w:pStyle w:val="ac"/>
        <w:spacing w:before="167" w:after="167" w:line="240" w:lineRule="auto"/>
        <w:ind w:left="180" w:right="167" w:firstLine="528"/>
        <w:jc w:val="both"/>
        <w:rPr>
          <w:rFonts w:ascii="Times New Roman" w:hAnsi="Times New Roman"/>
          <w:sz w:val="24"/>
          <w:szCs w:val="24"/>
        </w:rPr>
      </w:pPr>
      <w:r w:rsidRPr="006F2D71">
        <w:rPr>
          <w:rFonts w:ascii="Times New Roman" w:hAnsi="Times New Roman"/>
          <w:sz w:val="24"/>
          <w:szCs w:val="24"/>
        </w:rPr>
        <w:t xml:space="preserve">на детей от 0 до 6    лет – </w:t>
      </w:r>
      <w:r>
        <w:rPr>
          <w:rFonts w:ascii="Times New Roman" w:hAnsi="Times New Roman"/>
          <w:sz w:val="24"/>
          <w:szCs w:val="24"/>
        </w:rPr>
        <w:t>6 339</w:t>
      </w:r>
      <w:r w:rsidRPr="006F2D71">
        <w:rPr>
          <w:rFonts w:ascii="Times New Roman" w:hAnsi="Times New Roman"/>
          <w:sz w:val="24"/>
          <w:szCs w:val="24"/>
        </w:rPr>
        <w:t xml:space="preserve"> рубля,</w:t>
      </w:r>
    </w:p>
    <w:p w:rsidR="00D30E27" w:rsidRPr="006F2D71" w:rsidRDefault="00D30E27" w:rsidP="00D30E27">
      <w:pPr>
        <w:pStyle w:val="ac"/>
        <w:spacing w:before="167" w:after="167" w:line="240" w:lineRule="auto"/>
        <w:ind w:left="180" w:right="167" w:firstLine="528"/>
        <w:jc w:val="both"/>
        <w:rPr>
          <w:rFonts w:ascii="Times New Roman" w:hAnsi="Times New Roman"/>
          <w:sz w:val="24"/>
          <w:szCs w:val="24"/>
        </w:rPr>
      </w:pPr>
      <w:r w:rsidRPr="006F2D71">
        <w:rPr>
          <w:rFonts w:ascii="Times New Roman" w:hAnsi="Times New Roman"/>
          <w:sz w:val="24"/>
          <w:szCs w:val="24"/>
        </w:rPr>
        <w:t xml:space="preserve">от 6   до 18 лет -   </w:t>
      </w:r>
      <w:r>
        <w:rPr>
          <w:rFonts w:ascii="Times New Roman" w:hAnsi="Times New Roman"/>
          <w:sz w:val="24"/>
          <w:szCs w:val="24"/>
        </w:rPr>
        <w:t>7 131</w:t>
      </w:r>
      <w:r w:rsidRPr="006F2D71">
        <w:rPr>
          <w:rFonts w:ascii="Times New Roman" w:hAnsi="Times New Roman"/>
          <w:sz w:val="24"/>
          <w:szCs w:val="24"/>
        </w:rPr>
        <w:t xml:space="preserve"> рублей.  </w:t>
      </w:r>
    </w:p>
    <w:p w:rsidR="00D30E27" w:rsidRPr="000C029E" w:rsidRDefault="00D30E27" w:rsidP="00D30E27">
      <w:pPr>
        <w:pStyle w:val="ac"/>
        <w:spacing w:after="0" w:line="240" w:lineRule="auto"/>
        <w:ind w:left="180" w:right="167" w:firstLine="528"/>
        <w:jc w:val="both"/>
        <w:rPr>
          <w:rFonts w:ascii="Times New Roman" w:hAnsi="Times New Roman"/>
          <w:sz w:val="24"/>
          <w:szCs w:val="24"/>
        </w:rPr>
      </w:pPr>
      <w:r w:rsidRPr="006F2D71">
        <w:rPr>
          <w:rFonts w:ascii="Times New Roman" w:hAnsi="Times New Roman"/>
          <w:sz w:val="24"/>
          <w:szCs w:val="24"/>
        </w:rPr>
        <w:t>Кроме того, на проезд детей, обучающихся в  образовательных учреждениях,  выплачивается дополнительно ежемесячно 271 рубль. Финансирование происходит  из средств областного бюджета.  Выплата денежных сре</w:t>
      </w:r>
      <w:proofErr w:type="gramStart"/>
      <w:r w:rsidRPr="006F2D71">
        <w:rPr>
          <w:rFonts w:ascii="Times New Roman" w:hAnsi="Times New Roman"/>
          <w:sz w:val="24"/>
          <w:szCs w:val="24"/>
        </w:rPr>
        <w:t>дств пр</w:t>
      </w:r>
      <w:proofErr w:type="gramEnd"/>
      <w:r w:rsidRPr="006F2D71">
        <w:rPr>
          <w:rFonts w:ascii="Times New Roman" w:hAnsi="Times New Roman"/>
          <w:sz w:val="24"/>
          <w:szCs w:val="24"/>
        </w:rPr>
        <w:t xml:space="preserve">оизводится путем перечисления на лицевые счета детей. Денежные средства, на содержание детей,  </w:t>
      </w:r>
      <w:r w:rsidRPr="000C029E">
        <w:rPr>
          <w:rFonts w:ascii="Times New Roman" w:hAnsi="Times New Roman"/>
          <w:sz w:val="24"/>
          <w:szCs w:val="24"/>
        </w:rPr>
        <w:t xml:space="preserve">переданных в семью по заявлению родителей, не назначаются.  </w:t>
      </w:r>
    </w:p>
    <w:p w:rsidR="00D30E27" w:rsidRDefault="00D30E27" w:rsidP="00D30E27">
      <w:pPr>
        <w:ind w:left="180" w:firstLine="720"/>
        <w:jc w:val="both"/>
      </w:pPr>
      <w:proofErr w:type="gramStart"/>
      <w:r w:rsidRPr="00931382">
        <w:t>С  января 2011 года району переданы  отдельные государственные  полномочия по обеспечению сохранности жилых помещений, закрепленных за детьми-сиротами (Закон Брянской области от 11.11.2010 года № 99-З),   с января 2012 года – переданы полномочия по  обеспечению жилыми помещениями детей-сирот и детей, оставшихся без попечения родителей (Закон Брянской области от 124-З от 2.12.2011 года), с   января 2013 года  -  полномочия по  вопросам формирования специализированного жилищного фонда</w:t>
      </w:r>
      <w:proofErr w:type="gramEnd"/>
      <w:r w:rsidRPr="00931382">
        <w:t>, заключения догов</w:t>
      </w:r>
      <w:r w:rsidRPr="00931382">
        <w:rPr>
          <w:b/>
        </w:rPr>
        <w:t>о</w:t>
      </w:r>
      <w:r w:rsidRPr="00931382">
        <w:t xml:space="preserve">ров найма специализированных жилых помещений и предоставления специализированных жилых помещений детям-сиротам, и детям, оставшимся без попечения родителей. </w:t>
      </w:r>
    </w:p>
    <w:p w:rsidR="00D30E27" w:rsidRPr="00931382" w:rsidRDefault="00D30E27" w:rsidP="00D30E27">
      <w:pPr>
        <w:ind w:firstLine="720"/>
        <w:jc w:val="both"/>
      </w:pPr>
      <w:proofErr w:type="gramStart"/>
      <w:r>
        <w:t>В органах опеки и попечительства ведется сводный  список детей-сирот, детей, оставшихся без попечения родителей, лиц из их числа, подлежащих обеспечению жилыми помещениями в возрасте от 14  до 23 лет, список детей-сирот и</w:t>
      </w:r>
      <w:r w:rsidRPr="008D6E20">
        <w:t xml:space="preserve"> </w:t>
      </w:r>
      <w:r>
        <w:t>детей, оставшихся без попечения родителей, лиц из их числа, подлежащих обеспечению жилыми помещениями в возрасте от 18  до 23 лет, у которых возникло право на получение жилья.</w:t>
      </w:r>
      <w:proofErr w:type="gramEnd"/>
      <w:r w:rsidRPr="004C47E1">
        <w:t xml:space="preserve"> </w:t>
      </w:r>
      <w:r>
        <w:t>По состоянию на 01.01.2017</w:t>
      </w:r>
      <w:r w:rsidRPr="00C36492">
        <w:t xml:space="preserve"> года</w:t>
      </w:r>
      <w:r w:rsidRPr="00931382">
        <w:t xml:space="preserve">   </w:t>
      </w:r>
      <w:r>
        <w:t xml:space="preserve">в сводном списке детей-сирот, детей, оставшихся без попечения родителей, лиц из </w:t>
      </w:r>
      <w:proofErr w:type="gramStart"/>
      <w:r>
        <w:t>их числа, подлежащих обеспечению жилыми помещениями в возрасте от 14  до 23 лет было</w:t>
      </w:r>
      <w:proofErr w:type="gramEnd"/>
      <w:r>
        <w:t xml:space="preserve"> 30 человек. У 9 из них возникло право на получение жилья по закону.</w:t>
      </w:r>
      <w:r w:rsidRPr="00170990">
        <w:t xml:space="preserve"> </w:t>
      </w:r>
      <w:r>
        <w:t>В данное время</w:t>
      </w:r>
      <w:r w:rsidRPr="00170990">
        <w:t xml:space="preserve"> </w:t>
      </w:r>
      <w:r>
        <w:t>в сводном списке детей-сирот, детей, оставшихся без попечения родителей, лиц из их числа, подлежащих обеспечению жилыми помещениями в возрасте от 14  до 23 лет 29 человек.</w:t>
      </w:r>
      <w:r w:rsidRPr="00170990">
        <w:t xml:space="preserve"> </w:t>
      </w:r>
      <w:r>
        <w:t>У 7 из них возникло право на получение жилья по закону.</w:t>
      </w:r>
    </w:p>
    <w:p w:rsidR="00D30E27" w:rsidRPr="00170990" w:rsidRDefault="00D30E27" w:rsidP="00D30E27">
      <w:pPr>
        <w:ind w:firstLine="720"/>
        <w:jc w:val="both"/>
      </w:pPr>
      <w:proofErr w:type="gramStart"/>
      <w:r w:rsidRPr="00170990">
        <w:t>В 2017 году  подобрано и приобретено 1  жилое помещение, которое передано лицам из числа детей-сирот и детей, оставшихся без попечения родителей, по договору найма специализированных помещений .  (2016 год – 1 жилое помещение, 2015 год – 2 жилых помещения</w:t>
      </w:r>
      <w:r>
        <w:t>), из муниципального жилищного фонда предоставлено 1 жилое помещение, по договору социального найма (2016 год – 4 жилых помещения, 2015 год – 0 жилых помещений).</w:t>
      </w:r>
      <w:proofErr w:type="gramEnd"/>
    </w:p>
    <w:p w:rsidR="00D30E27" w:rsidRPr="00050B51" w:rsidRDefault="00D30E27" w:rsidP="00D30E27">
      <w:pPr>
        <w:ind w:firstLine="708"/>
        <w:jc w:val="both"/>
        <w:rPr>
          <w:bCs/>
        </w:rPr>
      </w:pPr>
      <w:r w:rsidRPr="004C47E1">
        <w:t xml:space="preserve">  С целью сохранности жилья, закрепленного за детьми-сиротами и детьми, оставшимися без попечения родителей, не реже двух раз  в год   проводится   его обследование.   </w:t>
      </w:r>
      <w:proofErr w:type="gramStart"/>
      <w:r w:rsidRPr="004C47E1">
        <w:t xml:space="preserve">В 2016 году  5 детям-сиротам и детям, оставшимся без попечения родителей, лицам из их числа, была предоставлена выплата  денежных средств  на оплату </w:t>
      </w:r>
      <w:r w:rsidRPr="004C47E1">
        <w:lastRenderedPageBreak/>
        <w:t>коммунальных услуг в сумме 500 рублей ежемесячно (2015 год – 8 детям),  3 детям предоставлены выплаты на приобретение строительных материалов для осуществления ремонта в закрепленном жилом помещении   в сумме  до 15 000  рублей    (2015 год -  3 детям),  1 детям</w:t>
      </w:r>
      <w:proofErr w:type="gramEnd"/>
      <w:r w:rsidRPr="004C47E1">
        <w:t xml:space="preserve">  предоставлены   денежные выплаты  на оформление документов по  передаче жилых помещений в собственность детей-сирот и детей, оставшихся без попечения родителей  (2015 год -  0 детям). </w:t>
      </w:r>
    </w:p>
    <w:p w:rsidR="00D30E27" w:rsidRDefault="00D30E27" w:rsidP="00D30E27">
      <w:pPr>
        <w:ind w:firstLine="720"/>
        <w:jc w:val="both"/>
      </w:pPr>
      <w:r w:rsidRPr="0047494B">
        <w:t xml:space="preserve">Одним из направлений деятельности  органа опеки и попечительства является </w:t>
      </w:r>
      <w:proofErr w:type="spellStart"/>
      <w:r w:rsidRPr="0047494B">
        <w:t>постинтернатное</w:t>
      </w:r>
      <w:proofErr w:type="spellEnd"/>
      <w:r w:rsidRPr="0047494B">
        <w:t xml:space="preserve"> сопровождение выпускников детского дома и замещающих семей. В целях социализации  лиц из числа детей-сирот и детей, оставшихся без попечения родителей,  ведется  непрерывная  работа с лицами из числа детей-сирот и детей, оставшихся без попечения родителей; им даются  консультации по вопросам трудоустройства (в постановке на учет в службу занятости), оказания материальной  помощи, о включении в список детей-сирот, детей, оставшихся без попечения родителей, лиц из их числа и  предоставлении    жилых помещений, юридические консультации по другим вопросам.</w:t>
      </w:r>
    </w:p>
    <w:p w:rsidR="00D30E27" w:rsidRPr="00215981" w:rsidRDefault="00D30E27" w:rsidP="00D30E27">
      <w:pPr>
        <w:ind w:left="119" w:firstLine="482"/>
        <w:jc w:val="both"/>
      </w:pPr>
    </w:p>
    <w:p w:rsidR="00D30E27" w:rsidRDefault="00D30E27" w:rsidP="00D30E27">
      <w:pPr>
        <w:pStyle w:val="ConsPlusNormal"/>
        <w:ind w:firstLine="708"/>
        <w:jc w:val="center"/>
        <w:rPr>
          <w:rFonts w:ascii="Times New Roman" w:hAnsi="Times New Roman" w:cs="Times New Roman"/>
          <w:b/>
          <w:sz w:val="24"/>
          <w:szCs w:val="24"/>
        </w:rPr>
      </w:pPr>
      <w:r w:rsidRPr="00102F48">
        <w:rPr>
          <w:rFonts w:ascii="Times New Roman" w:hAnsi="Times New Roman" w:cs="Times New Roman"/>
          <w:b/>
          <w:sz w:val="24"/>
          <w:szCs w:val="24"/>
        </w:rPr>
        <w:t>2. Цели и задачи муниципальной программы.</w:t>
      </w:r>
    </w:p>
    <w:p w:rsidR="00D30E27" w:rsidRPr="00B750C9" w:rsidRDefault="00D30E27" w:rsidP="00D30E27">
      <w:pPr>
        <w:autoSpaceDE w:val="0"/>
        <w:autoSpaceDN w:val="0"/>
        <w:adjustRightInd w:val="0"/>
        <w:ind w:firstLine="709"/>
        <w:jc w:val="both"/>
      </w:pPr>
      <w:r w:rsidRPr="00B750C9">
        <w:t>Администрация района в соответствии с возложенными на нее полномочиями:</w:t>
      </w:r>
    </w:p>
    <w:p w:rsidR="00D30E27" w:rsidRPr="00B750C9" w:rsidRDefault="00D30E27" w:rsidP="00D30E27">
      <w:pPr>
        <w:autoSpaceDE w:val="0"/>
        <w:autoSpaceDN w:val="0"/>
        <w:adjustRightInd w:val="0"/>
        <w:ind w:firstLine="709"/>
        <w:jc w:val="both"/>
      </w:pPr>
      <w:r w:rsidRPr="00B750C9">
        <w:t xml:space="preserve">обеспечивает исполнение Конституции Российской Федерации, федеральных законов и иных нормативных правовых актов Российской Федерации, Устава Брянской области, законов и иных нормативных правовых актов Брянской области, Устава и нормативно-правовых актов </w:t>
      </w:r>
      <w:r>
        <w:t>Красногорского</w:t>
      </w:r>
      <w:r w:rsidRPr="00B750C9">
        <w:t xml:space="preserve"> района;</w:t>
      </w:r>
    </w:p>
    <w:p w:rsidR="00D30E27" w:rsidRPr="00B750C9" w:rsidRDefault="00D30E27" w:rsidP="00D30E27">
      <w:pPr>
        <w:autoSpaceDE w:val="0"/>
        <w:autoSpaceDN w:val="0"/>
        <w:adjustRightInd w:val="0"/>
        <w:ind w:firstLine="709"/>
        <w:jc w:val="both"/>
      </w:pPr>
      <w:r w:rsidRPr="00B750C9">
        <w:t>разрабатывает и осуществляет меры по обеспечению комплексного социально-экономического развития района в проведении единой государственной и муниципальной политики в области социального обеспечения, здравоохранения, науки, культуры, экологии, экономики и координирует деятельность в соответствующих сферах;</w:t>
      </w:r>
    </w:p>
    <w:p w:rsidR="00D30E27" w:rsidRPr="00B750C9" w:rsidRDefault="00D30E27" w:rsidP="00D30E27">
      <w:pPr>
        <w:autoSpaceDE w:val="0"/>
        <w:autoSpaceDN w:val="0"/>
        <w:adjustRightInd w:val="0"/>
        <w:ind w:firstLine="709"/>
        <w:jc w:val="both"/>
      </w:pPr>
      <w:r w:rsidRPr="00B750C9">
        <w:t xml:space="preserve">организует </w:t>
      </w:r>
      <w:proofErr w:type="gramStart"/>
      <w:r w:rsidRPr="00B750C9">
        <w:t>контроль за</w:t>
      </w:r>
      <w:proofErr w:type="gramEnd"/>
      <w:r w:rsidRPr="00B750C9">
        <w:t xml:space="preserve"> выполнением структурными подразделениями решений, принятых администрацией района по организационным, социальным, правовым, информационным, материально-техническим, инвестиционным, финансовым, контрольным и другим вопросам в соответствии с федеральными законами, законами Брянской области, правовыми актами и поручениями Губернатора Брянской области, нормативно-правовыми актами </w:t>
      </w:r>
      <w:r>
        <w:t>Красногорского</w:t>
      </w:r>
      <w:r w:rsidRPr="00B750C9">
        <w:t xml:space="preserve"> района.</w:t>
      </w:r>
    </w:p>
    <w:p w:rsidR="00D30E27" w:rsidRDefault="00D30E27" w:rsidP="00D30E27">
      <w:pPr>
        <w:autoSpaceDE w:val="0"/>
        <w:autoSpaceDN w:val="0"/>
        <w:adjustRightInd w:val="0"/>
        <w:ind w:firstLine="709"/>
        <w:jc w:val="both"/>
      </w:pPr>
      <w:r w:rsidRPr="0054498C">
        <w:t>Стратегической целью реализации муниципальной программы является:</w:t>
      </w:r>
    </w:p>
    <w:p w:rsidR="00D30E27" w:rsidRPr="0054498C" w:rsidRDefault="00D30E27" w:rsidP="00D30E27">
      <w:pPr>
        <w:autoSpaceDE w:val="0"/>
        <w:autoSpaceDN w:val="0"/>
        <w:adjustRightInd w:val="0"/>
        <w:ind w:firstLine="709"/>
        <w:jc w:val="both"/>
      </w:pPr>
      <w:r w:rsidRPr="0054498C">
        <w:t xml:space="preserve"> разработка и осуществление мер по обеспечению комплексного социально-экономического развития </w:t>
      </w:r>
      <w:r>
        <w:t>Красногорского</w:t>
      </w:r>
      <w:r w:rsidRPr="0054498C">
        <w:t xml:space="preserve"> района, проведению единой государственной и муниципальной политики в области социального обеспечения, здравоохранения, науки, образования, культуры,  экономики, финансов.</w:t>
      </w:r>
    </w:p>
    <w:p w:rsidR="00D30E27" w:rsidRDefault="00D30E27" w:rsidP="00D30E27">
      <w:pPr>
        <w:ind w:firstLine="709"/>
        <w:jc w:val="both"/>
      </w:pPr>
      <w:r w:rsidRPr="00BE2C32">
        <w:t>Для решения поставленной цели необходимо обеспечить эффективное функционирование Администрации и решение следующих задач:</w:t>
      </w: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1.Создание условий для эффективной деятельности главы администрации Красногорского района, администрации Красногорского района и муниципальных учреждений.</w:t>
      </w: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2.Обеспечение реализации отдельных переданных полномочий.</w:t>
      </w: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3.Осуществление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 обеспечение безопасности людей на водных объектах.</w:t>
      </w: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4.Комплексное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5.Нормирование энергопотребления в бюджетной сфере, коммунальном хозяйстве, жилищном фонде и формирование зданий по энергосбережению и </w:t>
      </w:r>
      <w:proofErr w:type="spellStart"/>
      <w:r>
        <w:rPr>
          <w:rFonts w:ascii="Times New Roman" w:hAnsi="Times New Roman" w:cs="Times New Roman"/>
          <w:b w:val="0"/>
          <w:sz w:val="24"/>
          <w:szCs w:val="24"/>
        </w:rPr>
        <w:t>энергоэффективности</w:t>
      </w:r>
      <w:proofErr w:type="spellEnd"/>
      <w:r>
        <w:rPr>
          <w:rFonts w:ascii="Times New Roman" w:hAnsi="Times New Roman" w:cs="Times New Roman"/>
          <w:b w:val="0"/>
          <w:sz w:val="24"/>
          <w:szCs w:val="24"/>
        </w:rPr>
        <w:t xml:space="preserve"> в соответствии с действующим законодательством.</w:t>
      </w: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6.Совершенствовать систему управления пассажирскими перевозками.</w:t>
      </w: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7.Реализация мероприятий, направленных на социальную поддержку отдельных </w:t>
      </w:r>
      <w:r>
        <w:rPr>
          <w:rFonts w:ascii="Times New Roman" w:hAnsi="Times New Roman" w:cs="Times New Roman"/>
          <w:b w:val="0"/>
          <w:sz w:val="24"/>
          <w:szCs w:val="24"/>
        </w:rPr>
        <w:lastRenderedPageBreak/>
        <w:t>категорий граждан.</w:t>
      </w: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8.</w:t>
      </w:r>
      <w:r>
        <w:t xml:space="preserve"> </w:t>
      </w:r>
      <w:r w:rsidRPr="002F44B4">
        <w:rPr>
          <w:rFonts w:ascii="Times New Roman" w:hAnsi="Times New Roman" w:cs="Times New Roman"/>
          <w:b w:val="0"/>
          <w:sz w:val="24"/>
          <w:szCs w:val="24"/>
        </w:rPr>
        <w:t>Строительство и реконструкция (модернизация) объектов питьевого водоснабжения</w:t>
      </w:r>
      <w:r>
        <w:rPr>
          <w:rFonts w:ascii="Times New Roman" w:hAnsi="Times New Roman" w:cs="Times New Roman"/>
          <w:b w:val="0"/>
          <w:sz w:val="24"/>
          <w:szCs w:val="24"/>
        </w:rPr>
        <w:t>.</w:t>
      </w: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9.Содействие реформированию жилищно-коммунального хозяйства.</w:t>
      </w: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10.</w:t>
      </w:r>
      <w:r>
        <w:t xml:space="preserve"> </w:t>
      </w:r>
      <w:r w:rsidRPr="002F44B4">
        <w:rPr>
          <w:rFonts w:ascii="Times New Roman" w:hAnsi="Times New Roman" w:cs="Times New Roman"/>
          <w:b w:val="0"/>
          <w:sz w:val="24"/>
          <w:szCs w:val="24"/>
        </w:rPr>
        <w:t>Осуществление строительства систем водоснабжения для населенных пунктов Красногорского ра</w:t>
      </w:r>
      <w:r>
        <w:rPr>
          <w:rFonts w:ascii="Times New Roman" w:hAnsi="Times New Roman" w:cs="Times New Roman"/>
          <w:b w:val="0"/>
          <w:sz w:val="24"/>
          <w:szCs w:val="24"/>
        </w:rPr>
        <w:t>й</w:t>
      </w:r>
      <w:r w:rsidRPr="002F44B4">
        <w:rPr>
          <w:rFonts w:ascii="Times New Roman" w:hAnsi="Times New Roman" w:cs="Times New Roman"/>
          <w:b w:val="0"/>
          <w:sz w:val="24"/>
          <w:szCs w:val="24"/>
        </w:rPr>
        <w:t xml:space="preserve">она, увеличение </w:t>
      </w:r>
      <w:proofErr w:type="spellStart"/>
      <w:r w:rsidRPr="002F44B4">
        <w:rPr>
          <w:rFonts w:ascii="Times New Roman" w:hAnsi="Times New Roman" w:cs="Times New Roman"/>
          <w:b w:val="0"/>
          <w:sz w:val="24"/>
          <w:szCs w:val="24"/>
        </w:rPr>
        <w:t>энергоэ</w:t>
      </w:r>
      <w:r>
        <w:rPr>
          <w:rFonts w:ascii="Times New Roman" w:hAnsi="Times New Roman" w:cs="Times New Roman"/>
          <w:b w:val="0"/>
          <w:sz w:val="24"/>
          <w:szCs w:val="24"/>
        </w:rPr>
        <w:t>ф</w:t>
      </w:r>
      <w:r w:rsidRPr="002F44B4">
        <w:rPr>
          <w:rFonts w:ascii="Times New Roman" w:hAnsi="Times New Roman" w:cs="Times New Roman"/>
          <w:b w:val="0"/>
          <w:sz w:val="24"/>
          <w:szCs w:val="24"/>
        </w:rPr>
        <w:t>фективности</w:t>
      </w:r>
      <w:proofErr w:type="spellEnd"/>
      <w:r w:rsidRPr="002F44B4">
        <w:rPr>
          <w:rFonts w:ascii="Times New Roman" w:hAnsi="Times New Roman" w:cs="Times New Roman"/>
          <w:b w:val="0"/>
          <w:sz w:val="24"/>
          <w:szCs w:val="24"/>
        </w:rPr>
        <w:t xml:space="preserve"> технологических процессов в сфере водопроводного хозяйств</w:t>
      </w: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11.Создание условий для обеспечения населения услугами культуры и реализация мер государственной поддержки работников культуры.</w:t>
      </w: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12.Удовлетворение образовательных потребностей граждан общества в области музыкально-эстетического образования и воспитания детей и подростков.</w:t>
      </w: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13.Формирование в Красногорском районе единой политики в развитии физической культуры и спорта в сфере работы с молодежью, популяризация массовой физической культуры и спорта.</w:t>
      </w: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14.Создание условий для развития туризма в Красногорском районе.</w:t>
      </w: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15.Защита прав и законных интересов несовершеннолетних, лиц из числа детей-сирот и детей, оставшихся без попечения родителей.</w:t>
      </w: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16.Создание условий для повышения мер, направленных на сокращение социального сиротства, совершенствование системы профилактики безнадзорности и правонарушений несовершеннолетних.</w:t>
      </w:r>
    </w:p>
    <w:p w:rsidR="00D30E27" w:rsidRPr="00B820F5" w:rsidRDefault="00D30E27" w:rsidP="00D30E27">
      <w:pPr>
        <w:pStyle w:val="ConsPlusNormal"/>
        <w:jc w:val="both"/>
        <w:rPr>
          <w:rFonts w:ascii="Times New Roman" w:hAnsi="Times New Roman" w:cs="Times New Roman"/>
          <w:sz w:val="24"/>
          <w:szCs w:val="24"/>
        </w:rPr>
      </w:pPr>
      <w:r w:rsidRPr="00AB082C">
        <w:rPr>
          <w:rFonts w:ascii="Times New Roman" w:hAnsi="Times New Roman" w:cs="Times New Roman"/>
          <w:sz w:val="24"/>
          <w:szCs w:val="24"/>
        </w:rPr>
        <w:t>1</w:t>
      </w:r>
      <w:r>
        <w:rPr>
          <w:rFonts w:ascii="Times New Roman" w:hAnsi="Times New Roman" w:cs="Times New Roman"/>
          <w:b/>
          <w:sz w:val="24"/>
          <w:szCs w:val="24"/>
        </w:rPr>
        <w:t>7.</w:t>
      </w:r>
      <w:r>
        <w:t xml:space="preserve"> </w:t>
      </w:r>
      <w:r w:rsidRPr="002F44B4">
        <w:rPr>
          <w:rFonts w:ascii="Times New Roman" w:hAnsi="Times New Roman" w:cs="Times New Roman"/>
          <w:sz w:val="24"/>
          <w:szCs w:val="24"/>
        </w:rPr>
        <w:t>Реализация мероприятий по об</w:t>
      </w:r>
      <w:r>
        <w:rPr>
          <w:rFonts w:ascii="Times New Roman" w:hAnsi="Times New Roman" w:cs="Times New Roman"/>
          <w:b/>
          <w:sz w:val="24"/>
          <w:szCs w:val="24"/>
        </w:rPr>
        <w:t>е</w:t>
      </w:r>
      <w:r w:rsidRPr="002F44B4">
        <w:rPr>
          <w:rFonts w:ascii="Times New Roman" w:hAnsi="Times New Roman" w:cs="Times New Roman"/>
          <w:sz w:val="24"/>
          <w:szCs w:val="24"/>
        </w:rPr>
        <w:t>спечению жильем молодых семей</w:t>
      </w:r>
    </w:p>
    <w:p w:rsidR="00D30E27" w:rsidRDefault="00D30E27" w:rsidP="00D30E27">
      <w:pPr>
        <w:pStyle w:val="ConsPlusNormal"/>
        <w:ind w:firstLine="708"/>
        <w:jc w:val="center"/>
        <w:rPr>
          <w:rFonts w:ascii="Times New Roman" w:hAnsi="Times New Roman" w:cs="Times New Roman"/>
          <w:b/>
          <w:sz w:val="24"/>
          <w:szCs w:val="24"/>
        </w:rPr>
      </w:pPr>
      <w:r w:rsidRPr="00D5365F">
        <w:rPr>
          <w:rFonts w:ascii="Times New Roman" w:hAnsi="Times New Roman" w:cs="Times New Roman"/>
          <w:b/>
          <w:sz w:val="24"/>
          <w:szCs w:val="24"/>
        </w:rPr>
        <w:t>3. Сроки реализации муниципальной программы.</w:t>
      </w:r>
    </w:p>
    <w:p w:rsidR="00D30E27" w:rsidRDefault="00D30E27" w:rsidP="00D30E27">
      <w:pPr>
        <w:pStyle w:val="ConsPlusNormal"/>
        <w:ind w:firstLine="708"/>
        <w:jc w:val="both"/>
        <w:rPr>
          <w:rFonts w:ascii="Times New Roman" w:hAnsi="Times New Roman" w:cs="Times New Roman"/>
          <w:sz w:val="24"/>
          <w:szCs w:val="24"/>
        </w:rPr>
      </w:pPr>
      <w:r w:rsidRPr="00D5365F">
        <w:rPr>
          <w:rFonts w:ascii="Times New Roman" w:hAnsi="Times New Roman" w:cs="Times New Roman"/>
          <w:sz w:val="24"/>
          <w:szCs w:val="24"/>
        </w:rPr>
        <w:t>Реализация муниципальной программы осуществляется в течение 2018-2022 годов</w:t>
      </w:r>
      <w:r>
        <w:rPr>
          <w:rFonts w:ascii="Times New Roman" w:hAnsi="Times New Roman" w:cs="Times New Roman"/>
          <w:sz w:val="24"/>
          <w:szCs w:val="24"/>
        </w:rPr>
        <w:t>.</w:t>
      </w:r>
    </w:p>
    <w:p w:rsidR="00D30E27" w:rsidRPr="00D5365F" w:rsidRDefault="00D30E27" w:rsidP="00D30E27">
      <w:pPr>
        <w:pStyle w:val="ConsPlusNormal"/>
        <w:ind w:firstLine="708"/>
        <w:jc w:val="both"/>
        <w:rPr>
          <w:rFonts w:ascii="Times New Roman" w:hAnsi="Times New Roman" w:cs="Times New Roman"/>
          <w:sz w:val="24"/>
          <w:szCs w:val="24"/>
        </w:rPr>
      </w:pPr>
    </w:p>
    <w:p w:rsidR="00D30E27" w:rsidRDefault="00D30E27" w:rsidP="00D30E27">
      <w:pPr>
        <w:pStyle w:val="ConsPlusNormal"/>
        <w:ind w:firstLine="708"/>
        <w:jc w:val="center"/>
        <w:rPr>
          <w:rFonts w:ascii="Times New Roman" w:hAnsi="Times New Roman" w:cs="Times New Roman"/>
          <w:b/>
          <w:sz w:val="24"/>
          <w:szCs w:val="24"/>
        </w:rPr>
      </w:pPr>
      <w:r w:rsidRPr="00D5365F">
        <w:rPr>
          <w:rFonts w:ascii="Times New Roman" w:hAnsi="Times New Roman" w:cs="Times New Roman"/>
          <w:b/>
          <w:sz w:val="24"/>
          <w:szCs w:val="24"/>
        </w:rPr>
        <w:t>4. Ресурсное обеспечение реализации муниципальной программы.</w:t>
      </w:r>
    </w:p>
    <w:p w:rsidR="00D30E27" w:rsidRPr="00BE2C32" w:rsidRDefault="00D30E27" w:rsidP="00D30E27">
      <w:pPr>
        <w:pStyle w:val="ConsPlusCell"/>
        <w:widowControl/>
        <w:rPr>
          <w:rFonts w:ascii="Times New Roman" w:hAnsi="Times New Roman" w:cs="Times New Roman"/>
          <w:sz w:val="24"/>
          <w:szCs w:val="24"/>
        </w:rPr>
      </w:pPr>
      <w:proofErr w:type="gramStart"/>
      <w:r w:rsidRPr="00BE2C32">
        <w:rPr>
          <w:rFonts w:ascii="Times New Roman" w:hAnsi="Times New Roman" w:cs="Times New Roman"/>
          <w:sz w:val="24"/>
          <w:szCs w:val="24"/>
        </w:rPr>
        <w:t>о</w:t>
      </w:r>
      <w:proofErr w:type="gramEnd"/>
      <w:r w:rsidRPr="00BE2C32">
        <w:rPr>
          <w:rFonts w:ascii="Times New Roman" w:hAnsi="Times New Roman" w:cs="Times New Roman"/>
          <w:sz w:val="24"/>
          <w:szCs w:val="24"/>
        </w:rPr>
        <w:t xml:space="preserve">бщий объем средств, предусмотренных на реализацию </w:t>
      </w:r>
      <w:r>
        <w:rPr>
          <w:rFonts w:ascii="Times New Roman" w:hAnsi="Times New Roman" w:cs="Times New Roman"/>
          <w:sz w:val="24"/>
          <w:szCs w:val="24"/>
        </w:rPr>
        <w:t>муниципальной</w:t>
      </w:r>
      <w:r w:rsidRPr="00BE2C32">
        <w:rPr>
          <w:rFonts w:ascii="Times New Roman" w:hAnsi="Times New Roman" w:cs="Times New Roman"/>
          <w:sz w:val="24"/>
          <w:szCs w:val="24"/>
        </w:rPr>
        <w:t xml:space="preserve"> программы:</w:t>
      </w:r>
      <w:r>
        <w:rPr>
          <w:rFonts w:ascii="Times New Roman" w:hAnsi="Times New Roman" w:cs="Times New Roman"/>
          <w:sz w:val="24"/>
          <w:szCs w:val="24"/>
        </w:rPr>
        <w:t xml:space="preserve">                          </w:t>
      </w:r>
      <w:r w:rsidRPr="00BE2C32">
        <w:rPr>
          <w:rFonts w:ascii="Times New Roman" w:hAnsi="Times New Roman" w:cs="Times New Roman"/>
          <w:sz w:val="24"/>
          <w:szCs w:val="24"/>
        </w:rPr>
        <w:t>рублей,</w:t>
      </w:r>
    </w:p>
    <w:p w:rsidR="00D30E27" w:rsidRPr="00BE2C32" w:rsidRDefault="00D30E27" w:rsidP="00D30E2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r>
        <w:rPr>
          <w:rFonts w:ascii="Times New Roman" w:hAnsi="Times New Roman" w:cs="Times New Roman"/>
          <w:sz w:val="24"/>
          <w:szCs w:val="24"/>
        </w:rPr>
        <w:br/>
        <w:t>2018</w:t>
      </w:r>
      <w:r w:rsidRPr="00BE2C32">
        <w:rPr>
          <w:rFonts w:ascii="Times New Roman" w:hAnsi="Times New Roman" w:cs="Times New Roman"/>
          <w:sz w:val="24"/>
          <w:szCs w:val="24"/>
        </w:rPr>
        <w:t xml:space="preserve"> год – </w:t>
      </w:r>
      <w:r>
        <w:rPr>
          <w:rFonts w:ascii="Times New Roman" w:hAnsi="Times New Roman" w:cs="Times New Roman"/>
          <w:sz w:val="24"/>
          <w:szCs w:val="24"/>
        </w:rPr>
        <w:t xml:space="preserve">77 291 631,46 </w:t>
      </w:r>
      <w:r w:rsidRPr="00BE2C32">
        <w:rPr>
          <w:rFonts w:ascii="Times New Roman" w:hAnsi="Times New Roman" w:cs="Times New Roman"/>
          <w:sz w:val="24"/>
          <w:szCs w:val="24"/>
        </w:rPr>
        <w:t>рублей</w:t>
      </w:r>
      <w:r>
        <w:rPr>
          <w:rFonts w:ascii="Times New Roman" w:hAnsi="Times New Roman" w:cs="Times New Roman"/>
          <w:sz w:val="24"/>
          <w:szCs w:val="24"/>
        </w:rPr>
        <w:t>;</w:t>
      </w:r>
      <w:r>
        <w:rPr>
          <w:rFonts w:ascii="Times New Roman" w:hAnsi="Times New Roman" w:cs="Times New Roman"/>
          <w:sz w:val="24"/>
          <w:szCs w:val="24"/>
        </w:rPr>
        <w:br/>
        <w:t>2019</w:t>
      </w:r>
      <w:r w:rsidRPr="00BE2C32">
        <w:rPr>
          <w:rFonts w:ascii="Times New Roman" w:hAnsi="Times New Roman" w:cs="Times New Roman"/>
          <w:sz w:val="24"/>
          <w:szCs w:val="24"/>
        </w:rPr>
        <w:t xml:space="preserve"> год – </w:t>
      </w:r>
      <w:r>
        <w:rPr>
          <w:rFonts w:ascii="Times New Roman" w:hAnsi="Times New Roman" w:cs="Times New Roman"/>
          <w:sz w:val="24"/>
          <w:szCs w:val="24"/>
        </w:rPr>
        <w:t xml:space="preserve">58 225 068,71 рублей; </w:t>
      </w:r>
      <w:r>
        <w:rPr>
          <w:rFonts w:ascii="Times New Roman" w:hAnsi="Times New Roman" w:cs="Times New Roman"/>
          <w:sz w:val="24"/>
          <w:szCs w:val="24"/>
        </w:rPr>
        <w:br/>
        <w:t>2020</w:t>
      </w:r>
      <w:r w:rsidRPr="00BE2C32">
        <w:rPr>
          <w:rFonts w:ascii="Times New Roman" w:hAnsi="Times New Roman" w:cs="Times New Roman"/>
          <w:sz w:val="24"/>
          <w:szCs w:val="24"/>
        </w:rPr>
        <w:t xml:space="preserve"> год –</w:t>
      </w:r>
      <w:r>
        <w:rPr>
          <w:rFonts w:ascii="Times New Roman" w:hAnsi="Times New Roman" w:cs="Times New Roman"/>
          <w:sz w:val="24"/>
          <w:szCs w:val="24"/>
        </w:rPr>
        <w:t xml:space="preserve"> 67 958 068,22   рублей;</w:t>
      </w:r>
      <w:r>
        <w:rPr>
          <w:rFonts w:ascii="Times New Roman" w:hAnsi="Times New Roman" w:cs="Times New Roman"/>
          <w:sz w:val="24"/>
          <w:szCs w:val="24"/>
        </w:rPr>
        <w:br/>
        <w:t>2021</w:t>
      </w:r>
      <w:r w:rsidRPr="00BE2C32">
        <w:rPr>
          <w:rFonts w:ascii="Times New Roman" w:hAnsi="Times New Roman" w:cs="Times New Roman"/>
          <w:sz w:val="24"/>
          <w:szCs w:val="24"/>
        </w:rPr>
        <w:t xml:space="preserve"> год –</w:t>
      </w:r>
      <w:r>
        <w:rPr>
          <w:rFonts w:ascii="Times New Roman" w:hAnsi="Times New Roman" w:cs="Times New Roman"/>
          <w:sz w:val="24"/>
          <w:szCs w:val="24"/>
        </w:rPr>
        <w:t xml:space="preserve"> 74 872 784,07   </w:t>
      </w:r>
      <w:r w:rsidRPr="00BE2C32">
        <w:rPr>
          <w:rFonts w:ascii="Times New Roman" w:hAnsi="Times New Roman" w:cs="Times New Roman"/>
          <w:sz w:val="24"/>
          <w:szCs w:val="24"/>
        </w:rPr>
        <w:t>рублей;</w:t>
      </w:r>
    </w:p>
    <w:p w:rsidR="00D30E27" w:rsidRDefault="00D30E27" w:rsidP="00D30E27">
      <w:pPr>
        <w:pStyle w:val="ConsPlusCell"/>
        <w:widowControl/>
        <w:rPr>
          <w:rFonts w:ascii="Times New Roman" w:hAnsi="Times New Roman" w:cs="Times New Roman"/>
          <w:sz w:val="24"/>
          <w:szCs w:val="24"/>
        </w:rPr>
      </w:pPr>
      <w:r>
        <w:rPr>
          <w:rFonts w:ascii="Times New Roman" w:hAnsi="Times New Roman" w:cs="Times New Roman"/>
          <w:sz w:val="24"/>
          <w:szCs w:val="24"/>
        </w:rPr>
        <w:t>2022</w:t>
      </w:r>
      <w:r w:rsidRPr="00BE2C32">
        <w:rPr>
          <w:rFonts w:ascii="Times New Roman" w:hAnsi="Times New Roman" w:cs="Times New Roman"/>
          <w:sz w:val="24"/>
          <w:szCs w:val="24"/>
        </w:rPr>
        <w:t xml:space="preserve"> год – </w:t>
      </w:r>
      <w:r>
        <w:rPr>
          <w:rFonts w:ascii="Times New Roman" w:hAnsi="Times New Roman" w:cs="Times New Roman"/>
          <w:sz w:val="24"/>
          <w:szCs w:val="24"/>
        </w:rPr>
        <w:t xml:space="preserve">85 152 259,97   </w:t>
      </w:r>
      <w:r w:rsidRPr="00BE2C32">
        <w:rPr>
          <w:rFonts w:ascii="Times New Roman" w:hAnsi="Times New Roman" w:cs="Times New Roman"/>
          <w:sz w:val="24"/>
          <w:szCs w:val="24"/>
        </w:rPr>
        <w:t>рублей</w:t>
      </w:r>
      <w:r>
        <w:rPr>
          <w:rFonts w:ascii="Times New Roman" w:hAnsi="Times New Roman" w:cs="Times New Roman"/>
          <w:sz w:val="24"/>
          <w:szCs w:val="24"/>
        </w:rPr>
        <w:t>.</w:t>
      </w:r>
    </w:p>
    <w:p w:rsidR="00D30E27" w:rsidRPr="00D5365F" w:rsidRDefault="00D30E27" w:rsidP="00D30E27">
      <w:r w:rsidRPr="00BE2C32">
        <w:br/>
      </w:r>
    </w:p>
    <w:p w:rsidR="00D30E27" w:rsidRDefault="00D30E27" w:rsidP="00D30E27">
      <w:pPr>
        <w:pStyle w:val="ConsPlusNormal"/>
        <w:ind w:firstLine="708"/>
        <w:jc w:val="center"/>
        <w:rPr>
          <w:rFonts w:ascii="Times New Roman" w:hAnsi="Times New Roman" w:cs="Times New Roman"/>
          <w:b/>
          <w:sz w:val="24"/>
          <w:szCs w:val="24"/>
        </w:rPr>
      </w:pPr>
      <w:r w:rsidRPr="00D5365F">
        <w:rPr>
          <w:rFonts w:ascii="Times New Roman" w:hAnsi="Times New Roman" w:cs="Times New Roman"/>
          <w:b/>
          <w:sz w:val="24"/>
          <w:szCs w:val="24"/>
        </w:rPr>
        <w:t>5. Основные меры правового регулирования, направленные на достижение целей и решение задач муниципальной программы.</w:t>
      </w:r>
    </w:p>
    <w:p w:rsidR="00D30E27" w:rsidRPr="00E8395C" w:rsidRDefault="00D30E27" w:rsidP="00D30E27">
      <w:pPr>
        <w:ind w:firstLine="709"/>
        <w:jc w:val="both"/>
      </w:pPr>
      <w:r w:rsidRPr="00E8395C">
        <w:t>На муниципальном уровне достижение целей и решение задач муниципальной программы будет осуществляться с учетом положений Федерального закона от 06.10.2003 № 131-ФЗ «Об общих принципах организации органов местного самоуправления в Российской Федерации», Конституцией Российской Федерации, Устава муниципального образования Красногорский район положениями и уставами отделов, управлений, комитета и бюджетных учреждений. Реализация полномочий осуществляется в соответствии со следующими основными нормативными правовыми актами:</w:t>
      </w:r>
    </w:p>
    <w:p w:rsidR="00D30E27" w:rsidRPr="00E8395C" w:rsidRDefault="00D30E27" w:rsidP="00D30E27">
      <w:pPr>
        <w:widowControl w:val="0"/>
        <w:autoSpaceDE w:val="0"/>
        <w:autoSpaceDN w:val="0"/>
        <w:adjustRightInd w:val="0"/>
        <w:ind w:firstLine="709"/>
        <w:jc w:val="both"/>
      </w:pPr>
      <w:r w:rsidRPr="00E8395C">
        <w:t xml:space="preserve">Гражданский </w:t>
      </w:r>
      <w:hyperlink r:id="rId5" w:history="1">
        <w:r w:rsidRPr="00E8395C">
          <w:t>кодекс</w:t>
        </w:r>
      </w:hyperlink>
      <w:r w:rsidRPr="00E8395C">
        <w:t xml:space="preserve"> Российской Федерации;</w:t>
      </w:r>
    </w:p>
    <w:p w:rsidR="00D30E27" w:rsidRPr="00E8395C" w:rsidRDefault="00D30E27" w:rsidP="00D30E27">
      <w:pPr>
        <w:pStyle w:val="msonormalbullet2gif"/>
        <w:spacing w:before="0" w:beforeAutospacing="0" w:after="0" w:afterAutospacing="0"/>
        <w:ind w:firstLine="709"/>
        <w:contextualSpacing/>
        <w:jc w:val="both"/>
      </w:pPr>
      <w:r w:rsidRPr="00E8395C">
        <w:t>Трудовой кодекс Российской Федерации;</w:t>
      </w:r>
    </w:p>
    <w:p w:rsidR="00D30E27" w:rsidRPr="00E8395C" w:rsidRDefault="00D30E27" w:rsidP="00D30E27">
      <w:pPr>
        <w:pStyle w:val="2"/>
        <w:ind w:left="0" w:firstLine="709"/>
        <w:rPr>
          <w:sz w:val="24"/>
          <w:szCs w:val="24"/>
        </w:rPr>
      </w:pPr>
      <w:r w:rsidRPr="00E8395C">
        <w:rPr>
          <w:sz w:val="24"/>
          <w:szCs w:val="24"/>
        </w:rPr>
        <w:t>Налоговый кодекс Российской Федерации;</w:t>
      </w:r>
    </w:p>
    <w:p w:rsidR="00D30E27" w:rsidRPr="00E8395C" w:rsidRDefault="00D30E27" w:rsidP="00D30E27">
      <w:pPr>
        <w:pStyle w:val="2"/>
        <w:ind w:left="0" w:firstLine="709"/>
        <w:rPr>
          <w:sz w:val="24"/>
          <w:szCs w:val="24"/>
        </w:rPr>
      </w:pPr>
      <w:r w:rsidRPr="00E8395C">
        <w:rPr>
          <w:sz w:val="24"/>
          <w:szCs w:val="24"/>
        </w:rPr>
        <w:t>Бюджетный кодекс Российской Федерации;</w:t>
      </w:r>
    </w:p>
    <w:p w:rsidR="00D30E27" w:rsidRPr="00E8395C" w:rsidRDefault="00D30E27" w:rsidP="00D30E27">
      <w:pPr>
        <w:pStyle w:val="2"/>
        <w:ind w:left="0" w:firstLine="709"/>
        <w:rPr>
          <w:sz w:val="24"/>
          <w:szCs w:val="24"/>
        </w:rPr>
      </w:pPr>
      <w:r w:rsidRPr="00E8395C">
        <w:rPr>
          <w:sz w:val="24"/>
          <w:szCs w:val="24"/>
        </w:rPr>
        <w:t xml:space="preserve">Жилищный </w:t>
      </w:r>
      <w:hyperlink r:id="rId6" w:history="1">
        <w:r w:rsidRPr="00E8395C">
          <w:rPr>
            <w:sz w:val="24"/>
            <w:szCs w:val="24"/>
          </w:rPr>
          <w:t>кодекс</w:t>
        </w:r>
      </w:hyperlink>
      <w:r w:rsidRPr="00E8395C">
        <w:rPr>
          <w:sz w:val="24"/>
          <w:szCs w:val="24"/>
        </w:rPr>
        <w:t xml:space="preserve"> Российской Федерации;</w:t>
      </w:r>
    </w:p>
    <w:p w:rsidR="00D30E27" w:rsidRPr="00E8395C" w:rsidRDefault="00D30E27" w:rsidP="00D30E27">
      <w:pPr>
        <w:pStyle w:val="2"/>
        <w:ind w:left="0" w:firstLine="709"/>
        <w:rPr>
          <w:sz w:val="24"/>
          <w:szCs w:val="24"/>
        </w:rPr>
      </w:pPr>
      <w:r w:rsidRPr="00E8395C">
        <w:rPr>
          <w:sz w:val="24"/>
          <w:szCs w:val="24"/>
        </w:rPr>
        <w:t xml:space="preserve">Градостроительный </w:t>
      </w:r>
      <w:hyperlink r:id="rId7" w:history="1">
        <w:r w:rsidRPr="00E8395C">
          <w:rPr>
            <w:sz w:val="24"/>
            <w:szCs w:val="24"/>
          </w:rPr>
          <w:t>кодекс</w:t>
        </w:r>
      </w:hyperlink>
      <w:r w:rsidRPr="00E8395C">
        <w:rPr>
          <w:sz w:val="24"/>
          <w:szCs w:val="24"/>
        </w:rPr>
        <w:t xml:space="preserve"> Российской Федерации;</w:t>
      </w:r>
    </w:p>
    <w:p w:rsidR="00D30E27" w:rsidRPr="00E8395C" w:rsidRDefault="00D30E27" w:rsidP="00D30E27">
      <w:pPr>
        <w:pStyle w:val="ConsPlusNormal"/>
        <w:widowControl/>
        <w:ind w:firstLine="709"/>
        <w:jc w:val="both"/>
        <w:rPr>
          <w:rFonts w:ascii="Times New Roman" w:hAnsi="Times New Roman" w:cs="Times New Roman"/>
          <w:sz w:val="24"/>
          <w:szCs w:val="24"/>
        </w:rPr>
      </w:pPr>
      <w:proofErr w:type="gramStart"/>
      <w:r w:rsidRPr="00E8395C">
        <w:rPr>
          <w:rFonts w:ascii="Times New Roman" w:hAnsi="Times New Roman" w:cs="Times New Roman"/>
          <w:sz w:val="24"/>
          <w:szCs w:val="24"/>
        </w:rPr>
        <w:t>Земельный</w:t>
      </w:r>
      <w:proofErr w:type="gramEnd"/>
      <w:r w:rsidRPr="00E8395C">
        <w:rPr>
          <w:rFonts w:ascii="Times New Roman" w:hAnsi="Times New Roman" w:cs="Times New Roman"/>
          <w:sz w:val="24"/>
          <w:szCs w:val="24"/>
        </w:rPr>
        <w:t xml:space="preserve"> кодексом Российской Федерации;</w:t>
      </w:r>
    </w:p>
    <w:p w:rsidR="00D30E27" w:rsidRPr="00E8395C" w:rsidRDefault="00D30E27" w:rsidP="00D30E27">
      <w:pPr>
        <w:pStyle w:val="2"/>
        <w:ind w:left="0" w:firstLine="709"/>
        <w:rPr>
          <w:sz w:val="24"/>
          <w:szCs w:val="24"/>
        </w:rPr>
      </w:pPr>
      <w:r w:rsidRPr="00E8395C">
        <w:rPr>
          <w:sz w:val="24"/>
          <w:szCs w:val="24"/>
        </w:rPr>
        <w:t>Водный кодексом Российской Федерации</w:t>
      </w:r>
    </w:p>
    <w:p w:rsidR="00D30E27" w:rsidRPr="00E8395C" w:rsidRDefault="00D30E27" w:rsidP="00D30E27">
      <w:pPr>
        <w:widowControl w:val="0"/>
        <w:autoSpaceDE w:val="0"/>
        <w:autoSpaceDN w:val="0"/>
        <w:adjustRightInd w:val="0"/>
        <w:ind w:firstLine="709"/>
      </w:pPr>
      <w:hyperlink r:id="rId8" w:history="1">
        <w:r w:rsidRPr="00E8395C">
          <w:t xml:space="preserve"> </w:t>
        </w:r>
        <w:r w:rsidRPr="00E8395C">
          <w:rPr>
            <w:iCs/>
          </w:rPr>
          <w:t>Кодекс Российской Федерации об административных правонарушениях</w:t>
        </w:r>
      </w:hyperlink>
      <w:r w:rsidRPr="00E8395C">
        <w:t>;</w:t>
      </w:r>
    </w:p>
    <w:p w:rsidR="00D30E27" w:rsidRPr="00E8395C" w:rsidRDefault="00D30E27" w:rsidP="00D30E27">
      <w:pPr>
        <w:pStyle w:val="ConsPlusNormal"/>
        <w:widowControl/>
        <w:ind w:firstLine="709"/>
        <w:jc w:val="both"/>
        <w:rPr>
          <w:rFonts w:ascii="Times New Roman" w:hAnsi="Times New Roman" w:cs="Times New Roman"/>
          <w:sz w:val="24"/>
          <w:szCs w:val="24"/>
        </w:rPr>
      </w:pPr>
      <w:r w:rsidRPr="00E8395C">
        <w:rPr>
          <w:rFonts w:ascii="Times New Roman" w:hAnsi="Times New Roman" w:cs="Times New Roman"/>
          <w:sz w:val="24"/>
          <w:szCs w:val="24"/>
        </w:rPr>
        <w:lastRenderedPageBreak/>
        <w:t>Федеральный закон от 2 мая 2006 года № 59-ФЗ «О порядке рассмотрения обращений граждан Российской Федерации»;</w:t>
      </w:r>
    </w:p>
    <w:p w:rsidR="00D30E27" w:rsidRPr="00E8395C" w:rsidRDefault="00D30E27" w:rsidP="00D30E27">
      <w:pPr>
        <w:widowControl w:val="0"/>
        <w:autoSpaceDE w:val="0"/>
        <w:autoSpaceDN w:val="0"/>
        <w:adjustRightInd w:val="0"/>
        <w:ind w:firstLine="709"/>
        <w:jc w:val="both"/>
      </w:pPr>
      <w:r w:rsidRPr="00E8395C">
        <w:t xml:space="preserve">Федеральный </w:t>
      </w:r>
      <w:hyperlink r:id="rId9" w:history="1">
        <w:r w:rsidRPr="00E8395C">
          <w:t>закон</w:t>
        </w:r>
      </w:hyperlink>
      <w:r w:rsidRPr="00E8395C">
        <w:t xml:space="preserve"> от 25 декабря 2008 года N 273-ФЗ "О противодействии коррупции";</w:t>
      </w:r>
    </w:p>
    <w:p w:rsidR="00D30E27" w:rsidRPr="00E8395C" w:rsidRDefault="00D30E27" w:rsidP="00D30E27">
      <w:pPr>
        <w:widowControl w:val="0"/>
        <w:autoSpaceDE w:val="0"/>
        <w:autoSpaceDN w:val="0"/>
        <w:adjustRightInd w:val="0"/>
        <w:ind w:firstLine="709"/>
        <w:jc w:val="both"/>
      </w:pPr>
      <w:r w:rsidRPr="00E8395C">
        <w:t xml:space="preserve">Федеральный </w:t>
      </w:r>
      <w:hyperlink r:id="rId10" w:history="1">
        <w:r w:rsidRPr="00E8395C">
          <w:t>закон</w:t>
        </w:r>
      </w:hyperlink>
      <w:r w:rsidRPr="00E8395C">
        <w:t xml:space="preserve"> от 22 октября 2004 года N 125-ФЗ "Об архивном деле в Российской Федерации";</w:t>
      </w:r>
    </w:p>
    <w:p w:rsidR="00D30E27" w:rsidRPr="004A7EB2" w:rsidRDefault="00D30E27" w:rsidP="00D30E27">
      <w:pPr>
        <w:widowControl w:val="0"/>
        <w:autoSpaceDE w:val="0"/>
        <w:autoSpaceDN w:val="0"/>
        <w:adjustRightInd w:val="0"/>
        <w:ind w:firstLine="709"/>
        <w:jc w:val="both"/>
        <w:rPr>
          <w:sz w:val="20"/>
          <w:szCs w:val="20"/>
        </w:rPr>
      </w:pPr>
      <w:r w:rsidRPr="004A7EB2">
        <w:rPr>
          <w:sz w:val="20"/>
          <w:szCs w:val="20"/>
        </w:rPr>
        <w:t xml:space="preserve">Федеральный </w:t>
      </w:r>
      <w:hyperlink r:id="rId11" w:history="1">
        <w:r w:rsidRPr="004A7EB2">
          <w:rPr>
            <w:sz w:val="20"/>
            <w:szCs w:val="20"/>
          </w:rPr>
          <w:t>закон</w:t>
        </w:r>
      </w:hyperlink>
      <w:r w:rsidRPr="004A7EB2">
        <w:rPr>
          <w:sz w:val="20"/>
          <w:szCs w:val="20"/>
        </w:rPr>
        <w:t xml:space="preserve"> от 26 июля 2006 года N 135</w:t>
      </w:r>
      <w:r w:rsidRPr="0067683D">
        <w:t>-ФЗ "</w:t>
      </w:r>
      <w:r w:rsidRPr="004A7EB2">
        <w:rPr>
          <w:sz w:val="20"/>
          <w:szCs w:val="20"/>
        </w:rPr>
        <w:t>О защите конкуренции".</w:t>
      </w:r>
    </w:p>
    <w:p w:rsidR="00D30E27" w:rsidRDefault="00D30E27" w:rsidP="00D30E27">
      <w:pPr>
        <w:pStyle w:val="ConsNormal"/>
        <w:widowControl/>
        <w:ind w:firstLine="709"/>
        <w:jc w:val="both"/>
        <w:rPr>
          <w:rFonts w:ascii="Times New Roman" w:hAnsi="Times New Roman" w:cs="Times New Roman"/>
          <w:sz w:val="24"/>
          <w:szCs w:val="24"/>
        </w:rPr>
      </w:pPr>
      <w:r w:rsidRPr="0067683D">
        <w:rPr>
          <w:rFonts w:ascii="Times New Roman" w:hAnsi="Times New Roman" w:cs="Times New Roman"/>
          <w:sz w:val="24"/>
          <w:szCs w:val="24"/>
        </w:rPr>
        <w:t>Федеральный закон от 22 ноября 1995 года № 171-ФЗ «О государственном регулировании производства и оборота этилового спирта, алкогольной и спиртос</w:t>
      </w:r>
      <w:r w:rsidRPr="0067683D">
        <w:rPr>
          <w:rFonts w:ascii="Times New Roman" w:hAnsi="Times New Roman" w:cs="Times New Roman"/>
          <w:sz w:val="24"/>
          <w:szCs w:val="24"/>
        </w:rPr>
        <w:t>о</w:t>
      </w:r>
      <w:r w:rsidRPr="0067683D">
        <w:rPr>
          <w:rFonts w:ascii="Times New Roman" w:hAnsi="Times New Roman" w:cs="Times New Roman"/>
          <w:sz w:val="24"/>
          <w:szCs w:val="24"/>
        </w:rPr>
        <w:t>держащей продукции»;</w:t>
      </w:r>
    </w:p>
    <w:p w:rsidR="00D30E27" w:rsidRPr="00E8395C" w:rsidRDefault="00D30E27" w:rsidP="00D30E27">
      <w:pPr>
        <w:ind w:firstLine="709"/>
        <w:jc w:val="both"/>
      </w:pPr>
      <w:r w:rsidRPr="00E8395C">
        <w:t>Федеральный закон от 30.12.2006 N 271-ФЗ «О розничных рынках и о внесении изменений в Трудовой кодекс Российской Федерации»;</w:t>
      </w:r>
    </w:p>
    <w:p w:rsidR="00D30E27" w:rsidRPr="00E8395C" w:rsidRDefault="00D30E27" w:rsidP="00D30E27">
      <w:pPr>
        <w:pStyle w:val="ConsPlusNormal"/>
        <w:widowControl/>
        <w:ind w:firstLine="709"/>
        <w:jc w:val="both"/>
        <w:rPr>
          <w:rFonts w:ascii="Times New Roman" w:hAnsi="Times New Roman" w:cs="Times New Roman"/>
          <w:spacing w:val="-18"/>
          <w:sz w:val="24"/>
          <w:szCs w:val="24"/>
        </w:rPr>
      </w:pPr>
      <w:r w:rsidRPr="00E8395C">
        <w:rPr>
          <w:rFonts w:ascii="Times New Roman" w:hAnsi="Times New Roman" w:cs="Times New Roman"/>
          <w:sz w:val="24"/>
          <w:szCs w:val="24"/>
        </w:rPr>
        <w:t xml:space="preserve">Федеральный </w:t>
      </w:r>
      <w:hyperlink r:id="rId12" w:history="1">
        <w:r w:rsidRPr="00E8395C">
          <w:rPr>
            <w:rFonts w:ascii="Times New Roman" w:hAnsi="Times New Roman" w:cs="Times New Roman"/>
            <w:sz w:val="24"/>
            <w:szCs w:val="24"/>
          </w:rPr>
          <w:t>закон</w:t>
        </w:r>
      </w:hyperlink>
      <w:r w:rsidRPr="00E8395C">
        <w:rPr>
          <w:rFonts w:ascii="Times New Roman" w:hAnsi="Times New Roman" w:cs="Times New Roman"/>
          <w:sz w:val="24"/>
          <w:szCs w:val="24"/>
        </w:rPr>
        <w:t xml:space="preserve"> от 28 декабря 2009 года N 381-ФЗ "Об основах государственного регулирования торговой деятельности в Российской Федерации"</w:t>
      </w:r>
    </w:p>
    <w:p w:rsidR="00D30E27" w:rsidRPr="00E8395C" w:rsidRDefault="00D30E27" w:rsidP="00D30E27">
      <w:pPr>
        <w:ind w:firstLine="709"/>
        <w:jc w:val="both"/>
      </w:pPr>
      <w:r w:rsidRPr="00E8395C">
        <w:t>Федеральный закон от 24 июля 2007 года N 209-ФЗ "О развитии малого и среднего предпринимательства в Российской Федерации";</w:t>
      </w:r>
    </w:p>
    <w:p w:rsidR="00D30E27" w:rsidRPr="00E8395C" w:rsidRDefault="00D30E27" w:rsidP="00D30E27">
      <w:pPr>
        <w:pStyle w:val="western"/>
        <w:spacing w:before="0" w:beforeAutospacing="0"/>
        <w:ind w:firstLine="709"/>
        <w:jc w:val="both"/>
        <w:rPr>
          <w:color w:val="auto"/>
          <w:sz w:val="24"/>
          <w:szCs w:val="24"/>
        </w:rPr>
      </w:pPr>
      <w:r w:rsidRPr="00E8395C">
        <w:rPr>
          <w:color w:val="auto"/>
          <w:sz w:val="24"/>
          <w:szCs w:val="24"/>
        </w:rPr>
        <w:t>Федеральный закон Российской Федерации от 29 декабря 2006 года № 264-ФЗ «О развитии сельского хозяйства»;</w:t>
      </w:r>
    </w:p>
    <w:p w:rsidR="00D30E27" w:rsidRPr="00E8395C" w:rsidRDefault="00D30E27" w:rsidP="00D30E27">
      <w:pPr>
        <w:widowControl w:val="0"/>
        <w:autoSpaceDE w:val="0"/>
        <w:autoSpaceDN w:val="0"/>
        <w:adjustRightInd w:val="0"/>
        <w:ind w:firstLine="709"/>
        <w:jc w:val="both"/>
      </w:pPr>
      <w:r w:rsidRPr="00E8395C">
        <w:t xml:space="preserve">Федеральный </w:t>
      </w:r>
      <w:hyperlink r:id="rId13" w:history="1">
        <w:r w:rsidRPr="00E8395C">
          <w:t>закон</w:t>
        </w:r>
      </w:hyperlink>
      <w:r w:rsidRPr="00E8395C">
        <w:t xml:space="preserve"> от 21 июля 2007 года N 185-ФЗ "О Фонде содействия реформированию жилищно-коммунального хозяйства";</w:t>
      </w:r>
    </w:p>
    <w:p w:rsidR="00D30E27" w:rsidRPr="00E8395C" w:rsidRDefault="00D30E27" w:rsidP="00D30E27">
      <w:pPr>
        <w:widowControl w:val="0"/>
        <w:autoSpaceDE w:val="0"/>
        <w:autoSpaceDN w:val="0"/>
        <w:adjustRightInd w:val="0"/>
        <w:ind w:firstLine="709"/>
        <w:jc w:val="both"/>
      </w:pPr>
      <w:r w:rsidRPr="00E8395C">
        <w:t xml:space="preserve">Федеральный </w:t>
      </w:r>
      <w:hyperlink r:id="rId14" w:history="1">
        <w:r w:rsidRPr="00E8395C">
          <w:t>закон</w:t>
        </w:r>
      </w:hyperlink>
      <w:r w:rsidRPr="00E8395C">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30E27" w:rsidRPr="00E8395C" w:rsidRDefault="00D30E27" w:rsidP="00D30E27">
      <w:pPr>
        <w:widowControl w:val="0"/>
        <w:autoSpaceDE w:val="0"/>
        <w:autoSpaceDN w:val="0"/>
        <w:adjustRightInd w:val="0"/>
        <w:ind w:firstLine="709"/>
        <w:jc w:val="both"/>
      </w:pPr>
      <w:r w:rsidRPr="00E8395C">
        <w:t xml:space="preserve">Федеральный </w:t>
      </w:r>
      <w:hyperlink r:id="rId15" w:history="1">
        <w:r w:rsidRPr="00E8395C">
          <w:t>закон</w:t>
        </w:r>
      </w:hyperlink>
      <w:r w:rsidRPr="00E8395C">
        <w:t xml:space="preserve"> от 10 декабря 1995 года N 196-ФЗ "О безопасности дорожного движения";</w:t>
      </w:r>
    </w:p>
    <w:p w:rsidR="00D30E27" w:rsidRPr="00E8395C" w:rsidRDefault="00D30E27" w:rsidP="00D30E27">
      <w:pPr>
        <w:pStyle w:val="ConsPlusNormal"/>
        <w:widowControl/>
        <w:ind w:firstLine="709"/>
        <w:jc w:val="both"/>
        <w:rPr>
          <w:rFonts w:ascii="Times New Roman" w:hAnsi="Times New Roman" w:cs="Times New Roman"/>
          <w:sz w:val="24"/>
          <w:szCs w:val="24"/>
        </w:rPr>
      </w:pPr>
      <w:r w:rsidRPr="00E8395C">
        <w:rPr>
          <w:rFonts w:ascii="Times New Roman" w:hAnsi="Times New Roman" w:cs="Times New Roman"/>
          <w:sz w:val="24"/>
          <w:szCs w:val="24"/>
        </w:rPr>
        <w:t>Федеральный закон от 25 октября 2001 года № 137-ФЗ «О введении в действие Земельного кодекса Российской Федерации»;</w:t>
      </w:r>
    </w:p>
    <w:p w:rsidR="00D30E27" w:rsidRPr="00E8395C" w:rsidRDefault="00D30E27" w:rsidP="00D30E27">
      <w:pPr>
        <w:pStyle w:val="ConsPlusNormal"/>
        <w:widowControl/>
        <w:ind w:firstLine="709"/>
        <w:jc w:val="both"/>
        <w:rPr>
          <w:rFonts w:ascii="Times New Roman" w:hAnsi="Times New Roman" w:cs="Times New Roman"/>
          <w:sz w:val="24"/>
          <w:szCs w:val="24"/>
        </w:rPr>
      </w:pPr>
      <w:r w:rsidRPr="00E8395C">
        <w:rPr>
          <w:rFonts w:ascii="Times New Roman" w:hAnsi="Times New Roman" w:cs="Times New Roman"/>
          <w:sz w:val="24"/>
          <w:szCs w:val="24"/>
        </w:rPr>
        <w:t>Федеральный закон от 29 декабря 2004 года № 189-ФЗ «О введении в действие Жилищного кодекса Российской Федерации»;</w:t>
      </w:r>
    </w:p>
    <w:p w:rsidR="00D30E27" w:rsidRPr="00E8395C" w:rsidRDefault="00D30E27" w:rsidP="00D30E27">
      <w:pPr>
        <w:pStyle w:val="ConsPlusNormal"/>
        <w:widowControl/>
        <w:ind w:firstLine="709"/>
        <w:jc w:val="both"/>
        <w:rPr>
          <w:rFonts w:ascii="Times New Roman" w:hAnsi="Times New Roman" w:cs="Times New Roman"/>
          <w:sz w:val="24"/>
          <w:szCs w:val="24"/>
        </w:rPr>
      </w:pPr>
      <w:r w:rsidRPr="00E8395C">
        <w:rPr>
          <w:rFonts w:ascii="Times New Roman" w:hAnsi="Times New Roman" w:cs="Times New Roman"/>
          <w:sz w:val="24"/>
          <w:szCs w:val="24"/>
        </w:rPr>
        <w:t>Федеральный закон от 24 июля 2007 года № 221-ФЗ «О государственном кадастре недвижимости»;</w:t>
      </w:r>
    </w:p>
    <w:p w:rsidR="00D30E27" w:rsidRPr="00E8395C" w:rsidRDefault="00D30E27" w:rsidP="00D30E27">
      <w:pPr>
        <w:pStyle w:val="ConsPlusNormal"/>
        <w:widowControl/>
        <w:ind w:firstLine="709"/>
        <w:jc w:val="both"/>
        <w:rPr>
          <w:rFonts w:ascii="Times New Roman" w:hAnsi="Times New Roman" w:cs="Times New Roman"/>
          <w:sz w:val="24"/>
          <w:szCs w:val="24"/>
        </w:rPr>
      </w:pPr>
      <w:r w:rsidRPr="00E8395C">
        <w:rPr>
          <w:rFonts w:ascii="Times New Roman" w:hAnsi="Times New Roman" w:cs="Times New Roman"/>
          <w:sz w:val="24"/>
          <w:szCs w:val="24"/>
        </w:rPr>
        <w:t>Федеральным законом от 2 января 2000 года № 28-ФЗ «О государственном земельном кадастре»;</w:t>
      </w:r>
    </w:p>
    <w:p w:rsidR="00D30E27" w:rsidRPr="00E8395C" w:rsidRDefault="00D30E27" w:rsidP="00D30E27">
      <w:pPr>
        <w:pStyle w:val="ConsPlusNormal"/>
        <w:widowControl/>
        <w:ind w:firstLine="709"/>
        <w:jc w:val="both"/>
        <w:rPr>
          <w:rFonts w:ascii="Times New Roman" w:hAnsi="Times New Roman" w:cs="Times New Roman"/>
          <w:sz w:val="24"/>
          <w:szCs w:val="24"/>
        </w:rPr>
      </w:pPr>
      <w:r w:rsidRPr="00E8395C">
        <w:rPr>
          <w:rFonts w:ascii="Times New Roman" w:hAnsi="Times New Roman" w:cs="Times New Roman"/>
          <w:sz w:val="24"/>
          <w:szCs w:val="24"/>
        </w:rPr>
        <w:t>Федеральный закон от 18 июня 2001 года № 78-ФЗ «О землеустройстве»;</w:t>
      </w:r>
    </w:p>
    <w:p w:rsidR="00D30E27" w:rsidRPr="00E8395C" w:rsidRDefault="00D30E27" w:rsidP="00D30E27">
      <w:pPr>
        <w:pStyle w:val="ConsPlusNormal"/>
        <w:widowControl/>
        <w:ind w:firstLine="709"/>
        <w:jc w:val="both"/>
        <w:rPr>
          <w:rFonts w:ascii="Times New Roman" w:hAnsi="Times New Roman" w:cs="Times New Roman"/>
          <w:sz w:val="24"/>
          <w:szCs w:val="24"/>
        </w:rPr>
      </w:pPr>
      <w:r w:rsidRPr="00E8395C">
        <w:rPr>
          <w:rFonts w:ascii="Times New Roman" w:hAnsi="Times New Roman" w:cs="Times New Roman"/>
          <w:sz w:val="24"/>
          <w:szCs w:val="24"/>
        </w:rPr>
        <w:t>Федеральный закон от 26 декабря 1995 года № 209-ФЗ «О геодезии и картографии»;</w:t>
      </w:r>
    </w:p>
    <w:p w:rsidR="00D30E27" w:rsidRPr="00E8395C" w:rsidRDefault="00D30E27" w:rsidP="00D30E27">
      <w:pPr>
        <w:ind w:firstLine="709"/>
        <w:jc w:val="both"/>
      </w:pPr>
      <w:r w:rsidRPr="00E8395C">
        <w:t>Федеральный закон от 12.02.1998 № 28-ФЗ «О гражданской обороне»;</w:t>
      </w:r>
    </w:p>
    <w:p w:rsidR="00D30E27" w:rsidRPr="00E8395C" w:rsidRDefault="00D30E27" w:rsidP="00D30E27">
      <w:pPr>
        <w:ind w:firstLine="709"/>
        <w:jc w:val="both"/>
      </w:pPr>
      <w:r w:rsidRPr="00E8395C">
        <w:t>Федеральный закон от 21.07.1993 № 5485-1 «О государственной тайне»;</w:t>
      </w:r>
    </w:p>
    <w:p w:rsidR="00D30E27" w:rsidRPr="00E8395C" w:rsidRDefault="00D30E27" w:rsidP="00D30E27">
      <w:pPr>
        <w:ind w:firstLine="709"/>
        <w:jc w:val="both"/>
      </w:pPr>
      <w:r w:rsidRPr="00E8395C">
        <w:t>Федеральный Закон от</w:t>
      </w:r>
      <w:r w:rsidRPr="00E8395C">
        <w:rPr>
          <w:noProof/>
        </w:rPr>
        <w:t xml:space="preserve"> 21</w:t>
      </w:r>
      <w:r w:rsidRPr="00E8395C">
        <w:t xml:space="preserve"> декабря</w:t>
      </w:r>
      <w:r w:rsidRPr="00E8395C">
        <w:rPr>
          <w:noProof/>
        </w:rPr>
        <w:t xml:space="preserve"> 1994 года № </w:t>
      </w:r>
      <w:r w:rsidRPr="00E8395C">
        <w:t>68-ФЗ «О защите населения и территорий от чрезвычайных ситуаций</w:t>
      </w:r>
      <w:r w:rsidRPr="00E8395C">
        <w:rPr>
          <w:smallCaps/>
        </w:rPr>
        <w:t xml:space="preserve"> </w:t>
      </w:r>
      <w:r w:rsidRPr="00E8395C">
        <w:t>природного и техногенного характера»;</w:t>
      </w:r>
    </w:p>
    <w:p w:rsidR="00D30E27" w:rsidRPr="00E8395C" w:rsidRDefault="00D30E27" w:rsidP="00D30E27">
      <w:pPr>
        <w:ind w:firstLine="709"/>
        <w:jc w:val="both"/>
      </w:pPr>
      <w:r w:rsidRPr="00E8395C">
        <w:t>Федеральный закон от 10.01.2002г. № 7-ФЗ «Об охране окружающей среды»;</w:t>
      </w:r>
    </w:p>
    <w:p w:rsidR="00D30E27" w:rsidRPr="00E8395C" w:rsidRDefault="00D30E27" w:rsidP="00D30E27">
      <w:pPr>
        <w:ind w:firstLine="709"/>
        <w:jc w:val="both"/>
      </w:pPr>
      <w:r w:rsidRPr="00E8395C">
        <w:t>Федеральный закон от 24.06.1998г. № 89-ФЗ «Об отходах производства и потребления»;</w:t>
      </w:r>
    </w:p>
    <w:p w:rsidR="00D30E27" w:rsidRPr="00E8395C" w:rsidRDefault="00D30E27" w:rsidP="00D30E27">
      <w:pPr>
        <w:ind w:firstLine="709"/>
        <w:jc w:val="both"/>
      </w:pPr>
      <w:r w:rsidRPr="00E8395C">
        <w:t xml:space="preserve">Федеральный закон от 24 июня </w:t>
      </w:r>
      <w:smartTag w:uri="urn:schemas-microsoft-com:office:smarttags" w:element="metricconverter">
        <w:smartTagPr>
          <w:attr w:name="ProductID" w:val="1999 г"/>
        </w:smartTagPr>
        <w:r w:rsidRPr="00E8395C">
          <w:t>1999 г</w:t>
        </w:r>
      </w:smartTag>
      <w:r w:rsidRPr="00E8395C">
        <w:t>. № 120-ФЗ «Об основах системы профилактики безнадзорности и правонарушений несовершеннолетних»;</w:t>
      </w:r>
    </w:p>
    <w:p w:rsidR="00D30E27" w:rsidRPr="00E8395C" w:rsidRDefault="00D30E27" w:rsidP="00D30E27">
      <w:pPr>
        <w:autoSpaceDE w:val="0"/>
        <w:autoSpaceDN w:val="0"/>
        <w:adjustRightInd w:val="0"/>
        <w:ind w:firstLine="709"/>
        <w:jc w:val="both"/>
        <w:outlineLvl w:val="1"/>
      </w:pPr>
      <w:r w:rsidRPr="00E8395C">
        <w:t>Федеральный закон «О некоммерческих организациях» от 12.01.1996 г. № 7-ФЗ,</w:t>
      </w:r>
    </w:p>
    <w:p w:rsidR="00D30E27" w:rsidRPr="00E8395C" w:rsidRDefault="00D30E27" w:rsidP="00D30E27">
      <w:pPr>
        <w:autoSpaceDE w:val="0"/>
        <w:autoSpaceDN w:val="0"/>
        <w:adjustRightInd w:val="0"/>
        <w:ind w:firstLine="709"/>
        <w:jc w:val="both"/>
        <w:outlineLvl w:val="1"/>
      </w:pPr>
      <w:r w:rsidRPr="00E8395C">
        <w:t>Федеральный Закон от 09.10.1992 г. № 3612-1 «Основы законодательства РФ о культуре»,</w:t>
      </w:r>
    </w:p>
    <w:p w:rsidR="00D30E27" w:rsidRPr="00E8395C" w:rsidRDefault="00D30E27" w:rsidP="00D30E27">
      <w:pPr>
        <w:autoSpaceDE w:val="0"/>
        <w:autoSpaceDN w:val="0"/>
        <w:adjustRightInd w:val="0"/>
        <w:ind w:firstLine="709"/>
        <w:jc w:val="both"/>
        <w:outlineLvl w:val="1"/>
      </w:pPr>
      <w:r w:rsidRPr="00E8395C">
        <w:t>Федеральный закон «О физической культуре и спорте в Российской Федерации» от 04.12.2007 № 329-ФЗ,</w:t>
      </w:r>
    </w:p>
    <w:p w:rsidR="00D30E27" w:rsidRPr="00E8395C" w:rsidRDefault="00D30E27" w:rsidP="00D30E27">
      <w:pPr>
        <w:autoSpaceDE w:val="0"/>
        <w:autoSpaceDN w:val="0"/>
        <w:adjustRightInd w:val="0"/>
        <w:ind w:firstLine="709"/>
        <w:jc w:val="both"/>
      </w:pPr>
      <w:r w:rsidRPr="00E8395C">
        <w:t xml:space="preserve">Указ Президента РФ от 28.04.2008 N 607 "Об оценке </w:t>
      </w:r>
      <w:proofErr w:type="gramStart"/>
      <w:r w:rsidRPr="00E8395C">
        <w:t>эффективности деятельности органов местного самоуправления городских округов</w:t>
      </w:r>
      <w:proofErr w:type="gramEnd"/>
      <w:r w:rsidRPr="00E8395C">
        <w:t xml:space="preserve"> и муниципальных районов"</w:t>
      </w:r>
    </w:p>
    <w:p w:rsidR="00D30E27" w:rsidRPr="00E8395C" w:rsidRDefault="00D30E27" w:rsidP="00D30E27">
      <w:pPr>
        <w:pStyle w:val="ConsPlusNormal"/>
        <w:widowControl/>
        <w:ind w:firstLine="709"/>
        <w:jc w:val="both"/>
        <w:rPr>
          <w:rFonts w:ascii="Times New Roman" w:hAnsi="Times New Roman" w:cs="Times New Roman"/>
          <w:sz w:val="24"/>
          <w:szCs w:val="24"/>
        </w:rPr>
      </w:pPr>
      <w:r w:rsidRPr="00E8395C">
        <w:rPr>
          <w:rFonts w:ascii="Times New Roman" w:hAnsi="Times New Roman" w:cs="Times New Roman"/>
          <w:sz w:val="24"/>
          <w:szCs w:val="24"/>
        </w:rPr>
        <w:lastRenderedPageBreak/>
        <w:t>Постановление Правительства Российской Федерации от 4 ноября 2006 года № 642 "О перечне товаров, работ, услуг, размещение заказов соответственно на поставки, выполнение, оказание которых для государственных и муниципальных нужд, размещение заказов на которые осуществляется у субъектов малого предпринимательства, и их предельных ценах (ценах лотов)";</w:t>
      </w:r>
    </w:p>
    <w:p w:rsidR="00D30E27" w:rsidRPr="00E8395C" w:rsidRDefault="00D30E27" w:rsidP="00D30E27">
      <w:pPr>
        <w:ind w:firstLine="709"/>
        <w:jc w:val="both"/>
      </w:pPr>
      <w:r w:rsidRPr="00E8395C">
        <w:t>Постановление Правительства Российской Федерации от 15.08.1997 года №1036 «Об утверждении правил оказания услуг общественного питания»;</w:t>
      </w:r>
    </w:p>
    <w:p w:rsidR="00D30E27" w:rsidRPr="00E8395C" w:rsidRDefault="00D30E27" w:rsidP="00D30E27">
      <w:pPr>
        <w:ind w:firstLine="709"/>
        <w:jc w:val="both"/>
      </w:pPr>
      <w:r w:rsidRPr="00E8395C">
        <w:t>Постановление Правительства Российской Федерации от 3 декабря 2002 года № 858 «О федеральной целевой программе «Социальное развитие села до 2013 года»;</w:t>
      </w:r>
    </w:p>
    <w:p w:rsidR="00D30E27" w:rsidRPr="00E8395C" w:rsidRDefault="00D30E27" w:rsidP="00D30E27">
      <w:pPr>
        <w:ind w:firstLine="709"/>
        <w:jc w:val="both"/>
      </w:pPr>
      <w:r w:rsidRPr="00E8395C">
        <w:t>Постановлением Правительства Российской Федерации от 11 ноября 2002 года № 808 «Об организации и проведении торгов по продаже находящихся в государственной и муниципальной собственности земельных участков или права на заключение договоров аренды таких земельных участков»;</w:t>
      </w:r>
    </w:p>
    <w:p w:rsidR="00D30E27" w:rsidRPr="00E8395C" w:rsidRDefault="00D30E27" w:rsidP="00D30E27">
      <w:pPr>
        <w:ind w:firstLine="709"/>
        <w:jc w:val="both"/>
      </w:pPr>
      <w:r w:rsidRPr="00E8395C">
        <w:t>Постановление Правительства РФ от 26.11.2007 № 804 «Об утверждении Положения о гражданской обороне в Российской Федерации»;</w:t>
      </w:r>
    </w:p>
    <w:p w:rsidR="00D30E27" w:rsidRPr="00E8395C" w:rsidRDefault="00D30E27" w:rsidP="00D30E27">
      <w:pPr>
        <w:ind w:firstLine="709"/>
        <w:jc w:val="both"/>
        <w:rPr>
          <w:bCs/>
        </w:rPr>
      </w:pPr>
      <w:r w:rsidRPr="00E8395C">
        <w:rPr>
          <w:bCs/>
        </w:rPr>
        <w:t>Постановление Правительства Российской Федерации от 21.05.2007 года № 304 «О классификации чрезвычайных ситуаций природного и техногенного характера»;</w:t>
      </w:r>
    </w:p>
    <w:p w:rsidR="00D30E27" w:rsidRPr="00E8395C" w:rsidRDefault="00D30E27" w:rsidP="00D30E27">
      <w:pPr>
        <w:ind w:firstLine="709"/>
        <w:jc w:val="both"/>
      </w:pPr>
      <w:r w:rsidRPr="00E8395C">
        <w:t>Приказ МЧС РФ от 14.11.2008 № 687 «Об утверждении Положения об организации и ведении гражданской обороны в муниципальных образованиях и организациях»;</w:t>
      </w:r>
    </w:p>
    <w:p w:rsidR="00D30E27" w:rsidRPr="00E8395C" w:rsidRDefault="00D30E27" w:rsidP="00D30E27">
      <w:pPr>
        <w:widowControl w:val="0"/>
        <w:autoSpaceDE w:val="0"/>
        <w:autoSpaceDN w:val="0"/>
        <w:adjustRightInd w:val="0"/>
        <w:ind w:firstLine="709"/>
        <w:jc w:val="both"/>
      </w:pPr>
      <w:hyperlink r:id="rId16" w:history="1">
        <w:r w:rsidRPr="00E8395C">
          <w:t>Закон</w:t>
        </w:r>
      </w:hyperlink>
      <w:r w:rsidRPr="00E8395C">
        <w:t xml:space="preserve"> Брянской области от 18 декабря 2007 года N 171-З "Об архивном деле в Брянской области";</w:t>
      </w:r>
    </w:p>
    <w:p w:rsidR="00D30E27" w:rsidRPr="00E8395C" w:rsidRDefault="00D30E27" w:rsidP="00D30E27">
      <w:pPr>
        <w:widowControl w:val="0"/>
        <w:autoSpaceDE w:val="0"/>
        <w:autoSpaceDN w:val="0"/>
        <w:adjustRightInd w:val="0"/>
        <w:ind w:firstLine="709"/>
        <w:jc w:val="both"/>
      </w:pPr>
      <w:hyperlink r:id="rId17" w:history="1">
        <w:r w:rsidRPr="00E8395C">
          <w:t>Законом</w:t>
        </w:r>
      </w:hyperlink>
      <w:r w:rsidRPr="00E8395C">
        <w:t xml:space="preserve"> Брянской области от 3 июля 2010 года N 54-З "Об организации транспортного обслуживания населения на территории Брянской области";</w:t>
      </w:r>
    </w:p>
    <w:p w:rsidR="00D30E27" w:rsidRPr="00E8395C" w:rsidRDefault="00D30E27" w:rsidP="00D30E27">
      <w:pPr>
        <w:widowControl w:val="0"/>
        <w:autoSpaceDE w:val="0"/>
        <w:autoSpaceDN w:val="0"/>
        <w:adjustRightInd w:val="0"/>
        <w:ind w:firstLine="709"/>
        <w:jc w:val="both"/>
      </w:pPr>
      <w:hyperlink r:id="rId18" w:history="1">
        <w:r w:rsidRPr="00E8395C">
          <w:t>Закон</w:t>
        </w:r>
      </w:hyperlink>
      <w:r w:rsidRPr="00E8395C">
        <w:t xml:space="preserve"> Брянской области от 10 ноября 2011 года N 116-З "О дорожном фонде Брянской области";</w:t>
      </w:r>
    </w:p>
    <w:p w:rsidR="00D30E27" w:rsidRPr="00E8395C" w:rsidRDefault="00D30E27" w:rsidP="00D30E27">
      <w:pPr>
        <w:ind w:firstLine="709"/>
        <w:jc w:val="both"/>
      </w:pPr>
      <w:hyperlink r:id="rId19" w:history="1">
        <w:r w:rsidRPr="00E8395C">
          <w:rPr>
            <w:rStyle w:val="a7"/>
          </w:rPr>
          <w:t>Закон</w:t>
        </w:r>
      </w:hyperlink>
      <w:r w:rsidRPr="00E8395C">
        <w:t xml:space="preserve"> Брянской области от 11.01.2008 N 1-З "Об организации и осуществлении деятельности по опеке и попечительству в Брянской области";</w:t>
      </w:r>
    </w:p>
    <w:p w:rsidR="00D30E27" w:rsidRPr="00E8395C" w:rsidRDefault="00D30E27" w:rsidP="00D30E27">
      <w:pPr>
        <w:ind w:firstLine="709"/>
        <w:jc w:val="both"/>
      </w:pPr>
      <w:hyperlink r:id="rId20" w:history="1">
        <w:r w:rsidRPr="00E8395C">
          <w:rPr>
            <w:rStyle w:val="a7"/>
          </w:rPr>
          <w:t>Закон</w:t>
        </w:r>
      </w:hyperlink>
      <w:r w:rsidRPr="00E8395C">
        <w:t xml:space="preserve"> Брянской области от 14.12.2007 N 168-З "О размере, порядке назначения и выплаты ежемесячных денежных средств на содержание и проезд ребенка, переданного на воспитание в семью опекуна (попечителя), приемную семью";</w:t>
      </w:r>
    </w:p>
    <w:p w:rsidR="00D30E27" w:rsidRPr="00E8395C" w:rsidRDefault="00D30E27" w:rsidP="00D30E27">
      <w:pPr>
        <w:ind w:firstLine="709"/>
        <w:jc w:val="both"/>
      </w:pPr>
      <w:hyperlink r:id="rId21" w:history="1">
        <w:r w:rsidRPr="00E8395C">
          <w:rPr>
            <w:rStyle w:val="a7"/>
          </w:rPr>
          <w:t>Закон</w:t>
        </w:r>
      </w:hyperlink>
      <w:r w:rsidRPr="00E8395C">
        <w:t xml:space="preserve"> Брянской области от 20.02.2008 N 12-З "Об охране семьи, материнства, отцовства и детства в Брянской области";</w:t>
      </w:r>
    </w:p>
    <w:p w:rsidR="00D30E27" w:rsidRPr="00E8395C" w:rsidRDefault="00D30E27" w:rsidP="00D30E27">
      <w:pPr>
        <w:ind w:firstLine="709"/>
        <w:jc w:val="both"/>
      </w:pPr>
      <w:hyperlink r:id="rId22" w:history="1">
        <w:r w:rsidRPr="00E8395C">
          <w:rPr>
            <w:rStyle w:val="a7"/>
          </w:rPr>
          <w:t>Закон</w:t>
        </w:r>
      </w:hyperlink>
      <w:r w:rsidRPr="00E8395C">
        <w:t xml:space="preserve"> Брянской области от 11.02.2008 N 8-З "О комиссиях по делам несовершеннолетних и защите их прав в Брянской области;</w:t>
      </w:r>
    </w:p>
    <w:p w:rsidR="00D30E27" w:rsidRPr="00E8395C" w:rsidRDefault="00D30E27" w:rsidP="00D30E27">
      <w:pPr>
        <w:ind w:firstLine="709"/>
        <w:jc w:val="both"/>
      </w:pPr>
      <w:r w:rsidRPr="00E8395C">
        <w:t>Закон Брянской области от 30.12.2005 года № 122-З «О защите населения и территории Брянской области от чрезвычайных ситуаций природного и техногенного характера»;</w:t>
      </w:r>
    </w:p>
    <w:p w:rsidR="00D30E27" w:rsidRPr="00E8395C" w:rsidRDefault="00D30E27" w:rsidP="00D30E27">
      <w:pPr>
        <w:ind w:firstLine="709"/>
        <w:jc w:val="both"/>
      </w:pPr>
      <w:r w:rsidRPr="00E8395C">
        <w:t>Закон Брянской области от 30.12.2005 года № 122-З «О защите населения и территории Брянской области от чрезвычайных ситуаций природного и техногенного характера»;</w:t>
      </w:r>
    </w:p>
    <w:p w:rsidR="00D30E27" w:rsidRPr="00E8395C" w:rsidRDefault="00D30E27" w:rsidP="00D30E27">
      <w:pPr>
        <w:ind w:firstLine="709"/>
        <w:jc w:val="both"/>
      </w:pPr>
      <w:r w:rsidRPr="00E8395C">
        <w:t>Закон Брянской области «Об административных правонарушениях на территории Брянской области» от 15.06.2007г. №88-З.</w:t>
      </w:r>
    </w:p>
    <w:p w:rsidR="00D30E27" w:rsidRPr="00E8395C" w:rsidRDefault="00D30E27" w:rsidP="00D30E27">
      <w:pPr>
        <w:ind w:firstLine="709"/>
        <w:jc w:val="both"/>
      </w:pPr>
      <w:r w:rsidRPr="00E8395C">
        <w:t>Закон Брянской области от 03.06.2005г. №39- 3 «Об охране окружающей среды»;</w:t>
      </w:r>
    </w:p>
    <w:p w:rsidR="00D30E27" w:rsidRPr="00E8395C" w:rsidRDefault="00D30E27" w:rsidP="00D30E27">
      <w:pPr>
        <w:ind w:firstLine="709"/>
        <w:jc w:val="both"/>
      </w:pPr>
      <w:r w:rsidRPr="00E8395C">
        <w:t>Закон Брянской области от 15.06.1999 № 37-З «Об основных направлениях государственной молодёжной политики в Брянской области»,</w:t>
      </w:r>
    </w:p>
    <w:p w:rsidR="00D30E27" w:rsidRPr="00E8395C" w:rsidRDefault="00D30E27" w:rsidP="00D30E27">
      <w:pPr>
        <w:ind w:firstLine="709"/>
        <w:jc w:val="both"/>
      </w:pPr>
      <w:r w:rsidRPr="00E8395C">
        <w:t>Закон Брянской области № 97-З от 11 ноября 2009 года «О наделении органов местного самоуправления отдельными государственными полномочиями Брянской области в области охраны труда»;</w:t>
      </w:r>
    </w:p>
    <w:p w:rsidR="00D30E27" w:rsidRPr="00E8395C" w:rsidRDefault="00D30E27" w:rsidP="00D30E27">
      <w:pPr>
        <w:ind w:firstLine="709"/>
        <w:jc w:val="both"/>
      </w:pPr>
      <w:hyperlink r:id="rId23" w:history="1">
        <w:r w:rsidRPr="00E8395C">
          <w:rPr>
            <w:rStyle w:val="a7"/>
          </w:rPr>
          <w:t xml:space="preserve"> Закон Брянской области от 15.12.1997 N 33-З "О социальном партнерстве в Брянской области"; </w:t>
        </w:r>
      </w:hyperlink>
    </w:p>
    <w:p w:rsidR="00D30E27" w:rsidRPr="00E8395C" w:rsidRDefault="00D30E27" w:rsidP="00D30E27">
      <w:pPr>
        <w:ind w:firstLine="709"/>
        <w:jc w:val="both"/>
      </w:pPr>
      <w:r w:rsidRPr="00E8395C">
        <w:lastRenderedPageBreak/>
        <w:t xml:space="preserve">Постановление администрации области от 20 июня 2008 года N 604 "Об утверждении </w:t>
      </w:r>
      <w:hyperlink r:id="rId24" w:history="1">
        <w:r w:rsidRPr="00E8395C">
          <w:rPr>
            <w:rStyle w:val="a7"/>
          </w:rPr>
          <w:t>стратеги</w:t>
        </w:r>
      </w:hyperlink>
      <w:r w:rsidRPr="00E8395C">
        <w:t>и социально-экономического развития Брянской области до 2025 года";</w:t>
      </w:r>
      <w:r w:rsidRPr="00E8395C">
        <w:tab/>
      </w:r>
      <w:r w:rsidRPr="00E8395C">
        <w:tab/>
      </w:r>
    </w:p>
    <w:p w:rsidR="00D30E27" w:rsidRPr="00E8395C" w:rsidRDefault="00D30E27" w:rsidP="00D30E27">
      <w:pPr>
        <w:ind w:firstLine="709"/>
        <w:jc w:val="both"/>
      </w:pPr>
      <w:r w:rsidRPr="00E8395C">
        <w:t>Постановление Администрации Брянской области от 16.07.2012 N 640 "Об утверждении Порядка и требований к организации ярмарок на территории Брянской области";</w:t>
      </w:r>
    </w:p>
    <w:p w:rsidR="00D30E27" w:rsidRPr="00E8395C" w:rsidRDefault="00D30E27" w:rsidP="00D30E27">
      <w:pPr>
        <w:ind w:firstLine="709"/>
        <w:jc w:val="both"/>
      </w:pPr>
      <w:hyperlink r:id="rId25" w:history="1">
        <w:r w:rsidRPr="00E8395C">
          <w:rPr>
            <w:rStyle w:val="a7"/>
          </w:rPr>
          <w:t>Постановление</w:t>
        </w:r>
      </w:hyperlink>
      <w:r w:rsidRPr="00E8395C">
        <w:t xml:space="preserve"> администрации Брянской области от 19.08.2011 N 764 "Об утверждении Положения о размерах, порядке и условиях предоставления денежных выплат на оплату коммунальных услуг, приобретение строительных материалов для осуществления ремонта жилых помещений, закрепленных за детьми-сиротами, а также на оформление документов по передаче жилых помещений в собственность детей-сирот";</w:t>
      </w:r>
    </w:p>
    <w:p w:rsidR="00D30E27" w:rsidRPr="00E8395C" w:rsidRDefault="00D30E27" w:rsidP="00D30E27">
      <w:pPr>
        <w:ind w:firstLine="709"/>
        <w:jc w:val="both"/>
      </w:pPr>
      <w:hyperlink r:id="rId26" w:history="1">
        <w:r w:rsidRPr="00E8395C">
          <w:rPr>
            <w:rStyle w:val="a7"/>
          </w:rPr>
          <w:t>Постановление</w:t>
        </w:r>
      </w:hyperlink>
      <w:r w:rsidRPr="00E8395C">
        <w:t xml:space="preserve"> администрации Брянской области от 15.03.2010 N 246 "Об утверждении административного регламента комитета по делам семьи, охране материнства и детства, демографии администрации области "Исполнение государственной функции регионального оператора государственного банка данных о детях, оставшихся без попечения родителей, и выдачи предварительных разрешений на усыновление детей в случаях, предусмотренных законодательством Российской Федерации".</w:t>
      </w:r>
    </w:p>
    <w:p w:rsidR="00D30E27" w:rsidRPr="00E8395C" w:rsidRDefault="00D30E27" w:rsidP="00D30E27">
      <w:pPr>
        <w:shd w:val="clear" w:color="auto" w:fill="FFFFFF"/>
        <w:ind w:firstLine="709"/>
        <w:jc w:val="both"/>
      </w:pPr>
      <w:r w:rsidRPr="00E8395C">
        <w:t>Постановление администрации Брянской области от 15.02.2006 года № 101 «Об утверждении Правил охраны жизни на водоемах Брянской области»;</w:t>
      </w:r>
    </w:p>
    <w:p w:rsidR="00D30E27" w:rsidRPr="00E8395C" w:rsidRDefault="00D30E27" w:rsidP="00D30E27">
      <w:pPr>
        <w:widowControl w:val="0"/>
        <w:autoSpaceDE w:val="0"/>
        <w:autoSpaceDN w:val="0"/>
        <w:adjustRightInd w:val="0"/>
        <w:ind w:firstLine="709"/>
        <w:jc w:val="both"/>
      </w:pPr>
      <w:hyperlink r:id="rId27" w:history="1">
        <w:r w:rsidRPr="00E8395C">
          <w:t>Постановлением</w:t>
        </w:r>
      </w:hyperlink>
      <w:r w:rsidRPr="00E8395C">
        <w:t xml:space="preserve"> администрации области от 24 мая 2011 года N 471 "Об организации регулярных перевозок пассажиров автомобильным транспортом на территории Брянской области";</w:t>
      </w:r>
    </w:p>
    <w:p w:rsidR="00D30E27" w:rsidRPr="00E8395C" w:rsidRDefault="00D30E27" w:rsidP="00D30E27">
      <w:pPr>
        <w:widowControl w:val="0"/>
        <w:autoSpaceDE w:val="0"/>
        <w:autoSpaceDN w:val="0"/>
        <w:adjustRightInd w:val="0"/>
        <w:ind w:firstLine="709"/>
        <w:jc w:val="both"/>
      </w:pPr>
      <w:hyperlink r:id="rId28" w:history="1">
        <w:r w:rsidRPr="00E8395C">
          <w:t>Постановление</w:t>
        </w:r>
      </w:hyperlink>
      <w:r w:rsidRPr="00E8395C">
        <w:t xml:space="preserve"> администрации области от 25 февраля 2010 года N 168 "Об утверждении Правил организации и проведения работ по ремонту и содержанию автомобильных дорог регионального и межмуниципального значения Брянской области";</w:t>
      </w:r>
    </w:p>
    <w:p w:rsidR="00D30E27" w:rsidRDefault="00D30E27" w:rsidP="00D30E27">
      <w:pPr>
        <w:pStyle w:val="msonormalbullet2gif"/>
        <w:spacing w:before="0" w:beforeAutospacing="0" w:after="0" w:afterAutospacing="0"/>
        <w:ind w:firstLine="709"/>
        <w:contextualSpacing/>
        <w:jc w:val="both"/>
        <w:rPr>
          <w:sz w:val="28"/>
          <w:szCs w:val="28"/>
        </w:rPr>
      </w:pPr>
      <w:r w:rsidRPr="004D4818">
        <w:t>Перечень нормативных правовых документов, направленных на реализацию</w:t>
      </w:r>
      <w:r>
        <w:t xml:space="preserve"> </w:t>
      </w:r>
      <w:r w:rsidRPr="004D4818">
        <w:t>Программы, может обновляться и (или) дополняться в ходе её реализации.</w:t>
      </w:r>
    </w:p>
    <w:p w:rsidR="00D30E27" w:rsidRPr="00B820F5" w:rsidRDefault="00D30E27" w:rsidP="00D30E27">
      <w:pPr>
        <w:pStyle w:val="ConsPlusNormal"/>
        <w:jc w:val="both"/>
        <w:rPr>
          <w:rFonts w:ascii="Times New Roman" w:hAnsi="Times New Roman" w:cs="Times New Roman"/>
          <w:sz w:val="24"/>
          <w:szCs w:val="24"/>
        </w:rPr>
      </w:pPr>
    </w:p>
    <w:p w:rsidR="00D30E27" w:rsidRDefault="00D30E27" w:rsidP="00D30E27">
      <w:pPr>
        <w:pStyle w:val="ConsPlusNormal"/>
        <w:ind w:firstLine="708"/>
        <w:jc w:val="center"/>
        <w:rPr>
          <w:rFonts w:ascii="Times New Roman" w:hAnsi="Times New Roman" w:cs="Times New Roman"/>
          <w:b/>
          <w:sz w:val="24"/>
          <w:szCs w:val="24"/>
        </w:rPr>
      </w:pPr>
      <w:r w:rsidRPr="00D5365F">
        <w:rPr>
          <w:rFonts w:ascii="Times New Roman" w:hAnsi="Times New Roman" w:cs="Times New Roman"/>
          <w:b/>
          <w:sz w:val="24"/>
          <w:szCs w:val="24"/>
        </w:rPr>
        <w:t>6. Состав муниципальной программы.</w:t>
      </w:r>
    </w:p>
    <w:p w:rsidR="00D30E27" w:rsidRDefault="00D30E27" w:rsidP="00D30E27">
      <w:pPr>
        <w:ind w:firstLine="709"/>
        <w:jc w:val="both"/>
      </w:pPr>
      <w:r w:rsidRPr="00BE2C32">
        <w:t xml:space="preserve">Основные предполагаемые мероприятия по реализации долгосрочной целевой программы предусматривают решение конкретных задач, взаимосвязанных и скоординированных по времени, ресурсам и исполнителям и включают следующие основные направления: </w:t>
      </w: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создание условий для эффективной деятельности главы администрации Красногорского района, администрации Красногорского района и муниципальных учреждений;</w:t>
      </w: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обеспечение реализации отдельных переданных полномочий;</w:t>
      </w: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 обеспечение безопасности людей на водных объектах;</w:t>
      </w: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нормирование энергопотребления в бюджетной сфере, коммунальном хозяйстве, жилищном фонде и формирование зданий по энергосбережению и </w:t>
      </w:r>
      <w:proofErr w:type="spellStart"/>
      <w:r>
        <w:rPr>
          <w:rFonts w:ascii="Times New Roman" w:hAnsi="Times New Roman" w:cs="Times New Roman"/>
          <w:b w:val="0"/>
          <w:sz w:val="24"/>
          <w:szCs w:val="24"/>
        </w:rPr>
        <w:t>энергоэффективности</w:t>
      </w:r>
      <w:proofErr w:type="spellEnd"/>
      <w:r>
        <w:rPr>
          <w:rFonts w:ascii="Times New Roman" w:hAnsi="Times New Roman" w:cs="Times New Roman"/>
          <w:b w:val="0"/>
          <w:sz w:val="24"/>
          <w:szCs w:val="24"/>
        </w:rPr>
        <w:t xml:space="preserve"> в соответствии с действующим законодательством;</w:t>
      </w: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совершенствовать систему управления пассажирскими перевозками;</w:t>
      </w: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реализация мероприятий, направленных на социальную поддержку отдельных категорий граждан;</w:t>
      </w: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с</w:t>
      </w:r>
      <w:r w:rsidRPr="002F44B4">
        <w:rPr>
          <w:rFonts w:ascii="Times New Roman" w:hAnsi="Times New Roman" w:cs="Times New Roman"/>
          <w:b w:val="0"/>
          <w:sz w:val="24"/>
          <w:szCs w:val="24"/>
        </w:rPr>
        <w:t>троительство и реконструкция (модернизация) объектов питьевого водоснабжения</w:t>
      </w:r>
      <w:r>
        <w:rPr>
          <w:rFonts w:ascii="Times New Roman" w:hAnsi="Times New Roman" w:cs="Times New Roman"/>
          <w:b w:val="0"/>
          <w:sz w:val="24"/>
          <w:szCs w:val="24"/>
        </w:rPr>
        <w:t>;</w:t>
      </w: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содействие реформированию жилищно-коммунального хозяйства;</w:t>
      </w: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о</w:t>
      </w:r>
      <w:r w:rsidRPr="002F44B4">
        <w:rPr>
          <w:rFonts w:ascii="Times New Roman" w:hAnsi="Times New Roman" w:cs="Times New Roman"/>
          <w:b w:val="0"/>
          <w:sz w:val="24"/>
          <w:szCs w:val="24"/>
        </w:rPr>
        <w:t>существление строительства систем водоснабжения для населенных пунктов Красногорского ра</w:t>
      </w:r>
      <w:r>
        <w:rPr>
          <w:rFonts w:ascii="Times New Roman" w:hAnsi="Times New Roman" w:cs="Times New Roman"/>
          <w:b w:val="0"/>
          <w:sz w:val="24"/>
          <w:szCs w:val="24"/>
        </w:rPr>
        <w:t>й</w:t>
      </w:r>
      <w:r w:rsidRPr="002F44B4">
        <w:rPr>
          <w:rFonts w:ascii="Times New Roman" w:hAnsi="Times New Roman" w:cs="Times New Roman"/>
          <w:b w:val="0"/>
          <w:sz w:val="24"/>
          <w:szCs w:val="24"/>
        </w:rPr>
        <w:t xml:space="preserve">она, увеличение </w:t>
      </w:r>
      <w:proofErr w:type="spellStart"/>
      <w:r w:rsidRPr="002F44B4">
        <w:rPr>
          <w:rFonts w:ascii="Times New Roman" w:hAnsi="Times New Roman" w:cs="Times New Roman"/>
          <w:b w:val="0"/>
          <w:sz w:val="24"/>
          <w:szCs w:val="24"/>
        </w:rPr>
        <w:t>энергоэ</w:t>
      </w:r>
      <w:r>
        <w:rPr>
          <w:rFonts w:ascii="Times New Roman" w:hAnsi="Times New Roman" w:cs="Times New Roman"/>
          <w:b w:val="0"/>
          <w:sz w:val="24"/>
          <w:szCs w:val="24"/>
        </w:rPr>
        <w:t>ф</w:t>
      </w:r>
      <w:r w:rsidRPr="002F44B4">
        <w:rPr>
          <w:rFonts w:ascii="Times New Roman" w:hAnsi="Times New Roman" w:cs="Times New Roman"/>
          <w:b w:val="0"/>
          <w:sz w:val="24"/>
          <w:szCs w:val="24"/>
        </w:rPr>
        <w:t>фективности</w:t>
      </w:r>
      <w:proofErr w:type="spellEnd"/>
      <w:r w:rsidRPr="002F44B4">
        <w:rPr>
          <w:rFonts w:ascii="Times New Roman" w:hAnsi="Times New Roman" w:cs="Times New Roman"/>
          <w:b w:val="0"/>
          <w:sz w:val="24"/>
          <w:szCs w:val="24"/>
        </w:rPr>
        <w:t xml:space="preserve"> технологических процессов в </w:t>
      </w:r>
      <w:r w:rsidRPr="002F44B4">
        <w:rPr>
          <w:rFonts w:ascii="Times New Roman" w:hAnsi="Times New Roman" w:cs="Times New Roman"/>
          <w:b w:val="0"/>
          <w:sz w:val="24"/>
          <w:szCs w:val="24"/>
        </w:rPr>
        <w:lastRenderedPageBreak/>
        <w:t>сфере водопроводного хозяйств</w:t>
      </w:r>
      <w:r>
        <w:rPr>
          <w:rFonts w:ascii="Times New Roman" w:hAnsi="Times New Roman" w:cs="Times New Roman"/>
          <w:b w:val="0"/>
          <w:sz w:val="24"/>
          <w:szCs w:val="24"/>
        </w:rPr>
        <w:t>;</w:t>
      </w: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создание условий для обеспечения населения услугами культуры и реализация мер государственной поддержки работников культуры;</w:t>
      </w: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удовлетворение образовательных потребностей граждан общества в области музыкально-эстетического образования и воспитания детей и подростков;</w:t>
      </w: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формирование в Красногорском районе единой политики в развитии физической культуры и спорта в сфере работы с молодежью, популяризация массовой физической культуры и спорта;</w:t>
      </w: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 создание условий для развития туризма в Красногорском районе;</w:t>
      </w: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защита прав и законных интересов несовершеннолетних, лиц из числа детей-сирот и детей, оставшихся без попечения родителей;</w:t>
      </w: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создание условий для повышения мер, направленных на сокращение социального сиротства, совершенствование системы профилактики безнадзорности и правонарушений несовершеннолетних;</w:t>
      </w:r>
    </w:p>
    <w:p w:rsidR="00D30E27" w:rsidRDefault="00D30E27" w:rsidP="00D30E2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р</w:t>
      </w:r>
      <w:r w:rsidRPr="002F44B4">
        <w:rPr>
          <w:rFonts w:ascii="Times New Roman" w:hAnsi="Times New Roman" w:cs="Times New Roman"/>
          <w:b w:val="0"/>
          <w:sz w:val="24"/>
          <w:szCs w:val="24"/>
        </w:rPr>
        <w:t>еализация мероприятий по об</w:t>
      </w:r>
      <w:r>
        <w:rPr>
          <w:rFonts w:ascii="Times New Roman" w:hAnsi="Times New Roman" w:cs="Times New Roman"/>
          <w:b w:val="0"/>
          <w:sz w:val="24"/>
          <w:szCs w:val="24"/>
        </w:rPr>
        <w:t>е</w:t>
      </w:r>
      <w:r w:rsidRPr="002F44B4">
        <w:rPr>
          <w:rFonts w:ascii="Times New Roman" w:hAnsi="Times New Roman" w:cs="Times New Roman"/>
          <w:b w:val="0"/>
          <w:sz w:val="24"/>
          <w:szCs w:val="24"/>
        </w:rPr>
        <w:t>спечению жильем молодых семей</w:t>
      </w:r>
      <w:r>
        <w:rPr>
          <w:rFonts w:ascii="Times New Roman" w:hAnsi="Times New Roman" w:cs="Times New Roman"/>
          <w:b w:val="0"/>
          <w:sz w:val="24"/>
          <w:szCs w:val="24"/>
        </w:rPr>
        <w:t>.</w:t>
      </w:r>
    </w:p>
    <w:p w:rsidR="00D30E27" w:rsidRPr="00BE2C32" w:rsidRDefault="00D30E27" w:rsidP="00D30E27">
      <w:pPr>
        <w:ind w:firstLine="709"/>
        <w:jc w:val="both"/>
      </w:pPr>
    </w:p>
    <w:p w:rsidR="00D30E27" w:rsidRDefault="00D30E27" w:rsidP="00D30E27">
      <w:pPr>
        <w:ind w:firstLine="709"/>
        <w:jc w:val="both"/>
      </w:pPr>
    </w:p>
    <w:p w:rsidR="00D30E27" w:rsidRPr="00BE6723" w:rsidRDefault="00D30E27" w:rsidP="00D30E27">
      <w:pPr>
        <w:pStyle w:val="ConsPlusNormal"/>
        <w:ind w:firstLine="708"/>
        <w:jc w:val="center"/>
        <w:rPr>
          <w:rFonts w:ascii="Times New Roman" w:hAnsi="Times New Roman" w:cs="Times New Roman"/>
          <w:b/>
          <w:sz w:val="24"/>
          <w:szCs w:val="24"/>
        </w:rPr>
      </w:pPr>
      <w:r w:rsidRPr="00BE6723">
        <w:rPr>
          <w:rFonts w:ascii="Times New Roman" w:hAnsi="Times New Roman" w:cs="Times New Roman"/>
          <w:b/>
          <w:sz w:val="24"/>
          <w:szCs w:val="24"/>
        </w:rPr>
        <w:t>7. Ожидаемые результаты реализации муниципальной программы.</w:t>
      </w:r>
    </w:p>
    <w:p w:rsidR="00D30E27" w:rsidRDefault="00D30E27" w:rsidP="00D30E2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С</w:t>
      </w:r>
      <w:r w:rsidRPr="004B6A04">
        <w:rPr>
          <w:rFonts w:ascii="Times New Roman" w:hAnsi="Times New Roman" w:cs="Times New Roman"/>
          <w:sz w:val="24"/>
          <w:szCs w:val="24"/>
        </w:rPr>
        <w:t>ведения о показателях (индикаторах) муниципальной программы, подпрограмм и их значениях</w:t>
      </w:r>
      <w:r w:rsidRPr="00B820F5">
        <w:rPr>
          <w:rFonts w:ascii="Times New Roman" w:hAnsi="Times New Roman" w:cs="Times New Roman"/>
          <w:sz w:val="24"/>
          <w:szCs w:val="24"/>
        </w:rPr>
        <w:t xml:space="preserve"> приводится в таблице приложением к муниципальной программе (приложение </w:t>
      </w:r>
      <w:r>
        <w:rPr>
          <w:rFonts w:ascii="Times New Roman" w:hAnsi="Times New Roman" w:cs="Times New Roman"/>
          <w:sz w:val="24"/>
          <w:szCs w:val="24"/>
        </w:rPr>
        <w:t>3</w:t>
      </w:r>
      <w:r w:rsidRPr="00B820F5">
        <w:rPr>
          <w:rFonts w:ascii="Times New Roman" w:hAnsi="Times New Roman" w:cs="Times New Roman"/>
          <w:sz w:val="24"/>
          <w:szCs w:val="24"/>
        </w:rPr>
        <w:t>).</w:t>
      </w:r>
    </w:p>
    <w:p w:rsidR="00D30E27" w:rsidRPr="00B820F5" w:rsidRDefault="00D30E27" w:rsidP="00D30E27">
      <w:pPr>
        <w:pStyle w:val="ConsPlusNormal"/>
        <w:tabs>
          <w:tab w:val="left" w:pos="-1701"/>
        </w:tabs>
        <w:jc w:val="both"/>
        <w:rPr>
          <w:rFonts w:ascii="Times New Roman" w:hAnsi="Times New Roman" w:cs="Times New Roman"/>
          <w:sz w:val="24"/>
          <w:szCs w:val="24"/>
        </w:rPr>
      </w:pPr>
    </w:p>
    <w:p w:rsidR="00D30E27" w:rsidRPr="00B820F5" w:rsidRDefault="00D30E27" w:rsidP="00D30E27">
      <w:pPr>
        <w:pStyle w:val="ConsPlusNormal"/>
        <w:tabs>
          <w:tab w:val="left" w:pos="-1701"/>
        </w:tabs>
        <w:jc w:val="both"/>
        <w:rPr>
          <w:rFonts w:ascii="Times New Roman" w:hAnsi="Times New Roman" w:cs="Times New Roman"/>
          <w:sz w:val="24"/>
          <w:szCs w:val="24"/>
        </w:rPr>
      </w:pPr>
    </w:p>
    <w:p w:rsidR="00D30E27" w:rsidRPr="00B820F5" w:rsidRDefault="00D30E27" w:rsidP="00D30E27">
      <w:pPr>
        <w:pStyle w:val="ConsPlusNormal"/>
        <w:tabs>
          <w:tab w:val="left" w:pos="-1701"/>
        </w:tabs>
        <w:jc w:val="both"/>
        <w:rPr>
          <w:rFonts w:ascii="Times New Roman" w:hAnsi="Times New Roman" w:cs="Times New Roman"/>
          <w:sz w:val="24"/>
          <w:szCs w:val="24"/>
        </w:rPr>
      </w:pPr>
    </w:p>
    <w:p w:rsidR="00D30E27" w:rsidRPr="00BE2C32" w:rsidRDefault="00D30E27" w:rsidP="00D30E27">
      <w:pPr>
        <w:autoSpaceDE w:val="0"/>
        <w:autoSpaceDN w:val="0"/>
        <w:adjustRightInd w:val="0"/>
        <w:jc w:val="right"/>
      </w:pPr>
      <w:r w:rsidRPr="00BE2C32">
        <w:t>Приложение № 1</w:t>
      </w:r>
      <w:r>
        <w:t>.1</w:t>
      </w:r>
    </w:p>
    <w:p w:rsidR="00D30E27" w:rsidRPr="00BE2C32" w:rsidRDefault="00D30E27" w:rsidP="00D30E27">
      <w:pPr>
        <w:autoSpaceDE w:val="0"/>
        <w:autoSpaceDN w:val="0"/>
        <w:adjustRightInd w:val="0"/>
        <w:jc w:val="right"/>
      </w:pPr>
      <w:r w:rsidRPr="00BE2C32">
        <w:t>муниципальной программы</w:t>
      </w:r>
    </w:p>
    <w:p w:rsidR="00D30E27" w:rsidRPr="00BE2C32" w:rsidRDefault="00D30E27" w:rsidP="00D30E27">
      <w:pPr>
        <w:autoSpaceDE w:val="0"/>
        <w:autoSpaceDN w:val="0"/>
        <w:adjustRightInd w:val="0"/>
        <w:jc w:val="right"/>
      </w:pPr>
      <w:r w:rsidRPr="00BE2C32">
        <w:t xml:space="preserve">«Реализация полномочий органов местного самоуправления </w:t>
      </w:r>
    </w:p>
    <w:p w:rsidR="00D30E27" w:rsidRPr="00BE2C32" w:rsidRDefault="00D30E27" w:rsidP="00D30E27">
      <w:pPr>
        <w:autoSpaceDE w:val="0"/>
        <w:autoSpaceDN w:val="0"/>
        <w:adjustRightInd w:val="0"/>
        <w:jc w:val="right"/>
      </w:pPr>
      <w:r w:rsidRPr="00BE2C32">
        <w:t xml:space="preserve">Красногорского района» </w:t>
      </w:r>
    </w:p>
    <w:p w:rsidR="00D30E27" w:rsidRPr="00BE2C32" w:rsidRDefault="00D30E27" w:rsidP="00D30E27">
      <w:pPr>
        <w:autoSpaceDE w:val="0"/>
        <w:autoSpaceDN w:val="0"/>
        <w:adjustRightInd w:val="0"/>
        <w:jc w:val="right"/>
      </w:pPr>
      <w:r w:rsidRPr="00BE2C32">
        <w:t>на 20</w:t>
      </w:r>
      <w:r>
        <w:t>18</w:t>
      </w:r>
      <w:r w:rsidRPr="00BE2C32">
        <w:t xml:space="preserve"> – 20</w:t>
      </w:r>
      <w:r>
        <w:t>22</w:t>
      </w:r>
      <w:r w:rsidRPr="00BE2C32">
        <w:t xml:space="preserve"> годы</w:t>
      </w:r>
    </w:p>
    <w:p w:rsidR="00D30E27" w:rsidRPr="00BE2C32" w:rsidRDefault="00D30E27" w:rsidP="00D30E27">
      <w:pPr>
        <w:autoSpaceDE w:val="0"/>
        <w:autoSpaceDN w:val="0"/>
        <w:adjustRightInd w:val="0"/>
        <w:jc w:val="center"/>
      </w:pPr>
      <w:r w:rsidRPr="00BE2C32">
        <w:t>ПАСПОРТ</w:t>
      </w:r>
    </w:p>
    <w:p w:rsidR="00D30E27" w:rsidRPr="00BE2C32" w:rsidRDefault="00D30E27" w:rsidP="00D30E27">
      <w:pPr>
        <w:autoSpaceDE w:val="0"/>
        <w:autoSpaceDN w:val="0"/>
        <w:adjustRightInd w:val="0"/>
        <w:jc w:val="center"/>
      </w:pPr>
      <w:r w:rsidRPr="00BE2C32">
        <w:t>подпрограммы муниципальной программы Красногорского района</w:t>
      </w:r>
    </w:p>
    <w:p w:rsidR="00D30E27" w:rsidRPr="00BE2C32" w:rsidRDefault="00D30E27" w:rsidP="00D30E27">
      <w:pPr>
        <w:autoSpaceDE w:val="0"/>
        <w:autoSpaceDN w:val="0"/>
        <w:adjustRightInd w:val="0"/>
        <w:jc w:val="center"/>
      </w:pPr>
      <w:r w:rsidRPr="00BE2C32">
        <w:t>«Реализация полномочий органов местного самоуправления Красногорского района» (на 201</w:t>
      </w:r>
      <w:r>
        <w:t>8</w:t>
      </w:r>
      <w:r w:rsidRPr="00BE2C32">
        <w:t>-20</w:t>
      </w:r>
      <w:r>
        <w:t>22</w:t>
      </w:r>
      <w:r w:rsidRPr="00BE2C32">
        <w:t xml:space="preserve"> годы)</w:t>
      </w:r>
    </w:p>
    <w:p w:rsidR="00D30E27" w:rsidRPr="00BE2C32" w:rsidRDefault="00D30E27" w:rsidP="00D30E27">
      <w:pPr>
        <w:autoSpaceDE w:val="0"/>
        <w:autoSpaceDN w:val="0"/>
        <w:adjustRightInd w:val="0"/>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45"/>
        <w:gridCol w:w="6102"/>
      </w:tblGrid>
      <w:tr w:rsidR="00D30E27" w:rsidRPr="00BE2C32" w:rsidTr="001967D9">
        <w:trPr>
          <w:trHeight w:val="360"/>
        </w:trPr>
        <w:tc>
          <w:tcPr>
            <w:tcW w:w="3645" w:type="dxa"/>
          </w:tcPr>
          <w:p w:rsidR="00D30E27" w:rsidRPr="00BE2C32" w:rsidRDefault="00D30E27" w:rsidP="001967D9">
            <w:pPr>
              <w:autoSpaceDE w:val="0"/>
              <w:autoSpaceDN w:val="0"/>
              <w:adjustRightInd w:val="0"/>
              <w:jc w:val="center"/>
            </w:pPr>
            <w:r w:rsidRPr="00BE2C32">
              <w:t>Наименование подпрограммы</w:t>
            </w:r>
          </w:p>
        </w:tc>
        <w:tc>
          <w:tcPr>
            <w:tcW w:w="6102" w:type="dxa"/>
          </w:tcPr>
          <w:p w:rsidR="00D30E27" w:rsidRPr="00BE2C32" w:rsidRDefault="00D30E27" w:rsidP="001967D9">
            <w:pPr>
              <w:ind w:right="-6"/>
              <w:jc w:val="center"/>
              <w:rPr>
                <w:b/>
              </w:rPr>
            </w:pPr>
            <w:r w:rsidRPr="00BE2C32">
              <w:rPr>
                <w:b/>
              </w:rPr>
              <w:t>«Выполнение функций администрации Красногорского района» (на 201</w:t>
            </w:r>
            <w:r>
              <w:rPr>
                <w:b/>
              </w:rPr>
              <w:t>8-2022</w:t>
            </w:r>
            <w:r w:rsidRPr="00BE2C32">
              <w:rPr>
                <w:b/>
              </w:rPr>
              <w:t xml:space="preserve"> годы)</w:t>
            </w:r>
          </w:p>
          <w:p w:rsidR="00D30E27" w:rsidRPr="00BE2C32" w:rsidRDefault="00D30E27" w:rsidP="001967D9">
            <w:pPr>
              <w:autoSpaceDE w:val="0"/>
              <w:autoSpaceDN w:val="0"/>
              <w:adjustRightInd w:val="0"/>
              <w:jc w:val="center"/>
            </w:pPr>
          </w:p>
        </w:tc>
      </w:tr>
      <w:tr w:rsidR="00D30E27" w:rsidRPr="00BE2C32" w:rsidTr="001967D9">
        <w:trPr>
          <w:trHeight w:val="360"/>
        </w:trPr>
        <w:tc>
          <w:tcPr>
            <w:tcW w:w="3645" w:type="dxa"/>
          </w:tcPr>
          <w:p w:rsidR="00D30E27" w:rsidRPr="00BE2C32" w:rsidRDefault="00D30E27" w:rsidP="001967D9">
            <w:pPr>
              <w:autoSpaceDE w:val="0"/>
              <w:autoSpaceDN w:val="0"/>
              <w:adjustRightInd w:val="0"/>
            </w:pPr>
            <w:r w:rsidRPr="00BE2C32">
              <w:t>Ответственные исполнители</w:t>
            </w:r>
            <w:r w:rsidRPr="00BE2C32">
              <w:br/>
              <w:t>подпрограммы</w:t>
            </w:r>
          </w:p>
        </w:tc>
        <w:tc>
          <w:tcPr>
            <w:tcW w:w="6102" w:type="dxa"/>
          </w:tcPr>
          <w:p w:rsidR="00D30E27" w:rsidRDefault="00D30E27" w:rsidP="001967D9">
            <w:pPr>
              <w:pStyle w:val="ConsPlusTitle"/>
              <w:rPr>
                <w:rFonts w:ascii="Times New Roman" w:hAnsi="Times New Roman" w:cs="Times New Roman"/>
                <w:b w:val="0"/>
                <w:sz w:val="24"/>
                <w:szCs w:val="24"/>
              </w:rPr>
            </w:pPr>
            <w:r>
              <w:rPr>
                <w:rFonts w:ascii="Times New Roman" w:hAnsi="Times New Roman" w:cs="Times New Roman"/>
                <w:b w:val="0"/>
                <w:sz w:val="24"/>
                <w:szCs w:val="24"/>
              </w:rPr>
              <w:t>Администрация Красногорского района:</w:t>
            </w:r>
          </w:p>
          <w:p w:rsidR="00D30E27" w:rsidRDefault="00D30E27" w:rsidP="001967D9">
            <w:pPr>
              <w:pStyle w:val="ConsPlusTitle"/>
              <w:rPr>
                <w:rFonts w:ascii="Times New Roman" w:hAnsi="Times New Roman" w:cs="Times New Roman"/>
                <w:b w:val="0"/>
                <w:sz w:val="24"/>
                <w:szCs w:val="24"/>
              </w:rPr>
            </w:pPr>
            <w:r>
              <w:rPr>
                <w:rFonts w:ascii="Times New Roman" w:hAnsi="Times New Roman" w:cs="Times New Roman"/>
                <w:b w:val="0"/>
                <w:sz w:val="24"/>
                <w:szCs w:val="24"/>
              </w:rPr>
              <w:t>1.Руководитель аппарата администрации Красногорского района.</w:t>
            </w:r>
          </w:p>
          <w:p w:rsidR="00D30E27" w:rsidRDefault="00D30E27" w:rsidP="001967D9">
            <w:pPr>
              <w:pStyle w:val="ConsPlusTitle"/>
              <w:rPr>
                <w:rFonts w:ascii="Times New Roman" w:hAnsi="Times New Roman" w:cs="Times New Roman"/>
                <w:b w:val="0"/>
                <w:sz w:val="24"/>
                <w:szCs w:val="24"/>
              </w:rPr>
            </w:pPr>
            <w:r>
              <w:rPr>
                <w:rFonts w:ascii="Times New Roman" w:hAnsi="Times New Roman" w:cs="Times New Roman"/>
                <w:b w:val="0"/>
                <w:sz w:val="24"/>
                <w:szCs w:val="24"/>
              </w:rPr>
              <w:t>2.Организационный отдел администрации Красногорского района.</w:t>
            </w:r>
          </w:p>
          <w:p w:rsidR="00D30E27" w:rsidRDefault="00D30E27" w:rsidP="001967D9">
            <w:pPr>
              <w:pStyle w:val="ConsPlusTitle"/>
              <w:rPr>
                <w:rFonts w:ascii="Times New Roman" w:hAnsi="Times New Roman" w:cs="Times New Roman"/>
                <w:b w:val="0"/>
                <w:sz w:val="24"/>
                <w:szCs w:val="24"/>
              </w:rPr>
            </w:pPr>
            <w:r>
              <w:rPr>
                <w:rFonts w:ascii="Times New Roman" w:hAnsi="Times New Roman" w:cs="Times New Roman"/>
                <w:b w:val="0"/>
                <w:sz w:val="24"/>
                <w:szCs w:val="24"/>
              </w:rPr>
              <w:t>3.Отдел ЖКХ, строительства и архитектуры администрации Красногорского района.</w:t>
            </w:r>
          </w:p>
          <w:p w:rsidR="00D30E27" w:rsidRDefault="00D30E27" w:rsidP="001967D9">
            <w:pPr>
              <w:pStyle w:val="ConsPlusTitle"/>
              <w:rPr>
                <w:rFonts w:ascii="Times New Roman" w:hAnsi="Times New Roman" w:cs="Times New Roman"/>
                <w:b w:val="0"/>
                <w:sz w:val="24"/>
                <w:szCs w:val="24"/>
              </w:rPr>
            </w:pPr>
            <w:r>
              <w:rPr>
                <w:rFonts w:ascii="Times New Roman" w:hAnsi="Times New Roman" w:cs="Times New Roman"/>
                <w:b w:val="0"/>
                <w:sz w:val="24"/>
                <w:szCs w:val="24"/>
              </w:rPr>
              <w:t>4.Отдел культуры, спорта и молодежной политики администрации Красногорского района.</w:t>
            </w:r>
          </w:p>
          <w:p w:rsidR="00D30E27" w:rsidRDefault="00D30E27" w:rsidP="001967D9">
            <w:pPr>
              <w:pStyle w:val="ConsPlusTitle"/>
              <w:rPr>
                <w:rFonts w:ascii="Times New Roman" w:hAnsi="Times New Roman" w:cs="Times New Roman"/>
                <w:b w:val="0"/>
                <w:sz w:val="24"/>
                <w:szCs w:val="24"/>
              </w:rPr>
            </w:pPr>
            <w:r>
              <w:rPr>
                <w:rFonts w:ascii="Times New Roman" w:hAnsi="Times New Roman" w:cs="Times New Roman"/>
                <w:b w:val="0"/>
                <w:sz w:val="24"/>
                <w:szCs w:val="24"/>
              </w:rPr>
              <w:t>5.Экономический отдел администрации Красногорского района.</w:t>
            </w:r>
          </w:p>
          <w:p w:rsidR="00D30E27" w:rsidRDefault="00D30E27" w:rsidP="001967D9">
            <w:pPr>
              <w:pStyle w:val="ConsPlusTitle"/>
              <w:rPr>
                <w:rFonts w:ascii="Times New Roman" w:hAnsi="Times New Roman" w:cs="Times New Roman"/>
                <w:b w:val="0"/>
                <w:sz w:val="24"/>
                <w:szCs w:val="24"/>
              </w:rPr>
            </w:pPr>
            <w:r>
              <w:rPr>
                <w:rFonts w:ascii="Times New Roman" w:hAnsi="Times New Roman" w:cs="Times New Roman"/>
                <w:b w:val="0"/>
                <w:sz w:val="24"/>
                <w:szCs w:val="24"/>
              </w:rPr>
              <w:t>6.Сектор по делам семьи, охране материнства и детства, демографии администрации Красногорского района</w:t>
            </w:r>
          </w:p>
          <w:p w:rsidR="00D30E27" w:rsidRDefault="00D30E27" w:rsidP="001967D9">
            <w:pPr>
              <w:pStyle w:val="ConsPlusTitle"/>
              <w:rPr>
                <w:rFonts w:ascii="Times New Roman" w:hAnsi="Times New Roman" w:cs="Times New Roman"/>
                <w:b w:val="0"/>
                <w:sz w:val="24"/>
                <w:szCs w:val="24"/>
              </w:rPr>
            </w:pPr>
            <w:r>
              <w:rPr>
                <w:rFonts w:ascii="Times New Roman" w:hAnsi="Times New Roman" w:cs="Times New Roman"/>
                <w:b w:val="0"/>
                <w:sz w:val="24"/>
                <w:szCs w:val="24"/>
              </w:rPr>
              <w:t>7.Отдел учета, отчетности и хозяйственного обеспечения администрации Красногорского района.</w:t>
            </w:r>
          </w:p>
          <w:p w:rsidR="00D30E27" w:rsidRDefault="00D30E27" w:rsidP="001967D9">
            <w:pPr>
              <w:pStyle w:val="ConsPlusTitle"/>
              <w:rPr>
                <w:rFonts w:ascii="Times New Roman" w:hAnsi="Times New Roman" w:cs="Times New Roman"/>
                <w:b w:val="0"/>
                <w:sz w:val="24"/>
                <w:szCs w:val="24"/>
              </w:rPr>
            </w:pPr>
            <w:r>
              <w:rPr>
                <w:rFonts w:ascii="Times New Roman" w:hAnsi="Times New Roman" w:cs="Times New Roman"/>
                <w:b w:val="0"/>
                <w:sz w:val="24"/>
                <w:szCs w:val="24"/>
              </w:rPr>
              <w:lastRenderedPageBreak/>
              <w:t>8.Сектор по ГО ЧС и экологической безопасности.</w:t>
            </w:r>
          </w:p>
          <w:p w:rsidR="00D30E27" w:rsidRDefault="00D30E27" w:rsidP="001967D9">
            <w:pPr>
              <w:pStyle w:val="ConsPlusTitle"/>
              <w:rPr>
                <w:rFonts w:ascii="Times New Roman" w:hAnsi="Times New Roman" w:cs="Times New Roman"/>
                <w:b w:val="0"/>
                <w:sz w:val="24"/>
                <w:szCs w:val="24"/>
              </w:rPr>
            </w:pPr>
            <w:r>
              <w:rPr>
                <w:rFonts w:ascii="Times New Roman" w:hAnsi="Times New Roman" w:cs="Times New Roman"/>
                <w:b w:val="0"/>
                <w:sz w:val="24"/>
                <w:szCs w:val="24"/>
              </w:rPr>
              <w:t>9.Сектор по мобилизационной работе.</w:t>
            </w:r>
          </w:p>
          <w:p w:rsidR="00D30E27" w:rsidRDefault="00D30E27" w:rsidP="001967D9">
            <w:pPr>
              <w:pStyle w:val="ConsPlusTitle"/>
              <w:rPr>
                <w:rFonts w:ascii="Times New Roman" w:hAnsi="Times New Roman" w:cs="Times New Roman"/>
                <w:b w:val="0"/>
                <w:sz w:val="24"/>
                <w:szCs w:val="24"/>
              </w:rPr>
            </w:pPr>
            <w:r>
              <w:rPr>
                <w:rFonts w:ascii="Times New Roman" w:hAnsi="Times New Roman" w:cs="Times New Roman"/>
                <w:b w:val="0"/>
                <w:sz w:val="24"/>
                <w:szCs w:val="24"/>
              </w:rPr>
              <w:t>10.Юридический сектор.</w:t>
            </w:r>
          </w:p>
          <w:p w:rsidR="00D30E27" w:rsidRPr="0077308D" w:rsidRDefault="00D30E27" w:rsidP="001967D9">
            <w:pPr>
              <w:autoSpaceDE w:val="0"/>
              <w:autoSpaceDN w:val="0"/>
              <w:adjustRightInd w:val="0"/>
              <w:jc w:val="both"/>
            </w:pPr>
            <w:r w:rsidRPr="0077308D">
              <w:t>11.Секретарь комиссии по профилактике безнадзорности, делам несовершеннолетних и защите их прав.</w:t>
            </w:r>
          </w:p>
        </w:tc>
      </w:tr>
      <w:tr w:rsidR="00D30E27" w:rsidRPr="00BE2C32" w:rsidTr="001967D9">
        <w:trPr>
          <w:trHeight w:val="600"/>
        </w:trPr>
        <w:tc>
          <w:tcPr>
            <w:tcW w:w="3645" w:type="dxa"/>
          </w:tcPr>
          <w:p w:rsidR="00D30E27" w:rsidRPr="00BE2C32" w:rsidRDefault="00D30E27" w:rsidP="001967D9">
            <w:pPr>
              <w:autoSpaceDE w:val="0"/>
              <w:autoSpaceDN w:val="0"/>
              <w:adjustRightInd w:val="0"/>
            </w:pPr>
            <w:r w:rsidRPr="00BE2C32">
              <w:lastRenderedPageBreak/>
              <w:t xml:space="preserve">Соисполнители программы </w:t>
            </w:r>
          </w:p>
        </w:tc>
        <w:tc>
          <w:tcPr>
            <w:tcW w:w="6102" w:type="dxa"/>
          </w:tcPr>
          <w:p w:rsidR="00D30E27" w:rsidRPr="00BE2C32" w:rsidRDefault="00D30E27" w:rsidP="001967D9">
            <w:pPr>
              <w:pStyle w:val="ListParagraph"/>
              <w:autoSpaceDE w:val="0"/>
              <w:autoSpaceDN w:val="0"/>
              <w:adjustRightInd w:val="0"/>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Финансовый отдел администрации Красногорского района</w:t>
            </w:r>
          </w:p>
        </w:tc>
      </w:tr>
      <w:tr w:rsidR="00D30E27" w:rsidRPr="00BE2C32" w:rsidTr="001967D9">
        <w:trPr>
          <w:trHeight w:val="600"/>
        </w:trPr>
        <w:tc>
          <w:tcPr>
            <w:tcW w:w="3645" w:type="dxa"/>
          </w:tcPr>
          <w:p w:rsidR="00D30E27" w:rsidRPr="00BE2C32" w:rsidRDefault="00D30E27" w:rsidP="001967D9">
            <w:pPr>
              <w:autoSpaceDE w:val="0"/>
              <w:autoSpaceDN w:val="0"/>
              <w:adjustRightInd w:val="0"/>
              <w:jc w:val="both"/>
            </w:pPr>
            <w:r w:rsidRPr="00BE2C32">
              <w:t xml:space="preserve">Перечень ведомственных целевых программ, включенных в подпрограмму, основных мероприятий подпрограммы </w:t>
            </w:r>
          </w:p>
        </w:tc>
        <w:tc>
          <w:tcPr>
            <w:tcW w:w="6102" w:type="dxa"/>
          </w:tcPr>
          <w:p w:rsidR="00D30E27" w:rsidRPr="00BE2C32" w:rsidRDefault="00D30E27" w:rsidP="001967D9">
            <w:pPr>
              <w:autoSpaceDE w:val="0"/>
              <w:autoSpaceDN w:val="0"/>
              <w:adjustRightInd w:val="0"/>
            </w:pPr>
            <w:r w:rsidRPr="00BE2C32">
              <w:t>отсутствуют</w:t>
            </w:r>
          </w:p>
        </w:tc>
      </w:tr>
      <w:tr w:rsidR="00D30E27" w:rsidRPr="00BE2C32" w:rsidTr="001967D9">
        <w:trPr>
          <w:trHeight w:val="4552"/>
        </w:trPr>
        <w:tc>
          <w:tcPr>
            <w:tcW w:w="3645" w:type="dxa"/>
          </w:tcPr>
          <w:p w:rsidR="00D30E27" w:rsidRPr="00BE2C32" w:rsidRDefault="00D30E27" w:rsidP="001967D9">
            <w:pPr>
              <w:autoSpaceDE w:val="0"/>
              <w:autoSpaceDN w:val="0"/>
              <w:adjustRightInd w:val="0"/>
            </w:pPr>
            <w:r w:rsidRPr="00BE2C32">
              <w:t xml:space="preserve">Цели программы            </w:t>
            </w:r>
          </w:p>
        </w:tc>
        <w:tc>
          <w:tcPr>
            <w:tcW w:w="6102" w:type="dxa"/>
          </w:tcPr>
          <w:p w:rsidR="00D30E27" w:rsidRPr="00BE2C32" w:rsidRDefault="00D30E27" w:rsidP="001967D9">
            <w:pPr>
              <w:autoSpaceDE w:val="0"/>
              <w:autoSpaceDN w:val="0"/>
              <w:adjustRightInd w:val="0"/>
              <w:jc w:val="both"/>
            </w:pPr>
            <w:r w:rsidRPr="00BE2C32">
              <w:t>1)Разработка и осуществление мер по обеспечению комплексного социально-экономического</w:t>
            </w:r>
            <w:r>
              <w:t xml:space="preserve"> развития Красногорского района</w:t>
            </w:r>
            <w:r w:rsidRPr="00BE2C32">
              <w:t>.</w:t>
            </w:r>
          </w:p>
          <w:p w:rsidR="00D30E27" w:rsidRPr="00BE2C32" w:rsidRDefault="00D30E27" w:rsidP="001967D9">
            <w:pPr>
              <w:autoSpaceDE w:val="0"/>
              <w:autoSpaceDN w:val="0"/>
              <w:adjustRightInd w:val="0"/>
              <w:jc w:val="both"/>
            </w:pPr>
            <w:r w:rsidRPr="00BE2C32">
              <w:t>2)Реализация полномочий администрация Красногорского района по решению вопросов местного значения муниципального образования «Красногорский муниципальный район», а также отдельных государственных полномочий Брянской области, переданных в соответствии с законами Брянской области.</w:t>
            </w:r>
          </w:p>
          <w:p w:rsidR="00D30E27" w:rsidRPr="00BE2C32" w:rsidRDefault="00D30E27" w:rsidP="001967D9">
            <w:pPr>
              <w:autoSpaceDE w:val="0"/>
              <w:autoSpaceDN w:val="0"/>
              <w:adjustRightInd w:val="0"/>
              <w:jc w:val="both"/>
            </w:pPr>
          </w:p>
        </w:tc>
      </w:tr>
      <w:tr w:rsidR="00D30E27" w:rsidRPr="00BE2C32" w:rsidTr="001967D9">
        <w:trPr>
          <w:trHeight w:val="240"/>
        </w:trPr>
        <w:tc>
          <w:tcPr>
            <w:tcW w:w="3645" w:type="dxa"/>
          </w:tcPr>
          <w:p w:rsidR="00D30E27" w:rsidRPr="00BE2C32" w:rsidRDefault="00D30E27" w:rsidP="001967D9">
            <w:pPr>
              <w:autoSpaceDE w:val="0"/>
              <w:autoSpaceDN w:val="0"/>
              <w:adjustRightInd w:val="0"/>
            </w:pPr>
            <w:r w:rsidRPr="00BE2C32">
              <w:t xml:space="preserve">Задачи программы          </w:t>
            </w:r>
          </w:p>
        </w:tc>
        <w:tc>
          <w:tcPr>
            <w:tcW w:w="6102" w:type="dxa"/>
          </w:tcPr>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1.Создание условий для эффективной деятельности главы администрации Красногорского района, администрации Красногорского района и муниципальных учреждений.</w:t>
            </w:r>
          </w:p>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2.Обеспечение реализации отдельных переданных полномочий.</w:t>
            </w:r>
          </w:p>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3.Осуществление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 обеспечение безопасности людей на водных объектах.</w:t>
            </w:r>
          </w:p>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4.Комплексное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5.Нормирование энергопотребления в бюджетной сфере, коммунальном хозяйстве, жилищном фонде и формирование зданий по энергосбережению и </w:t>
            </w:r>
            <w:proofErr w:type="spellStart"/>
            <w:r>
              <w:rPr>
                <w:rFonts w:ascii="Times New Roman" w:hAnsi="Times New Roman" w:cs="Times New Roman"/>
                <w:b w:val="0"/>
                <w:sz w:val="24"/>
                <w:szCs w:val="24"/>
              </w:rPr>
              <w:t>энергоэффективности</w:t>
            </w:r>
            <w:proofErr w:type="spellEnd"/>
            <w:r>
              <w:rPr>
                <w:rFonts w:ascii="Times New Roman" w:hAnsi="Times New Roman" w:cs="Times New Roman"/>
                <w:b w:val="0"/>
                <w:sz w:val="24"/>
                <w:szCs w:val="24"/>
              </w:rPr>
              <w:t xml:space="preserve"> в соответствии с действующим законодательством.</w:t>
            </w:r>
          </w:p>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6.Совершенствовать систему управления пассажирскими перевозками.</w:t>
            </w:r>
          </w:p>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7.Реализация мероприятий, направленных на </w:t>
            </w:r>
            <w:r>
              <w:rPr>
                <w:rFonts w:ascii="Times New Roman" w:hAnsi="Times New Roman" w:cs="Times New Roman"/>
                <w:b w:val="0"/>
                <w:sz w:val="24"/>
                <w:szCs w:val="24"/>
              </w:rPr>
              <w:lastRenderedPageBreak/>
              <w:t>социальную поддержку отдельных категорий граждан.</w:t>
            </w:r>
          </w:p>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8.</w:t>
            </w:r>
            <w:r>
              <w:t xml:space="preserve"> </w:t>
            </w:r>
            <w:r w:rsidRPr="002F44B4">
              <w:rPr>
                <w:rFonts w:ascii="Times New Roman" w:hAnsi="Times New Roman" w:cs="Times New Roman"/>
                <w:b w:val="0"/>
                <w:sz w:val="24"/>
                <w:szCs w:val="24"/>
              </w:rPr>
              <w:t>Строительство и реконструкция (модернизация) объектов питьевого водоснабжения</w:t>
            </w:r>
            <w:r>
              <w:rPr>
                <w:rFonts w:ascii="Times New Roman" w:hAnsi="Times New Roman" w:cs="Times New Roman"/>
                <w:b w:val="0"/>
                <w:sz w:val="24"/>
                <w:szCs w:val="24"/>
              </w:rPr>
              <w:t>.</w:t>
            </w:r>
          </w:p>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9.Содействие реформированию жилищно-коммунального хозяйства.</w:t>
            </w:r>
          </w:p>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10.</w:t>
            </w:r>
            <w:r>
              <w:t xml:space="preserve"> </w:t>
            </w:r>
            <w:r w:rsidRPr="002F44B4">
              <w:rPr>
                <w:rFonts w:ascii="Times New Roman" w:hAnsi="Times New Roman" w:cs="Times New Roman"/>
                <w:b w:val="0"/>
                <w:sz w:val="24"/>
                <w:szCs w:val="24"/>
              </w:rPr>
              <w:t>Осуществление строительства систем водоснабжения для населенных пунктов Красногорского ра</w:t>
            </w:r>
            <w:r>
              <w:rPr>
                <w:rFonts w:ascii="Times New Roman" w:hAnsi="Times New Roman" w:cs="Times New Roman"/>
                <w:b w:val="0"/>
                <w:sz w:val="24"/>
                <w:szCs w:val="24"/>
              </w:rPr>
              <w:t>й</w:t>
            </w:r>
            <w:r w:rsidRPr="002F44B4">
              <w:rPr>
                <w:rFonts w:ascii="Times New Roman" w:hAnsi="Times New Roman" w:cs="Times New Roman"/>
                <w:b w:val="0"/>
                <w:sz w:val="24"/>
                <w:szCs w:val="24"/>
              </w:rPr>
              <w:t xml:space="preserve">она, увеличение </w:t>
            </w:r>
            <w:proofErr w:type="spellStart"/>
            <w:r w:rsidRPr="002F44B4">
              <w:rPr>
                <w:rFonts w:ascii="Times New Roman" w:hAnsi="Times New Roman" w:cs="Times New Roman"/>
                <w:b w:val="0"/>
                <w:sz w:val="24"/>
                <w:szCs w:val="24"/>
              </w:rPr>
              <w:t>энергоэ</w:t>
            </w:r>
            <w:r>
              <w:rPr>
                <w:rFonts w:ascii="Times New Roman" w:hAnsi="Times New Roman" w:cs="Times New Roman"/>
                <w:b w:val="0"/>
                <w:sz w:val="24"/>
                <w:szCs w:val="24"/>
              </w:rPr>
              <w:t>ф</w:t>
            </w:r>
            <w:r w:rsidRPr="002F44B4">
              <w:rPr>
                <w:rFonts w:ascii="Times New Roman" w:hAnsi="Times New Roman" w:cs="Times New Roman"/>
                <w:b w:val="0"/>
                <w:sz w:val="24"/>
                <w:szCs w:val="24"/>
              </w:rPr>
              <w:t>фективности</w:t>
            </w:r>
            <w:proofErr w:type="spellEnd"/>
            <w:r w:rsidRPr="002F44B4">
              <w:rPr>
                <w:rFonts w:ascii="Times New Roman" w:hAnsi="Times New Roman" w:cs="Times New Roman"/>
                <w:b w:val="0"/>
                <w:sz w:val="24"/>
                <w:szCs w:val="24"/>
              </w:rPr>
              <w:t xml:space="preserve"> технологических процессов в сфере водопроводного хозяйств</w:t>
            </w:r>
          </w:p>
          <w:p w:rsidR="00D30E27" w:rsidRDefault="00D30E27" w:rsidP="001967D9">
            <w:pPr>
              <w:pStyle w:val="ConsPlusTitle"/>
              <w:jc w:val="both"/>
              <w:rPr>
                <w:rFonts w:ascii="Times New Roman" w:hAnsi="Times New Roman" w:cs="Times New Roman"/>
                <w:b w:val="0"/>
                <w:sz w:val="24"/>
                <w:szCs w:val="24"/>
              </w:rPr>
            </w:pPr>
          </w:p>
          <w:p w:rsidR="00D30E27" w:rsidRPr="00BE2C32" w:rsidRDefault="00D30E27" w:rsidP="001967D9">
            <w:pPr>
              <w:autoSpaceDE w:val="0"/>
              <w:autoSpaceDN w:val="0"/>
              <w:adjustRightInd w:val="0"/>
              <w:jc w:val="both"/>
            </w:pPr>
          </w:p>
        </w:tc>
      </w:tr>
      <w:tr w:rsidR="00D30E27" w:rsidRPr="00BE2C32" w:rsidTr="001967D9">
        <w:trPr>
          <w:trHeight w:val="360"/>
        </w:trPr>
        <w:tc>
          <w:tcPr>
            <w:tcW w:w="3645" w:type="dxa"/>
          </w:tcPr>
          <w:p w:rsidR="00D30E27" w:rsidRPr="00BE2C32" w:rsidRDefault="00D30E27" w:rsidP="001967D9">
            <w:pPr>
              <w:pStyle w:val="ConsPlusCell"/>
              <w:widowControl/>
              <w:rPr>
                <w:rFonts w:ascii="Times New Roman" w:hAnsi="Times New Roman" w:cs="Times New Roman"/>
                <w:sz w:val="24"/>
                <w:szCs w:val="24"/>
              </w:rPr>
            </w:pPr>
            <w:r w:rsidRPr="00BE2C32">
              <w:rPr>
                <w:rFonts w:ascii="Times New Roman" w:hAnsi="Times New Roman" w:cs="Times New Roman"/>
                <w:sz w:val="24"/>
                <w:szCs w:val="24"/>
              </w:rPr>
              <w:lastRenderedPageBreak/>
              <w:t xml:space="preserve">Этапы и сроки реализации  </w:t>
            </w:r>
            <w:r w:rsidRPr="00BE2C32">
              <w:rPr>
                <w:rFonts w:ascii="Times New Roman" w:hAnsi="Times New Roman" w:cs="Times New Roman"/>
                <w:sz w:val="24"/>
                <w:szCs w:val="24"/>
              </w:rPr>
              <w:br/>
              <w:t xml:space="preserve">программы                 </w:t>
            </w:r>
          </w:p>
        </w:tc>
        <w:tc>
          <w:tcPr>
            <w:tcW w:w="6102" w:type="dxa"/>
          </w:tcPr>
          <w:p w:rsidR="00D30E27" w:rsidRPr="00BE2C32" w:rsidRDefault="00D30E27" w:rsidP="001967D9">
            <w:pPr>
              <w:pStyle w:val="ConsPlusCell"/>
              <w:widowControl/>
              <w:rPr>
                <w:rFonts w:ascii="Times New Roman" w:hAnsi="Times New Roman" w:cs="Times New Roman"/>
                <w:sz w:val="24"/>
                <w:szCs w:val="24"/>
              </w:rPr>
            </w:pPr>
            <w:r w:rsidRPr="00BE2C32">
              <w:rPr>
                <w:rFonts w:ascii="Times New Roman" w:hAnsi="Times New Roman" w:cs="Times New Roman"/>
                <w:sz w:val="24"/>
                <w:szCs w:val="24"/>
              </w:rPr>
              <w:t>201</w:t>
            </w:r>
            <w:r>
              <w:rPr>
                <w:rFonts w:ascii="Times New Roman" w:hAnsi="Times New Roman" w:cs="Times New Roman"/>
                <w:sz w:val="24"/>
                <w:szCs w:val="24"/>
              </w:rPr>
              <w:t>8</w:t>
            </w:r>
            <w:r w:rsidRPr="00BE2C32">
              <w:rPr>
                <w:rFonts w:ascii="Times New Roman" w:hAnsi="Times New Roman" w:cs="Times New Roman"/>
                <w:sz w:val="24"/>
                <w:szCs w:val="24"/>
              </w:rPr>
              <w:t xml:space="preserve"> – 20</w:t>
            </w:r>
            <w:r>
              <w:rPr>
                <w:rFonts w:ascii="Times New Roman" w:hAnsi="Times New Roman" w:cs="Times New Roman"/>
                <w:sz w:val="24"/>
                <w:szCs w:val="24"/>
              </w:rPr>
              <w:t xml:space="preserve">22 </w:t>
            </w:r>
            <w:r w:rsidRPr="00BE2C32">
              <w:rPr>
                <w:rFonts w:ascii="Times New Roman" w:hAnsi="Times New Roman" w:cs="Times New Roman"/>
                <w:sz w:val="24"/>
                <w:szCs w:val="24"/>
              </w:rPr>
              <w:t>годы</w:t>
            </w:r>
          </w:p>
        </w:tc>
      </w:tr>
      <w:tr w:rsidR="00D30E27" w:rsidRPr="00BE2C32" w:rsidTr="001967D9">
        <w:trPr>
          <w:trHeight w:val="1080"/>
        </w:trPr>
        <w:tc>
          <w:tcPr>
            <w:tcW w:w="3645" w:type="dxa"/>
          </w:tcPr>
          <w:p w:rsidR="00D30E27" w:rsidRPr="00BE2C32" w:rsidRDefault="00D30E27" w:rsidP="001967D9">
            <w:pPr>
              <w:pStyle w:val="ConsPlusCell"/>
              <w:widowControl/>
              <w:rPr>
                <w:rFonts w:ascii="Times New Roman" w:hAnsi="Times New Roman" w:cs="Times New Roman"/>
                <w:sz w:val="24"/>
                <w:szCs w:val="24"/>
              </w:rPr>
            </w:pPr>
            <w:r w:rsidRPr="00BE2C32">
              <w:rPr>
                <w:rFonts w:ascii="Times New Roman" w:hAnsi="Times New Roman" w:cs="Times New Roman"/>
                <w:sz w:val="24"/>
                <w:szCs w:val="24"/>
              </w:rPr>
              <w:t xml:space="preserve">Объемы бюджетных          </w:t>
            </w:r>
            <w:r w:rsidRPr="00BE2C32">
              <w:rPr>
                <w:rFonts w:ascii="Times New Roman" w:hAnsi="Times New Roman" w:cs="Times New Roman"/>
                <w:sz w:val="24"/>
                <w:szCs w:val="24"/>
              </w:rPr>
              <w:br/>
              <w:t xml:space="preserve">ассигнований на           </w:t>
            </w:r>
            <w:r w:rsidRPr="00BE2C32">
              <w:rPr>
                <w:rFonts w:ascii="Times New Roman" w:hAnsi="Times New Roman" w:cs="Times New Roman"/>
                <w:sz w:val="24"/>
                <w:szCs w:val="24"/>
              </w:rPr>
              <w:br/>
              <w:t xml:space="preserve">реализацию программы      </w:t>
            </w:r>
          </w:p>
        </w:tc>
        <w:tc>
          <w:tcPr>
            <w:tcW w:w="6102" w:type="dxa"/>
          </w:tcPr>
          <w:p w:rsidR="00D30E27" w:rsidRPr="00BE2C32" w:rsidRDefault="00D30E27" w:rsidP="001967D9">
            <w:pPr>
              <w:pStyle w:val="ConsPlusCell"/>
              <w:widowControl/>
              <w:rPr>
                <w:rFonts w:ascii="Times New Roman" w:hAnsi="Times New Roman" w:cs="Times New Roman"/>
                <w:sz w:val="24"/>
                <w:szCs w:val="24"/>
              </w:rPr>
            </w:pPr>
            <w:r w:rsidRPr="00BE2C32">
              <w:rPr>
                <w:rFonts w:ascii="Times New Roman" w:hAnsi="Times New Roman" w:cs="Times New Roman"/>
                <w:sz w:val="24"/>
                <w:szCs w:val="24"/>
              </w:rPr>
              <w:t xml:space="preserve">общий объем средств, предусмотренных на реализации </w:t>
            </w:r>
            <w:r>
              <w:rPr>
                <w:rFonts w:ascii="Times New Roman" w:hAnsi="Times New Roman" w:cs="Times New Roman"/>
                <w:sz w:val="24"/>
                <w:szCs w:val="24"/>
              </w:rPr>
              <w:t>под</w:t>
            </w:r>
            <w:r w:rsidRPr="00BE2C32">
              <w:rPr>
                <w:rFonts w:ascii="Times New Roman" w:hAnsi="Times New Roman" w:cs="Times New Roman"/>
                <w:sz w:val="24"/>
                <w:szCs w:val="24"/>
              </w:rPr>
              <w:t>программы:</w:t>
            </w:r>
          </w:p>
          <w:p w:rsidR="00D30E27" w:rsidRPr="00BE2C32" w:rsidRDefault="00D30E27" w:rsidP="001967D9">
            <w:pPr>
              <w:pStyle w:val="ConsPlusCell"/>
              <w:widowControl/>
              <w:rPr>
                <w:rFonts w:ascii="Times New Roman" w:hAnsi="Times New Roman" w:cs="Times New Roman"/>
                <w:sz w:val="24"/>
                <w:szCs w:val="24"/>
              </w:rPr>
            </w:pPr>
            <w:r>
              <w:rPr>
                <w:rFonts w:ascii="Times New Roman" w:hAnsi="Times New Roman" w:cs="Times New Roman"/>
                <w:b/>
                <w:sz w:val="24"/>
                <w:szCs w:val="24"/>
              </w:rPr>
              <w:t xml:space="preserve">                                   </w:t>
            </w:r>
            <w:r w:rsidRPr="00BE2C32">
              <w:rPr>
                <w:rFonts w:ascii="Times New Roman" w:hAnsi="Times New Roman" w:cs="Times New Roman"/>
                <w:sz w:val="24"/>
                <w:szCs w:val="24"/>
              </w:rPr>
              <w:t>рублей,</w:t>
            </w:r>
          </w:p>
          <w:p w:rsidR="00D30E27" w:rsidRPr="00BE2C32" w:rsidRDefault="00D30E27" w:rsidP="001967D9">
            <w:pPr>
              <w:pStyle w:val="ConsPlusCell"/>
              <w:widowControl/>
              <w:rPr>
                <w:rFonts w:ascii="Times New Roman" w:hAnsi="Times New Roman" w:cs="Times New Roman"/>
                <w:sz w:val="24"/>
                <w:szCs w:val="24"/>
              </w:rPr>
            </w:pPr>
            <w:r w:rsidRPr="00BE2C32">
              <w:rPr>
                <w:rFonts w:ascii="Times New Roman" w:hAnsi="Times New Roman" w:cs="Times New Roman"/>
                <w:sz w:val="24"/>
                <w:szCs w:val="24"/>
              </w:rPr>
              <w:t>в том числе:</w:t>
            </w:r>
            <w:r>
              <w:rPr>
                <w:rFonts w:ascii="Times New Roman" w:hAnsi="Times New Roman" w:cs="Times New Roman"/>
                <w:sz w:val="24"/>
                <w:szCs w:val="24"/>
              </w:rPr>
              <w:br/>
              <w:t>2018 год – 54 148 618,45</w:t>
            </w:r>
            <w:r w:rsidRPr="00BE2C32">
              <w:rPr>
                <w:rFonts w:ascii="Times New Roman" w:hAnsi="Times New Roman" w:cs="Times New Roman"/>
                <w:sz w:val="24"/>
                <w:szCs w:val="24"/>
              </w:rPr>
              <w:t xml:space="preserve"> рублей;</w:t>
            </w:r>
            <w:r w:rsidRPr="00BE2C32">
              <w:rPr>
                <w:rFonts w:ascii="Times New Roman" w:hAnsi="Times New Roman" w:cs="Times New Roman"/>
                <w:sz w:val="24"/>
                <w:szCs w:val="24"/>
              </w:rPr>
              <w:br/>
              <w:t>201</w:t>
            </w:r>
            <w:r>
              <w:rPr>
                <w:rFonts w:ascii="Times New Roman" w:hAnsi="Times New Roman" w:cs="Times New Roman"/>
                <w:sz w:val="24"/>
                <w:szCs w:val="24"/>
              </w:rPr>
              <w:t>9</w:t>
            </w:r>
            <w:r w:rsidRPr="00BE2C32">
              <w:rPr>
                <w:rFonts w:ascii="Times New Roman" w:hAnsi="Times New Roman" w:cs="Times New Roman"/>
                <w:sz w:val="24"/>
                <w:szCs w:val="24"/>
              </w:rPr>
              <w:t xml:space="preserve"> год – </w:t>
            </w:r>
            <w:r>
              <w:rPr>
                <w:rFonts w:ascii="Times New Roman" w:hAnsi="Times New Roman" w:cs="Times New Roman"/>
                <w:sz w:val="24"/>
                <w:szCs w:val="24"/>
              </w:rPr>
              <w:t>31 602 784,06</w:t>
            </w:r>
            <w:r w:rsidRPr="00BE2C32">
              <w:rPr>
                <w:rFonts w:ascii="Times New Roman" w:hAnsi="Times New Roman" w:cs="Times New Roman"/>
                <w:sz w:val="24"/>
                <w:szCs w:val="24"/>
              </w:rPr>
              <w:t xml:space="preserve"> рублей;</w:t>
            </w:r>
            <w:r w:rsidRPr="00BE2C32">
              <w:rPr>
                <w:rFonts w:ascii="Times New Roman" w:hAnsi="Times New Roman" w:cs="Times New Roman"/>
                <w:sz w:val="24"/>
                <w:szCs w:val="24"/>
              </w:rPr>
              <w:br/>
              <w:t>20</w:t>
            </w:r>
            <w:r>
              <w:rPr>
                <w:rFonts w:ascii="Times New Roman" w:hAnsi="Times New Roman" w:cs="Times New Roman"/>
                <w:sz w:val="24"/>
                <w:szCs w:val="24"/>
              </w:rPr>
              <w:t>20</w:t>
            </w:r>
            <w:r w:rsidRPr="00BE2C32">
              <w:rPr>
                <w:rFonts w:ascii="Times New Roman" w:hAnsi="Times New Roman" w:cs="Times New Roman"/>
                <w:sz w:val="24"/>
                <w:szCs w:val="24"/>
              </w:rPr>
              <w:t xml:space="preserve"> год –</w:t>
            </w:r>
            <w:r>
              <w:rPr>
                <w:rFonts w:ascii="Times New Roman" w:hAnsi="Times New Roman" w:cs="Times New Roman"/>
                <w:sz w:val="24"/>
                <w:szCs w:val="24"/>
              </w:rPr>
              <w:t xml:space="preserve"> 40 107 022,57 </w:t>
            </w:r>
            <w:r w:rsidRPr="00BE2C32">
              <w:rPr>
                <w:rFonts w:ascii="Times New Roman" w:hAnsi="Times New Roman" w:cs="Times New Roman"/>
                <w:sz w:val="24"/>
                <w:szCs w:val="24"/>
              </w:rPr>
              <w:t>рублей;</w:t>
            </w:r>
            <w:r w:rsidRPr="00BE2C32">
              <w:rPr>
                <w:rFonts w:ascii="Times New Roman" w:hAnsi="Times New Roman" w:cs="Times New Roman"/>
                <w:sz w:val="24"/>
                <w:szCs w:val="24"/>
              </w:rPr>
              <w:br/>
              <w:t>20</w:t>
            </w:r>
            <w:r>
              <w:rPr>
                <w:rFonts w:ascii="Times New Roman" w:hAnsi="Times New Roman" w:cs="Times New Roman"/>
                <w:sz w:val="24"/>
                <w:szCs w:val="24"/>
              </w:rPr>
              <w:t>21</w:t>
            </w:r>
            <w:r w:rsidRPr="00BE2C32">
              <w:rPr>
                <w:rFonts w:ascii="Times New Roman" w:hAnsi="Times New Roman" w:cs="Times New Roman"/>
                <w:sz w:val="24"/>
                <w:szCs w:val="24"/>
              </w:rPr>
              <w:t xml:space="preserve"> год –</w:t>
            </w:r>
            <w:r>
              <w:rPr>
                <w:rFonts w:ascii="Times New Roman" w:hAnsi="Times New Roman" w:cs="Times New Roman"/>
                <w:sz w:val="24"/>
                <w:szCs w:val="24"/>
              </w:rPr>
              <w:t xml:space="preserve"> 46 414 165, 57 </w:t>
            </w:r>
            <w:r w:rsidRPr="00BE2C32">
              <w:rPr>
                <w:rFonts w:ascii="Times New Roman" w:hAnsi="Times New Roman" w:cs="Times New Roman"/>
                <w:sz w:val="24"/>
                <w:szCs w:val="24"/>
              </w:rPr>
              <w:t>рублей;</w:t>
            </w:r>
          </w:p>
          <w:p w:rsidR="00D30E27" w:rsidRPr="00BE2C32" w:rsidRDefault="00D30E27" w:rsidP="001967D9">
            <w:pPr>
              <w:pStyle w:val="ConsPlusCell"/>
              <w:widowControl/>
              <w:rPr>
                <w:rFonts w:ascii="Times New Roman" w:hAnsi="Times New Roman" w:cs="Times New Roman"/>
                <w:sz w:val="24"/>
                <w:szCs w:val="24"/>
              </w:rPr>
            </w:pPr>
            <w:r w:rsidRPr="00BE2C32">
              <w:rPr>
                <w:rFonts w:ascii="Times New Roman" w:hAnsi="Times New Roman" w:cs="Times New Roman"/>
                <w:sz w:val="24"/>
                <w:szCs w:val="24"/>
              </w:rPr>
              <w:t>20</w:t>
            </w:r>
            <w:r>
              <w:rPr>
                <w:rFonts w:ascii="Times New Roman" w:hAnsi="Times New Roman" w:cs="Times New Roman"/>
                <w:sz w:val="24"/>
                <w:szCs w:val="24"/>
              </w:rPr>
              <w:t xml:space="preserve">22 год – 54 988 994,57 </w:t>
            </w:r>
            <w:r w:rsidRPr="00BE2C32">
              <w:rPr>
                <w:rFonts w:ascii="Times New Roman" w:hAnsi="Times New Roman" w:cs="Times New Roman"/>
                <w:sz w:val="24"/>
                <w:szCs w:val="24"/>
              </w:rPr>
              <w:t xml:space="preserve">рублей.   </w:t>
            </w:r>
          </w:p>
        </w:tc>
      </w:tr>
      <w:tr w:rsidR="00D30E27" w:rsidRPr="00BE2C32" w:rsidTr="001967D9">
        <w:trPr>
          <w:trHeight w:val="1560"/>
        </w:trPr>
        <w:tc>
          <w:tcPr>
            <w:tcW w:w="3645" w:type="dxa"/>
          </w:tcPr>
          <w:p w:rsidR="00D30E27" w:rsidRPr="00BE2C32" w:rsidRDefault="00D30E27" w:rsidP="001967D9">
            <w:pPr>
              <w:pStyle w:val="ConsPlusCell"/>
              <w:widowControl/>
              <w:rPr>
                <w:rFonts w:ascii="Times New Roman" w:hAnsi="Times New Roman" w:cs="Times New Roman"/>
                <w:sz w:val="24"/>
                <w:szCs w:val="24"/>
              </w:rPr>
            </w:pPr>
            <w:r w:rsidRPr="00BE2C32">
              <w:rPr>
                <w:rFonts w:ascii="Times New Roman" w:hAnsi="Times New Roman" w:cs="Times New Roman"/>
                <w:sz w:val="24"/>
                <w:szCs w:val="24"/>
              </w:rPr>
              <w:t xml:space="preserve">Ожидаемые результаты      </w:t>
            </w:r>
            <w:r w:rsidRPr="00BE2C32">
              <w:rPr>
                <w:rFonts w:ascii="Times New Roman" w:hAnsi="Times New Roman" w:cs="Times New Roman"/>
                <w:sz w:val="24"/>
                <w:szCs w:val="24"/>
              </w:rPr>
              <w:br/>
              <w:t xml:space="preserve">реализации программы      </w:t>
            </w:r>
          </w:p>
        </w:tc>
        <w:tc>
          <w:tcPr>
            <w:tcW w:w="6102" w:type="dxa"/>
          </w:tcPr>
          <w:p w:rsidR="00D30E27" w:rsidRDefault="00D30E27" w:rsidP="001967D9">
            <w:pPr>
              <w:pStyle w:val="ConsPlusCell"/>
              <w:widowControl/>
              <w:rPr>
                <w:rFonts w:ascii="Times New Roman" w:hAnsi="Times New Roman" w:cs="Times New Roman"/>
                <w:sz w:val="24"/>
                <w:szCs w:val="24"/>
              </w:rPr>
            </w:pPr>
            <w:r>
              <w:rPr>
                <w:rFonts w:ascii="Times New Roman" w:hAnsi="Times New Roman" w:cs="Times New Roman"/>
                <w:sz w:val="24"/>
                <w:szCs w:val="24"/>
              </w:rPr>
              <w:t>1.</w:t>
            </w:r>
            <w:r w:rsidRPr="00EF5D5D">
              <w:rPr>
                <w:rFonts w:ascii="Times New Roman" w:hAnsi="Times New Roman" w:cs="Times New Roman"/>
                <w:sz w:val="24"/>
                <w:szCs w:val="24"/>
              </w:rPr>
              <w:t>Своевременная и качественная подготовка документов и материалов, проведение мероприятий с участием Главы администрации Красногорского района:</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 xml:space="preserve">2018 год - 100%,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 xml:space="preserve">2019 год - 100%,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 xml:space="preserve">20120 год -100%,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 xml:space="preserve">2021 год -  100%,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2022 год - 100%</w:t>
            </w:r>
            <w:r>
              <w:rPr>
                <w:rFonts w:ascii="Times New Roman" w:hAnsi="Times New Roman" w:cs="Times New Roman"/>
                <w:sz w:val="24"/>
                <w:szCs w:val="24"/>
              </w:rPr>
              <w:t>.</w:t>
            </w:r>
          </w:p>
          <w:p w:rsidR="00D30E27" w:rsidRDefault="00D30E27" w:rsidP="001967D9">
            <w:pPr>
              <w:pStyle w:val="ConsPlusCell"/>
              <w:widowControl/>
              <w:rPr>
                <w:rFonts w:ascii="Times New Roman" w:hAnsi="Times New Roman" w:cs="Times New Roman"/>
                <w:sz w:val="24"/>
                <w:szCs w:val="24"/>
              </w:rPr>
            </w:pPr>
            <w:r>
              <w:rPr>
                <w:rFonts w:ascii="Times New Roman" w:hAnsi="Times New Roman" w:cs="Times New Roman"/>
                <w:sz w:val="24"/>
                <w:szCs w:val="24"/>
              </w:rPr>
              <w:t>2.</w:t>
            </w:r>
            <w:r w:rsidRPr="00EF5D5D">
              <w:rPr>
                <w:rFonts w:ascii="Times New Roman" w:hAnsi="Times New Roman" w:cs="Times New Roman"/>
                <w:sz w:val="24"/>
                <w:szCs w:val="24"/>
              </w:rPr>
              <w:t xml:space="preserve">Обеспечение отдельных переданных полномочий: 2018 год - 100%,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 xml:space="preserve">2019 год - 100%,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 xml:space="preserve">20120 год -100%,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 xml:space="preserve">2021 год -  100%,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2022 год - 100%</w:t>
            </w:r>
            <w:r>
              <w:rPr>
                <w:rFonts w:ascii="Times New Roman" w:hAnsi="Times New Roman" w:cs="Times New Roman"/>
                <w:sz w:val="24"/>
                <w:szCs w:val="24"/>
              </w:rPr>
              <w:t>.</w:t>
            </w:r>
          </w:p>
          <w:p w:rsidR="00D30E27" w:rsidRDefault="00D30E27" w:rsidP="001967D9">
            <w:pPr>
              <w:pStyle w:val="ConsPlusCell"/>
              <w:widowControl/>
              <w:rPr>
                <w:rFonts w:ascii="Times New Roman" w:hAnsi="Times New Roman" w:cs="Times New Roman"/>
                <w:sz w:val="24"/>
                <w:szCs w:val="24"/>
              </w:rPr>
            </w:pPr>
            <w:r>
              <w:rPr>
                <w:rFonts w:ascii="Times New Roman" w:hAnsi="Times New Roman" w:cs="Times New Roman"/>
                <w:sz w:val="24"/>
                <w:szCs w:val="24"/>
              </w:rPr>
              <w:t>3.</w:t>
            </w:r>
            <w:proofErr w:type="gramStart"/>
            <w:r w:rsidRPr="00EF5D5D">
              <w:rPr>
                <w:rFonts w:ascii="Times New Roman" w:hAnsi="Times New Roman" w:cs="Times New Roman"/>
                <w:sz w:val="24"/>
                <w:szCs w:val="24"/>
              </w:rPr>
              <w:t>Контроль за</w:t>
            </w:r>
            <w:proofErr w:type="gramEnd"/>
            <w:r w:rsidRPr="00EF5D5D">
              <w:rPr>
                <w:rFonts w:ascii="Times New Roman" w:hAnsi="Times New Roman" w:cs="Times New Roman"/>
                <w:sz w:val="24"/>
                <w:szCs w:val="24"/>
              </w:rPr>
              <w:t xml:space="preserve"> безопасностью населения: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 xml:space="preserve">2018 год - 100%,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 xml:space="preserve">2019 год - 100%,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 xml:space="preserve">2020 год -100%,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 xml:space="preserve">2021 год -  100%,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2022 год - 100%</w:t>
            </w:r>
            <w:r>
              <w:rPr>
                <w:rFonts w:ascii="Times New Roman" w:hAnsi="Times New Roman" w:cs="Times New Roman"/>
                <w:sz w:val="24"/>
                <w:szCs w:val="24"/>
              </w:rPr>
              <w:t>.</w:t>
            </w:r>
          </w:p>
          <w:p w:rsidR="00D30E27" w:rsidRDefault="00D30E27" w:rsidP="001967D9">
            <w:pPr>
              <w:pStyle w:val="ConsPlusCell"/>
              <w:widowControl/>
              <w:rPr>
                <w:rFonts w:ascii="Times New Roman" w:hAnsi="Times New Roman" w:cs="Times New Roman"/>
                <w:sz w:val="24"/>
                <w:szCs w:val="24"/>
              </w:rPr>
            </w:pPr>
            <w:r>
              <w:rPr>
                <w:rFonts w:ascii="Times New Roman" w:hAnsi="Times New Roman" w:cs="Times New Roman"/>
                <w:sz w:val="24"/>
                <w:szCs w:val="24"/>
              </w:rPr>
              <w:t>4.</w:t>
            </w:r>
            <w:r w:rsidRPr="00EF5D5D">
              <w:rPr>
                <w:rFonts w:ascii="Times New Roman" w:hAnsi="Times New Roman" w:cs="Times New Roman"/>
                <w:sz w:val="24"/>
                <w:szCs w:val="24"/>
              </w:rPr>
              <w:t xml:space="preserve">Улучшение качества автомобильных дорог муниципального значения: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 xml:space="preserve">2018 год - 0,5%,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 xml:space="preserve">2019 год - 0,5%,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 xml:space="preserve">2020 год - 0,5%,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 xml:space="preserve">2021 год - 0,5%,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2022 год - 0,5%.</w:t>
            </w:r>
          </w:p>
          <w:p w:rsidR="00D30E27" w:rsidRDefault="00D30E27" w:rsidP="001967D9">
            <w:pPr>
              <w:pStyle w:val="ConsPlusCell"/>
              <w:widowControl/>
              <w:rPr>
                <w:rFonts w:ascii="Times New Roman" w:hAnsi="Times New Roman" w:cs="Times New Roman"/>
                <w:sz w:val="24"/>
                <w:szCs w:val="24"/>
              </w:rPr>
            </w:pPr>
            <w:r>
              <w:rPr>
                <w:rFonts w:ascii="Times New Roman" w:hAnsi="Times New Roman" w:cs="Times New Roman"/>
                <w:sz w:val="24"/>
                <w:szCs w:val="24"/>
              </w:rPr>
              <w:t>5.Установка оконных блоков, шт.:</w:t>
            </w:r>
          </w:p>
          <w:p w:rsidR="00D30E27" w:rsidRDefault="00D30E27" w:rsidP="001967D9">
            <w:pPr>
              <w:pStyle w:val="ConsPlusCell"/>
              <w:widowControl/>
              <w:rPr>
                <w:rFonts w:ascii="Times New Roman" w:hAnsi="Times New Roman" w:cs="Times New Roman"/>
                <w:sz w:val="24"/>
                <w:szCs w:val="24"/>
              </w:rPr>
            </w:pPr>
            <w:r>
              <w:rPr>
                <w:rFonts w:ascii="Times New Roman" w:hAnsi="Times New Roman" w:cs="Times New Roman"/>
                <w:sz w:val="24"/>
                <w:szCs w:val="24"/>
              </w:rPr>
              <w:t>2020 год – 2;</w:t>
            </w:r>
          </w:p>
          <w:p w:rsidR="00D30E27" w:rsidRDefault="00D30E27" w:rsidP="001967D9">
            <w:pPr>
              <w:pStyle w:val="ConsPlusCell"/>
              <w:widowControl/>
              <w:rPr>
                <w:rFonts w:ascii="Times New Roman" w:hAnsi="Times New Roman" w:cs="Times New Roman"/>
                <w:sz w:val="24"/>
                <w:szCs w:val="24"/>
              </w:rPr>
            </w:pPr>
            <w:r>
              <w:rPr>
                <w:rFonts w:ascii="Times New Roman" w:hAnsi="Times New Roman" w:cs="Times New Roman"/>
                <w:sz w:val="24"/>
                <w:szCs w:val="24"/>
              </w:rPr>
              <w:t>6.</w:t>
            </w:r>
            <w:r w:rsidRPr="00EF5D5D">
              <w:rPr>
                <w:rFonts w:ascii="Times New Roman" w:hAnsi="Times New Roman" w:cs="Times New Roman"/>
                <w:sz w:val="24"/>
                <w:szCs w:val="24"/>
              </w:rPr>
              <w:t>Количество муниципальных маршрутов:</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lastRenderedPageBreak/>
              <w:t xml:space="preserve">2018 год - 12,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 xml:space="preserve">2019 год - 12,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 xml:space="preserve">20120 год -12,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 xml:space="preserve">2021 год -  12 ,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 xml:space="preserve">2022 год </w:t>
            </w:r>
            <w:r>
              <w:rPr>
                <w:rFonts w:ascii="Times New Roman" w:hAnsi="Times New Roman" w:cs="Times New Roman"/>
                <w:sz w:val="24"/>
                <w:szCs w:val="24"/>
              </w:rPr>
              <w:t>–</w:t>
            </w:r>
            <w:r w:rsidRPr="00EF5D5D">
              <w:rPr>
                <w:rFonts w:ascii="Times New Roman" w:hAnsi="Times New Roman" w:cs="Times New Roman"/>
                <w:sz w:val="24"/>
                <w:szCs w:val="24"/>
              </w:rPr>
              <w:t xml:space="preserve"> 12</w:t>
            </w:r>
            <w:r>
              <w:rPr>
                <w:rFonts w:ascii="Times New Roman" w:hAnsi="Times New Roman" w:cs="Times New Roman"/>
                <w:sz w:val="24"/>
                <w:szCs w:val="24"/>
              </w:rPr>
              <w:t>.</w:t>
            </w:r>
          </w:p>
          <w:p w:rsidR="00D30E27" w:rsidRDefault="00D30E27" w:rsidP="001967D9">
            <w:pPr>
              <w:pStyle w:val="ConsPlusCell"/>
              <w:widowControl/>
              <w:rPr>
                <w:rFonts w:ascii="Times New Roman" w:hAnsi="Times New Roman" w:cs="Times New Roman"/>
                <w:sz w:val="24"/>
                <w:szCs w:val="24"/>
              </w:rPr>
            </w:pPr>
            <w:r>
              <w:rPr>
                <w:rFonts w:ascii="Times New Roman" w:hAnsi="Times New Roman" w:cs="Times New Roman"/>
                <w:sz w:val="24"/>
                <w:szCs w:val="24"/>
              </w:rPr>
              <w:t>7.</w:t>
            </w:r>
            <w:r w:rsidRPr="00EF5D5D">
              <w:rPr>
                <w:rFonts w:ascii="Times New Roman" w:hAnsi="Times New Roman" w:cs="Times New Roman"/>
                <w:sz w:val="24"/>
                <w:szCs w:val="24"/>
              </w:rPr>
              <w:t>Обеспечение выплат муниципальной пенсии за выслугу лет лицам, замещавшим должности муниципальной службы в органах местного самоуправления, чел.:</w:t>
            </w:r>
          </w:p>
          <w:p w:rsidR="00D30E27" w:rsidRDefault="00D30E27" w:rsidP="001967D9">
            <w:pPr>
              <w:pStyle w:val="ConsPlusCell"/>
              <w:widowControl/>
              <w:rPr>
                <w:rFonts w:ascii="Times New Roman" w:hAnsi="Times New Roman" w:cs="Times New Roman"/>
                <w:sz w:val="24"/>
                <w:szCs w:val="24"/>
              </w:rPr>
            </w:pPr>
            <w:r>
              <w:rPr>
                <w:rFonts w:ascii="Times New Roman" w:hAnsi="Times New Roman" w:cs="Times New Roman"/>
                <w:sz w:val="24"/>
                <w:szCs w:val="24"/>
              </w:rPr>
              <w:t>2018 год - 32</w:t>
            </w:r>
            <w:r w:rsidRPr="00EF5D5D">
              <w:rPr>
                <w:rFonts w:ascii="Times New Roman" w:hAnsi="Times New Roman" w:cs="Times New Roman"/>
                <w:sz w:val="24"/>
                <w:szCs w:val="24"/>
              </w:rPr>
              <w:t xml:space="preserve">, </w:t>
            </w:r>
          </w:p>
          <w:p w:rsidR="00D30E27" w:rsidRDefault="00D30E27" w:rsidP="001967D9">
            <w:pPr>
              <w:pStyle w:val="ConsPlusCell"/>
              <w:widowControl/>
              <w:rPr>
                <w:rFonts w:ascii="Times New Roman" w:hAnsi="Times New Roman" w:cs="Times New Roman"/>
                <w:sz w:val="24"/>
                <w:szCs w:val="24"/>
              </w:rPr>
            </w:pPr>
            <w:r>
              <w:rPr>
                <w:rFonts w:ascii="Times New Roman" w:hAnsi="Times New Roman" w:cs="Times New Roman"/>
                <w:sz w:val="24"/>
                <w:szCs w:val="24"/>
              </w:rPr>
              <w:t>2019 год - 33</w:t>
            </w:r>
            <w:r w:rsidRPr="00EF5D5D">
              <w:rPr>
                <w:rFonts w:ascii="Times New Roman" w:hAnsi="Times New Roman" w:cs="Times New Roman"/>
                <w:sz w:val="24"/>
                <w:szCs w:val="24"/>
              </w:rPr>
              <w:t xml:space="preserve">, </w:t>
            </w:r>
          </w:p>
          <w:p w:rsidR="00D30E27" w:rsidRDefault="00D30E27" w:rsidP="001967D9">
            <w:pPr>
              <w:pStyle w:val="ConsPlusCell"/>
              <w:widowControl/>
              <w:rPr>
                <w:rFonts w:ascii="Times New Roman" w:hAnsi="Times New Roman" w:cs="Times New Roman"/>
                <w:sz w:val="24"/>
                <w:szCs w:val="24"/>
              </w:rPr>
            </w:pPr>
            <w:r>
              <w:rPr>
                <w:rFonts w:ascii="Times New Roman" w:hAnsi="Times New Roman" w:cs="Times New Roman"/>
                <w:sz w:val="24"/>
                <w:szCs w:val="24"/>
              </w:rPr>
              <w:t>20120 год -35</w:t>
            </w:r>
            <w:r w:rsidRPr="00EF5D5D">
              <w:rPr>
                <w:rFonts w:ascii="Times New Roman" w:hAnsi="Times New Roman" w:cs="Times New Roman"/>
                <w:sz w:val="24"/>
                <w:szCs w:val="24"/>
              </w:rPr>
              <w:t xml:space="preserve">, </w:t>
            </w:r>
          </w:p>
          <w:p w:rsidR="00D30E27" w:rsidRDefault="00D30E27" w:rsidP="001967D9">
            <w:pPr>
              <w:pStyle w:val="ConsPlusCell"/>
              <w:widowControl/>
              <w:rPr>
                <w:rFonts w:ascii="Times New Roman" w:hAnsi="Times New Roman" w:cs="Times New Roman"/>
                <w:sz w:val="24"/>
                <w:szCs w:val="24"/>
              </w:rPr>
            </w:pPr>
            <w:r>
              <w:rPr>
                <w:rFonts w:ascii="Times New Roman" w:hAnsi="Times New Roman" w:cs="Times New Roman"/>
                <w:sz w:val="24"/>
                <w:szCs w:val="24"/>
              </w:rPr>
              <w:t>2021 год - 35</w:t>
            </w:r>
            <w:r w:rsidRPr="00EF5D5D">
              <w:rPr>
                <w:rFonts w:ascii="Times New Roman" w:hAnsi="Times New Roman" w:cs="Times New Roman"/>
                <w:sz w:val="24"/>
                <w:szCs w:val="24"/>
              </w:rPr>
              <w:t>,</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 xml:space="preserve">2022 год </w:t>
            </w:r>
            <w:r>
              <w:rPr>
                <w:rFonts w:ascii="Times New Roman" w:hAnsi="Times New Roman" w:cs="Times New Roman"/>
                <w:sz w:val="24"/>
                <w:szCs w:val="24"/>
              </w:rPr>
              <w:t>– 35.</w:t>
            </w:r>
          </w:p>
          <w:p w:rsidR="00D30E27" w:rsidRDefault="00D30E27" w:rsidP="001967D9">
            <w:pPr>
              <w:pStyle w:val="ConsPlusCell"/>
              <w:widowControl/>
              <w:rPr>
                <w:rFonts w:ascii="Times New Roman" w:hAnsi="Times New Roman" w:cs="Times New Roman"/>
                <w:sz w:val="24"/>
                <w:szCs w:val="24"/>
              </w:rPr>
            </w:pPr>
            <w:r>
              <w:rPr>
                <w:rFonts w:ascii="Times New Roman" w:hAnsi="Times New Roman" w:cs="Times New Roman"/>
                <w:sz w:val="24"/>
                <w:szCs w:val="24"/>
              </w:rPr>
              <w:t>8.</w:t>
            </w:r>
            <w:r w:rsidRPr="00EF5D5D">
              <w:rPr>
                <w:rFonts w:ascii="Times New Roman" w:hAnsi="Times New Roman" w:cs="Times New Roman"/>
                <w:sz w:val="24"/>
                <w:szCs w:val="24"/>
              </w:rPr>
              <w:t xml:space="preserve">Уменьшение процента износа водонапорных сетей: 2018 год - 0,5%;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 xml:space="preserve">2019 год - 0,5%;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 xml:space="preserve">2020 год - 0,5%;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 xml:space="preserve">2021 год - 0,5%; </w:t>
            </w:r>
          </w:p>
          <w:p w:rsidR="00D30E27" w:rsidRDefault="00D30E27" w:rsidP="001967D9">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2022 год - 0,5%</w:t>
            </w:r>
            <w:r>
              <w:rPr>
                <w:rFonts w:ascii="Times New Roman" w:hAnsi="Times New Roman" w:cs="Times New Roman"/>
                <w:sz w:val="24"/>
                <w:szCs w:val="24"/>
              </w:rPr>
              <w:t>.</w:t>
            </w:r>
          </w:p>
          <w:p w:rsidR="00D30E27" w:rsidRDefault="00D30E27" w:rsidP="001967D9">
            <w:pPr>
              <w:pStyle w:val="ConsPlusCell"/>
              <w:widowControl/>
              <w:rPr>
                <w:rFonts w:ascii="Times New Roman" w:hAnsi="Times New Roman" w:cs="Times New Roman"/>
                <w:sz w:val="24"/>
                <w:szCs w:val="24"/>
              </w:rPr>
            </w:pPr>
            <w:r>
              <w:rPr>
                <w:rFonts w:ascii="Times New Roman" w:hAnsi="Times New Roman" w:cs="Times New Roman"/>
                <w:sz w:val="24"/>
                <w:szCs w:val="24"/>
              </w:rPr>
              <w:t>9.</w:t>
            </w:r>
            <w:r>
              <w:t xml:space="preserve"> </w:t>
            </w:r>
            <w:r w:rsidRPr="00936269">
              <w:rPr>
                <w:rFonts w:ascii="Times New Roman" w:hAnsi="Times New Roman" w:cs="Times New Roman"/>
                <w:sz w:val="24"/>
                <w:szCs w:val="24"/>
              </w:rPr>
              <w:t xml:space="preserve">Капитальный ремонт квартир муниципальной собственности, ед.; </w:t>
            </w:r>
          </w:p>
          <w:p w:rsidR="00D30E27" w:rsidRDefault="00D30E27" w:rsidP="001967D9">
            <w:pPr>
              <w:pStyle w:val="ConsPlusCell"/>
              <w:widowControl/>
              <w:rPr>
                <w:rFonts w:ascii="Times New Roman" w:hAnsi="Times New Roman" w:cs="Times New Roman"/>
                <w:sz w:val="24"/>
                <w:szCs w:val="24"/>
              </w:rPr>
            </w:pPr>
            <w:r w:rsidRPr="00936269">
              <w:rPr>
                <w:rFonts w:ascii="Times New Roman" w:hAnsi="Times New Roman" w:cs="Times New Roman"/>
                <w:sz w:val="24"/>
                <w:szCs w:val="24"/>
              </w:rPr>
              <w:t xml:space="preserve">2020 год - 1; </w:t>
            </w:r>
          </w:p>
          <w:p w:rsidR="00D30E27" w:rsidRDefault="00D30E27" w:rsidP="001967D9">
            <w:pPr>
              <w:pStyle w:val="ConsPlusCell"/>
              <w:widowControl/>
              <w:rPr>
                <w:rFonts w:ascii="Times New Roman" w:hAnsi="Times New Roman" w:cs="Times New Roman"/>
                <w:sz w:val="24"/>
                <w:szCs w:val="24"/>
              </w:rPr>
            </w:pPr>
            <w:r w:rsidRPr="00936269">
              <w:rPr>
                <w:rFonts w:ascii="Times New Roman" w:hAnsi="Times New Roman" w:cs="Times New Roman"/>
                <w:sz w:val="24"/>
                <w:szCs w:val="24"/>
              </w:rPr>
              <w:t>2021 год - 1;</w:t>
            </w:r>
          </w:p>
          <w:p w:rsidR="00D30E27" w:rsidRDefault="00D30E27" w:rsidP="001967D9">
            <w:pPr>
              <w:pStyle w:val="ConsPlusCell"/>
              <w:widowControl/>
              <w:rPr>
                <w:rFonts w:ascii="Times New Roman" w:hAnsi="Times New Roman" w:cs="Times New Roman"/>
                <w:sz w:val="24"/>
                <w:szCs w:val="24"/>
              </w:rPr>
            </w:pPr>
            <w:r w:rsidRPr="00936269">
              <w:rPr>
                <w:rFonts w:ascii="Times New Roman" w:hAnsi="Times New Roman" w:cs="Times New Roman"/>
                <w:sz w:val="24"/>
                <w:szCs w:val="24"/>
              </w:rPr>
              <w:t xml:space="preserve"> 2022 год - 1.</w:t>
            </w:r>
            <w:r>
              <w:rPr>
                <w:rFonts w:ascii="Times New Roman" w:hAnsi="Times New Roman" w:cs="Times New Roman"/>
                <w:sz w:val="24"/>
                <w:szCs w:val="24"/>
              </w:rPr>
              <w:t>, ед.:</w:t>
            </w:r>
          </w:p>
          <w:p w:rsidR="00D30E27" w:rsidRDefault="00D30E27" w:rsidP="001967D9">
            <w:pPr>
              <w:pStyle w:val="ConsPlusCell"/>
              <w:widowControl/>
              <w:rPr>
                <w:rFonts w:ascii="Times New Roman" w:hAnsi="Times New Roman" w:cs="Times New Roman"/>
                <w:sz w:val="24"/>
                <w:szCs w:val="24"/>
              </w:rPr>
            </w:pPr>
            <w:r>
              <w:rPr>
                <w:rFonts w:ascii="Times New Roman" w:hAnsi="Times New Roman" w:cs="Times New Roman"/>
                <w:sz w:val="24"/>
                <w:szCs w:val="24"/>
              </w:rPr>
              <w:t>10. п.8</w:t>
            </w:r>
          </w:p>
          <w:p w:rsidR="00D30E27" w:rsidRDefault="00D30E27" w:rsidP="001967D9">
            <w:pPr>
              <w:pStyle w:val="ConsPlusCell"/>
              <w:widowControl/>
              <w:rPr>
                <w:rFonts w:ascii="Times New Roman" w:hAnsi="Times New Roman" w:cs="Times New Roman"/>
                <w:sz w:val="24"/>
                <w:szCs w:val="24"/>
              </w:rPr>
            </w:pPr>
          </w:p>
          <w:p w:rsidR="00D30E27" w:rsidRPr="00EF5D5D" w:rsidRDefault="00D30E27" w:rsidP="001967D9">
            <w:pPr>
              <w:pStyle w:val="ConsPlusCell"/>
              <w:widowControl/>
              <w:jc w:val="both"/>
              <w:rPr>
                <w:rFonts w:ascii="Times New Roman" w:hAnsi="Times New Roman" w:cs="Times New Roman"/>
                <w:sz w:val="24"/>
                <w:szCs w:val="24"/>
              </w:rPr>
            </w:pPr>
          </w:p>
        </w:tc>
      </w:tr>
    </w:tbl>
    <w:p w:rsidR="00D30E27" w:rsidRPr="00BE2C32" w:rsidRDefault="00D30E27" w:rsidP="00D30E27">
      <w:pPr>
        <w:autoSpaceDE w:val="0"/>
        <w:autoSpaceDN w:val="0"/>
        <w:adjustRightInd w:val="0"/>
      </w:pPr>
    </w:p>
    <w:p w:rsidR="00D30E27" w:rsidRDefault="00D30E27" w:rsidP="00D30E27">
      <w:pPr>
        <w:jc w:val="right"/>
      </w:pPr>
    </w:p>
    <w:p w:rsidR="00D30E27" w:rsidRDefault="00D30E27" w:rsidP="00D30E27">
      <w:pPr>
        <w:jc w:val="right"/>
      </w:pPr>
    </w:p>
    <w:p w:rsidR="00D30E27" w:rsidRDefault="00D30E27" w:rsidP="00D30E27">
      <w:pPr>
        <w:jc w:val="right"/>
      </w:pPr>
    </w:p>
    <w:p w:rsidR="00D30E27" w:rsidRDefault="00D30E27" w:rsidP="00D30E27">
      <w:pPr>
        <w:jc w:val="right"/>
      </w:pPr>
    </w:p>
    <w:p w:rsidR="00D30E27" w:rsidRDefault="00D30E27" w:rsidP="00D30E27">
      <w:pPr>
        <w:jc w:val="right"/>
      </w:pPr>
    </w:p>
    <w:p w:rsidR="00D30E27" w:rsidRDefault="00D30E27" w:rsidP="00D30E27">
      <w:pPr>
        <w:jc w:val="right"/>
      </w:pPr>
    </w:p>
    <w:p w:rsidR="00D30E27" w:rsidRDefault="00D30E27" w:rsidP="00D30E27">
      <w:pPr>
        <w:jc w:val="right"/>
      </w:pPr>
    </w:p>
    <w:p w:rsidR="00D30E27" w:rsidRDefault="00D30E27" w:rsidP="00D30E27">
      <w:pPr>
        <w:jc w:val="right"/>
      </w:pPr>
    </w:p>
    <w:p w:rsidR="00D30E27" w:rsidRDefault="00D30E27" w:rsidP="00D30E27">
      <w:pPr>
        <w:jc w:val="right"/>
      </w:pPr>
    </w:p>
    <w:p w:rsidR="00D30E27" w:rsidRDefault="00D30E27" w:rsidP="00D30E27">
      <w:pPr>
        <w:jc w:val="right"/>
      </w:pPr>
    </w:p>
    <w:p w:rsidR="00D30E27" w:rsidRDefault="00D30E27" w:rsidP="00D30E27">
      <w:pPr>
        <w:jc w:val="right"/>
      </w:pPr>
    </w:p>
    <w:p w:rsidR="00D30E27" w:rsidRDefault="00D30E27" w:rsidP="00D30E27">
      <w:pPr>
        <w:jc w:val="right"/>
      </w:pPr>
    </w:p>
    <w:p w:rsidR="00D30E27" w:rsidRDefault="00D30E27" w:rsidP="00D30E27">
      <w:pPr>
        <w:jc w:val="right"/>
      </w:pPr>
    </w:p>
    <w:p w:rsidR="00D30E27" w:rsidRDefault="00D30E27" w:rsidP="00D30E27">
      <w:pPr>
        <w:jc w:val="right"/>
      </w:pPr>
    </w:p>
    <w:p w:rsidR="00D30E27" w:rsidRDefault="00D30E27" w:rsidP="00D30E27">
      <w:pPr>
        <w:jc w:val="right"/>
      </w:pPr>
    </w:p>
    <w:p w:rsidR="00D30E27" w:rsidRDefault="00D30E27" w:rsidP="00D30E27">
      <w:pPr>
        <w:jc w:val="right"/>
      </w:pPr>
    </w:p>
    <w:p w:rsidR="00D30E27" w:rsidRDefault="00D30E27" w:rsidP="00D30E27">
      <w:pPr>
        <w:jc w:val="right"/>
      </w:pPr>
    </w:p>
    <w:p w:rsidR="00D30E27" w:rsidRDefault="00D30E27" w:rsidP="00D30E27">
      <w:pPr>
        <w:jc w:val="right"/>
      </w:pPr>
    </w:p>
    <w:p w:rsidR="00D30E27" w:rsidRDefault="00D30E27" w:rsidP="00D30E27">
      <w:pPr>
        <w:jc w:val="right"/>
      </w:pPr>
    </w:p>
    <w:p w:rsidR="00D30E27" w:rsidRDefault="00D30E27" w:rsidP="00D30E27">
      <w:pPr>
        <w:jc w:val="right"/>
      </w:pPr>
    </w:p>
    <w:p w:rsidR="00D30E27" w:rsidRDefault="00D30E27" w:rsidP="00D30E27">
      <w:pPr>
        <w:jc w:val="right"/>
      </w:pPr>
    </w:p>
    <w:p w:rsidR="00D30E27" w:rsidRDefault="00D30E27" w:rsidP="00D30E27">
      <w:pPr>
        <w:jc w:val="right"/>
      </w:pPr>
    </w:p>
    <w:p w:rsidR="00D30E27" w:rsidRDefault="00D30E27" w:rsidP="00D30E27">
      <w:pPr>
        <w:jc w:val="right"/>
      </w:pPr>
    </w:p>
    <w:p w:rsidR="00D30E27" w:rsidRDefault="00D30E27" w:rsidP="00D30E27">
      <w:pPr>
        <w:jc w:val="right"/>
      </w:pPr>
    </w:p>
    <w:p w:rsidR="00D30E27" w:rsidRDefault="00D30E27" w:rsidP="00D30E27">
      <w:pPr>
        <w:jc w:val="right"/>
      </w:pPr>
    </w:p>
    <w:p w:rsidR="00D30E27" w:rsidRDefault="00D30E27" w:rsidP="00D30E27">
      <w:pPr>
        <w:jc w:val="right"/>
      </w:pPr>
    </w:p>
    <w:p w:rsidR="00D30E27" w:rsidRDefault="00D30E27" w:rsidP="00D30E27">
      <w:pPr>
        <w:jc w:val="right"/>
      </w:pPr>
    </w:p>
    <w:p w:rsidR="00D30E27" w:rsidRDefault="00D30E27" w:rsidP="00D30E27">
      <w:pPr>
        <w:jc w:val="right"/>
      </w:pPr>
    </w:p>
    <w:p w:rsidR="00D30E27" w:rsidRDefault="00D30E27" w:rsidP="00D30E27"/>
    <w:p w:rsidR="00D30E27" w:rsidRDefault="00D30E27" w:rsidP="00D30E27">
      <w:pPr>
        <w:jc w:val="right"/>
      </w:pPr>
    </w:p>
    <w:p w:rsidR="00D30E27" w:rsidRPr="00BE2C32" w:rsidRDefault="00D30E27" w:rsidP="00D30E27">
      <w:pPr>
        <w:jc w:val="right"/>
      </w:pPr>
      <w:r>
        <w:t>Приложение № 1.2</w:t>
      </w:r>
      <w:r w:rsidRPr="00BE2C32">
        <w:br/>
        <w:t xml:space="preserve"> муниципальной программы</w:t>
      </w:r>
    </w:p>
    <w:p w:rsidR="00D30E27" w:rsidRPr="00BE2C32" w:rsidRDefault="00D30E27" w:rsidP="00D30E27">
      <w:pPr>
        <w:jc w:val="right"/>
      </w:pPr>
      <w:r w:rsidRPr="00BE2C32">
        <w:t xml:space="preserve"> «Реализация полномочий</w:t>
      </w:r>
    </w:p>
    <w:p w:rsidR="00D30E27" w:rsidRPr="00BE2C32" w:rsidRDefault="00D30E27" w:rsidP="00D30E27">
      <w:pPr>
        <w:jc w:val="right"/>
      </w:pPr>
      <w:r w:rsidRPr="00BE2C32">
        <w:t xml:space="preserve"> органов местного самоуправления </w:t>
      </w:r>
    </w:p>
    <w:p w:rsidR="00D30E27" w:rsidRPr="00BE2C32" w:rsidRDefault="00D30E27" w:rsidP="00D30E27">
      <w:pPr>
        <w:jc w:val="right"/>
      </w:pPr>
      <w:r w:rsidRPr="00BE2C32">
        <w:t>Красногорского района»</w:t>
      </w:r>
    </w:p>
    <w:p w:rsidR="00D30E27" w:rsidRPr="00BE2C32" w:rsidRDefault="00D30E27" w:rsidP="00D30E27">
      <w:pPr>
        <w:jc w:val="right"/>
      </w:pPr>
      <w:r w:rsidRPr="00BE2C32">
        <w:t>(на 201</w:t>
      </w:r>
      <w:r>
        <w:t>8</w:t>
      </w:r>
      <w:r w:rsidRPr="00BE2C32">
        <w:t>-20</w:t>
      </w:r>
      <w:r>
        <w:t>22</w:t>
      </w:r>
      <w:r w:rsidRPr="00BE2C32">
        <w:t xml:space="preserve"> годы) </w:t>
      </w:r>
    </w:p>
    <w:p w:rsidR="00D30E27" w:rsidRPr="00BE2C32" w:rsidRDefault="00D30E27" w:rsidP="00D30E27">
      <w:pPr>
        <w:jc w:val="center"/>
      </w:pPr>
      <w:r w:rsidRPr="00BE2C32">
        <w:rPr>
          <w:rStyle w:val="a6"/>
          <w:b w:val="0"/>
        </w:rPr>
        <w:t xml:space="preserve">ПАСПОРТ </w:t>
      </w:r>
      <w:r w:rsidRPr="00BE2C32">
        <w:rPr>
          <w:bCs/>
        </w:rPr>
        <w:br/>
      </w:r>
      <w:r w:rsidRPr="00BE2C32">
        <w:rPr>
          <w:rStyle w:val="a6"/>
          <w:b w:val="0"/>
        </w:rPr>
        <w:t xml:space="preserve">подпрограммы </w:t>
      </w:r>
      <w:r w:rsidRPr="00BE2C32">
        <w:t>муниципальной программы</w:t>
      </w:r>
    </w:p>
    <w:p w:rsidR="00D30E27" w:rsidRPr="00BE2C32" w:rsidRDefault="00D30E27" w:rsidP="00D30E27">
      <w:pPr>
        <w:jc w:val="center"/>
      </w:pPr>
      <w:r w:rsidRPr="00BE2C32">
        <w:t xml:space="preserve"> «Реализация полномочий органов местного самоуправления Красногорского района»</w:t>
      </w:r>
    </w:p>
    <w:p w:rsidR="00D30E27" w:rsidRPr="00BE2C32" w:rsidRDefault="00D30E27" w:rsidP="00D30E27">
      <w:pPr>
        <w:jc w:val="center"/>
      </w:pPr>
      <w:r w:rsidRPr="00BE2C32">
        <w:t>(на 20</w:t>
      </w:r>
      <w:r>
        <w:t>18</w:t>
      </w:r>
      <w:r w:rsidRPr="00BE2C32">
        <w:t>-20</w:t>
      </w:r>
      <w:r>
        <w:t>22</w:t>
      </w:r>
      <w:r w:rsidRPr="00BE2C32">
        <w:t xml:space="preserve"> годы)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45"/>
        <w:gridCol w:w="6102"/>
      </w:tblGrid>
      <w:tr w:rsidR="00D30E27" w:rsidRPr="00BE2C32" w:rsidTr="001967D9">
        <w:trPr>
          <w:trHeight w:val="1432"/>
        </w:trPr>
        <w:tc>
          <w:tcPr>
            <w:tcW w:w="3645" w:type="dxa"/>
          </w:tcPr>
          <w:p w:rsidR="00D30E27" w:rsidRPr="00BE2C32" w:rsidRDefault="00D30E27" w:rsidP="001967D9">
            <w:pPr>
              <w:autoSpaceDE w:val="0"/>
              <w:autoSpaceDN w:val="0"/>
              <w:adjustRightInd w:val="0"/>
              <w:jc w:val="center"/>
            </w:pPr>
            <w:r w:rsidRPr="00BE2C32">
              <w:t>Наименование подпрограммы</w:t>
            </w:r>
          </w:p>
        </w:tc>
        <w:tc>
          <w:tcPr>
            <w:tcW w:w="6102" w:type="dxa"/>
          </w:tcPr>
          <w:p w:rsidR="00D30E27" w:rsidRPr="00BE2C32" w:rsidRDefault="00D30E27" w:rsidP="001967D9">
            <w:pPr>
              <w:jc w:val="both"/>
              <w:rPr>
                <w:b/>
              </w:rPr>
            </w:pPr>
            <w:r w:rsidRPr="00BE2C32">
              <w:rPr>
                <w:b/>
              </w:rPr>
              <w:t>«Развитие культуры, спорта, молодежной политики и сохранение культурного наследия в Красногорском районе» (на 20</w:t>
            </w:r>
            <w:r>
              <w:rPr>
                <w:b/>
              </w:rPr>
              <w:t>18</w:t>
            </w:r>
            <w:r w:rsidRPr="00BE2C32">
              <w:rPr>
                <w:b/>
              </w:rPr>
              <w:t>-20</w:t>
            </w:r>
            <w:r>
              <w:rPr>
                <w:b/>
              </w:rPr>
              <w:t>22</w:t>
            </w:r>
            <w:r w:rsidRPr="00BE2C32">
              <w:rPr>
                <w:b/>
              </w:rPr>
              <w:t xml:space="preserve"> годы)</w:t>
            </w:r>
          </w:p>
        </w:tc>
      </w:tr>
      <w:tr w:rsidR="00D30E27" w:rsidRPr="00BE2C32" w:rsidTr="001967D9">
        <w:trPr>
          <w:trHeight w:val="360"/>
        </w:trPr>
        <w:tc>
          <w:tcPr>
            <w:tcW w:w="3645" w:type="dxa"/>
          </w:tcPr>
          <w:p w:rsidR="00D30E27" w:rsidRPr="00BE2C32" w:rsidRDefault="00D30E27" w:rsidP="001967D9">
            <w:pPr>
              <w:autoSpaceDE w:val="0"/>
              <w:autoSpaceDN w:val="0"/>
              <w:adjustRightInd w:val="0"/>
            </w:pPr>
            <w:r w:rsidRPr="00BE2C32">
              <w:t>Ответственные исполнители</w:t>
            </w:r>
            <w:r w:rsidRPr="00BE2C32">
              <w:br/>
              <w:t>подпрограммы</w:t>
            </w:r>
          </w:p>
        </w:tc>
        <w:tc>
          <w:tcPr>
            <w:tcW w:w="6102" w:type="dxa"/>
          </w:tcPr>
          <w:p w:rsidR="00D30E27" w:rsidRPr="00BE2C32" w:rsidRDefault="00D30E27" w:rsidP="001967D9">
            <w:pPr>
              <w:autoSpaceDE w:val="0"/>
              <w:autoSpaceDN w:val="0"/>
              <w:adjustRightInd w:val="0"/>
              <w:jc w:val="both"/>
            </w:pPr>
            <w:r w:rsidRPr="00BE2C32">
              <w:t xml:space="preserve">Отдел культуры, спорта </w:t>
            </w:r>
            <w:r>
              <w:t xml:space="preserve">и молодежной политики </w:t>
            </w:r>
            <w:r w:rsidRPr="00BE2C32">
              <w:t xml:space="preserve">Красногорского района </w:t>
            </w:r>
          </w:p>
        </w:tc>
      </w:tr>
      <w:tr w:rsidR="00D30E27" w:rsidRPr="00BE2C32" w:rsidTr="001967D9">
        <w:trPr>
          <w:trHeight w:val="600"/>
        </w:trPr>
        <w:tc>
          <w:tcPr>
            <w:tcW w:w="3645" w:type="dxa"/>
          </w:tcPr>
          <w:p w:rsidR="00D30E27" w:rsidRPr="00BE2C32" w:rsidRDefault="00D30E27" w:rsidP="001967D9">
            <w:pPr>
              <w:autoSpaceDE w:val="0"/>
              <w:autoSpaceDN w:val="0"/>
              <w:adjustRightInd w:val="0"/>
            </w:pPr>
            <w:r w:rsidRPr="00BE2C32">
              <w:t xml:space="preserve">Соисполнители программы </w:t>
            </w:r>
          </w:p>
        </w:tc>
        <w:tc>
          <w:tcPr>
            <w:tcW w:w="6102" w:type="dxa"/>
          </w:tcPr>
          <w:p w:rsidR="00D30E27" w:rsidRPr="00BE2C32" w:rsidRDefault="00D30E27" w:rsidP="001967D9">
            <w:pPr>
              <w:pStyle w:val="ListParagraph"/>
              <w:autoSpaceDE w:val="0"/>
              <w:autoSpaceDN w:val="0"/>
              <w:adjustRightInd w:val="0"/>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Финансовый отдел администрации Красногорского района</w:t>
            </w:r>
          </w:p>
          <w:p w:rsidR="00D30E27" w:rsidRPr="00BE2C32" w:rsidRDefault="00D30E27" w:rsidP="001967D9">
            <w:pPr>
              <w:pStyle w:val="ListParagraph"/>
              <w:autoSpaceDE w:val="0"/>
              <w:autoSpaceDN w:val="0"/>
              <w:adjustRightInd w:val="0"/>
              <w:spacing w:after="0" w:line="240" w:lineRule="auto"/>
              <w:jc w:val="both"/>
              <w:rPr>
                <w:rFonts w:ascii="Times New Roman" w:hAnsi="Times New Roman"/>
                <w:sz w:val="24"/>
                <w:szCs w:val="24"/>
                <w:lang w:eastAsia="ru-RU"/>
              </w:rPr>
            </w:pPr>
          </w:p>
        </w:tc>
      </w:tr>
      <w:tr w:rsidR="00D30E27" w:rsidRPr="00BE2C32" w:rsidTr="001967D9">
        <w:trPr>
          <w:trHeight w:val="600"/>
        </w:trPr>
        <w:tc>
          <w:tcPr>
            <w:tcW w:w="3645" w:type="dxa"/>
          </w:tcPr>
          <w:p w:rsidR="00D30E27" w:rsidRPr="00BE2C32" w:rsidRDefault="00D30E27" w:rsidP="001967D9">
            <w:pPr>
              <w:autoSpaceDE w:val="0"/>
              <w:autoSpaceDN w:val="0"/>
              <w:adjustRightInd w:val="0"/>
              <w:jc w:val="both"/>
            </w:pPr>
            <w:r w:rsidRPr="00BE2C32">
              <w:t xml:space="preserve">Перечень ведомственных целевых программ, включенных в подпрограмму, основных мероприятий подпрограммы </w:t>
            </w:r>
          </w:p>
        </w:tc>
        <w:tc>
          <w:tcPr>
            <w:tcW w:w="6102" w:type="dxa"/>
          </w:tcPr>
          <w:p w:rsidR="00D30E27" w:rsidRPr="00BE2C32" w:rsidRDefault="00D30E27" w:rsidP="001967D9">
            <w:pPr>
              <w:autoSpaceDE w:val="0"/>
              <w:autoSpaceDN w:val="0"/>
              <w:adjustRightInd w:val="0"/>
            </w:pPr>
            <w:r w:rsidRPr="00BE2C32">
              <w:t>отсутствуют</w:t>
            </w:r>
          </w:p>
        </w:tc>
      </w:tr>
      <w:tr w:rsidR="00D30E27" w:rsidRPr="00BE2C32" w:rsidTr="001967D9">
        <w:trPr>
          <w:trHeight w:val="600"/>
        </w:trPr>
        <w:tc>
          <w:tcPr>
            <w:tcW w:w="3645" w:type="dxa"/>
          </w:tcPr>
          <w:p w:rsidR="00D30E27" w:rsidRPr="00BE2C32" w:rsidRDefault="00D30E27" w:rsidP="001967D9">
            <w:pPr>
              <w:autoSpaceDE w:val="0"/>
              <w:autoSpaceDN w:val="0"/>
              <w:adjustRightInd w:val="0"/>
              <w:jc w:val="both"/>
            </w:pPr>
            <w:r>
              <w:t>Цель подпрограммы</w:t>
            </w:r>
          </w:p>
        </w:tc>
        <w:tc>
          <w:tcPr>
            <w:tcW w:w="6102" w:type="dxa"/>
          </w:tcPr>
          <w:p w:rsidR="00D30E27" w:rsidRPr="00BE2C32" w:rsidRDefault="00D30E27" w:rsidP="001967D9">
            <w:pPr>
              <w:autoSpaceDE w:val="0"/>
              <w:autoSpaceDN w:val="0"/>
              <w:adjustRightInd w:val="0"/>
            </w:pPr>
            <w:r>
              <w:t>Развитие физической культуры и спорта на территории района, реализация мероприятий молодежной политики</w:t>
            </w:r>
          </w:p>
        </w:tc>
      </w:tr>
      <w:tr w:rsidR="00D30E27" w:rsidRPr="00BE2C32" w:rsidTr="001967D9">
        <w:trPr>
          <w:trHeight w:val="240"/>
        </w:trPr>
        <w:tc>
          <w:tcPr>
            <w:tcW w:w="3645" w:type="dxa"/>
          </w:tcPr>
          <w:p w:rsidR="00D30E27" w:rsidRPr="00BE2C32" w:rsidRDefault="00D30E27" w:rsidP="001967D9">
            <w:pPr>
              <w:autoSpaceDE w:val="0"/>
              <w:autoSpaceDN w:val="0"/>
              <w:adjustRightInd w:val="0"/>
            </w:pPr>
            <w:r w:rsidRPr="00BE2C32">
              <w:t xml:space="preserve">Задачи </w:t>
            </w:r>
            <w:r>
              <w:t>подпрограммы</w:t>
            </w:r>
          </w:p>
        </w:tc>
        <w:tc>
          <w:tcPr>
            <w:tcW w:w="6102" w:type="dxa"/>
          </w:tcPr>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1.Создание условий для обеспечения населения услугами культуры и реализация мер государственной поддержки работников культуры.</w:t>
            </w:r>
          </w:p>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2.Удовлетворение образовательных потребностей граждан общества в области музыкально-эстетического образования и воспитания детей и подростков.</w:t>
            </w:r>
          </w:p>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3.Формирование в Красногорском районе единой политики в развитии физической культуры и спорта в сфере работы с молодежью, популяризация массовой физической культуры и спорта.</w:t>
            </w:r>
          </w:p>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4.Создание условий для развития туризма в Красногорском районе.</w:t>
            </w:r>
          </w:p>
          <w:p w:rsidR="00D30E27" w:rsidRDefault="00D30E27" w:rsidP="001967D9">
            <w:pPr>
              <w:pStyle w:val="ConsPlusTitle"/>
              <w:jc w:val="both"/>
              <w:rPr>
                <w:rFonts w:ascii="Times New Roman" w:hAnsi="Times New Roman" w:cs="Times New Roman"/>
                <w:b w:val="0"/>
                <w:sz w:val="24"/>
                <w:szCs w:val="24"/>
              </w:rPr>
            </w:pPr>
          </w:p>
          <w:p w:rsidR="00D30E27" w:rsidRPr="003F13A5" w:rsidRDefault="00D30E27" w:rsidP="001967D9">
            <w:pPr>
              <w:autoSpaceDE w:val="0"/>
              <w:autoSpaceDN w:val="0"/>
              <w:adjustRightInd w:val="0"/>
              <w:jc w:val="both"/>
            </w:pPr>
          </w:p>
        </w:tc>
      </w:tr>
      <w:tr w:rsidR="00D30E27" w:rsidRPr="00BE2C32" w:rsidTr="001967D9">
        <w:trPr>
          <w:trHeight w:val="360"/>
        </w:trPr>
        <w:tc>
          <w:tcPr>
            <w:tcW w:w="3645" w:type="dxa"/>
          </w:tcPr>
          <w:p w:rsidR="00D30E27" w:rsidRPr="00BE2C32" w:rsidRDefault="00D30E27" w:rsidP="001967D9">
            <w:pPr>
              <w:pStyle w:val="ConsPlusCell"/>
              <w:widowControl/>
              <w:rPr>
                <w:rFonts w:ascii="Times New Roman" w:hAnsi="Times New Roman" w:cs="Times New Roman"/>
                <w:sz w:val="24"/>
                <w:szCs w:val="24"/>
              </w:rPr>
            </w:pPr>
            <w:r w:rsidRPr="00BE2C32">
              <w:rPr>
                <w:rFonts w:ascii="Times New Roman" w:hAnsi="Times New Roman" w:cs="Times New Roman"/>
                <w:sz w:val="24"/>
                <w:szCs w:val="24"/>
              </w:rPr>
              <w:t xml:space="preserve">Этапы и сроки реализации  </w:t>
            </w:r>
            <w:r w:rsidRPr="00BE2C32">
              <w:rPr>
                <w:rFonts w:ascii="Times New Roman" w:hAnsi="Times New Roman" w:cs="Times New Roman"/>
                <w:sz w:val="24"/>
                <w:szCs w:val="24"/>
              </w:rPr>
              <w:br/>
              <w:t xml:space="preserve">программы                 </w:t>
            </w:r>
          </w:p>
        </w:tc>
        <w:tc>
          <w:tcPr>
            <w:tcW w:w="6102" w:type="dxa"/>
          </w:tcPr>
          <w:p w:rsidR="00D30E27" w:rsidRPr="00BE2C32" w:rsidRDefault="00D30E27" w:rsidP="001967D9">
            <w:pPr>
              <w:pStyle w:val="ConsPlusCell"/>
              <w:widowControl/>
              <w:rPr>
                <w:rFonts w:ascii="Times New Roman" w:hAnsi="Times New Roman" w:cs="Times New Roman"/>
                <w:sz w:val="24"/>
                <w:szCs w:val="24"/>
              </w:rPr>
            </w:pPr>
            <w:r>
              <w:rPr>
                <w:rFonts w:ascii="Times New Roman" w:hAnsi="Times New Roman" w:cs="Times New Roman"/>
                <w:sz w:val="24"/>
                <w:szCs w:val="24"/>
              </w:rPr>
              <w:t>2018 – 2022</w:t>
            </w:r>
            <w:r w:rsidRPr="00BE2C32">
              <w:rPr>
                <w:rFonts w:ascii="Times New Roman" w:hAnsi="Times New Roman" w:cs="Times New Roman"/>
                <w:sz w:val="24"/>
                <w:szCs w:val="24"/>
              </w:rPr>
              <w:t>годы</w:t>
            </w:r>
          </w:p>
        </w:tc>
      </w:tr>
      <w:tr w:rsidR="00D30E27" w:rsidRPr="00BE2C32" w:rsidTr="001967D9">
        <w:trPr>
          <w:trHeight w:val="1080"/>
        </w:trPr>
        <w:tc>
          <w:tcPr>
            <w:tcW w:w="3645" w:type="dxa"/>
          </w:tcPr>
          <w:p w:rsidR="00D30E27" w:rsidRPr="00BE2C32" w:rsidRDefault="00D30E27" w:rsidP="001967D9">
            <w:pPr>
              <w:pStyle w:val="ConsPlusCell"/>
              <w:widowControl/>
              <w:jc w:val="both"/>
              <w:rPr>
                <w:rFonts w:ascii="Times New Roman" w:hAnsi="Times New Roman" w:cs="Times New Roman"/>
                <w:sz w:val="24"/>
                <w:szCs w:val="24"/>
              </w:rPr>
            </w:pPr>
            <w:r w:rsidRPr="00BE2C32">
              <w:rPr>
                <w:rFonts w:ascii="Times New Roman" w:hAnsi="Times New Roman" w:cs="Times New Roman"/>
                <w:sz w:val="24"/>
                <w:szCs w:val="24"/>
              </w:rPr>
              <w:lastRenderedPageBreak/>
              <w:t xml:space="preserve">Объемы бюджетных          </w:t>
            </w:r>
            <w:r w:rsidRPr="00BE2C32">
              <w:rPr>
                <w:rFonts w:ascii="Times New Roman" w:hAnsi="Times New Roman" w:cs="Times New Roman"/>
                <w:sz w:val="24"/>
                <w:szCs w:val="24"/>
              </w:rPr>
              <w:br/>
              <w:t xml:space="preserve">ассигнований на           </w:t>
            </w:r>
            <w:r w:rsidRPr="00BE2C32">
              <w:rPr>
                <w:rFonts w:ascii="Times New Roman" w:hAnsi="Times New Roman" w:cs="Times New Roman"/>
                <w:sz w:val="24"/>
                <w:szCs w:val="24"/>
              </w:rPr>
              <w:br/>
              <w:t xml:space="preserve">реализацию программы      </w:t>
            </w:r>
          </w:p>
        </w:tc>
        <w:tc>
          <w:tcPr>
            <w:tcW w:w="6102" w:type="dxa"/>
          </w:tcPr>
          <w:p w:rsidR="00D30E27" w:rsidRPr="00BE2C32" w:rsidRDefault="00D30E27" w:rsidP="001967D9">
            <w:pPr>
              <w:jc w:val="both"/>
            </w:pPr>
            <w:r w:rsidRPr="00BE2C32">
              <w:t xml:space="preserve">общий объем средств, предусмотренных на реализацию подпрограммы </w:t>
            </w:r>
            <w:r>
              <w:rPr>
                <w:b/>
              </w:rPr>
              <w:t xml:space="preserve">                             </w:t>
            </w:r>
            <w:r w:rsidRPr="00BE2C32">
              <w:t>рублей, в том числе:</w:t>
            </w:r>
          </w:p>
          <w:p w:rsidR="00D30E27" w:rsidRPr="00BE2C32" w:rsidRDefault="00D30E27" w:rsidP="001967D9">
            <w:pPr>
              <w:jc w:val="both"/>
            </w:pPr>
            <w:r>
              <w:t>2018</w:t>
            </w:r>
            <w:r w:rsidRPr="00BE2C32">
              <w:t xml:space="preserve"> год –  </w:t>
            </w:r>
            <w:r>
              <w:t>15 832 301,17</w:t>
            </w:r>
            <w:r w:rsidRPr="00BE2C32">
              <w:t xml:space="preserve"> рублей;</w:t>
            </w:r>
          </w:p>
          <w:p w:rsidR="00D30E27" w:rsidRPr="00BE2C32" w:rsidRDefault="00D30E27" w:rsidP="001967D9">
            <w:pPr>
              <w:jc w:val="both"/>
            </w:pPr>
            <w:r>
              <w:t>2019 год – 16 600 740</w:t>
            </w:r>
            <w:r w:rsidRPr="00BE2C32">
              <w:t xml:space="preserve"> рублей;</w:t>
            </w:r>
          </w:p>
          <w:p w:rsidR="00D30E27" w:rsidRPr="00BE2C32" w:rsidRDefault="00D30E27" w:rsidP="001967D9">
            <w:pPr>
              <w:jc w:val="both"/>
            </w:pPr>
            <w:r>
              <w:t>2020</w:t>
            </w:r>
            <w:r w:rsidRPr="00BE2C32">
              <w:t xml:space="preserve"> год –</w:t>
            </w:r>
            <w:r>
              <w:t xml:space="preserve">  17 141 777,00</w:t>
            </w:r>
            <w:r w:rsidRPr="00BE2C32">
              <w:t>рублей;</w:t>
            </w:r>
          </w:p>
          <w:p w:rsidR="00D30E27" w:rsidRPr="00BE2C32" w:rsidRDefault="00D30E27" w:rsidP="001967D9">
            <w:pPr>
              <w:jc w:val="both"/>
            </w:pPr>
            <w:r>
              <w:t xml:space="preserve">2021 год – 17 018 349,00 </w:t>
            </w:r>
            <w:r w:rsidRPr="00BE2C32">
              <w:t>рублей</w:t>
            </w:r>
            <w:r>
              <w:t>;</w:t>
            </w:r>
          </w:p>
          <w:p w:rsidR="00D30E27" w:rsidRPr="00BE2C32" w:rsidRDefault="00D30E27" w:rsidP="001967D9">
            <w:pPr>
              <w:pStyle w:val="ConsPlusCell"/>
              <w:widowControl/>
              <w:jc w:val="both"/>
              <w:rPr>
                <w:rFonts w:ascii="Times New Roman" w:hAnsi="Times New Roman" w:cs="Times New Roman"/>
                <w:sz w:val="24"/>
                <w:szCs w:val="24"/>
              </w:rPr>
            </w:pPr>
            <w:r>
              <w:rPr>
                <w:rFonts w:ascii="Times New Roman" w:hAnsi="Times New Roman"/>
                <w:sz w:val="24"/>
                <w:szCs w:val="24"/>
              </w:rPr>
              <w:t xml:space="preserve">2022 год – 18 057 651,00 </w:t>
            </w:r>
            <w:r w:rsidRPr="00BE2C32">
              <w:rPr>
                <w:rFonts w:ascii="Times New Roman" w:hAnsi="Times New Roman"/>
                <w:sz w:val="24"/>
                <w:szCs w:val="24"/>
              </w:rPr>
              <w:t>рублей</w:t>
            </w:r>
            <w:r>
              <w:rPr>
                <w:rFonts w:ascii="Times New Roman" w:hAnsi="Times New Roman"/>
                <w:sz w:val="24"/>
                <w:szCs w:val="24"/>
              </w:rPr>
              <w:t>.</w:t>
            </w:r>
          </w:p>
        </w:tc>
      </w:tr>
      <w:tr w:rsidR="00D30E27" w:rsidRPr="00BE2C32" w:rsidTr="001967D9">
        <w:trPr>
          <w:trHeight w:val="1560"/>
        </w:trPr>
        <w:tc>
          <w:tcPr>
            <w:tcW w:w="3645" w:type="dxa"/>
          </w:tcPr>
          <w:p w:rsidR="00D30E27" w:rsidRPr="00BE2C32" w:rsidRDefault="00D30E27" w:rsidP="001967D9">
            <w:pPr>
              <w:pStyle w:val="ConsPlusCell"/>
              <w:widowControl/>
              <w:rPr>
                <w:rFonts w:ascii="Times New Roman" w:hAnsi="Times New Roman" w:cs="Times New Roman"/>
                <w:sz w:val="24"/>
                <w:szCs w:val="24"/>
              </w:rPr>
            </w:pPr>
            <w:r w:rsidRPr="00BE2C32">
              <w:rPr>
                <w:rFonts w:ascii="Times New Roman" w:hAnsi="Times New Roman" w:cs="Times New Roman"/>
                <w:sz w:val="24"/>
                <w:szCs w:val="24"/>
              </w:rPr>
              <w:t xml:space="preserve">Ожидаемые результаты      </w:t>
            </w:r>
            <w:r w:rsidRPr="00BE2C32">
              <w:rPr>
                <w:rFonts w:ascii="Times New Roman" w:hAnsi="Times New Roman" w:cs="Times New Roman"/>
                <w:sz w:val="24"/>
                <w:szCs w:val="24"/>
              </w:rPr>
              <w:br/>
              <w:t xml:space="preserve">реализации программы      </w:t>
            </w:r>
          </w:p>
        </w:tc>
        <w:tc>
          <w:tcPr>
            <w:tcW w:w="6102" w:type="dxa"/>
          </w:tcPr>
          <w:p w:rsidR="00D30E27" w:rsidRDefault="00D30E27" w:rsidP="001967D9">
            <w:pPr>
              <w:pStyle w:val="ConsPlusCell"/>
              <w:widowControl/>
              <w:rPr>
                <w:rFonts w:ascii="Times New Roman" w:hAnsi="Times New Roman" w:cs="Times New Roman"/>
                <w:sz w:val="24"/>
                <w:szCs w:val="24"/>
              </w:rPr>
            </w:pPr>
            <w:r w:rsidRPr="00BE2C32">
              <w:rPr>
                <w:rFonts w:ascii="Times New Roman" w:hAnsi="Times New Roman"/>
                <w:sz w:val="24"/>
                <w:szCs w:val="24"/>
              </w:rPr>
              <w:t>1</w:t>
            </w:r>
            <w:r>
              <w:rPr>
                <w:rFonts w:ascii="Times New Roman" w:hAnsi="Times New Roman" w:cs="Times New Roman"/>
                <w:sz w:val="24"/>
                <w:szCs w:val="24"/>
              </w:rPr>
              <w:t>.</w:t>
            </w:r>
            <w:r w:rsidRPr="00476B7C">
              <w:rPr>
                <w:rFonts w:ascii="Times New Roman" w:hAnsi="Times New Roman" w:cs="Times New Roman"/>
                <w:sz w:val="24"/>
                <w:szCs w:val="24"/>
              </w:rPr>
              <w:t>Организация и проведение культурно-массовых мероприятий, ед.:</w:t>
            </w:r>
          </w:p>
          <w:p w:rsidR="00D30E27" w:rsidRDefault="00D30E27" w:rsidP="001967D9">
            <w:pPr>
              <w:pStyle w:val="ConsPlusCell"/>
              <w:widowControl/>
              <w:rPr>
                <w:rFonts w:ascii="Times New Roman" w:hAnsi="Times New Roman" w:cs="Times New Roman"/>
                <w:sz w:val="24"/>
                <w:szCs w:val="24"/>
              </w:rPr>
            </w:pPr>
            <w:r>
              <w:rPr>
                <w:rFonts w:ascii="Times New Roman" w:hAnsi="Times New Roman" w:cs="Times New Roman"/>
                <w:sz w:val="24"/>
                <w:szCs w:val="24"/>
              </w:rPr>
              <w:t>2018 год - 2696</w:t>
            </w:r>
            <w:r w:rsidRPr="00476B7C">
              <w:rPr>
                <w:rFonts w:ascii="Times New Roman" w:hAnsi="Times New Roman" w:cs="Times New Roman"/>
                <w:sz w:val="24"/>
                <w:szCs w:val="24"/>
              </w:rPr>
              <w:t xml:space="preserve">; </w:t>
            </w:r>
          </w:p>
          <w:p w:rsidR="00D30E27" w:rsidRDefault="00D30E27" w:rsidP="001967D9">
            <w:pPr>
              <w:pStyle w:val="ConsPlusCell"/>
              <w:widowControl/>
              <w:rPr>
                <w:rFonts w:ascii="Times New Roman" w:hAnsi="Times New Roman" w:cs="Times New Roman"/>
                <w:sz w:val="24"/>
                <w:szCs w:val="24"/>
              </w:rPr>
            </w:pPr>
            <w:r w:rsidRPr="00476B7C">
              <w:rPr>
                <w:rFonts w:ascii="Times New Roman" w:hAnsi="Times New Roman" w:cs="Times New Roman"/>
                <w:sz w:val="24"/>
                <w:szCs w:val="24"/>
              </w:rPr>
              <w:t>2019</w:t>
            </w:r>
            <w:r>
              <w:rPr>
                <w:rFonts w:ascii="Times New Roman" w:hAnsi="Times New Roman" w:cs="Times New Roman"/>
                <w:sz w:val="24"/>
                <w:szCs w:val="24"/>
              </w:rPr>
              <w:t xml:space="preserve"> год</w:t>
            </w:r>
            <w:r w:rsidRPr="00476B7C">
              <w:rPr>
                <w:rFonts w:ascii="Times New Roman" w:hAnsi="Times New Roman" w:cs="Times New Roman"/>
                <w:sz w:val="24"/>
                <w:szCs w:val="24"/>
              </w:rPr>
              <w:t xml:space="preserve"> - </w:t>
            </w:r>
            <w:r>
              <w:rPr>
                <w:rFonts w:ascii="Times New Roman" w:hAnsi="Times New Roman" w:cs="Times New Roman"/>
                <w:sz w:val="24"/>
                <w:szCs w:val="24"/>
              </w:rPr>
              <w:t>2690</w:t>
            </w:r>
            <w:r w:rsidRPr="00476B7C">
              <w:rPr>
                <w:rFonts w:ascii="Times New Roman" w:hAnsi="Times New Roman" w:cs="Times New Roman"/>
                <w:sz w:val="24"/>
                <w:szCs w:val="24"/>
              </w:rPr>
              <w:t xml:space="preserve">; </w:t>
            </w:r>
          </w:p>
          <w:p w:rsidR="00D30E27" w:rsidRDefault="00D30E27" w:rsidP="001967D9">
            <w:pPr>
              <w:pStyle w:val="ConsPlusCell"/>
              <w:widowControl/>
              <w:rPr>
                <w:rFonts w:ascii="Times New Roman" w:hAnsi="Times New Roman" w:cs="Times New Roman"/>
                <w:sz w:val="24"/>
                <w:szCs w:val="24"/>
              </w:rPr>
            </w:pPr>
            <w:r w:rsidRPr="00476B7C">
              <w:rPr>
                <w:rFonts w:ascii="Times New Roman" w:hAnsi="Times New Roman" w:cs="Times New Roman"/>
                <w:sz w:val="24"/>
                <w:szCs w:val="24"/>
              </w:rPr>
              <w:t>2020</w:t>
            </w:r>
            <w:r>
              <w:rPr>
                <w:rFonts w:ascii="Times New Roman" w:hAnsi="Times New Roman" w:cs="Times New Roman"/>
                <w:sz w:val="24"/>
                <w:szCs w:val="24"/>
              </w:rPr>
              <w:t xml:space="preserve"> год</w:t>
            </w:r>
            <w:r w:rsidRPr="00476B7C">
              <w:rPr>
                <w:rFonts w:ascii="Times New Roman" w:hAnsi="Times New Roman" w:cs="Times New Roman"/>
                <w:sz w:val="24"/>
                <w:szCs w:val="24"/>
              </w:rPr>
              <w:t xml:space="preserve"> - </w:t>
            </w:r>
            <w:r>
              <w:rPr>
                <w:rFonts w:ascii="Times New Roman" w:hAnsi="Times New Roman" w:cs="Times New Roman"/>
                <w:sz w:val="24"/>
                <w:szCs w:val="24"/>
              </w:rPr>
              <w:t>2690</w:t>
            </w:r>
            <w:r w:rsidRPr="00476B7C">
              <w:rPr>
                <w:rFonts w:ascii="Times New Roman" w:hAnsi="Times New Roman" w:cs="Times New Roman"/>
                <w:sz w:val="24"/>
                <w:szCs w:val="24"/>
              </w:rPr>
              <w:t xml:space="preserve">; </w:t>
            </w:r>
          </w:p>
          <w:p w:rsidR="00D30E27" w:rsidRDefault="00D30E27" w:rsidP="001967D9">
            <w:pPr>
              <w:pStyle w:val="ConsPlusCell"/>
              <w:widowControl/>
              <w:rPr>
                <w:rFonts w:ascii="Times New Roman" w:hAnsi="Times New Roman" w:cs="Times New Roman"/>
                <w:sz w:val="24"/>
                <w:szCs w:val="24"/>
              </w:rPr>
            </w:pPr>
            <w:r w:rsidRPr="00476B7C">
              <w:rPr>
                <w:rFonts w:ascii="Times New Roman" w:hAnsi="Times New Roman" w:cs="Times New Roman"/>
                <w:sz w:val="24"/>
                <w:szCs w:val="24"/>
              </w:rPr>
              <w:t xml:space="preserve">2021 </w:t>
            </w:r>
            <w:r>
              <w:rPr>
                <w:rFonts w:ascii="Times New Roman" w:hAnsi="Times New Roman" w:cs="Times New Roman"/>
                <w:sz w:val="24"/>
                <w:szCs w:val="24"/>
              </w:rPr>
              <w:t>год</w:t>
            </w:r>
            <w:r w:rsidRPr="00476B7C">
              <w:rPr>
                <w:rFonts w:ascii="Times New Roman" w:hAnsi="Times New Roman" w:cs="Times New Roman"/>
                <w:sz w:val="24"/>
                <w:szCs w:val="24"/>
              </w:rPr>
              <w:t xml:space="preserve">- </w:t>
            </w:r>
            <w:r>
              <w:rPr>
                <w:rFonts w:ascii="Times New Roman" w:hAnsi="Times New Roman" w:cs="Times New Roman"/>
                <w:sz w:val="24"/>
                <w:szCs w:val="24"/>
              </w:rPr>
              <w:t>2690</w:t>
            </w:r>
            <w:r w:rsidRPr="00476B7C">
              <w:rPr>
                <w:rFonts w:ascii="Times New Roman" w:hAnsi="Times New Roman" w:cs="Times New Roman"/>
                <w:sz w:val="24"/>
                <w:szCs w:val="24"/>
              </w:rPr>
              <w:t xml:space="preserve">; </w:t>
            </w:r>
          </w:p>
          <w:p w:rsidR="00D30E27" w:rsidRDefault="00D30E27" w:rsidP="001967D9">
            <w:pPr>
              <w:pStyle w:val="ConsPlusCell"/>
              <w:widowControl/>
              <w:rPr>
                <w:rFonts w:ascii="Times New Roman" w:hAnsi="Times New Roman" w:cs="Times New Roman"/>
                <w:sz w:val="24"/>
                <w:szCs w:val="24"/>
              </w:rPr>
            </w:pPr>
            <w:r w:rsidRPr="00476B7C">
              <w:rPr>
                <w:rFonts w:ascii="Times New Roman" w:hAnsi="Times New Roman" w:cs="Times New Roman"/>
                <w:sz w:val="24"/>
                <w:szCs w:val="24"/>
              </w:rPr>
              <w:t xml:space="preserve">2022 год - </w:t>
            </w:r>
            <w:r>
              <w:rPr>
                <w:rFonts w:ascii="Times New Roman" w:hAnsi="Times New Roman" w:cs="Times New Roman"/>
                <w:sz w:val="24"/>
                <w:szCs w:val="24"/>
              </w:rPr>
              <w:t>2690</w:t>
            </w:r>
            <w:r w:rsidRPr="00476B7C">
              <w:rPr>
                <w:rFonts w:ascii="Times New Roman" w:hAnsi="Times New Roman" w:cs="Times New Roman"/>
                <w:sz w:val="24"/>
                <w:szCs w:val="24"/>
              </w:rPr>
              <w:t>.</w:t>
            </w:r>
          </w:p>
          <w:p w:rsidR="00D30E27" w:rsidRDefault="00D30E27" w:rsidP="001967D9">
            <w:r>
              <w:t>2.</w:t>
            </w:r>
            <w:r w:rsidRPr="00A95631">
              <w:t>Численность детей, за</w:t>
            </w:r>
            <w:r>
              <w:t xml:space="preserve">нимающихся в ДМШ, чел.: </w:t>
            </w:r>
          </w:p>
          <w:p w:rsidR="00D30E27" w:rsidRDefault="00D30E27" w:rsidP="001967D9">
            <w:r>
              <w:t>2018 год - 60</w:t>
            </w:r>
            <w:r w:rsidRPr="00A95631">
              <w:t>;</w:t>
            </w:r>
          </w:p>
          <w:p w:rsidR="00D30E27" w:rsidRDefault="00D30E27" w:rsidP="001967D9">
            <w:r>
              <w:t>2019 год - 61</w:t>
            </w:r>
            <w:r w:rsidRPr="00A95631">
              <w:t>;</w:t>
            </w:r>
          </w:p>
          <w:p w:rsidR="00D30E27" w:rsidRDefault="00D30E27" w:rsidP="001967D9">
            <w:r>
              <w:t>2020 год - 65</w:t>
            </w:r>
            <w:r w:rsidRPr="00A95631">
              <w:t xml:space="preserve">; </w:t>
            </w:r>
          </w:p>
          <w:p w:rsidR="00D30E27" w:rsidRDefault="00D30E27" w:rsidP="001967D9">
            <w:r w:rsidRPr="00A95631">
              <w:t xml:space="preserve">2021 год - </w:t>
            </w:r>
            <w:r>
              <w:t>65</w:t>
            </w:r>
            <w:r w:rsidRPr="00A95631">
              <w:t xml:space="preserve">; </w:t>
            </w:r>
          </w:p>
          <w:p w:rsidR="00D30E27" w:rsidRDefault="00D30E27" w:rsidP="001967D9">
            <w:r>
              <w:t>2022 год - 65</w:t>
            </w:r>
            <w:r w:rsidRPr="00A95631">
              <w:t>.</w:t>
            </w:r>
          </w:p>
          <w:p w:rsidR="00D30E27" w:rsidRDefault="00D30E27" w:rsidP="001967D9">
            <w:r>
              <w:t>3</w:t>
            </w:r>
            <w:r w:rsidRPr="00BE2C32">
              <w:t>.</w:t>
            </w:r>
            <w:r w:rsidRPr="00A95631">
              <w:t xml:space="preserve">Увеличения количества систематически </w:t>
            </w:r>
            <w:proofErr w:type="gramStart"/>
            <w:r w:rsidRPr="00A95631">
              <w:t>занимающихся</w:t>
            </w:r>
            <w:proofErr w:type="gramEnd"/>
            <w:r w:rsidRPr="00A95631">
              <w:t xml:space="preserve"> физической культурой и спортом  в районе: </w:t>
            </w:r>
          </w:p>
          <w:p w:rsidR="00D30E27" w:rsidRDefault="00D30E27" w:rsidP="001967D9">
            <w:r w:rsidRPr="00A95631">
              <w:t xml:space="preserve">2018 год - </w:t>
            </w:r>
            <w:r>
              <w:t>3230</w:t>
            </w:r>
            <w:r w:rsidRPr="00A95631">
              <w:t xml:space="preserve">; </w:t>
            </w:r>
          </w:p>
          <w:p w:rsidR="00D30E27" w:rsidRDefault="00D30E27" w:rsidP="001967D9">
            <w:r>
              <w:t>2019 год - 3230</w:t>
            </w:r>
            <w:r w:rsidRPr="00A95631">
              <w:t xml:space="preserve">; </w:t>
            </w:r>
          </w:p>
          <w:p w:rsidR="00D30E27" w:rsidRDefault="00D30E27" w:rsidP="001967D9">
            <w:r>
              <w:t>2020 год - 3280</w:t>
            </w:r>
            <w:r w:rsidRPr="00A95631">
              <w:t xml:space="preserve">; </w:t>
            </w:r>
          </w:p>
          <w:p w:rsidR="00D30E27" w:rsidRDefault="00D30E27" w:rsidP="001967D9">
            <w:r>
              <w:t>2021 год - 3310</w:t>
            </w:r>
            <w:r w:rsidRPr="00A95631">
              <w:t>;</w:t>
            </w:r>
          </w:p>
          <w:p w:rsidR="00D30E27" w:rsidRPr="00BE2C32" w:rsidRDefault="00D30E27" w:rsidP="001967D9">
            <w:r>
              <w:t>2022 год - 3330</w:t>
            </w:r>
            <w:r w:rsidRPr="00A95631">
              <w:t>.</w:t>
            </w:r>
          </w:p>
          <w:p w:rsidR="00D30E27" w:rsidRDefault="00D30E27" w:rsidP="001967D9">
            <w:pPr>
              <w:pStyle w:val="ConsPlusCell"/>
              <w:widowControl/>
              <w:rPr>
                <w:rFonts w:ascii="Times New Roman" w:hAnsi="Times New Roman" w:cs="Times New Roman"/>
                <w:sz w:val="24"/>
                <w:szCs w:val="24"/>
                <w:lang w:eastAsia="en-US"/>
              </w:rPr>
            </w:pPr>
            <w:r>
              <w:rPr>
                <w:rFonts w:ascii="Times New Roman" w:hAnsi="Times New Roman"/>
                <w:sz w:val="24"/>
                <w:szCs w:val="24"/>
              </w:rPr>
              <w:t>4</w:t>
            </w:r>
            <w:r w:rsidRPr="00BE2C32">
              <w:rPr>
                <w:rFonts w:ascii="Times New Roman" w:hAnsi="Times New Roman"/>
                <w:sz w:val="24"/>
                <w:szCs w:val="24"/>
              </w:rPr>
              <w:t>.</w:t>
            </w:r>
            <w:r>
              <w:t xml:space="preserve"> </w:t>
            </w:r>
            <w:r w:rsidRPr="00A95631">
              <w:rPr>
                <w:rFonts w:ascii="Times New Roman" w:hAnsi="Times New Roman" w:cs="Times New Roman"/>
                <w:sz w:val="24"/>
                <w:szCs w:val="24"/>
                <w:lang w:eastAsia="en-US"/>
              </w:rPr>
              <w:t xml:space="preserve">Проведение </w:t>
            </w:r>
            <w:r>
              <w:rPr>
                <w:rFonts w:ascii="Times New Roman" w:hAnsi="Times New Roman" w:cs="Times New Roman"/>
                <w:sz w:val="24"/>
                <w:szCs w:val="24"/>
                <w:lang w:eastAsia="en-US"/>
              </w:rPr>
              <w:t xml:space="preserve">народных праздников и </w:t>
            </w:r>
            <w:r w:rsidRPr="00A95631">
              <w:rPr>
                <w:rFonts w:ascii="Times New Roman" w:hAnsi="Times New Roman" w:cs="Times New Roman"/>
                <w:sz w:val="24"/>
                <w:szCs w:val="24"/>
                <w:lang w:eastAsia="en-US"/>
              </w:rPr>
              <w:t>обрядов</w:t>
            </w:r>
            <w:r>
              <w:rPr>
                <w:rFonts w:ascii="Times New Roman" w:hAnsi="Times New Roman" w:cs="Times New Roman"/>
                <w:sz w:val="24"/>
                <w:szCs w:val="24"/>
                <w:lang w:eastAsia="en-US"/>
              </w:rPr>
              <w:t>,</w:t>
            </w:r>
            <w:r w:rsidRPr="00A95631">
              <w:rPr>
                <w:rFonts w:ascii="Times New Roman" w:hAnsi="Times New Roman" w:cs="Times New Roman"/>
                <w:sz w:val="24"/>
                <w:szCs w:val="24"/>
                <w:lang w:eastAsia="en-US"/>
              </w:rPr>
              <w:t xml:space="preserve"> ед.: </w:t>
            </w:r>
          </w:p>
          <w:p w:rsidR="00D30E27" w:rsidRDefault="00D30E27" w:rsidP="001967D9">
            <w:pPr>
              <w:pStyle w:val="ConsPlusCell"/>
              <w:widowControl/>
              <w:rPr>
                <w:rFonts w:ascii="Times New Roman" w:hAnsi="Times New Roman" w:cs="Times New Roman"/>
                <w:sz w:val="24"/>
                <w:szCs w:val="24"/>
                <w:lang w:eastAsia="en-US"/>
              </w:rPr>
            </w:pPr>
            <w:r w:rsidRPr="00A95631">
              <w:rPr>
                <w:rFonts w:ascii="Times New Roman" w:hAnsi="Times New Roman" w:cs="Times New Roman"/>
                <w:sz w:val="24"/>
                <w:szCs w:val="24"/>
                <w:lang w:eastAsia="en-US"/>
              </w:rPr>
              <w:t xml:space="preserve">2018 год - 3; </w:t>
            </w:r>
          </w:p>
          <w:p w:rsidR="00D30E27" w:rsidRDefault="00D30E27" w:rsidP="001967D9">
            <w:pPr>
              <w:pStyle w:val="ConsPlusCell"/>
              <w:widowControl/>
              <w:rPr>
                <w:rFonts w:ascii="Times New Roman" w:hAnsi="Times New Roman" w:cs="Times New Roman"/>
                <w:sz w:val="24"/>
                <w:szCs w:val="24"/>
                <w:lang w:eastAsia="en-US"/>
              </w:rPr>
            </w:pPr>
            <w:r w:rsidRPr="00A95631">
              <w:rPr>
                <w:rFonts w:ascii="Times New Roman" w:hAnsi="Times New Roman" w:cs="Times New Roman"/>
                <w:sz w:val="24"/>
                <w:szCs w:val="24"/>
                <w:lang w:eastAsia="en-US"/>
              </w:rPr>
              <w:t xml:space="preserve">2019 год - 3; </w:t>
            </w:r>
          </w:p>
          <w:p w:rsidR="00D30E27" w:rsidRDefault="00D30E27" w:rsidP="001967D9">
            <w:pPr>
              <w:pStyle w:val="ConsPlusCell"/>
              <w:widowControl/>
              <w:rPr>
                <w:rFonts w:ascii="Times New Roman" w:hAnsi="Times New Roman" w:cs="Times New Roman"/>
                <w:sz w:val="24"/>
                <w:szCs w:val="24"/>
                <w:lang w:eastAsia="en-US"/>
              </w:rPr>
            </w:pPr>
            <w:r w:rsidRPr="00A95631">
              <w:rPr>
                <w:rFonts w:ascii="Times New Roman" w:hAnsi="Times New Roman" w:cs="Times New Roman"/>
                <w:sz w:val="24"/>
                <w:szCs w:val="24"/>
                <w:lang w:eastAsia="en-US"/>
              </w:rPr>
              <w:t>2020 год - 3;</w:t>
            </w:r>
          </w:p>
          <w:p w:rsidR="00D30E27" w:rsidRDefault="00D30E27" w:rsidP="001967D9">
            <w:pPr>
              <w:pStyle w:val="ConsPlusCell"/>
              <w:widowControl/>
              <w:rPr>
                <w:rFonts w:ascii="Times New Roman" w:hAnsi="Times New Roman" w:cs="Times New Roman"/>
                <w:sz w:val="24"/>
                <w:szCs w:val="24"/>
                <w:lang w:eastAsia="en-US"/>
              </w:rPr>
            </w:pPr>
            <w:r w:rsidRPr="00A95631">
              <w:rPr>
                <w:rFonts w:ascii="Times New Roman" w:hAnsi="Times New Roman" w:cs="Times New Roman"/>
                <w:sz w:val="24"/>
                <w:szCs w:val="24"/>
                <w:lang w:eastAsia="en-US"/>
              </w:rPr>
              <w:t xml:space="preserve">2021 год - 3; </w:t>
            </w:r>
          </w:p>
          <w:p w:rsidR="00D30E27" w:rsidRDefault="00D30E27" w:rsidP="001967D9">
            <w:pPr>
              <w:pStyle w:val="ConsPlusCell"/>
              <w:widowControl/>
              <w:rPr>
                <w:rFonts w:ascii="Times New Roman" w:hAnsi="Times New Roman" w:cs="Times New Roman"/>
                <w:sz w:val="24"/>
                <w:szCs w:val="24"/>
                <w:lang w:eastAsia="en-US"/>
              </w:rPr>
            </w:pPr>
            <w:r w:rsidRPr="00A95631">
              <w:rPr>
                <w:rFonts w:ascii="Times New Roman" w:hAnsi="Times New Roman" w:cs="Times New Roman"/>
                <w:sz w:val="24"/>
                <w:szCs w:val="24"/>
                <w:lang w:eastAsia="en-US"/>
              </w:rPr>
              <w:t>2022 год - 3.</w:t>
            </w:r>
          </w:p>
          <w:p w:rsidR="00D30E27" w:rsidRDefault="00D30E27" w:rsidP="001967D9">
            <w:pPr>
              <w:pStyle w:val="ConsPlusCell"/>
              <w:widowControl/>
              <w:rPr>
                <w:rFonts w:ascii="Times New Roman" w:hAnsi="Times New Roman" w:cs="Times New Roman"/>
                <w:sz w:val="24"/>
                <w:szCs w:val="24"/>
                <w:lang w:eastAsia="en-US"/>
              </w:rPr>
            </w:pPr>
          </w:p>
          <w:p w:rsidR="00D30E27" w:rsidRPr="000950B6" w:rsidRDefault="00D30E27" w:rsidP="001967D9">
            <w:pPr>
              <w:pStyle w:val="ConsPlusCell"/>
              <w:widowControl/>
              <w:rPr>
                <w:rFonts w:ascii="Times New Roman" w:hAnsi="Times New Roman" w:cs="Times New Roman"/>
                <w:sz w:val="24"/>
                <w:szCs w:val="24"/>
                <w:lang w:eastAsia="en-US"/>
              </w:rPr>
            </w:pPr>
          </w:p>
        </w:tc>
      </w:tr>
    </w:tbl>
    <w:p w:rsidR="00D30E27" w:rsidRPr="00BE2C32" w:rsidRDefault="00D30E27" w:rsidP="00D30E27">
      <w:pPr>
        <w:autoSpaceDE w:val="0"/>
        <w:autoSpaceDN w:val="0"/>
        <w:adjustRightInd w:val="0"/>
        <w:jc w:val="right"/>
      </w:pPr>
    </w:p>
    <w:p w:rsidR="00D30E27" w:rsidRPr="00BE2C32" w:rsidRDefault="00D30E27" w:rsidP="00D30E27">
      <w:pPr>
        <w:autoSpaceDE w:val="0"/>
        <w:autoSpaceDN w:val="0"/>
        <w:adjustRightInd w:val="0"/>
        <w:jc w:val="right"/>
      </w:pPr>
    </w:p>
    <w:p w:rsidR="00D30E27" w:rsidRPr="00BE2C32" w:rsidRDefault="00D30E27" w:rsidP="00D30E27">
      <w:pPr>
        <w:autoSpaceDE w:val="0"/>
        <w:autoSpaceDN w:val="0"/>
        <w:adjustRightInd w:val="0"/>
        <w:jc w:val="right"/>
      </w:pPr>
    </w:p>
    <w:p w:rsidR="00D30E27" w:rsidRPr="00BE2C32" w:rsidRDefault="00D30E27" w:rsidP="00D30E27">
      <w:pPr>
        <w:autoSpaceDE w:val="0"/>
        <w:autoSpaceDN w:val="0"/>
        <w:adjustRightInd w:val="0"/>
        <w:jc w:val="right"/>
      </w:pPr>
    </w:p>
    <w:p w:rsidR="00D30E27" w:rsidRPr="00BE2C32" w:rsidRDefault="00D30E27" w:rsidP="00D30E27">
      <w:pPr>
        <w:autoSpaceDE w:val="0"/>
        <w:autoSpaceDN w:val="0"/>
        <w:adjustRightInd w:val="0"/>
        <w:jc w:val="right"/>
      </w:pPr>
    </w:p>
    <w:p w:rsidR="00D30E27" w:rsidRPr="00BE2C32" w:rsidRDefault="00D30E27" w:rsidP="00D30E27">
      <w:pPr>
        <w:autoSpaceDE w:val="0"/>
        <w:autoSpaceDN w:val="0"/>
        <w:adjustRightInd w:val="0"/>
        <w:jc w:val="right"/>
      </w:pPr>
    </w:p>
    <w:p w:rsidR="00D30E27" w:rsidRPr="00BE2C32" w:rsidRDefault="00D30E27" w:rsidP="00D30E27">
      <w:pPr>
        <w:autoSpaceDE w:val="0"/>
        <w:autoSpaceDN w:val="0"/>
        <w:adjustRightInd w:val="0"/>
        <w:jc w:val="right"/>
      </w:pPr>
    </w:p>
    <w:p w:rsidR="00D30E27" w:rsidRPr="00BE2C32" w:rsidRDefault="00D30E27" w:rsidP="00D30E27">
      <w:pPr>
        <w:autoSpaceDE w:val="0"/>
        <w:autoSpaceDN w:val="0"/>
        <w:adjustRightInd w:val="0"/>
        <w:jc w:val="right"/>
      </w:pPr>
    </w:p>
    <w:p w:rsidR="00D30E27" w:rsidRDefault="00D30E27" w:rsidP="00D30E27">
      <w:pPr>
        <w:jc w:val="right"/>
      </w:pPr>
    </w:p>
    <w:p w:rsidR="00D30E27" w:rsidRDefault="00D30E27" w:rsidP="00D30E27">
      <w:pPr>
        <w:jc w:val="right"/>
      </w:pPr>
    </w:p>
    <w:p w:rsidR="00D30E27" w:rsidRDefault="00D30E27" w:rsidP="00D30E27">
      <w:pPr>
        <w:jc w:val="right"/>
      </w:pPr>
    </w:p>
    <w:p w:rsidR="00D30E27" w:rsidRDefault="00D30E27" w:rsidP="00D30E27">
      <w:pPr>
        <w:jc w:val="right"/>
      </w:pPr>
    </w:p>
    <w:p w:rsidR="00D30E27" w:rsidRDefault="00D30E27" w:rsidP="00D30E27">
      <w:pPr>
        <w:jc w:val="right"/>
      </w:pPr>
    </w:p>
    <w:p w:rsidR="00D30E27" w:rsidRDefault="00D30E27" w:rsidP="00D30E27">
      <w:pPr>
        <w:jc w:val="right"/>
      </w:pPr>
    </w:p>
    <w:p w:rsidR="00D30E27" w:rsidRDefault="00D30E27" w:rsidP="00D30E27"/>
    <w:p w:rsidR="00D30E27" w:rsidRDefault="00D30E27" w:rsidP="00D30E27">
      <w:pPr>
        <w:jc w:val="right"/>
      </w:pPr>
    </w:p>
    <w:p w:rsidR="00D30E27" w:rsidRPr="00BE2C32" w:rsidRDefault="00D30E27" w:rsidP="00D30E27">
      <w:pPr>
        <w:jc w:val="right"/>
      </w:pPr>
      <w:r w:rsidRPr="00BE2C32">
        <w:lastRenderedPageBreak/>
        <w:t xml:space="preserve">Приложение № </w:t>
      </w:r>
      <w:r>
        <w:t>1.</w:t>
      </w:r>
      <w:r w:rsidRPr="00BE2C32">
        <w:t>3</w:t>
      </w:r>
      <w:r w:rsidRPr="00BE2C32">
        <w:br/>
        <w:t>муниципальной программы</w:t>
      </w:r>
    </w:p>
    <w:p w:rsidR="00D30E27" w:rsidRPr="00BE2C32" w:rsidRDefault="00D30E27" w:rsidP="00D30E27">
      <w:pPr>
        <w:ind w:left="3960"/>
        <w:jc w:val="right"/>
      </w:pPr>
      <w:r w:rsidRPr="00BE2C32">
        <w:t xml:space="preserve"> «Осуществление государственных полномочий в сфере защиты прав детей, охране материнства и детства, демографии Красногорского района»</w:t>
      </w:r>
    </w:p>
    <w:p w:rsidR="00D30E27" w:rsidRPr="00BE2C32" w:rsidRDefault="00D30E27" w:rsidP="00D30E27">
      <w:pPr>
        <w:jc w:val="right"/>
      </w:pPr>
      <w:r w:rsidRPr="00BE2C32">
        <w:t>на 201</w:t>
      </w:r>
      <w:r>
        <w:t>8-2022</w:t>
      </w:r>
      <w:r w:rsidRPr="00BE2C32">
        <w:t xml:space="preserve"> годы</w:t>
      </w:r>
    </w:p>
    <w:p w:rsidR="00D30E27" w:rsidRPr="00BE2C32" w:rsidRDefault="00D30E27" w:rsidP="00D30E27">
      <w:pPr>
        <w:jc w:val="center"/>
      </w:pPr>
      <w:r w:rsidRPr="00BE2C32">
        <w:rPr>
          <w:rStyle w:val="a6"/>
          <w:b w:val="0"/>
        </w:rPr>
        <w:t xml:space="preserve">ПАСПОРТ </w:t>
      </w:r>
      <w:r w:rsidRPr="00BE2C32">
        <w:rPr>
          <w:bCs/>
        </w:rPr>
        <w:br/>
      </w:r>
      <w:r w:rsidRPr="00BE2C32">
        <w:rPr>
          <w:rStyle w:val="a6"/>
          <w:b w:val="0"/>
        </w:rPr>
        <w:t xml:space="preserve">подпрограммы </w:t>
      </w:r>
      <w:r w:rsidRPr="00BE2C32">
        <w:t>муниципальной программы</w:t>
      </w:r>
    </w:p>
    <w:p w:rsidR="00D30E27" w:rsidRPr="00BE2C32" w:rsidRDefault="00D30E27" w:rsidP="00D30E27">
      <w:pPr>
        <w:jc w:val="center"/>
      </w:pPr>
      <w:r w:rsidRPr="00BE2C32">
        <w:t xml:space="preserve"> «Реализация полномочий органов местного самоуправления Красногорского района»</w:t>
      </w:r>
    </w:p>
    <w:p w:rsidR="00D30E27" w:rsidRPr="00BE2C32" w:rsidRDefault="00D30E27" w:rsidP="00D30E27">
      <w:pPr>
        <w:jc w:val="center"/>
      </w:pPr>
      <w:r w:rsidRPr="00BE2C32">
        <w:t>на (201</w:t>
      </w:r>
      <w:r>
        <w:t>8</w:t>
      </w:r>
      <w:r w:rsidRPr="00BE2C32">
        <w:t>-20</w:t>
      </w:r>
      <w:r>
        <w:t>22</w:t>
      </w:r>
      <w:r w:rsidRPr="00BE2C32">
        <w:t xml:space="preserve"> годы)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45"/>
        <w:gridCol w:w="6102"/>
      </w:tblGrid>
      <w:tr w:rsidR="00D30E27" w:rsidRPr="00BE2C32" w:rsidTr="001967D9">
        <w:trPr>
          <w:trHeight w:val="1432"/>
        </w:trPr>
        <w:tc>
          <w:tcPr>
            <w:tcW w:w="3645" w:type="dxa"/>
          </w:tcPr>
          <w:p w:rsidR="00D30E27" w:rsidRPr="00BE2C32" w:rsidRDefault="00D30E27" w:rsidP="001967D9">
            <w:pPr>
              <w:autoSpaceDE w:val="0"/>
              <w:autoSpaceDN w:val="0"/>
              <w:adjustRightInd w:val="0"/>
              <w:jc w:val="center"/>
            </w:pPr>
            <w:r w:rsidRPr="00BE2C32">
              <w:t>Наименование подпрограммы</w:t>
            </w:r>
          </w:p>
        </w:tc>
        <w:tc>
          <w:tcPr>
            <w:tcW w:w="6102" w:type="dxa"/>
          </w:tcPr>
          <w:p w:rsidR="00D30E27" w:rsidRPr="00BE2C32" w:rsidRDefault="00D30E27" w:rsidP="001967D9">
            <w:pPr>
              <w:jc w:val="both"/>
              <w:rPr>
                <w:b/>
              </w:rPr>
            </w:pPr>
            <w:r w:rsidRPr="00BE2C32">
              <w:rPr>
                <w:b/>
              </w:rPr>
              <w:t xml:space="preserve">«Осуществление </w:t>
            </w:r>
            <w:r>
              <w:rPr>
                <w:b/>
              </w:rPr>
              <w:t>деятельности в сфере защиты прав детей, охране материнства и детства, демографии в Красногорском районе</w:t>
            </w:r>
            <w:r w:rsidRPr="00BE2C32">
              <w:rPr>
                <w:b/>
              </w:rPr>
              <w:t>»(201</w:t>
            </w:r>
            <w:r>
              <w:rPr>
                <w:b/>
              </w:rPr>
              <w:t>8</w:t>
            </w:r>
            <w:r w:rsidRPr="00BE2C32">
              <w:rPr>
                <w:b/>
              </w:rPr>
              <w:t>-20</w:t>
            </w:r>
            <w:r>
              <w:rPr>
                <w:b/>
              </w:rPr>
              <w:t>22</w:t>
            </w:r>
            <w:r w:rsidRPr="00BE2C32">
              <w:rPr>
                <w:b/>
              </w:rPr>
              <w:t xml:space="preserve"> годы)</w:t>
            </w:r>
          </w:p>
        </w:tc>
      </w:tr>
      <w:tr w:rsidR="00D30E27" w:rsidRPr="00BE2C32" w:rsidTr="001967D9">
        <w:trPr>
          <w:trHeight w:val="360"/>
        </w:trPr>
        <w:tc>
          <w:tcPr>
            <w:tcW w:w="3645" w:type="dxa"/>
          </w:tcPr>
          <w:p w:rsidR="00D30E27" w:rsidRPr="00BE2C32" w:rsidRDefault="00D30E27" w:rsidP="001967D9">
            <w:pPr>
              <w:autoSpaceDE w:val="0"/>
              <w:autoSpaceDN w:val="0"/>
              <w:adjustRightInd w:val="0"/>
            </w:pPr>
            <w:r w:rsidRPr="00BE2C32">
              <w:t>Ответственные исполнители</w:t>
            </w:r>
            <w:r w:rsidRPr="00BE2C32">
              <w:br/>
              <w:t>подпрограммы</w:t>
            </w:r>
          </w:p>
        </w:tc>
        <w:tc>
          <w:tcPr>
            <w:tcW w:w="6102" w:type="dxa"/>
          </w:tcPr>
          <w:p w:rsidR="00D30E27" w:rsidRPr="00BE2C32" w:rsidRDefault="00D30E27" w:rsidP="001967D9">
            <w:pPr>
              <w:contextualSpacing/>
              <w:jc w:val="both"/>
              <w:rPr>
                <w:b/>
              </w:rPr>
            </w:pPr>
            <w:r w:rsidRPr="00BE2C32">
              <w:t>Сектор по делам семьи, охране материнства</w:t>
            </w:r>
            <w:r w:rsidRPr="00BE2C32">
              <w:rPr>
                <w:b/>
              </w:rPr>
              <w:t xml:space="preserve"> </w:t>
            </w:r>
            <w:r w:rsidRPr="00BE2C32">
              <w:t>и детства, демографии администрации</w:t>
            </w:r>
            <w:r w:rsidRPr="00BE2C32">
              <w:rPr>
                <w:b/>
              </w:rPr>
              <w:t xml:space="preserve"> </w:t>
            </w:r>
            <w:r w:rsidRPr="00BE2C32">
              <w:t>Красногорского района</w:t>
            </w:r>
          </w:p>
        </w:tc>
      </w:tr>
      <w:tr w:rsidR="00D30E27" w:rsidRPr="00BE2C32" w:rsidTr="001967D9">
        <w:trPr>
          <w:trHeight w:val="600"/>
        </w:trPr>
        <w:tc>
          <w:tcPr>
            <w:tcW w:w="3645" w:type="dxa"/>
          </w:tcPr>
          <w:p w:rsidR="00D30E27" w:rsidRPr="00BE2C32" w:rsidRDefault="00D30E27" w:rsidP="001967D9">
            <w:pPr>
              <w:autoSpaceDE w:val="0"/>
              <w:autoSpaceDN w:val="0"/>
              <w:adjustRightInd w:val="0"/>
            </w:pPr>
            <w:r w:rsidRPr="00BE2C32">
              <w:t xml:space="preserve">Соисполнители программы </w:t>
            </w:r>
          </w:p>
        </w:tc>
        <w:tc>
          <w:tcPr>
            <w:tcW w:w="6102" w:type="dxa"/>
          </w:tcPr>
          <w:p w:rsidR="00D30E27" w:rsidRPr="00BE2C32" w:rsidRDefault="00D30E27" w:rsidP="001967D9">
            <w:pPr>
              <w:contextualSpacing/>
              <w:jc w:val="both"/>
              <w:rPr>
                <w:b/>
              </w:rPr>
            </w:pPr>
            <w:r>
              <w:t>Финансовый отдел администрации Красногорского района</w:t>
            </w:r>
            <w:r w:rsidRPr="00BE2C32">
              <w:t xml:space="preserve"> </w:t>
            </w:r>
          </w:p>
        </w:tc>
      </w:tr>
      <w:tr w:rsidR="00D30E27" w:rsidRPr="00BE2C32" w:rsidTr="001967D9">
        <w:trPr>
          <w:trHeight w:val="600"/>
        </w:trPr>
        <w:tc>
          <w:tcPr>
            <w:tcW w:w="3645" w:type="dxa"/>
          </w:tcPr>
          <w:p w:rsidR="00D30E27" w:rsidRPr="00BE2C32" w:rsidRDefault="00D30E27" w:rsidP="001967D9">
            <w:pPr>
              <w:autoSpaceDE w:val="0"/>
              <w:autoSpaceDN w:val="0"/>
              <w:adjustRightInd w:val="0"/>
              <w:jc w:val="both"/>
            </w:pPr>
            <w:r w:rsidRPr="00BE2C32">
              <w:t xml:space="preserve">Перечень ведомственных целевых программ, включенных в подпрограмму, основных мероприятий подпрограммы </w:t>
            </w:r>
          </w:p>
        </w:tc>
        <w:tc>
          <w:tcPr>
            <w:tcW w:w="6102" w:type="dxa"/>
          </w:tcPr>
          <w:p w:rsidR="00D30E27" w:rsidRPr="00BE2C32" w:rsidRDefault="00D30E27" w:rsidP="001967D9">
            <w:pPr>
              <w:autoSpaceDE w:val="0"/>
              <w:autoSpaceDN w:val="0"/>
              <w:adjustRightInd w:val="0"/>
            </w:pPr>
            <w:r w:rsidRPr="00BE2C32">
              <w:t>отсутствуют</w:t>
            </w:r>
          </w:p>
        </w:tc>
      </w:tr>
      <w:tr w:rsidR="00D30E27" w:rsidRPr="00BE2C32" w:rsidTr="001967D9">
        <w:trPr>
          <w:trHeight w:val="600"/>
        </w:trPr>
        <w:tc>
          <w:tcPr>
            <w:tcW w:w="3645" w:type="dxa"/>
          </w:tcPr>
          <w:p w:rsidR="00D30E27" w:rsidRPr="00BE2C32" w:rsidRDefault="00D30E27" w:rsidP="001967D9">
            <w:pPr>
              <w:autoSpaceDE w:val="0"/>
              <w:autoSpaceDN w:val="0"/>
              <w:adjustRightInd w:val="0"/>
              <w:jc w:val="both"/>
            </w:pPr>
            <w:r>
              <w:t>Цель подпрограммы</w:t>
            </w:r>
          </w:p>
        </w:tc>
        <w:tc>
          <w:tcPr>
            <w:tcW w:w="6102" w:type="dxa"/>
          </w:tcPr>
          <w:p w:rsidR="00D30E27" w:rsidRPr="00BE2C32" w:rsidRDefault="00D30E27" w:rsidP="001967D9">
            <w:pPr>
              <w:autoSpaceDE w:val="0"/>
              <w:autoSpaceDN w:val="0"/>
              <w:adjustRightInd w:val="0"/>
            </w:pPr>
            <w:r>
              <w:t>Создание условий для повышения эффективности мер, направленных на сокращение социального сиротства</w:t>
            </w:r>
          </w:p>
        </w:tc>
      </w:tr>
      <w:tr w:rsidR="00D30E27" w:rsidRPr="00BE2C32" w:rsidTr="001967D9">
        <w:trPr>
          <w:trHeight w:val="240"/>
        </w:trPr>
        <w:tc>
          <w:tcPr>
            <w:tcW w:w="3645" w:type="dxa"/>
          </w:tcPr>
          <w:p w:rsidR="00D30E27" w:rsidRPr="00BE2C32" w:rsidRDefault="00D30E27" w:rsidP="001967D9">
            <w:pPr>
              <w:autoSpaceDE w:val="0"/>
              <w:autoSpaceDN w:val="0"/>
              <w:adjustRightInd w:val="0"/>
            </w:pPr>
            <w:r w:rsidRPr="00BE2C32">
              <w:t>Задачи программы</w:t>
            </w:r>
          </w:p>
        </w:tc>
        <w:tc>
          <w:tcPr>
            <w:tcW w:w="6102" w:type="dxa"/>
          </w:tcPr>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1.Защита прав и законных интересов несовершеннолетних, лиц из числа детей-сирот и детей, оставшихся без попечения родителей.</w:t>
            </w:r>
          </w:p>
          <w:p w:rsidR="00D30E27" w:rsidRDefault="00D30E27" w:rsidP="001967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2.Создание условий для повышения мер, направленных на сокращение социального сиротства, совершенствование системы профилактики безнадзорности и правонарушений несовершеннолетних.</w:t>
            </w:r>
          </w:p>
          <w:p w:rsidR="00D30E27" w:rsidRPr="003F13A5" w:rsidRDefault="00D30E27" w:rsidP="001967D9">
            <w:pPr>
              <w:autoSpaceDE w:val="0"/>
              <w:autoSpaceDN w:val="0"/>
              <w:adjustRightInd w:val="0"/>
              <w:jc w:val="both"/>
            </w:pPr>
            <w:r>
              <w:rPr>
                <w:b/>
              </w:rPr>
              <w:t>3.</w:t>
            </w:r>
            <w:r>
              <w:t xml:space="preserve"> </w:t>
            </w:r>
            <w:r w:rsidRPr="002F44B4">
              <w:t>Реализация мероприятий по об</w:t>
            </w:r>
            <w:r>
              <w:rPr>
                <w:b/>
              </w:rPr>
              <w:t>е</w:t>
            </w:r>
            <w:r w:rsidRPr="002F44B4">
              <w:t>спечению жильем молодых семей</w:t>
            </w:r>
          </w:p>
        </w:tc>
      </w:tr>
      <w:tr w:rsidR="00D30E27" w:rsidRPr="00BE2C32" w:rsidTr="001967D9">
        <w:trPr>
          <w:trHeight w:val="360"/>
        </w:trPr>
        <w:tc>
          <w:tcPr>
            <w:tcW w:w="3645" w:type="dxa"/>
          </w:tcPr>
          <w:p w:rsidR="00D30E27" w:rsidRPr="00BE2C32" w:rsidRDefault="00D30E27" w:rsidP="001967D9">
            <w:pPr>
              <w:pStyle w:val="ConsPlusCell"/>
              <w:widowControl/>
              <w:rPr>
                <w:rFonts w:ascii="Times New Roman" w:hAnsi="Times New Roman" w:cs="Times New Roman"/>
                <w:sz w:val="24"/>
                <w:szCs w:val="24"/>
              </w:rPr>
            </w:pPr>
            <w:r w:rsidRPr="00BE2C32">
              <w:rPr>
                <w:rFonts w:ascii="Times New Roman" w:hAnsi="Times New Roman" w:cs="Times New Roman"/>
                <w:sz w:val="24"/>
                <w:szCs w:val="24"/>
              </w:rPr>
              <w:t xml:space="preserve">Этапы и сроки реализации  </w:t>
            </w:r>
            <w:r w:rsidRPr="00BE2C32">
              <w:rPr>
                <w:rFonts w:ascii="Times New Roman" w:hAnsi="Times New Roman" w:cs="Times New Roman"/>
                <w:sz w:val="24"/>
                <w:szCs w:val="24"/>
              </w:rPr>
              <w:br/>
              <w:t xml:space="preserve">программы                 </w:t>
            </w:r>
          </w:p>
        </w:tc>
        <w:tc>
          <w:tcPr>
            <w:tcW w:w="6102" w:type="dxa"/>
          </w:tcPr>
          <w:p w:rsidR="00D30E27" w:rsidRPr="00BE2C32" w:rsidRDefault="00D30E27" w:rsidP="001967D9">
            <w:pPr>
              <w:pStyle w:val="ConsPlusCell"/>
              <w:widowControl/>
              <w:rPr>
                <w:rFonts w:ascii="Times New Roman" w:hAnsi="Times New Roman" w:cs="Times New Roman"/>
                <w:sz w:val="24"/>
                <w:szCs w:val="24"/>
              </w:rPr>
            </w:pPr>
            <w:r>
              <w:rPr>
                <w:rFonts w:ascii="Times New Roman" w:hAnsi="Times New Roman" w:cs="Times New Roman"/>
                <w:sz w:val="24"/>
                <w:szCs w:val="24"/>
              </w:rPr>
              <w:t>2018</w:t>
            </w:r>
            <w:r w:rsidRPr="00BE2C32">
              <w:rPr>
                <w:rFonts w:ascii="Times New Roman" w:hAnsi="Times New Roman" w:cs="Times New Roman"/>
                <w:sz w:val="24"/>
                <w:szCs w:val="24"/>
              </w:rPr>
              <w:t xml:space="preserve"> – 20</w:t>
            </w:r>
            <w:r>
              <w:rPr>
                <w:rFonts w:ascii="Times New Roman" w:hAnsi="Times New Roman" w:cs="Times New Roman"/>
                <w:sz w:val="24"/>
                <w:szCs w:val="24"/>
              </w:rPr>
              <w:t>22</w:t>
            </w:r>
            <w:r w:rsidRPr="00BE2C32">
              <w:rPr>
                <w:rFonts w:ascii="Times New Roman" w:hAnsi="Times New Roman" w:cs="Times New Roman"/>
                <w:sz w:val="24"/>
                <w:szCs w:val="24"/>
              </w:rPr>
              <w:t>годы</w:t>
            </w:r>
          </w:p>
        </w:tc>
      </w:tr>
      <w:tr w:rsidR="00D30E27" w:rsidRPr="00BE2C32" w:rsidTr="001967D9">
        <w:trPr>
          <w:trHeight w:val="1080"/>
        </w:trPr>
        <w:tc>
          <w:tcPr>
            <w:tcW w:w="3645" w:type="dxa"/>
          </w:tcPr>
          <w:p w:rsidR="00D30E27" w:rsidRPr="00BE2C32" w:rsidRDefault="00D30E27" w:rsidP="001967D9">
            <w:pPr>
              <w:pStyle w:val="ConsPlusCell"/>
              <w:widowControl/>
              <w:jc w:val="both"/>
              <w:rPr>
                <w:rFonts w:ascii="Times New Roman" w:hAnsi="Times New Roman" w:cs="Times New Roman"/>
                <w:sz w:val="24"/>
                <w:szCs w:val="24"/>
              </w:rPr>
            </w:pPr>
            <w:r w:rsidRPr="00BE2C32">
              <w:rPr>
                <w:rFonts w:ascii="Times New Roman" w:hAnsi="Times New Roman" w:cs="Times New Roman"/>
                <w:sz w:val="24"/>
                <w:szCs w:val="24"/>
              </w:rPr>
              <w:t xml:space="preserve">Объемы бюджетных          </w:t>
            </w:r>
            <w:r w:rsidRPr="00BE2C32">
              <w:rPr>
                <w:rFonts w:ascii="Times New Roman" w:hAnsi="Times New Roman" w:cs="Times New Roman"/>
                <w:sz w:val="24"/>
                <w:szCs w:val="24"/>
              </w:rPr>
              <w:br/>
              <w:t xml:space="preserve">ассигнований на           </w:t>
            </w:r>
            <w:r w:rsidRPr="00BE2C32">
              <w:rPr>
                <w:rFonts w:ascii="Times New Roman" w:hAnsi="Times New Roman" w:cs="Times New Roman"/>
                <w:sz w:val="24"/>
                <w:szCs w:val="24"/>
              </w:rPr>
              <w:br/>
              <w:t xml:space="preserve">реализацию программы      </w:t>
            </w:r>
          </w:p>
        </w:tc>
        <w:tc>
          <w:tcPr>
            <w:tcW w:w="6102" w:type="dxa"/>
          </w:tcPr>
          <w:p w:rsidR="00D30E27" w:rsidRPr="00BE2C32" w:rsidRDefault="00D30E27" w:rsidP="001967D9">
            <w:pPr>
              <w:jc w:val="both"/>
            </w:pPr>
            <w:r w:rsidRPr="00BE2C32">
              <w:t xml:space="preserve">общий объем средств, предусмотренных на реализацию подпрограммы </w:t>
            </w:r>
            <w:r>
              <w:rPr>
                <w:b/>
              </w:rPr>
              <w:t xml:space="preserve">                </w:t>
            </w:r>
            <w:r w:rsidRPr="00BE2C32">
              <w:t>рублей, в том числе:</w:t>
            </w:r>
          </w:p>
          <w:p w:rsidR="00D30E27" w:rsidRPr="00BE2C32" w:rsidRDefault="00D30E27" w:rsidP="001967D9">
            <w:pPr>
              <w:tabs>
                <w:tab w:val="left" w:pos="4170"/>
              </w:tabs>
              <w:contextualSpacing/>
              <w:jc w:val="both"/>
            </w:pPr>
            <w:r w:rsidRPr="00BE2C32">
              <w:t>201</w:t>
            </w:r>
            <w:r>
              <w:t>8</w:t>
            </w:r>
            <w:r w:rsidRPr="00BE2C32">
              <w:t xml:space="preserve"> год – </w:t>
            </w:r>
            <w:r>
              <w:t xml:space="preserve">7 310 711,84 </w:t>
            </w:r>
            <w:r w:rsidRPr="00BE2C32">
              <w:t>рублей;</w:t>
            </w:r>
          </w:p>
          <w:p w:rsidR="00D30E27" w:rsidRPr="00BE2C32" w:rsidRDefault="00D30E27" w:rsidP="001967D9">
            <w:pPr>
              <w:tabs>
                <w:tab w:val="left" w:pos="4170"/>
              </w:tabs>
              <w:contextualSpacing/>
              <w:jc w:val="both"/>
            </w:pPr>
            <w:r w:rsidRPr="00BE2C32">
              <w:t>20</w:t>
            </w:r>
            <w:r>
              <w:t>19</w:t>
            </w:r>
            <w:r w:rsidRPr="00BE2C32">
              <w:t xml:space="preserve"> </w:t>
            </w:r>
            <w:r>
              <w:t>год – 10 021 544,65</w:t>
            </w:r>
            <w:r w:rsidRPr="00BE2C32">
              <w:t xml:space="preserve"> рублей;</w:t>
            </w:r>
          </w:p>
          <w:p w:rsidR="00D30E27" w:rsidRPr="00BE2C32" w:rsidRDefault="00D30E27" w:rsidP="001967D9">
            <w:pPr>
              <w:tabs>
                <w:tab w:val="left" w:pos="4170"/>
              </w:tabs>
              <w:contextualSpacing/>
              <w:jc w:val="both"/>
            </w:pPr>
            <w:r w:rsidRPr="00BE2C32">
              <w:t>20</w:t>
            </w:r>
            <w:r>
              <w:t>20</w:t>
            </w:r>
            <w:r w:rsidRPr="00BE2C32">
              <w:t xml:space="preserve"> год –</w:t>
            </w:r>
            <w:r>
              <w:t xml:space="preserve"> 10 709 268,65 </w:t>
            </w:r>
            <w:r w:rsidRPr="00BE2C32">
              <w:t>рублей;</w:t>
            </w:r>
          </w:p>
          <w:p w:rsidR="00D30E27" w:rsidRPr="00BE2C32" w:rsidRDefault="00D30E27" w:rsidP="001967D9">
            <w:pPr>
              <w:tabs>
                <w:tab w:val="left" w:pos="4170"/>
              </w:tabs>
              <w:contextualSpacing/>
              <w:jc w:val="both"/>
            </w:pPr>
            <w:r>
              <w:t xml:space="preserve">2021 год – 11 440 269,50 </w:t>
            </w:r>
            <w:r w:rsidRPr="00BE2C32">
              <w:t>рублей;</w:t>
            </w:r>
          </w:p>
          <w:p w:rsidR="00D30E27" w:rsidRPr="00BE2C32" w:rsidRDefault="00D30E27" w:rsidP="001967D9">
            <w:pPr>
              <w:tabs>
                <w:tab w:val="left" w:pos="4170"/>
              </w:tabs>
              <w:contextualSpacing/>
              <w:jc w:val="both"/>
            </w:pPr>
            <w:r w:rsidRPr="00BE2C32">
              <w:t>20</w:t>
            </w:r>
            <w:r>
              <w:t>22</w:t>
            </w:r>
            <w:r w:rsidRPr="00BE2C32">
              <w:t xml:space="preserve"> год – </w:t>
            </w:r>
            <w:r>
              <w:t xml:space="preserve">12 105 614,40  </w:t>
            </w:r>
            <w:r w:rsidRPr="00BE2C32">
              <w:t>рублей.</w:t>
            </w:r>
          </w:p>
          <w:p w:rsidR="00D30E27" w:rsidRPr="00BE2C32" w:rsidRDefault="00D30E27" w:rsidP="001967D9">
            <w:pPr>
              <w:pStyle w:val="ConsPlusCell"/>
              <w:widowControl/>
              <w:jc w:val="both"/>
              <w:rPr>
                <w:rFonts w:ascii="Times New Roman" w:hAnsi="Times New Roman" w:cs="Times New Roman"/>
                <w:sz w:val="24"/>
                <w:szCs w:val="24"/>
              </w:rPr>
            </w:pPr>
          </w:p>
        </w:tc>
      </w:tr>
      <w:tr w:rsidR="00D30E27" w:rsidRPr="00BE2C32" w:rsidTr="001967D9">
        <w:trPr>
          <w:trHeight w:val="1560"/>
        </w:trPr>
        <w:tc>
          <w:tcPr>
            <w:tcW w:w="3645" w:type="dxa"/>
          </w:tcPr>
          <w:p w:rsidR="00D30E27" w:rsidRPr="00BE2C32" w:rsidRDefault="00D30E27" w:rsidP="001967D9">
            <w:pPr>
              <w:pStyle w:val="ConsPlusCell"/>
              <w:widowControl/>
              <w:rPr>
                <w:rFonts w:ascii="Times New Roman" w:hAnsi="Times New Roman" w:cs="Times New Roman"/>
                <w:sz w:val="24"/>
                <w:szCs w:val="24"/>
              </w:rPr>
            </w:pPr>
            <w:r w:rsidRPr="00BE2C32">
              <w:rPr>
                <w:rFonts w:ascii="Times New Roman" w:hAnsi="Times New Roman" w:cs="Times New Roman"/>
                <w:sz w:val="24"/>
                <w:szCs w:val="24"/>
              </w:rPr>
              <w:t xml:space="preserve">Ожидаемые результаты      </w:t>
            </w:r>
            <w:r w:rsidRPr="00BE2C32">
              <w:rPr>
                <w:rFonts w:ascii="Times New Roman" w:hAnsi="Times New Roman" w:cs="Times New Roman"/>
                <w:sz w:val="24"/>
                <w:szCs w:val="24"/>
              </w:rPr>
              <w:br/>
              <w:t xml:space="preserve">реализации программы      </w:t>
            </w:r>
          </w:p>
        </w:tc>
        <w:tc>
          <w:tcPr>
            <w:tcW w:w="6102" w:type="dxa"/>
          </w:tcPr>
          <w:p w:rsidR="00D30E27" w:rsidRDefault="00D30E27" w:rsidP="001967D9">
            <w:pPr>
              <w:pStyle w:val="ConsPlusCell"/>
              <w:widowControl/>
              <w:rPr>
                <w:rFonts w:ascii="Times New Roman" w:hAnsi="Times New Roman" w:cs="Times New Roman"/>
                <w:sz w:val="24"/>
                <w:szCs w:val="24"/>
              </w:rPr>
            </w:pPr>
            <w:r>
              <w:rPr>
                <w:rFonts w:ascii="Times New Roman" w:hAnsi="Times New Roman" w:cs="Times New Roman"/>
                <w:sz w:val="24"/>
                <w:szCs w:val="24"/>
              </w:rPr>
              <w:t>1.</w:t>
            </w:r>
            <w:r>
              <w:t xml:space="preserve"> </w:t>
            </w:r>
            <w:r w:rsidRPr="00C22086">
              <w:rPr>
                <w:rFonts w:ascii="Times New Roman" w:hAnsi="Times New Roman" w:cs="Times New Roman"/>
                <w:sz w:val="24"/>
                <w:szCs w:val="24"/>
              </w:rPr>
              <w:t xml:space="preserve">Обеспечение жильем детей-сирот и детей, оставшихся без попечения родителей, лицам из их числа: </w:t>
            </w:r>
          </w:p>
          <w:p w:rsidR="00D30E27" w:rsidRDefault="00D30E27" w:rsidP="001967D9">
            <w:pPr>
              <w:pStyle w:val="ConsPlusCell"/>
              <w:widowControl/>
              <w:rPr>
                <w:rFonts w:ascii="Times New Roman" w:hAnsi="Times New Roman" w:cs="Times New Roman"/>
                <w:sz w:val="24"/>
                <w:szCs w:val="24"/>
              </w:rPr>
            </w:pPr>
            <w:r w:rsidRPr="00C22086">
              <w:rPr>
                <w:rFonts w:ascii="Times New Roman" w:hAnsi="Times New Roman" w:cs="Times New Roman"/>
                <w:sz w:val="24"/>
                <w:szCs w:val="24"/>
              </w:rPr>
              <w:t xml:space="preserve">2018 год - 1; </w:t>
            </w:r>
          </w:p>
          <w:p w:rsidR="00D30E27" w:rsidRDefault="00D30E27" w:rsidP="001967D9">
            <w:pPr>
              <w:pStyle w:val="ConsPlusCell"/>
              <w:widowControl/>
              <w:rPr>
                <w:rFonts w:ascii="Times New Roman" w:hAnsi="Times New Roman" w:cs="Times New Roman"/>
                <w:sz w:val="24"/>
                <w:szCs w:val="24"/>
              </w:rPr>
            </w:pPr>
            <w:r w:rsidRPr="00C22086">
              <w:rPr>
                <w:rFonts w:ascii="Times New Roman" w:hAnsi="Times New Roman" w:cs="Times New Roman"/>
                <w:sz w:val="24"/>
                <w:szCs w:val="24"/>
              </w:rPr>
              <w:t xml:space="preserve">2019 год - 1; </w:t>
            </w:r>
          </w:p>
          <w:p w:rsidR="00D30E27" w:rsidRDefault="00D30E27" w:rsidP="001967D9">
            <w:pPr>
              <w:pStyle w:val="ConsPlusCell"/>
              <w:widowControl/>
              <w:rPr>
                <w:rFonts w:ascii="Times New Roman" w:hAnsi="Times New Roman" w:cs="Times New Roman"/>
                <w:sz w:val="24"/>
                <w:szCs w:val="24"/>
              </w:rPr>
            </w:pPr>
            <w:r w:rsidRPr="00C22086">
              <w:rPr>
                <w:rFonts w:ascii="Times New Roman" w:hAnsi="Times New Roman" w:cs="Times New Roman"/>
                <w:sz w:val="24"/>
                <w:szCs w:val="24"/>
              </w:rPr>
              <w:t xml:space="preserve">2020 год - 1; </w:t>
            </w:r>
          </w:p>
          <w:p w:rsidR="00D30E27" w:rsidRDefault="00D30E27" w:rsidP="001967D9">
            <w:pPr>
              <w:pStyle w:val="ConsPlusCell"/>
              <w:widowControl/>
              <w:rPr>
                <w:rFonts w:ascii="Times New Roman" w:hAnsi="Times New Roman" w:cs="Times New Roman"/>
                <w:sz w:val="24"/>
                <w:szCs w:val="24"/>
              </w:rPr>
            </w:pPr>
            <w:r w:rsidRPr="00C22086">
              <w:rPr>
                <w:rFonts w:ascii="Times New Roman" w:hAnsi="Times New Roman" w:cs="Times New Roman"/>
                <w:sz w:val="24"/>
                <w:szCs w:val="24"/>
              </w:rPr>
              <w:t xml:space="preserve">2021 год - 1; </w:t>
            </w:r>
          </w:p>
          <w:p w:rsidR="00D30E27" w:rsidRDefault="00D30E27" w:rsidP="001967D9">
            <w:pPr>
              <w:pStyle w:val="ConsPlusCell"/>
              <w:widowControl/>
              <w:rPr>
                <w:rFonts w:ascii="Times New Roman" w:hAnsi="Times New Roman" w:cs="Times New Roman"/>
                <w:sz w:val="24"/>
                <w:szCs w:val="24"/>
              </w:rPr>
            </w:pPr>
            <w:r w:rsidRPr="00C22086">
              <w:rPr>
                <w:rFonts w:ascii="Times New Roman" w:hAnsi="Times New Roman" w:cs="Times New Roman"/>
                <w:sz w:val="24"/>
                <w:szCs w:val="24"/>
              </w:rPr>
              <w:lastRenderedPageBreak/>
              <w:t xml:space="preserve">2022 год </w:t>
            </w:r>
            <w:r>
              <w:rPr>
                <w:rFonts w:ascii="Times New Roman" w:hAnsi="Times New Roman" w:cs="Times New Roman"/>
                <w:sz w:val="24"/>
                <w:szCs w:val="24"/>
              </w:rPr>
              <w:t>–</w:t>
            </w:r>
            <w:r w:rsidRPr="00C22086">
              <w:rPr>
                <w:rFonts w:ascii="Times New Roman" w:hAnsi="Times New Roman" w:cs="Times New Roman"/>
                <w:sz w:val="24"/>
                <w:szCs w:val="24"/>
              </w:rPr>
              <w:t xml:space="preserve"> 1</w:t>
            </w:r>
            <w:r>
              <w:rPr>
                <w:rFonts w:ascii="Times New Roman" w:hAnsi="Times New Roman" w:cs="Times New Roman"/>
                <w:sz w:val="24"/>
                <w:szCs w:val="24"/>
              </w:rPr>
              <w:t>.</w:t>
            </w:r>
          </w:p>
          <w:p w:rsidR="00D30E27" w:rsidRDefault="00D30E27" w:rsidP="001967D9">
            <w:pPr>
              <w:pStyle w:val="ConsPlusCell"/>
              <w:widowControl/>
              <w:rPr>
                <w:rFonts w:ascii="Times New Roman" w:hAnsi="Times New Roman" w:cs="Times New Roman"/>
                <w:sz w:val="24"/>
                <w:szCs w:val="24"/>
              </w:rPr>
            </w:pPr>
            <w:r>
              <w:rPr>
                <w:rFonts w:ascii="Times New Roman" w:hAnsi="Times New Roman" w:cs="Times New Roman"/>
                <w:sz w:val="24"/>
                <w:szCs w:val="24"/>
              </w:rPr>
              <w:t>2.</w:t>
            </w:r>
            <w:r>
              <w:t xml:space="preserve"> </w:t>
            </w:r>
            <w:r w:rsidRPr="00D67ABF">
              <w:rPr>
                <w:rFonts w:ascii="Times New Roman" w:hAnsi="Times New Roman" w:cs="Times New Roman"/>
                <w:sz w:val="24"/>
                <w:szCs w:val="24"/>
              </w:rPr>
              <w:t xml:space="preserve">Сокращение доли несовершеннолетних, состоящих на учете в комиссиях по делам несовершеннолетних: </w:t>
            </w:r>
          </w:p>
          <w:p w:rsidR="00D30E27" w:rsidRDefault="00D30E27" w:rsidP="001967D9">
            <w:pPr>
              <w:pStyle w:val="ConsPlusCell"/>
              <w:widowControl/>
              <w:rPr>
                <w:rFonts w:ascii="Times New Roman" w:hAnsi="Times New Roman" w:cs="Times New Roman"/>
                <w:sz w:val="24"/>
                <w:szCs w:val="24"/>
              </w:rPr>
            </w:pPr>
            <w:r w:rsidRPr="00D67ABF">
              <w:rPr>
                <w:rFonts w:ascii="Times New Roman" w:hAnsi="Times New Roman" w:cs="Times New Roman"/>
                <w:sz w:val="24"/>
                <w:szCs w:val="24"/>
              </w:rPr>
              <w:t xml:space="preserve">2018 год 0,5%; </w:t>
            </w:r>
          </w:p>
          <w:p w:rsidR="00D30E27" w:rsidRDefault="00D30E27" w:rsidP="001967D9">
            <w:pPr>
              <w:pStyle w:val="ConsPlusCell"/>
              <w:widowControl/>
              <w:rPr>
                <w:rFonts w:ascii="Times New Roman" w:hAnsi="Times New Roman" w:cs="Times New Roman"/>
                <w:sz w:val="24"/>
                <w:szCs w:val="24"/>
              </w:rPr>
            </w:pPr>
            <w:r w:rsidRPr="00D67ABF">
              <w:rPr>
                <w:rFonts w:ascii="Times New Roman" w:hAnsi="Times New Roman" w:cs="Times New Roman"/>
                <w:sz w:val="24"/>
                <w:szCs w:val="24"/>
              </w:rPr>
              <w:t xml:space="preserve">2019 год - 1,2%; </w:t>
            </w:r>
          </w:p>
          <w:p w:rsidR="00D30E27" w:rsidRDefault="00D30E27" w:rsidP="001967D9">
            <w:pPr>
              <w:pStyle w:val="ConsPlusCell"/>
              <w:widowControl/>
              <w:rPr>
                <w:rFonts w:ascii="Times New Roman" w:hAnsi="Times New Roman" w:cs="Times New Roman"/>
                <w:sz w:val="24"/>
                <w:szCs w:val="24"/>
              </w:rPr>
            </w:pPr>
            <w:r w:rsidRPr="00D67ABF">
              <w:rPr>
                <w:rFonts w:ascii="Times New Roman" w:hAnsi="Times New Roman" w:cs="Times New Roman"/>
                <w:sz w:val="24"/>
                <w:szCs w:val="24"/>
              </w:rPr>
              <w:t>2020 год - 1,5%;</w:t>
            </w:r>
          </w:p>
          <w:p w:rsidR="00D30E27" w:rsidRDefault="00D30E27" w:rsidP="001967D9">
            <w:pPr>
              <w:pStyle w:val="ConsPlusCell"/>
              <w:widowControl/>
              <w:rPr>
                <w:rFonts w:ascii="Times New Roman" w:hAnsi="Times New Roman" w:cs="Times New Roman"/>
                <w:sz w:val="24"/>
                <w:szCs w:val="24"/>
              </w:rPr>
            </w:pPr>
            <w:r w:rsidRPr="00D67ABF">
              <w:rPr>
                <w:rFonts w:ascii="Times New Roman" w:hAnsi="Times New Roman" w:cs="Times New Roman"/>
                <w:sz w:val="24"/>
                <w:szCs w:val="24"/>
              </w:rPr>
              <w:t xml:space="preserve">2021 год - 1,5%, </w:t>
            </w:r>
          </w:p>
          <w:p w:rsidR="00D30E27" w:rsidRDefault="00D30E27" w:rsidP="001967D9">
            <w:pPr>
              <w:pStyle w:val="ConsPlusCell"/>
              <w:widowControl/>
              <w:rPr>
                <w:rFonts w:ascii="Times New Roman" w:hAnsi="Times New Roman" w:cs="Times New Roman"/>
                <w:sz w:val="24"/>
                <w:szCs w:val="24"/>
              </w:rPr>
            </w:pPr>
            <w:r w:rsidRPr="00D67ABF">
              <w:rPr>
                <w:rFonts w:ascii="Times New Roman" w:hAnsi="Times New Roman" w:cs="Times New Roman"/>
                <w:sz w:val="24"/>
                <w:szCs w:val="24"/>
              </w:rPr>
              <w:t>2022 год - 1,5%</w:t>
            </w:r>
            <w:r>
              <w:rPr>
                <w:rFonts w:ascii="Times New Roman" w:hAnsi="Times New Roman" w:cs="Times New Roman"/>
                <w:sz w:val="24"/>
                <w:szCs w:val="24"/>
              </w:rPr>
              <w:t>.</w:t>
            </w:r>
          </w:p>
          <w:p w:rsidR="00D30E27" w:rsidRPr="00D67ABF" w:rsidRDefault="00D30E27" w:rsidP="001967D9">
            <w:pPr>
              <w:pStyle w:val="ConsPlusCell"/>
              <w:widowControl/>
              <w:rPr>
                <w:rFonts w:ascii="Times New Roman" w:hAnsi="Times New Roman" w:cs="Times New Roman"/>
                <w:sz w:val="24"/>
                <w:szCs w:val="24"/>
              </w:rPr>
            </w:pPr>
            <w:r>
              <w:rPr>
                <w:rFonts w:ascii="Times New Roman" w:hAnsi="Times New Roman" w:cs="Times New Roman"/>
                <w:sz w:val="24"/>
                <w:szCs w:val="24"/>
              </w:rPr>
              <w:t>3.</w:t>
            </w:r>
            <w:r>
              <w:t xml:space="preserve"> </w:t>
            </w:r>
            <w:r w:rsidRPr="004C3352">
              <w:rPr>
                <w:rFonts w:ascii="Times New Roman" w:hAnsi="Times New Roman" w:cs="Times New Roman"/>
                <w:sz w:val="24"/>
                <w:szCs w:val="24"/>
              </w:rPr>
              <w:t>Обеспечение жильем молодых семей: 2020 год - 1; 2021 год - 1; 2022 год - 1</w:t>
            </w:r>
          </w:p>
        </w:tc>
      </w:tr>
    </w:tbl>
    <w:p w:rsidR="00D30E27" w:rsidRDefault="00D30E27" w:rsidP="00D30E27"/>
    <w:p w:rsidR="00645ED8" w:rsidRDefault="00645ED8" w:rsidP="00645ED8">
      <w:pPr>
        <w:ind w:right="-5"/>
        <w:jc w:val="center"/>
        <w:rPr>
          <w:sz w:val="28"/>
          <w:szCs w:val="28"/>
        </w:rPr>
      </w:pPr>
    </w:p>
    <w:p w:rsidR="00D30E27" w:rsidRDefault="00D30E27" w:rsidP="00645ED8">
      <w:pPr>
        <w:ind w:right="-5"/>
        <w:jc w:val="center"/>
        <w:rPr>
          <w:sz w:val="28"/>
          <w:szCs w:val="28"/>
        </w:rPr>
      </w:pPr>
    </w:p>
    <w:p w:rsidR="00D30E27" w:rsidRDefault="00D30E27" w:rsidP="00645ED8">
      <w:pPr>
        <w:ind w:right="-5"/>
        <w:jc w:val="center"/>
        <w:rPr>
          <w:sz w:val="28"/>
          <w:szCs w:val="28"/>
        </w:rPr>
      </w:pPr>
    </w:p>
    <w:p w:rsidR="00D30E27" w:rsidRDefault="00D30E27" w:rsidP="00645ED8">
      <w:pPr>
        <w:ind w:right="-5"/>
        <w:jc w:val="center"/>
        <w:rPr>
          <w:sz w:val="28"/>
          <w:szCs w:val="28"/>
        </w:rPr>
      </w:pPr>
    </w:p>
    <w:p w:rsidR="00D30E27" w:rsidRDefault="00D30E27" w:rsidP="00645ED8">
      <w:pPr>
        <w:ind w:right="-5"/>
        <w:jc w:val="center"/>
        <w:rPr>
          <w:sz w:val="28"/>
          <w:szCs w:val="28"/>
        </w:rPr>
      </w:pPr>
    </w:p>
    <w:p w:rsidR="00D30E27" w:rsidRDefault="00D30E27" w:rsidP="00645ED8">
      <w:pPr>
        <w:ind w:right="-5"/>
        <w:jc w:val="center"/>
        <w:rPr>
          <w:sz w:val="28"/>
          <w:szCs w:val="28"/>
        </w:rPr>
      </w:pPr>
    </w:p>
    <w:p w:rsidR="00D30E27" w:rsidRDefault="00D30E27" w:rsidP="00645ED8">
      <w:pPr>
        <w:ind w:right="-5"/>
        <w:jc w:val="center"/>
        <w:rPr>
          <w:sz w:val="28"/>
          <w:szCs w:val="28"/>
        </w:rPr>
      </w:pPr>
    </w:p>
    <w:p w:rsidR="00D30E27" w:rsidRDefault="00D30E27" w:rsidP="00645ED8">
      <w:pPr>
        <w:ind w:right="-5"/>
        <w:jc w:val="center"/>
        <w:rPr>
          <w:sz w:val="28"/>
          <w:szCs w:val="28"/>
        </w:rPr>
      </w:pPr>
    </w:p>
    <w:p w:rsidR="00D30E27" w:rsidRDefault="00D30E27" w:rsidP="00645ED8">
      <w:pPr>
        <w:ind w:right="-5"/>
        <w:jc w:val="center"/>
        <w:rPr>
          <w:sz w:val="28"/>
          <w:szCs w:val="28"/>
        </w:rPr>
      </w:pPr>
    </w:p>
    <w:p w:rsidR="00D30E27" w:rsidRDefault="00D30E27" w:rsidP="00645ED8">
      <w:pPr>
        <w:ind w:right="-5"/>
        <w:jc w:val="center"/>
        <w:rPr>
          <w:sz w:val="28"/>
          <w:szCs w:val="28"/>
        </w:rPr>
      </w:pPr>
    </w:p>
    <w:p w:rsidR="00D30E27" w:rsidRDefault="00D30E27" w:rsidP="00645ED8">
      <w:pPr>
        <w:ind w:right="-5"/>
        <w:jc w:val="center"/>
        <w:rPr>
          <w:sz w:val="28"/>
          <w:szCs w:val="28"/>
        </w:rPr>
      </w:pPr>
    </w:p>
    <w:p w:rsidR="00D30E27" w:rsidRDefault="00D30E27" w:rsidP="00645ED8">
      <w:pPr>
        <w:ind w:right="-5"/>
        <w:jc w:val="center"/>
        <w:rPr>
          <w:sz w:val="28"/>
          <w:szCs w:val="28"/>
        </w:rPr>
      </w:pPr>
    </w:p>
    <w:p w:rsidR="00D30E27" w:rsidRDefault="00D30E27" w:rsidP="00645ED8">
      <w:pPr>
        <w:ind w:right="-5"/>
        <w:jc w:val="center"/>
        <w:rPr>
          <w:sz w:val="28"/>
          <w:szCs w:val="28"/>
        </w:rPr>
      </w:pPr>
    </w:p>
    <w:p w:rsidR="00D30E27" w:rsidRDefault="00D30E27" w:rsidP="00645ED8">
      <w:pPr>
        <w:ind w:right="-5"/>
        <w:jc w:val="center"/>
        <w:rPr>
          <w:sz w:val="28"/>
          <w:szCs w:val="28"/>
        </w:rPr>
      </w:pPr>
    </w:p>
    <w:p w:rsidR="00D30E27" w:rsidRDefault="00D30E27" w:rsidP="00645ED8">
      <w:pPr>
        <w:ind w:right="-5"/>
        <w:jc w:val="center"/>
        <w:rPr>
          <w:sz w:val="28"/>
          <w:szCs w:val="28"/>
        </w:rPr>
      </w:pPr>
    </w:p>
    <w:p w:rsidR="00D30E27" w:rsidRDefault="00D30E27" w:rsidP="00645ED8">
      <w:pPr>
        <w:ind w:right="-5"/>
        <w:jc w:val="center"/>
        <w:rPr>
          <w:sz w:val="28"/>
          <w:szCs w:val="28"/>
        </w:rPr>
      </w:pPr>
    </w:p>
    <w:p w:rsidR="00D30E27" w:rsidRDefault="00D30E27" w:rsidP="00645ED8">
      <w:pPr>
        <w:ind w:right="-5"/>
        <w:jc w:val="center"/>
        <w:rPr>
          <w:sz w:val="28"/>
          <w:szCs w:val="28"/>
        </w:rPr>
      </w:pPr>
    </w:p>
    <w:p w:rsidR="00D30E27" w:rsidRDefault="00D30E27" w:rsidP="00645ED8">
      <w:pPr>
        <w:ind w:right="-5"/>
        <w:jc w:val="center"/>
        <w:rPr>
          <w:sz w:val="28"/>
          <w:szCs w:val="28"/>
        </w:rPr>
      </w:pPr>
    </w:p>
    <w:p w:rsidR="00D30E27" w:rsidRDefault="00D30E27" w:rsidP="00645ED8">
      <w:pPr>
        <w:ind w:right="-5"/>
        <w:jc w:val="center"/>
        <w:rPr>
          <w:sz w:val="28"/>
          <w:szCs w:val="28"/>
        </w:rPr>
      </w:pPr>
    </w:p>
    <w:p w:rsidR="00D30E27" w:rsidRDefault="00D30E27" w:rsidP="00645ED8">
      <w:pPr>
        <w:ind w:right="-5"/>
        <w:jc w:val="center"/>
        <w:rPr>
          <w:sz w:val="28"/>
          <w:szCs w:val="28"/>
        </w:rPr>
      </w:pPr>
    </w:p>
    <w:p w:rsidR="00D30E27" w:rsidRDefault="00D30E27" w:rsidP="00645ED8">
      <w:pPr>
        <w:ind w:right="-5"/>
        <w:jc w:val="center"/>
        <w:rPr>
          <w:sz w:val="28"/>
          <w:szCs w:val="28"/>
        </w:rPr>
      </w:pPr>
    </w:p>
    <w:p w:rsidR="00D30E27" w:rsidRDefault="00D30E27" w:rsidP="00645ED8">
      <w:pPr>
        <w:ind w:right="-5"/>
        <w:jc w:val="center"/>
        <w:rPr>
          <w:sz w:val="28"/>
          <w:szCs w:val="28"/>
        </w:rPr>
      </w:pPr>
    </w:p>
    <w:p w:rsidR="00D30E27" w:rsidRDefault="00D30E27" w:rsidP="00645ED8">
      <w:pPr>
        <w:ind w:right="-5"/>
        <w:jc w:val="center"/>
        <w:rPr>
          <w:sz w:val="28"/>
          <w:szCs w:val="28"/>
        </w:rPr>
      </w:pPr>
    </w:p>
    <w:p w:rsidR="00D30E27" w:rsidRDefault="00D30E27" w:rsidP="00645ED8">
      <w:pPr>
        <w:ind w:right="-5"/>
        <w:jc w:val="center"/>
        <w:rPr>
          <w:sz w:val="28"/>
          <w:szCs w:val="28"/>
        </w:rPr>
      </w:pPr>
    </w:p>
    <w:p w:rsidR="00D30E27" w:rsidRDefault="00D30E27" w:rsidP="00645ED8">
      <w:pPr>
        <w:ind w:right="-5"/>
        <w:jc w:val="center"/>
        <w:rPr>
          <w:sz w:val="28"/>
          <w:szCs w:val="28"/>
        </w:rPr>
      </w:pPr>
    </w:p>
    <w:p w:rsidR="00D30E27" w:rsidRDefault="00D30E27" w:rsidP="00645ED8">
      <w:pPr>
        <w:ind w:right="-5"/>
        <w:jc w:val="center"/>
        <w:rPr>
          <w:sz w:val="28"/>
          <w:szCs w:val="28"/>
        </w:rPr>
      </w:pPr>
    </w:p>
    <w:p w:rsidR="00D30E27" w:rsidRDefault="00D30E27" w:rsidP="00645ED8">
      <w:pPr>
        <w:ind w:right="-5"/>
        <w:jc w:val="center"/>
        <w:rPr>
          <w:sz w:val="28"/>
          <w:szCs w:val="28"/>
        </w:rPr>
      </w:pPr>
    </w:p>
    <w:p w:rsidR="00D30E27" w:rsidRDefault="00D30E27" w:rsidP="00645ED8">
      <w:pPr>
        <w:ind w:right="-5"/>
        <w:jc w:val="center"/>
        <w:rPr>
          <w:sz w:val="28"/>
          <w:szCs w:val="28"/>
        </w:rPr>
      </w:pPr>
    </w:p>
    <w:p w:rsidR="00D30E27" w:rsidRDefault="00D30E27" w:rsidP="00645ED8">
      <w:pPr>
        <w:ind w:right="-5"/>
        <w:jc w:val="center"/>
        <w:rPr>
          <w:sz w:val="28"/>
          <w:szCs w:val="28"/>
        </w:rPr>
      </w:pPr>
    </w:p>
    <w:p w:rsidR="00D30E27" w:rsidRDefault="00D30E27" w:rsidP="00645ED8">
      <w:pPr>
        <w:ind w:right="-5"/>
        <w:jc w:val="center"/>
        <w:rPr>
          <w:sz w:val="28"/>
          <w:szCs w:val="28"/>
        </w:rPr>
      </w:pPr>
    </w:p>
    <w:p w:rsidR="00D30E27" w:rsidRDefault="00D30E27" w:rsidP="00645ED8">
      <w:pPr>
        <w:ind w:right="-5"/>
        <w:jc w:val="center"/>
        <w:rPr>
          <w:sz w:val="28"/>
          <w:szCs w:val="28"/>
        </w:rPr>
      </w:pPr>
    </w:p>
    <w:p w:rsidR="00D30E27" w:rsidRDefault="00D30E27" w:rsidP="00645ED8">
      <w:pPr>
        <w:ind w:right="-5"/>
        <w:jc w:val="center"/>
        <w:rPr>
          <w:sz w:val="28"/>
          <w:szCs w:val="28"/>
        </w:rPr>
      </w:pPr>
    </w:p>
    <w:p w:rsidR="00D30E27" w:rsidRPr="00167185" w:rsidRDefault="00D30E27" w:rsidP="00645ED8">
      <w:pPr>
        <w:ind w:right="-5"/>
        <w:jc w:val="center"/>
        <w:rPr>
          <w:sz w:val="28"/>
          <w:szCs w:val="28"/>
        </w:rPr>
      </w:pPr>
    </w:p>
    <w:p w:rsidR="00645ED8" w:rsidRPr="00167185" w:rsidRDefault="00645ED8" w:rsidP="00645ED8">
      <w:pPr>
        <w:ind w:right="-5"/>
        <w:jc w:val="center"/>
        <w:rPr>
          <w:sz w:val="28"/>
          <w:szCs w:val="28"/>
        </w:rPr>
      </w:pPr>
    </w:p>
    <w:p w:rsidR="00645ED8" w:rsidRPr="00167185" w:rsidRDefault="00645ED8" w:rsidP="00645ED8">
      <w:pPr>
        <w:rPr>
          <w:sz w:val="28"/>
          <w:szCs w:val="28"/>
        </w:rPr>
      </w:pPr>
    </w:p>
    <w:p w:rsidR="00D30E27" w:rsidRDefault="00D30E27" w:rsidP="00D30E27">
      <w:pPr>
        <w:jc w:val="right"/>
        <w:rPr>
          <w:color w:val="000000"/>
        </w:rPr>
        <w:sectPr w:rsidR="00D30E27" w:rsidSect="00AA35EE">
          <w:pgSz w:w="11906" w:h="16838"/>
          <w:pgMar w:top="1134" w:right="850" w:bottom="1134" w:left="1701" w:header="708" w:footer="708" w:gutter="0"/>
          <w:cols w:space="708"/>
          <w:docGrid w:linePitch="360"/>
        </w:sectPr>
      </w:pPr>
    </w:p>
    <w:tbl>
      <w:tblPr>
        <w:tblW w:w="14460" w:type="dxa"/>
        <w:tblInd w:w="93" w:type="dxa"/>
        <w:tblLook w:val="04A0"/>
      </w:tblPr>
      <w:tblGrid>
        <w:gridCol w:w="618"/>
        <w:gridCol w:w="3094"/>
        <w:gridCol w:w="2605"/>
        <w:gridCol w:w="1628"/>
        <w:gridCol w:w="1452"/>
        <w:gridCol w:w="1488"/>
        <w:gridCol w:w="1488"/>
        <w:gridCol w:w="2087"/>
      </w:tblGrid>
      <w:tr w:rsidR="00D30E27" w:rsidRPr="00D30E27" w:rsidTr="00D30E27">
        <w:trPr>
          <w:trHeight w:val="825"/>
        </w:trPr>
        <w:tc>
          <w:tcPr>
            <w:tcW w:w="620" w:type="dxa"/>
            <w:tcBorders>
              <w:top w:val="nil"/>
              <w:left w:val="nil"/>
              <w:bottom w:val="nil"/>
              <w:right w:val="nil"/>
            </w:tcBorders>
            <w:shd w:val="clear" w:color="auto" w:fill="auto"/>
            <w:vAlign w:val="center"/>
            <w:hideMark/>
          </w:tcPr>
          <w:p w:rsidR="00D30E27" w:rsidRPr="00D30E27" w:rsidRDefault="00D30E27" w:rsidP="00D30E27">
            <w:pPr>
              <w:jc w:val="right"/>
              <w:rPr>
                <w:color w:val="000000"/>
              </w:rPr>
            </w:pPr>
          </w:p>
        </w:tc>
        <w:tc>
          <w:tcPr>
            <w:tcW w:w="3137" w:type="dxa"/>
            <w:tcBorders>
              <w:top w:val="nil"/>
              <w:left w:val="nil"/>
              <w:bottom w:val="nil"/>
              <w:right w:val="nil"/>
            </w:tcBorders>
            <w:shd w:val="clear" w:color="auto" w:fill="auto"/>
            <w:vAlign w:val="center"/>
            <w:hideMark/>
          </w:tcPr>
          <w:p w:rsidR="00D30E27" w:rsidRPr="00D30E27" w:rsidRDefault="00D30E27" w:rsidP="00D30E27">
            <w:pPr>
              <w:jc w:val="right"/>
              <w:rPr>
                <w:color w:val="000000"/>
              </w:rPr>
            </w:pPr>
          </w:p>
        </w:tc>
        <w:tc>
          <w:tcPr>
            <w:tcW w:w="2659" w:type="dxa"/>
            <w:tcBorders>
              <w:top w:val="nil"/>
              <w:left w:val="nil"/>
              <w:bottom w:val="nil"/>
              <w:right w:val="nil"/>
            </w:tcBorders>
            <w:shd w:val="clear" w:color="auto" w:fill="auto"/>
            <w:vAlign w:val="center"/>
            <w:hideMark/>
          </w:tcPr>
          <w:p w:rsidR="00D30E27" w:rsidRPr="00D30E27" w:rsidRDefault="00D30E27" w:rsidP="00D30E27">
            <w:pPr>
              <w:jc w:val="right"/>
              <w:rPr>
                <w:color w:val="000000"/>
              </w:rPr>
            </w:pPr>
          </w:p>
        </w:tc>
        <w:tc>
          <w:tcPr>
            <w:tcW w:w="8044" w:type="dxa"/>
            <w:gridSpan w:val="5"/>
            <w:tcBorders>
              <w:top w:val="nil"/>
              <w:left w:val="nil"/>
              <w:bottom w:val="nil"/>
              <w:right w:val="nil"/>
            </w:tcBorders>
            <w:shd w:val="clear" w:color="auto" w:fill="auto"/>
            <w:vAlign w:val="center"/>
            <w:hideMark/>
          </w:tcPr>
          <w:p w:rsidR="00D30E27" w:rsidRPr="00D30E27" w:rsidRDefault="00D30E27" w:rsidP="00D30E27">
            <w:pPr>
              <w:rPr>
                <w:color w:val="000000"/>
                <w:sz w:val="20"/>
                <w:szCs w:val="20"/>
              </w:rPr>
            </w:pPr>
            <w:r w:rsidRPr="00D30E27">
              <w:rPr>
                <w:color w:val="000000"/>
                <w:sz w:val="20"/>
                <w:szCs w:val="20"/>
              </w:rPr>
              <w:t>Приложение 2</w:t>
            </w:r>
            <w:r w:rsidRPr="00D30E27">
              <w:rPr>
                <w:color w:val="000000"/>
                <w:sz w:val="20"/>
                <w:szCs w:val="20"/>
              </w:rPr>
              <w:br/>
              <w:t>к муниципальной программе  ''Реализация полномочий органов местного самоуправления Красногорского района"  (2018 - 2022 годы)'' Постановление от  20.12.2019г. № 716</w:t>
            </w:r>
          </w:p>
        </w:tc>
      </w:tr>
      <w:tr w:rsidR="00D30E27" w:rsidRPr="00D30E27" w:rsidTr="00D30E27">
        <w:trPr>
          <w:trHeight w:val="405"/>
        </w:trPr>
        <w:tc>
          <w:tcPr>
            <w:tcW w:w="14460" w:type="dxa"/>
            <w:gridSpan w:val="8"/>
            <w:tcBorders>
              <w:top w:val="nil"/>
              <w:left w:val="nil"/>
              <w:bottom w:val="nil"/>
              <w:right w:val="nil"/>
            </w:tcBorders>
            <w:shd w:val="clear" w:color="auto" w:fill="auto"/>
            <w:vAlign w:val="center"/>
            <w:hideMark/>
          </w:tcPr>
          <w:p w:rsidR="00D30E27" w:rsidRPr="00D30E27" w:rsidRDefault="00D30E27" w:rsidP="00D30E27">
            <w:pPr>
              <w:jc w:val="center"/>
              <w:rPr>
                <w:b/>
                <w:bCs/>
                <w:color w:val="000000"/>
                <w:sz w:val="20"/>
                <w:szCs w:val="20"/>
              </w:rPr>
            </w:pPr>
            <w:r w:rsidRPr="00D30E27">
              <w:rPr>
                <w:b/>
                <w:bCs/>
                <w:color w:val="000000"/>
                <w:sz w:val="20"/>
                <w:szCs w:val="20"/>
              </w:rPr>
              <w:t>План реализации муниципальной программы</w:t>
            </w:r>
          </w:p>
        </w:tc>
      </w:tr>
      <w:tr w:rsidR="00D30E27" w:rsidRPr="00D30E27" w:rsidTr="00D30E27">
        <w:trPr>
          <w:trHeight w:val="690"/>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E27" w:rsidRPr="00D30E27" w:rsidRDefault="00D30E27" w:rsidP="00D30E27">
            <w:pPr>
              <w:jc w:val="center"/>
              <w:rPr>
                <w:color w:val="000000"/>
                <w:sz w:val="20"/>
                <w:szCs w:val="20"/>
              </w:rPr>
            </w:pPr>
            <w:r w:rsidRPr="00D30E27">
              <w:rPr>
                <w:color w:val="000000"/>
                <w:sz w:val="20"/>
                <w:szCs w:val="20"/>
              </w:rPr>
              <w:t xml:space="preserve">№ </w:t>
            </w:r>
            <w:proofErr w:type="spellStart"/>
            <w:r w:rsidRPr="00D30E27">
              <w:rPr>
                <w:color w:val="000000"/>
                <w:sz w:val="20"/>
                <w:szCs w:val="20"/>
              </w:rPr>
              <w:t>пп</w:t>
            </w:r>
            <w:proofErr w:type="spellEnd"/>
          </w:p>
        </w:tc>
        <w:tc>
          <w:tcPr>
            <w:tcW w:w="31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E27" w:rsidRPr="00D30E27" w:rsidRDefault="00D30E27" w:rsidP="00D30E27">
            <w:pPr>
              <w:jc w:val="center"/>
              <w:rPr>
                <w:color w:val="000000"/>
                <w:sz w:val="20"/>
                <w:szCs w:val="20"/>
              </w:rPr>
            </w:pPr>
            <w:r w:rsidRPr="00D30E27">
              <w:rPr>
                <w:color w:val="000000"/>
                <w:sz w:val="20"/>
                <w:szCs w:val="20"/>
              </w:rPr>
              <w:t>Подпрограмма, основное мероприятие, направление расходов, мероприятие</w:t>
            </w:r>
          </w:p>
        </w:tc>
        <w:tc>
          <w:tcPr>
            <w:tcW w:w="26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E27" w:rsidRPr="00D30E27" w:rsidRDefault="00D30E27" w:rsidP="00D30E27">
            <w:pPr>
              <w:jc w:val="center"/>
              <w:rPr>
                <w:color w:val="000000"/>
                <w:sz w:val="20"/>
                <w:szCs w:val="20"/>
              </w:rPr>
            </w:pPr>
            <w:r w:rsidRPr="00D30E27">
              <w:rPr>
                <w:color w:val="000000"/>
                <w:sz w:val="20"/>
                <w:szCs w:val="20"/>
              </w:rPr>
              <w:t>Ответственный исполнитель, соисполнители</w:t>
            </w:r>
          </w:p>
        </w:tc>
        <w:tc>
          <w:tcPr>
            <w:tcW w:w="16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E27" w:rsidRPr="00D30E27" w:rsidRDefault="00D30E27" w:rsidP="00D30E27">
            <w:pPr>
              <w:jc w:val="center"/>
              <w:rPr>
                <w:color w:val="000000"/>
                <w:sz w:val="20"/>
                <w:szCs w:val="20"/>
              </w:rPr>
            </w:pPr>
            <w:r w:rsidRPr="00D30E27">
              <w:rPr>
                <w:color w:val="000000"/>
                <w:sz w:val="20"/>
                <w:szCs w:val="20"/>
              </w:rPr>
              <w:t>Источник</w:t>
            </w:r>
            <w:r w:rsidRPr="00D30E27">
              <w:rPr>
                <w:color w:val="000000"/>
                <w:sz w:val="20"/>
                <w:szCs w:val="20"/>
              </w:rPr>
              <w:br/>
              <w:t>финансового</w:t>
            </w:r>
            <w:r w:rsidRPr="00D30E27">
              <w:rPr>
                <w:color w:val="000000"/>
                <w:sz w:val="20"/>
                <w:szCs w:val="20"/>
              </w:rPr>
              <w:br/>
              <w:t>обеспечения</w:t>
            </w:r>
          </w:p>
        </w:tc>
        <w:tc>
          <w:tcPr>
            <w:tcW w:w="4508" w:type="dxa"/>
            <w:gridSpan w:val="3"/>
            <w:tcBorders>
              <w:top w:val="single" w:sz="4" w:space="0" w:color="auto"/>
              <w:left w:val="nil"/>
              <w:bottom w:val="single" w:sz="4" w:space="0" w:color="auto"/>
              <w:right w:val="single" w:sz="4" w:space="0" w:color="000000"/>
            </w:tcBorders>
            <w:shd w:val="clear" w:color="auto" w:fill="auto"/>
            <w:vAlign w:val="center"/>
            <w:hideMark/>
          </w:tcPr>
          <w:p w:rsidR="00D30E27" w:rsidRPr="00D30E27" w:rsidRDefault="00D30E27" w:rsidP="00D30E27">
            <w:pPr>
              <w:jc w:val="center"/>
              <w:rPr>
                <w:color w:val="000000"/>
                <w:sz w:val="20"/>
                <w:szCs w:val="20"/>
              </w:rPr>
            </w:pPr>
            <w:r w:rsidRPr="00D30E27">
              <w:rPr>
                <w:color w:val="000000"/>
                <w:sz w:val="20"/>
                <w:szCs w:val="20"/>
              </w:rPr>
              <w:t> </w:t>
            </w:r>
          </w:p>
        </w:tc>
        <w:tc>
          <w:tcPr>
            <w:tcW w:w="1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E27" w:rsidRPr="00D30E27" w:rsidRDefault="00D30E27" w:rsidP="00D30E27">
            <w:pPr>
              <w:jc w:val="center"/>
              <w:rPr>
                <w:color w:val="000000"/>
                <w:sz w:val="20"/>
                <w:szCs w:val="20"/>
              </w:rPr>
            </w:pPr>
            <w:r w:rsidRPr="00D30E27">
              <w:rPr>
                <w:color w:val="000000"/>
                <w:sz w:val="20"/>
                <w:szCs w:val="20"/>
              </w:rPr>
              <w:t>Связь основного мероприятия и показателей (порядковые номера показателей)</w:t>
            </w:r>
          </w:p>
        </w:tc>
      </w:tr>
      <w:tr w:rsidR="00D30E27" w:rsidRPr="00D30E27" w:rsidTr="00D30E27">
        <w:trPr>
          <w:trHeight w:val="945"/>
        </w:trPr>
        <w:tc>
          <w:tcPr>
            <w:tcW w:w="620" w:type="dxa"/>
            <w:vMerge/>
            <w:tcBorders>
              <w:top w:val="single" w:sz="4" w:space="0" w:color="auto"/>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single" w:sz="4" w:space="0" w:color="auto"/>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488" w:type="dxa"/>
            <w:tcBorders>
              <w:top w:val="nil"/>
              <w:left w:val="nil"/>
              <w:bottom w:val="single" w:sz="4" w:space="0" w:color="auto"/>
              <w:right w:val="single" w:sz="4" w:space="0" w:color="auto"/>
            </w:tcBorders>
            <w:shd w:val="clear" w:color="auto" w:fill="auto"/>
            <w:vAlign w:val="center"/>
            <w:hideMark/>
          </w:tcPr>
          <w:p w:rsidR="00D30E27" w:rsidRPr="00D30E27" w:rsidRDefault="00D30E27" w:rsidP="00D30E27">
            <w:pPr>
              <w:jc w:val="center"/>
              <w:rPr>
                <w:color w:val="000000"/>
                <w:sz w:val="20"/>
                <w:szCs w:val="20"/>
              </w:rPr>
            </w:pPr>
            <w:r w:rsidRPr="00D30E27">
              <w:rPr>
                <w:color w:val="000000"/>
                <w:sz w:val="20"/>
                <w:szCs w:val="20"/>
              </w:rPr>
              <w:t>2020 год</w:t>
            </w:r>
          </w:p>
        </w:tc>
        <w:tc>
          <w:tcPr>
            <w:tcW w:w="1510" w:type="dxa"/>
            <w:tcBorders>
              <w:top w:val="nil"/>
              <w:left w:val="nil"/>
              <w:bottom w:val="single" w:sz="4" w:space="0" w:color="auto"/>
              <w:right w:val="single" w:sz="4" w:space="0" w:color="auto"/>
            </w:tcBorders>
            <w:shd w:val="clear" w:color="auto" w:fill="auto"/>
            <w:vAlign w:val="center"/>
            <w:hideMark/>
          </w:tcPr>
          <w:p w:rsidR="00D30E27" w:rsidRPr="00D30E27" w:rsidRDefault="00D30E27" w:rsidP="00D30E27">
            <w:pPr>
              <w:jc w:val="center"/>
              <w:rPr>
                <w:color w:val="000000"/>
                <w:sz w:val="20"/>
                <w:szCs w:val="20"/>
              </w:rPr>
            </w:pPr>
            <w:r w:rsidRPr="00D30E27">
              <w:rPr>
                <w:color w:val="000000"/>
                <w:sz w:val="20"/>
                <w:szCs w:val="20"/>
              </w:rPr>
              <w:t>2021 год</w:t>
            </w:r>
          </w:p>
        </w:tc>
        <w:tc>
          <w:tcPr>
            <w:tcW w:w="1510" w:type="dxa"/>
            <w:tcBorders>
              <w:top w:val="nil"/>
              <w:left w:val="nil"/>
              <w:bottom w:val="single" w:sz="4" w:space="0" w:color="auto"/>
              <w:right w:val="single" w:sz="4" w:space="0" w:color="auto"/>
            </w:tcBorders>
            <w:shd w:val="clear" w:color="auto" w:fill="auto"/>
            <w:vAlign w:val="center"/>
            <w:hideMark/>
          </w:tcPr>
          <w:p w:rsidR="00D30E27" w:rsidRPr="00D30E27" w:rsidRDefault="00D30E27" w:rsidP="00D30E27">
            <w:pPr>
              <w:jc w:val="center"/>
              <w:rPr>
                <w:color w:val="000000"/>
                <w:sz w:val="20"/>
                <w:szCs w:val="20"/>
              </w:rPr>
            </w:pPr>
            <w:r w:rsidRPr="00D30E27">
              <w:rPr>
                <w:color w:val="000000"/>
                <w:sz w:val="20"/>
                <w:szCs w:val="20"/>
              </w:rPr>
              <w:t>2022 год</w:t>
            </w: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2265"/>
        </w:trPr>
        <w:tc>
          <w:tcPr>
            <w:tcW w:w="620" w:type="dxa"/>
            <w:tcBorders>
              <w:top w:val="nil"/>
              <w:left w:val="single" w:sz="4" w:space="0" w:color="000000"/>
              <w:bottom w:val="nil"/>
              <w:right w:val="single" w:sz="4" w:space="0" w:color="000000"/>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nil"/>
              <w:bottom w:val="nil"/>
              <w:right w:val="single" w:sz="4" w:space="0" w:color="000000"/>
            </w:tcBorders>
            <w:shd w:val="clear" w:color="FFFFFF" w:fill="FFFFFF"/>
            <w:hideMark/>
          </w:tcPr>
          <w:p w:rsidR="00D30E27" w:rsidRPr="00D30E27" w:rsidRDefault="00D30E27" w:rsidP="00D30E27">
            <w:pPr>
              <w:rPr>
                <w:b/>
                <w:bCs/>
                <w:color w:val="000000"/>
              </w:rPr>
            </w:pPr>
            <w:r w:rsidRPr="00D30E27">
              <w:rPr>
                <w:b/>
                <w:bCs/>
                <w:color w:val="000000"/>
              </w:rPr>
              <w:t xml:space="preserve">"Реализация полномочий органов местного самоуправления Выполнение функций </w:t>
            </w:r>
            <w:proofErr w:type="spellStart"/>
            <w:r w:rsidRPr="00D30E27">
              <w:rPr>
                <w:b/>
                <w:bCs/>
                <w:color w:val="000000"/>
              </w:rPr>
              <w:t>админитстрации</w:t>
            </w:r>
            <w:proofErr w:type="spellEnd"/>
            <w:r w:rsidRPr="00D30E27">
              <w:rPr>
                <w:b/>
                <w:bCs/>
                <w:color w:val="000000"/>
              </w:rPr>
              <w:t xml:space="preserve"> Красногорского района (2018-2022 годы)"</w:t>
            </w:r>
          </w:p>
        </w:tc>
        <w:tc>
          <w:tcPr>
            <w:tcW w:w="2659" w:type="dxa"/>
            <w:vMerge w:val="restart"/>
            <w:tcBorders>
              <w:top w:val="nil"/>
              <w:left w:val="single" w:sz="4" w:space="0" w:color="000000"/>
              <w:bottom w:val="nil"/>
              <w:right w:val="nil"/>
            </w:tcBorders>
            <w:shd w:val="clear" w:color="FFFFFF" w:fill="FFFFFF"/>
            <w:hideMark/>
          </w:tcPr>
          <w:p w:rsidR="00D30E27" w:rsidRPr="00D30E27" w:rsidRDefault="00D30E27" w:rsidP="00D30E27">
            <w:pPr>
              <w:rPr>
                <w:color w:val="000000"/>
                <w:sz w:val="20"/>
                <w:szCs w:val="20"/>
              </w:rPr>
            </w:pPr>
            <w:r w:rsidRPr="00D30E27">
              <w:rPr>
                <w:color w:val="000000"/>
                <w:sz w:val="20"/>
                <w:szCs w:val="20"/>
              </w:rPr>
              <w:t>администрация Красногорского района</w:t>
            </w:r>
          </w:p>
        </w:tc>
        <w:tc>
          <w:tcPr>
            <w:tcW w:w="1635" w:type="dxa"/>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12 204 076,22</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13 762 464,07</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14 302 089,97</w:t>
            </w:r>
          </w:p>
        </w:tc>
        <w:tc>
          <w:tcPr>
            <w:tcW w:w="1901" w:type="dxa"/>
            <w:vMerge w:val="restart"/>
            <w:tcBorders>
              <w:top w:val="nil"/>
              <w:left w:val="nil"/>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r>
      <w:tr w:rsidR="00D30E27" w:rsidRPr="00D30E27" w:rsidTr="00D30E27">
        <w:trPr>
          <w:trHeight w:val="867"/>
        </w:trPr>
        <w:tc>
          <w:tcPr>
            <w:tcW w:w="620" w:type="dxa"/>
            <w:tcBorders>
              <w:top w:val="nil"/>
              <w:left w:val="single" w:sz="4" w:space="0" w:color="000000"/>
              <w:bottom w:val="nil"/>
              <w:right w:val="single" w:sz="4" w:space="0" w:color="000000"/>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nil"/>
              <w:bottom w:val="nil"/>
              <w:right w:val="single" w:sz="4" w:space="0" w:color="000000"/>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2659" w:type="dxa"/>
            <w:vMerge/>
            <w:tcBorders>
              <w:top w:val="nil"/>
              <w:left w:val="single" w:sz="4" w:space="0" w:color="000000"/>
              <w:bottom w:val="nil"/>
              <w:right w:val="nil"/>
            </w:tcBorders>
            <w:vAlign w:val="center"/>
            <w:hideMark/>
          </w:tcPr>
          <w:p w:rsidR="00D30E27" w:rsidRPr="00D30E27" w:rsidRDefault="00D30E27" w:rsidP="00D30E27">
            <w:pPr>
              <w:rPr>
                <w:color w:val="000000"/>
                <w:sz w:val="20"/>
                <w:szCs w:val="20"/>
              </w:rPr>
            </w:pPr>
          </w:p>
        </w:tc>
        <w:tc>
          <w:tcPr>
            <w:tcW w:w="1635" w:type="dxa"/>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7 397 532,00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19 048 821,00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28 590 671,00</w:t>
            </w:r>
          </w:p>
        </w:tc>
        <w:tc>
          <w:tcPr>
            <w:tcW w:w="1901" w:type="dxa"/>
            <w:vMerge/>
            <w:tcBorders>
              <w:top w:val="nil"/>
              <w:left w:val="nil"/>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78"/>
        </w:trPr>
        <w:tc>
          <w:tcPr>
            <w:tcW w:w="620" w:type="dxa"/>
            <w:tcBorders>
              <w:top w:val="nil"/>
              <w:left w:val="single" w:sz="4" w:space="0" w:color="000000"/>
              <w:bottom w:val="nil"/>
              <w:right w:val="single" w:sz="4" w:space="0" w:color="000000"/>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nil"/>
              <w:bottom w:val="nil"/>
              <w:right w:val="single" w:sz="4" w:space="0" w:color="000000"/>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2659" w:type="dxa"/>
            <w:vMerge/>
            <w:tcBorders>
              <w:top w:val="nil"/>
              <w:left w:val="single" w:sz="4" w:space="0" w:color="000000"/>
              <w:bottom w:val="nil"/>
              <w:right w:val="nil"/>
            </w:tcBorders>
            <w:vAlign w:val="center"/>
            <w:hideMark/>
          </w:tcPr>
          <w:p w:rsidR="00D30E27" w:rsidRPr="00D30E27" w:rsidRDefault="00D30E27" w:rsidP="00D30E27">
            <w:pPr>
              <w:rPr>
                <w:color w:val="000000"/>
                <w:sz w:val="20"/>
                <w:szCs w:val="20"/>
              </w:rPr>
            </w:pPr>
          </w:p>
        </w:tc>
        <w:tc>
          <w:tcPr>
            <w:tcW w:w="1635" w:type="dxa"/>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48 356 460,00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42 061 499,00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42 259 499,00</w:t>
            </w:r>
          </w:p>
        </w:tc>
        <w:tc>
          <w:tcPr>
            <w:tcW w:w="1901" w:type="dxa"/>
            <w:vMerge/>
            <w:tcBorders>
              <w:top w:val="nil"/>
              <w:left w:val="nil"/>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78"/>
        </w:trPr>
        <w:tc>
          <w:tcPr>
            <w:tcW w:w="620" w:type="dxa"/>
            <w:tcBorders>
              <w:top w:val="nil"/>
              <w:left w:val="single" w:sz="4" w:space="0" w:color="000000"/>
              <w:bottom w:val="nil"/>
              <w:right w:val="single" w:sz="4" w:space="0" w:color="000000"/>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nil"/>
              <w:bottom w:val="nil"/>
              <w:right w:val="single" w:sz="4" w:space="0" w:color="000000"/>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2659" w:type="dxa"/>
            <w:vMerge/>
            <w:tcBorders>
              <w:top w:val="nil"/>
              <w:left w:val="single" w:sz="4" w:space="0" w:color="000000"/>
              <w:bottom w:val="nil"/>
              <w:right w:val="nil"/>
            </w:tcBorders>
            <w:vAlign w:val="center"/>
            <w:hideMark/>
          </w:tcPr>
          <w:p w:rsidR="00D30E27" w:rsidRPr="00D30E27" w:rsidRDefault="00D30E27" w:rsidP="00D30E27">
            <w:pPr>
              <w:rPr>
                <w:color w:val="000000"/>
                <w:sz w:val="20"/>
                <w:szCs w:val="20"/>
              </w:rPr>
            </w:pPr>
          </w:p>
        </w:tc>
        <w:tc>
          <w:tcPr>
            <w:tcW w:w="1635" w:type="dxa"/>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901" w:type="dxa"/>
            <w:vMerge/>
            <w:tcBorders>
              <w:top w:val="nil"/>
              <w:left w:val="nil"/>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930"/>
        </w:trPr>
        <w:tc>
          <w:tcPr>
            <w:tcW w:w="620" w:type="dxa"/>
            <w:tcBorders>
              <w:top w:val="nil"/>
              <w:left w:val="single" w:sz="4" w:space="0" w:color="000000"/>
              <w:bottom w:val="nil"/>
              <w:right w:val="single" w:sz="4" w:space="0" w:color="000000"/>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nil"/>
              <w:bottom w:val="nil"/>
              <w:right w:val="single" w:sz="4" w:space="0" w:color="000000"/>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2659" w:type="dxa"/>
            <w:vMerge/>
            <w:tcBorders>
              <w:top w:val="nil"/>
              <w:left w:val="single" w:sz="4" w:space="0" w:color="000000"/>
              <w:bottom w:val="nil"/>
              <w:right w:val="nil"/>
            </w:tcBorders>
            <w:vAlign w:val="center"/>
            <w:hideMark/>
          </w:tcPr>
          <w:p w:rsidR="00D30E27" w:rsidRPr="00D30E27" w:rsidRDefault="00D30E27" w:rsidP="00D30E27">
            <w:pPr>
              <w:rPr>
                <w:color w:val="000000"/>
                <w:sz w:val="20"/>
                <w:szCs w:val="20"/>
              </w:rPr>
            </w:pPr>
          </w:p>
        </w:tc>
        <w:tc>
          <w:tcPr>
            <w:tcW w:w="1635" w:type="dxa"/>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67 958 068,22</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74 872 784,07</w:t>
            </w:r>
          </w:p>
        </w:tc>
        <w:tc>
          <w:tcPr>
            <w:tcW w:w="1510" w:type="dxa"/>
            <w:tcBorders>
              <w:top w:val="nil"/>
              <w:left w:val="nil"/>
              <w:bottom w:val="single" w:sz="4" w:space="0" w:color="000000"/>
              <w:right w:val="single" w:sz="4" w:space="0" w:color="000000"/>
            </w:tcBorders>
            <w:shd w:val="clear" w:color="auto" w:fill="auto"/>
            <w:hideMark/>
          </w:tcPr>
          <w:p w:rsidR="00D30E27" w:rsidRPr="00D30E27" w:rsidRDefault="00D30E27" w:rsidP="00D30E27">
            <w:pPr>
              <w:jc w:val="right"/>
              <w:rPr>
                <w:b/>
                <w:bCs/>
                <w:color w:val="000000"/>
                <w:sz w:val="20"/>
                <w:szCs w:val="20"/>
              </w:rPr>
            </w:pPr>
            <w:r w:rsidRPr="00D30E27">
              <w:rPr>
                <w:b/>
                <w:bCs/>
                <w:color w:val="000000"/>
                <w:sz w:val="20"/>
                <w:szCs w:val="20"/>
              </w:rPr>
              <w:t>85 152 259,97</w:t>
            </w:r>
          </w:p>
        </w:tc>
        <w:tc>
          <w:tcPr>
            <w:tcW w:w="1901" w:type="dxa"/>
            <w:vMerge/>
            <w:tcBorders>
              <w:top w:val="nil"/>
              <w:left w:val="nil"/>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70"/>
        </w:trPr>
        <w:tc>
          <w:tcPr>
            <w:tcW w:w="620" w:type="dxa"/>
            <w:vMerge w:val="restart"/>
            <w:tcBorders>
              <w:top w:val="single" w:sz="4" w:space="0" w:color="auto"/>
              <w:left w:val="single" w:sz="4" w:space="0" w:color="auto"/>
              <w:bottom w:val="single" w:sz="4" w:space="0" w:color="000000"/>
              <w:right w:val="single" w:sz="4" w:space="0" w:color="000000"/>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I</w:t>
            </w:r>
          </w:p>
        </w:tc>
        <w:tc>
          <w:tcPr>
            <w:tcW w:w="3137" w:type="dxa"/>
            <w:vMerge w:val="restart"/>
            <w:tcBorders>
              <w:top w:val="single" w:sz="4" w:space="0" w:color="auto"/>
              <w:left w:val="single" w:sz="4" w:space="0" w:color="000000"/>
              <w:bottom w:val="single" w:sz="4" w:space="0" w:color="000000"/>
              <w:right w:val="nil"/>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Подпрограмма "Выполнение функций администрации Красногорского района"  (2018-2022 годы)</w:t>
            </w:r>
          </w:p>
        </w:tc>
        <w:tc>
          <w:tcPr>
            <w:tcW w:w="2659"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администрация Красногорского района</w:t>
            </w: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1 242 083,52</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1 859 794,57</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1 008 373,57</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r>
      <w:tr w:rsidR="00D30E27" w:rsidRPr="00D30E27" w:rsidTr="00D30E27">
        <w:trPr>
          <w:trHeight w:val="555"/>
        </w:trPr>
        <w:tc>
          <w:tcPr>
            <w:tcW w:w="620" w:type="dxa"/>
            <w:vMerge/>
            <w:tcBorders>
              <w:top w:val="single" w:sz="4" w:space="0" w:color="auto"/>
              <w:left w:val="single" w:sz="4" w:space="0" w:color="auto"/>
              <w:bottom w:val="single" w:sz="4" w:space="0" w:color="000000"/>
              <w:right w:val="single" w:sz="4" w:space="0" w:color="000000"/>
            </w:tcBorders>
            <w:vAlign w:val="center"/>
            <w:hideMark/>
          </w:tcPr>
          <w:p w:rsidR="00D30E27" w:rsidRPr="00D30E27" w:rsidRDefault="00D30E27" w:rsidP="00D30E27">
            <w:pPr>
              <w:rPr>
                <w:color w:val="000000"/>
                <w:sz w:val="20"/>
                <w:szCs w:val="20"/>
              </w:rPr>
            </w:pPr>
          </w:p>
        </w:tc>
        <w:tc>
          <w:tcPr>
            <w:tcW w:w="3137" w:type="dxa"/>
            <w:vMerge/>
            <w:tcBorders>
              <w:top w:val="single" w:sz="4" w:space="0" w:color="auto"/>
              <w:left w:val="single" w:sz="4" w:space="0" w:color="000000"/>
              <w:bottom w:val="single" w:sz="4" w:space="0" w:color="000000"/>
              <w:right w:val="nil"/>
            </w:tcBorders>
            <w:vAlign w:val="center"/>
            <w:hideMark/>
          </w:tcPr>
          <w:p w:rsidR="00D30E27" w:rsidRPr="00D30E27" w:rsidRDefault="00D30E27" w:rsidP="00D30E27">
            <w:pPr>
              <w:rPr>
                <w:b/>
                <w:bCs/>
                <w:color w:val="000000"/>
                <w:sz w:val="20"/>
                <w:szCs w:val="20"/>
              </w:rPr>
            </w:pPr>
          </w:p>
        </w:tc>
        <w:tc>
          <w:tcPr>
            <w:tcW w:w="2659"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7 397 532,00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19 048 821,00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28 590 671,00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r>
      <w:tr w:rsidR="00D30E27" w:rsidRPr="00D30E27" w:rsidTr="00D30E27">
        <w:trPr>
          <w:trHeight w:val="525"/>
        </w:trPr>
        <w:tc>
          <w:tcPr>
            <w:tcW w:w="620" w:type="dxa"/>
            <w:vMerge/>
            <w:tcBorders>
              <w:top w:val="single" w:sz="4" w:space="0" w:color="auto"/>
              <w:left w:val="single" w:sz="4" w:space="0" w:color="auto"/>
              <w:bottom w:val="single" w:sz="4" w:space="0" w:color="000000"/>
              <w:right w:val="single" w:sz="4" w:space="0" w:color="000000"/>
            </w:tcBorders>
            <w:vAlign w:val="center"/>
            <w:hideMark/>
          </w:tcPr>
          <w:p w:rsidR="00D30E27" w:rsidRPr="00D30E27" w:rsidRDefault="00D30E27" w:rsidP="00D30E27">
            <w:pPr>
              <w:rPr>
                <w:color w:val="000000"/>
                <w:sz w:val="20"/>
                <w:szCs w:val="20"/>
              </w:rPr>
            </w:pPr>
          </w:p>
        </w:tc>
        <w:tc>
          <w:tcPr>
            <w:tcW w:w="3137" w:type="dxa"/>
            <w:vMerge/>
            <w:tcBorders>
              <w:top w:val="single" w:sz="4" w:space="0" w:color="auto"/>
              <w:left w:val="single" w:sz="4" w:space="0" w:color="000000"/>
              <w:bottom w:val="single" w:sz="4" w:space="0" w:color="000000"/>
              <w:right w:val="nil"/>
            </w:tcBorders>
            <w:vAlign w:val="center"/>
            <w:hideMark/>
          </w:tcPr>
          <w:p w:rsidR="00D30E27" w:rsidRPr="00D30E27" w:rsidRDefault="00D30E27" w:rsidP="00D30E27">
            <w:pPr>
              <w:rPr>
                <w:b/>
                <w:bCs/>
                <w:color w:val="000000"/>
                <w:sz w:val="20"/>
                <w:szCs w:val="20"/>
              </w:rPr>
            </w:pPr>
          </w:p>
        </w:tc>
        <w:tc>
          <w:tcPr>
            <w:tcW w:w="2659"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31 467 407,05</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25 505 550,00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25 389 950,00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r>
      <w:tr w:rsidR="00D30E27" w:rsidRPr="00D30E27" w:rsidTr="00D30E27">
        <w:trPr>
          <w:trHeight w:val="615"/>
        </w:trPr>
        <w:tc>
          <w:tcPr>
            <w:tcW w:w="620" w:type="dxa"/>
            <w:vMerge/>
            <w:tcBorders>
              <w:top w:val="single" w:sz="4" w:space="0" w:color="auto"/>
              <w:left w:val="single" w:sz="4" w:space="0" w:color="auto"/>
              <w:bottom w:val="single" w:sz="4" w:space="0" w:color="000000"/>
              <w:right w:val="single" w:sz="4" w:space="0" w:color="000000"/>
            </w:tcBorders>
            <w:vAlign w:val="center"/>
            <w:hideMark/>
          </w:tcPr>
          <w:p w:rsidR="00D30E27" w:rsidRPr="00D30E27" w:rsidRDefault="00D30E27" w:rsidP="00D30E27">
            <w:pPr>
              <w:rPr>
                <w:color w:val="000000"/>
                <w:sz w:val="20"/>
                <w:szCs w:val="20"/>
              </w:rPr>
            </w:pPr>
          </w:p>
        </w:tc>
        <w:tc>
          <w:tcPr>
            <w:tcW w:w="3137" w:type="dxa"/>
            <w:vMerge/>
            <w:tcBorders>
              <w:top w:val="single" w:sz="4" w:space="0" w:color="auto"/>
              <w:left w:val="single" w:sz="4" w:space="0" w:color="000000"/>
              <w:bottom w:val="single" w:sz="4" w:space="0" w:color="000000"/>
              <w:right w:val="nil"/>
            </w:tcBorders>
            <w:vAlign w:val="center"/>
            <w:hideMark/>
          </w:tcPr>
          <w:p w:rsidR="00D30E27" w:rsidRPr="00D30E27" w:rsidRDefault="00D30E27" w:rsidP="00D30E27">
            <w:pPr>
              <w:rPr>
                <w:b/>
                <w:bCs/>
                <w:color w:val="000000"/>
                <w:sz w:val="20"/>
                <w:szCs w:val="20"/>
              </w:rPr>
            </w:pPr>
          </w:p>
        </w:tc>
        <w:tc>
          <w:tcPr>
            <w:tcW w:w="2659"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r>
      <w:tr w:rsidR="00D30E27" w:rsidRPr="00D30E27" w:rsidTr="00D30E27">
        <w:trPr>
          <w:trHeight w:val="705"/>
        </w:trPr>
        <w:tc>
          <w:tcPr>
            <w:tcW w:w="620" w:type="dxa"/>
            <w:vMerge/>
            <w:tcBorders>
              <w:top w:val="single" w:sz="4" w:space="0" w:color="auto"/>
              <w:left w:val="single" w:sz="4" w:space="0" w:color="auto"/>
              <w:bottom w:val="single" w:sz="4" w:space="0" w:color="000000"/>
              <w:right w:val="single" w:sz="4" w:space="0" w:color="000000"/>
            </w:tcBorders>
            <w:vAlign w:val="center"/>
            <w:hideMark/>
          </w:tcPr>
          <w:p w:rsidR="00D30E27" w:rsidRPr="00D30E27" w:rsidRDefault="00D30E27" w:rsidP="00D30E27">
            <w:pPr>
              <w:rPr>
                <w:color w:val="000000"/>
                <w:sz w:val="20"/>
                <w:szCs w:val="20"/>
              </w:rPr>
            </w:pPr>
          </w:p>
        </w:tc>
        <w:tc>
          <w:tcPr>
            <w:tcW w:w="3137" w:type="dxa"/>
            <w:vMerge/>
            <w:tcBorders>
              <w:top w:val="single" w:sz="4" w:space="0" w:color="auto"/>
              <w:left w:val="single" w:sz="4" w:space="0" w:color="000000"/>
              <w:bottom w:val="single" w:sz="4" w:space="0" w:color="000000"/>
              <w:right w:val="nil"/>
            </w:tcBorders>
            <w:vAlign w:val="center"/>
            <w:hideMark/>
          </w:tcPr>
          <w:p w:rsidR="00D30E27" w:rsidRPr="00D30E27" w:rsidRDefault="00D30E27" w:rsidP="00D30E27">
            <w:pPr>
              <w:rPr>
                <w:b/>
                <w:bCs/>
                <w:color w:val="000000"/>
                <w:sz w:val="20"/>
                <w:szCs w:val="20"/>
              </w:rPr>
            </w:pPr>
          </w:p>
        </w:tc>
        <w:tc>
          <w:tcPr>
            <w:tcW w:w="2659"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40 107 022,57</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46 414 165,57</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54 988 994,57</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r>
      <w:tr w:rsidR="00D30E27" w:rsidRPr="00D30E27" w:rsidTr="00D30E27">
        <w:trPr>
          <w:trHeight w:val="1080"/>
        </w:trPr>
        <w:tc>
          <w:tcPr>
            <w:tcW w:w="620" w:type="dxa"/>
            <w:vMerge w:val="restart"/>
            <w:tcBorders>
              <w:top w:val="nil"/>
              <w:left w:val="single" w:sz="4" w:space="0" w:color="000000"/>
              <w:bottom w:val="single" w:sz="4" w:space="0" w:color="000000"/>
              <w:right w:val="single" w:sz="4" w:space="0" w:color="000000"/>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1.</w:t>
            </w:r>
          </w:p>
        </w:tc>
        <w:tc>
          <w:tcPr>
            <w:tcW w:w="3137" w:type="dxa"/>
            <w:tcBorders>
              <w:top w:val="nil"/>
              <w:left w:val="nil"/>
              <w:bottom w:val="nil"/>
              <w:right w:val="nil"/>
            </w:tcBorders>
            <w:shd w:val="clear" w:color="auto" w:fill="auto"/>
            <w:hideMark/>
          </w:tcPr>
          <w:p w:rsidR="00D30E27" w:rsidRPr="00D30E27" w:rsidRDefault="00D30E27" w:rsidP="00D30E27">
            <w:pPr>
              <w:rPr>
                <w:b/>
                <w:bCs/>
                <w:color w:val="000000"/>
                <w:sz w:val="20"/>
                <w:szCs w:val="20"/>
              </w:rPr>
            </w:pPr>
            <w:r w:rsidRPr="00D30E27">
              <w:rPr>
                <w:b/>
                <w:bCs/>
                <w:color w:val="000000"/>
                <w:sz w:val="20"/>
                <w:szCs w:val="20"/>
              </w:rPr>
              <w:t xml:space="preserve"> Создание условий для эффективной деятельности главы администрации и администрации Красногорского района, администрации Красногорского района и муниципальных учреждений </w:t>
            </w:r>
          </w:p>
        </w:tc>
        <w:tc>
          <w:tcPr>
            <w:tcW w:w="2659" w:type="dxa"/>
            <w:vMerge w:val="restart"/>
            <w:tcBorders>
              <w:top w:val="nil"/>
              <w:left w:val="single" w:sz="4" w:space="0" w:color="000000"/>
              <w:bottom w:val="single" w:sz="4" w:space="0" w:color="000000"/>
              <w:right w:val="nil"/>
            </w:tcBorders>
            <w:shd w:val="clear" w:color="FFFFFF" w:fill="FFFFFF"/>
            <w:hideMark/>
          </w:tcPr>
          <w:p w:rsidR="00D30E27" w:rsidRPr="00D30E27" w:rsidRDefault="00D30E27" w:rsidP="00D30E27">
            <w:pPr>
              <w:rPr>
                <w:color w:val="000000"/>
                <w:sz w:val="20"/>
                <w:szCs w:val="20"/>
              </w:rPr>
            </w:pPr>
            <w:r w:rsidRPr="00D30E27">
              <w:rPr>
                <w:color w:val="000000"/>
                <w:sz w:val="20"/>
                <w:szCs w:val="20"/>
              </w:rPr>
              <w:t>администрация Красногорского района</w:t>
            </w:r>
          </w:p>
        </w:tc>
        <w:tc>
          <w:tcPr>
            <w:tcW w:w="1635" w:type="dxa"/>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Своевременная и качественная подготовка документов и материалов, проведение мероприятий с участием Главы администрации Красногорского района: 2020 год -100%, 2021 год -  100%, 2022 год - 100%</w:t>
            </w:r>
          </w:p>
        </w:tc>
      </w:tr>
      <w:tr w:rsidR="00D30E27" w:rsidRPr="00D30E27" w:rsidTr="00D30E27">
        <w:trPr>
          <w:trHeight w:val="867"/>
        </w:trPr>
        <w:tc>
          <w:tcPr>
            <w:tcW w:w="620" w:type="dxa"/>
            <w:vMerge/>
            <w:tcBorders>
              <w:top w:val="nil"/>
              <w:left w:val="single" w:sz="4" w:space="0" w:color="000000"/>
              <w:bottom w:val="single" w:sz="4" w:space="0" w:color="000000"/>
              <w:right w:val="single" w:sz="4" w:space="0" w:color="000000"/>
            </w:tcBorders>
            <w:vAlign w:val="center"/>
            <w:hideMark/>
          </w:tcPr>
          <w:p w:rsidR="00D30E27" w:rsidRPr="00D30E27" w:rsidRDefault="00D30E27" w:rsidP="00D30E27">
            <w:pPr>
              <w:rPr>
                <w:b/>
                <w:bCs/>
                <w:color w:val="000000"/>
                <w:sz w:val="20"/>
                <w:szCs w:val="20"/>
              </w:rPr>
            </w:pPr>
          </w:p>
        </w:tc>
        <w:tc>
          <w:tcPr>
            <w:tcW w:w="3137" w:type="dxa"/>
            <w:tcBorders>
              <w:top w:val="nil"/>
              <w:left w:val="nil"/>
              <w:bottom w:val="nil"/>
              <w:right w:val="single" w:sz="4" w:space="0" w:color="000000"/>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2659" w:type="dxa"/>
            <w:vMerge/>
            <w:tcBorders>
              <w:top w:val="nil"/>
              <w:left w:val="single" w:sz="4" w:space="0" w:color="000000"/>
              <w:bottom w:val="single" w:sz="4" w:space="0" w:color="000000"/>
              <w:right w:val="nil"/>
            </w:tcBorders>
            <w:vAlign w:val="center"/>
            <w:hideMark/>
          </w:tcPr>
          <w:p w:rsidR="00D30E27" w:rsidRPr="00D30E27" w:rsidRDefault="00D30E27" w:rsidP="00D30E27">
            <w:pPr>
              <w:rPr>
                <w:color w:val="000000"/>
                <w:sz w:val="20"/>
                <w:szCs w:val="20"/>
              </w:rPr>
            </w:pPr>
          </w:p>
        </w:tc>
        <w:tc>
          <w:tcPr>
            <w:tcW w:w="1635" w:type="dxa"/>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78"/>
        </w:trPr>
        <w:tc>
          <w:tcPr>
            <w:tcW w:w="620" w:type="dxa"/>
            <w:vMerge/>
            <w:tcBorders>
              <w:top w:val="nil"/>
              <w:left w:val="single" w:sz="4" w:space="0" w:color="000000"/>
              <w:bottom w:val="single" w:sz="4" w:space="0" w:color="000000"/>
              <w:right w:val="single" w:sz="4" w:space="0" w:color="000000"/>
            </w:tcBorders>
            <w:vAlign w:val="center"/>
            <w:hideMark/>
          </w:tcPr>
          <w:p w:rsidR="00D30E27" w:rsidRPr="00D30E27" w:rsidRDefault="00D30E27" w:rsidP="00D30E27">
            <w:pPr>
              <w:rPr>
                <w:b/>
                <w:bCs/>
                <w:color w:val="000000"/>
                <w:sz w:val="20"/>
                <w:szCs w:val="20"/>
              </w:rPr>
            </w:pPr>
          </w:p>
        </w:tc>
        <w:tc>
          <w:tcPr>
            <w:tcW w:w="3137" w:type="dxa"/>
            <w:tcBorders>
              <w:top w:val="nil"/>
              <w:left w:val="nil"/>
              <w:bottom w:val="nil"/>
              <w:right w:val="single" w:sz="4" w:space="0" w:color="000000"/>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2659" w:type="dxa"/>
            <w:vMerge/>
            <w:tcBorders>
              <w:top w:val="nil"/>
              <w:left w:val="single" w:sz="4" w:space="0" w:color="000000"/>
              <w:bottom w:val="single" w:sz="4" w:space="0" w:color="000000"/>
              <w:right w:val="nil"/>
            </w:tcBorders>
            <w:vAlign w:val="center"/>
            <w:hideMark/>
          </w:tcPr>
          <w:p w:rsidR="00D30E27" w:rsidRPr="00D30E27" w:rsidRDefault="00D30E27" w:rsidP="00D30E27">
            <w:pPr>
              <w:rPr>
                <w:color w:val="000000"/>
                <w:sz w:val="20"/>
                <w:szCs w:val="20"/>
              </w:rPr>
            </w:pPr>
          </w:p>
        </w:tc>
        <w:tc>
          <w:tcPr>
            <w:tcW w:w="1635" w:type="dxa"/>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18 285 100,00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16 976 450,00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16 976 450,00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78"/>
        </w:trPr>
        <w:tc>
          <w:tcPr>
            <w:tcW w:w="620" w:type="dxa"/>
            <w:vMerge/>
            <w:tcBorders>
              <w:top w:val="nil"/>
              <w:left w:val="single" w:sz="4" w:space="0" w:color="000000"/>
              <w:bottom w:val="single" w:sz="4" w:space="0" w:color="000000"/>
              <w:right w:val="single" w:sz="4" w:space="0" w:color="000000"/>
            </w:tcBorders>
            <w:vAlign w:val="center"/>
            <w:hideMark/>
          </w:tcPr>
          <w:p w:rsidR="00D30E27" w:rsidRPr="00D30E27" w:rsidRDefault="00D30E27" w:rsidP="00D30E27">
            <w:pPr>
              <w:rPr>
                <w:b/>
                <w:bCs/>
                <w:color w:val="000000"/>
                <w:sz w:val="20"/>
                <w:szCs w:val="20"/>
              </w:rPr>
            </w:pPr>
          </w:p>
        </w:tc>
        <w:tc>
          <w:tcPr>
            <w:tcW w:w="3137" w:type="dxa"/>
            <w:tcBorders>
              <w:top w:val="nil"/>
              <w:left w:val="nil"/>
              <w:bottom w:val="nil"/>
              <w:right w:val="single" w:sz="4" w:space="0" w:color="000000"/>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2659" w:type="dxa"/>
            <w:vMerge/>
            <w:tcBorders>
              <w:top w:val="nil"/>
              <w:left w:val="single" w:sz="4" w:space="0" w:color="000000"/>
              <w:bottom w:val="single" w:sz="4" w:space="0" w:color="000000"/>
              <w:right w:val="nil"/>
            </w:tcBorders>
            <w:vAlign w:val="center"/>
            <w:hideMark/>
          </w:tcPr>
          <w:p w:rsidR="00D30E27" w:rsidRPr="00D30E27" w:rsidRDefault="00D30E27" w:rsidP="00D30E27">
            <w:pPr>
              <w:rPr>
                <w:color w:val="000000"/>
                <w:sz w:val="20"/>
                <w:szCs w:val="20"/>
              </w:rPr>
            </w:pPr>
          </w:p>
        </w:tc>
        <w:tc>
          <w:tcPr>
            <w:tcW w:w="1635" w:type="dxa"/>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1140"/>
        </w:trPr>
        <w:tc>
          <w:tcPr>
            <w:tcW w:w="620" w:type="dxa"/>
            <w:vMerge/>
            <w:tcBorders>
              <w:top w:val="nil"/>
              <w:left w:val="single" w:sz="4" w:space="0" w:color="000000"/>
              <w:bottom w:val="single" w:sz="4" w:space="0" w:color="000000"/>
              <w:right w:val="single" w:sz="4" w:space="0" w:color="000000"/>
            </w:tcBorders>
            <w:vAlign w:val="center"/>
            <w:hideMark/>
          </w:tcPr>
          <w:p w:rsidR="00D30E27" w:rsidRPr="00D30E27" w:rsidRDefault="00D30E27" w:rsidP="00D30E27">
            <w:pPr>
              <w:rPr>
                <w:b/>
                <w:bCs/>
                <w:color w:val="000000"/>
                <w:sz w:val="20"/>
                <w:szCs w:val="20"/>
              </w:rPr>
            </w:pPr>
          </w:p>
        </w:tc>
        <w:tc>
          <w:tcPr>
            <w:tcW w:w="3137" w:type="dxa"/>
            <w:tcBorders>
              <w:top w:val="nil"/>
              <w:left w:val="nil"/>
              <w:bottom w:val="single" w:sz="4" w:space="0" w:color="000000"/>
              <w:right w:val="single" w:sz="4" w:space="0" w:color="000000"/>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2659" w:type="dxa"/>
            <w:vMerge/>
            <w:tcBorders>
              <w:top w:val="nil"/>
              <w:left w:val="single" w:sz="4" w:space="0" w:color="000000"/>
              <w:bottom w:val="single" w:sz="4" w:space="0" w:color="000000"/>
              <w:right w:val="nil"/>
            </w:tcBorders>
            <w:vAlign w:val="center"/>
            <w:hideMark/>
          </w:tcPr>
          <w:p w:rsidR="00D30E27" w:rsidRPr="00D30E27" w:rsidRDefault="00D30E27" w:rsidP="00D30E27">
            <w:pPr>
              <w:rPr>
                <w:color w:val="000000"/>
                <w:sz w:val="20"/>
                <w:szCs w:val="20"/>
              </w:rPr>
            </w:pPr>
          </w:p>
        </w:tc>
        <w:tc>
          <w:tcPr>
            <w:tcW w:w="1635" w:type="dxa"/>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18 285 100,00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16 976 450,00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16 976 450,00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1080"/>
        </w:trPr>
        <w:tc>
          <w:tcPr>
            <w:tcW w:w="620" w:type="dxa"/>
            <w:tcBorders>
              <w:top w:val="nil"/>
              <w:left w:val="single" w:sz="4" w:space="0" w:color="000000"/>
              <w:bottom w:val="nil"/>
              <w:right w:val="single" w:sz="4" w:space="0" w:color="000000"/>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1.1.</w:t>
            </w:r>
          </w:p>
        </w:tc>
        <w:tc>
          <w:tcPr>
            <w:tcW w:w="3137" w:type="dxa"/>
            <w:tcBorders>
              <w:top w:val="nil"/>
              <w:left w:val="nil"/>
              <w:bottom w:val="nil"/>
              <w:right w:val="single" w:sz="4" w:space="0" w:color="000000"/>
            </w:tcBorders>
            <w:shd w:val="clear" w:color="FFFFFF" w:fill="FFFFFF"/>
            <w:hideMark/>
          </w:tcPr>
          <w:p w:rsidR="00D30E27" w:rsidRPr="00D30E27" w:rsidRDefault="00D30E27" w:rsidP="00D30E27">
            <w:pPr>
              <w:rPr>
                <w:color w:val="000000"/>
                <w:sz w:val="20"/>
                <w:szCs w:val="20"/>
              </w:rPr>
            </w:pPr>
            <w:r w:rsidRPr="00D30E27">
              <w:rPr>
                <w:color w:val="000000"/>
                <w:sz w:val="20"/>
                <w:szCs w:val="20"/>
              </w:rPr>
              <w:t>Обеспечение деятельности главы местной администрации (исполнительного органа муниципального образования)</w:t>
            </w:r>
          </w:p>
        </w:tc>
        <w:tc>
          <w:tcPr>
            <w:tcW w:w="2659" w:type="dxa"/>
            <w:vMerge w:val="restart"/>
            <w:tcBorders>
              <w:top w:val="nil"/>
              <w:left w:val="single" w:sz="4" w:space="0" w:color="000000"/>
              <w:bottom w:val="single" w:sz="4" w:space="0" w:color="000000"/>
              <w:right w:val="nil"/>
            </w:tcBorders>
            <w:shd w:val="clear" w:color="FFFFFF" w:fill="FFFFFF"/>
            <w:hideMark/>
          </w:tcPr>
          <w:p w:rsidR="00D30E27" w:rsidRPr="00D30E27" w:rsidRDefault="00D30E27" w:rsidP="00D30E27">
            <w:pPr>
              <w:rPr>
                <w:color w:val="000000"/>
                <w:sz w:val="20"/>
                <w:szCs w:val="20"/>
              </w:rPr>
            </w:pPr>
            <w:r w:rsidRPr="00D30E27">
              <w:rPr>
                <w:color w:val="000000"/>
                <w:sz w:val="20"/>
                <w:szCs w:val="20"/>
              </w:rPr>
              <w:t>администрация Красногорского района</w:t>
            </w:r>
          </w:p>
        </w:tc>
        <w:tc>
          <w:tcPr>
            <w:tcW w:w="1635" w:type="dxa"/>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1.</w:t>
            </w:r>
          </w:p>
        </w:tc>
      </w:tr>
      <w:tr w:rsidR="00D30E27" w:rsidRPr="00D30E27" w:rsidTr="00D30E27">
        <w:trPr>
          <w:trHeight w:val="867"/>
        </w:trPr>
        <w:tc>
          <w:tcPr>
            <w:tcW w:w="620" w:type="dxa"/>
            <w:tcBorders>
              <w:top w:val="nil"/>
              <w:left w:val="single" w:sz="4" w:space="0" w:color="000000"/>
              <w:bottom w:val="nil"/>
              <w:right w:val="single" w:sz="4" w:space="0" w:color="000000"/>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nil"/>
              <w:bottom w:val="nil"/>
              <w:right w:val="single" w:sz="4" w:space="0" w:color="000000"/>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2659" w:type="dxa"/>
            <w:vMerge/>
            <w:tcBorders>
              <w:top w:val="nil"/>
              <w:left w:val="single" w:sz="4" w:space="0" w:color="000000"/>
              <w:bottom w:val="single" w:sz="4" w:space="0" w:color="000000"/>
              <w:right w:val="nil"/>
            </w:tcBorders>
            <w:vAlign w:val="center"/>
            <w:hideMark/>
          </w:tcPr>
          <w:p w:rsidR="00D30E27" w:rsidRPr="00D30E27" w:rsidRDefault="00D30E27" w:rsidP="00D30E27">
            <w:pPr>
              <w:rPr>
                <w:color w:val="000000"/>
                <w:sz w:val="20"/>
                <w:szCs w:val="20"/>
              </w:rPr>
            </w:pPr>
          </w:p>
        </w:tc>
        <w:tc>
          <w:tcPr>
            <w:tcW w:w="1635" w:type="dxa"/>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78"/>
        </w:trPr>
        <w:tc>
          <w:tcPr>
            <w:tcW w:w="620" w:type="dxa"/>
            <w:tcBorders>
              <w:top w:val="nil"/>
              <w:left w:val="single" w:sz="4" w:space="0" w:color="000000"/>
              <w:bottom w:val="nil"/>
              <w:right w:val="single" w:sz="4" w:space="0" w:color="000000"/>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nil"/>
              <w:bottom w:val="nil"/>
              <w:right w:val="single" w:sz="4" w:space="0" w:color="000000"/>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2659" w:type="dxa"/>
            <w:vMerge/>
            <w:tcBorders>
              <w:top w:val="nil"/>
              <w:left w:val="single" w:sz="4" w:space="0" w:color="000000"/>
              <w:bottom w:val="single" w:sz="4" w:space="0" w:color="000000"/>
              <w:right w:val="nil"/>
            </w:tcBorders>
            <w:vAlign w:val="center"/>
            <w:hideMark/>
          </w:tcPr>
          <w:p w:rsidR="00D30E27" w:rsidRPr="00D30E27" w:rsidRDefault="00D30E27" w:rsidP="00D30E27">
            <w:pPr>
              <w:rPr>
                <w:color w:val="000000"/>
                <w:sz w:val="20"/>
                <w:szCs w:val="20"/>
              </w:rPr>
            </w:pPr>
          </w:p>
        </w:tc>
        <w:tc>
          <w:tcPr>
            <w:tcW w:w="1635" w:type="dxa"/>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1 387 000,00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1 387 000,00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1 387 000,00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78"/>
        </w:trPr>
        <w:tc>
          <w:tcPr>
            <w:tcW w:w="620" w:type="dxa"/>
            <w:tcBorders>
              <w:top w:val="nil"/>
              <w:left w:val="single" w:sz="4" w:space="0" w:color="000000"/>
              <w:bottom w:val="nil"/>
              <w:right w:val="single" w:sz="4" w:space="0" w:color="000000"/>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nil"/>
              <w:bottom w:val="nil"/>
              <w:right w:val="single" w:sz="4" w:space="0" w:color="000000"/>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2659" w:type="dxa"/>
            <w:vMerge/>
            <w:tcBorders>
              <w:top w:val="nil"/>
              <w:left w:val="single" w:sz="4" w:space="0" w:color="000000"/>
              <w:bottom w:val="single" w:sz="4" w:space="0" w:color="000000"/>
              <w:right w:val="nil"/>
            </w:tcBorders>
            <w:vAlign w:val="center"/>
            <w:hideMark/>
          </w:tcPr>
          <w:p w:rsidR="00D30E27" w:rsidRPr="00D30E27" w:rsidRDefault="00D30E27" w:rsidP="00D30E27">
            <w:pPr>
              <w:rPr>
                <w:color w:val="000000"/>
                <w:sz w:val="20"/>
                <w:szCs w:val="20"/>
              </w:rPr>
            </w:pPr>
          </w:p>
        </w:tc>
        <w:tc>
          <w:tcPr>
            <w:tcW w:w="1635" w:type="dxa"/>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289"/>
        </w:trPr>
        <w:tc>
          <w:tcPr>
            <w:tcW w:w="620" w:type="dxa"/>
            <w:tcBorders>
              <w:top w:val="nil"/>
              <w:left w:val="single" w:sz="4" w:space="0" w:color="000000"/>
              <w:bottom w:val="single" w:sz="4" w:space="0" w:color="000000"/>
              <w:right w:val="single" w:sz="4" w:space="0" w:color="000000"/>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nil"/>
              <w:bottom w:val="single" w:sz="4" w:space="0" w:color="000000"/>
              <w:right w:val="single" w:sz="4" w:space="0" w:color="000000"/>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2659" w:type="dxa"/>
            <w:vMerge/>
            <w:tcBorders>
              <w:top w:val="nil"/>
              <w:left w:val="single" w:sz="4" w:space="0" w:color="000000"/>
              <w:bottom w:val="single" w:sz="4" w:space="0" w:color="000000"/>
              <w:right w:val="nil"/>
            </w:tcBorders>
            <w:vAlign w:val="center"/>
            <w:hideMark/>
          </w:tcPr>
          <w:p w:rsidR="00D30E27" w:rsidRPr="00D30E27" w:rsidRDefault="00D30E27" w:rsidP="00D30E27">
            <w:pPr>
              <w:rPr>
                <w:color w:val="000000"/>
                <w:sz w:val="20"/>
                <w:szCs w:val="20"/>
              </w:rPr>
            </w:pPr>
          </w:p>
        </w:tc>
        <w:tc>
          <w:tcPr>
            <w:tcW w:w="1635" w:type="dxa"/>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1 387 000,00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1 387 000,00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1 387 000,00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780"/>
        </w:trPr>
        <w:tc>
          <w:tcPr>
            <w:tcW w:w="620" w:type="dxa"/>
            <w:tcBorders>
              <w:top w:val="nil"/>
              <w:left w:val="single" w:sz="4" w:space="0" w:color="000000"/>
              <w:bottom w:val="nil"/>
              <w:right w:val="single" w:sz="4" w:space="0" w:color="000000"/>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1.2.</w:t>
            </w:r>
          </w:p>
        </w:tc>
        <w:tc>
          <w:tcPr>
            <w:tcW w:w="3137" w:type="dxa"/>
            <w:tcBorders>
              <w:top w:val="nil"/>
              <w:left w:val="nil"/>
              <w:bottom w:val="nil"/>
              <w:right w:val="single" w:sz="4" w:space="0" w:color="000000"/>
            </w:tcBorders>
            <w:shd w:val="clear" w:color="FFFFFF" w:fill="FFFFFF"/>
            <w:hideMark/>
          </w:tcPr>
          <w:p w:rsidR="00D30E27" w:rsidRPr="00D30E27" w:rsidRDefault="00D30E27" w:rsidP="00D30E27">
            <w:pPr>
              <w:rPr>
                <w:color w:val="000000"/>
                <w:sz w:val="20"/>
                <w:szCs w:val="20"/>
              </w:rPr>
            </w:pPr>
            <w:r w:rsidRPr="00D30E27">
              <w:rPr>
                <w:color w:val="000000"/>
                <w:sz w:val="20"/>
                <w:szCs w:val="20"/>
              </w:rPr>
              <w:t>Руководство и управление в сфере установленных функций органов местного самоуправления</w:t>
            </w:r>
          </w:p>
        </w:tc>
        <w:tc>
          <w:tcPr>
            <w:tcW w:w="2659" w:type="dxa"/>
            <w:vMerge w:val="restart"/>
            <w:tcBorders>
              <w:top w:val="nil"/>
              <w:left w:val="single" w:sz="4" w:space="0" w:color="000000"/>
              <w:bottom w:val="nil"/>
              <w:right w:val="nil"/>
            </w:tcBorders>
            <w:shd w:val="clear" w:color="FFFFFF" w:fill="FFFFFF"/>
            <w:hideMark/>
          </w:tcPr>
          <w:p w:rsidR="00D30E27" w:rsidRPr="00D30E27" w:rsidRDefault="00D30E27" w:rsidP="00D30E27">
            <w:pPr>
              <w:rPr>
                <w:color w:val="000000"/>
                <w:sz w:val="20"/>
                <w:szCs w:val="20"/>
              </w:rPr>
            </w:pPr>
            <w:r w:rsidRPr="00D30E27">
              <w:rPr>
                <w:color w:val="000000"/>
                <w:sz w:val="20"/>
                <w:szCs w:val="20"/>
              </w:rPr>
              <w:t>администрация Красногорского района</w:t>
            </w:r>
          </w:p>
        </w:tc>
        <w:tc>
          <w:tcPr>
            <w:tcW w:w="1635" w:type="dxa"/>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1.</w:t>
            </w:r>
          </w:p>
        </w:tc>
      </w:tr>
      <w:tr w:rsidR="00D30E27" w:rsidRPr="00D30E27" w:rsidTr="00D30E27">
        <w:trPr>
          <w:trHeight w:val="867"/>
        </w:trPr>
        <w:tc>
          <w:tcPr>
            <w:tcW w:w="620" w:type="dxa"/>
            <w:tcBorders>
              <w:top w:val="nil"/>
              <w:left w:val="single" w:sz="4" w:space="0" w:color="000000"/>
              <w:bottom w:val="nil"/>
              <w:right w:val="single" w:sz="4" w:space="0" w:color="000000"/>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lastRenderedPageBreak/>
              <w:t> </w:t>
            </w:r>
          </w:p>
        </w:tc>
        <w:tc>
          <w:tcPr>
            <w:tcW w:w="3137" w:type="dxa"/>
            <w:tcBorders>
              <w:top w:val="nil"/>
              <w:left w:val="nil"/>
              <w:bottom w:val="nil"/>
              <w:right w:val="single" w:sz="4" w:space="0" w:color="000000"/>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2659" w:type="dxa"/>
            <w:vMerge/>
            <w:tcBorders>
              <w:top w:val="nil"/>
              <w:left w:val="single" w:sz="4" w:space="0" w:color="000000"/>
              <w:bottom w:val="nil"/>
              <w:right w:val="nil"/>
            </w:tcBorders>
            <w:vAlign w:val="center"/>
            <w:hideMark/>
          </w:tcPr>
          <w:p w:rsidR="00D30E27" w:rsidRPr="00D30E27" w:rsidRDefault="00D30E27" w:rsidP="00D30E27">
            <w:pPr>
              <w:rPr>
                <w:color w:val="000000"/>
                <w:sz w:val="20"/>
                <w:szCs w:val="20"/>
              </w:rPr>
            </w:pPr>
          </w:p>
        </w:tc>
        <w:tc>
          <w:tcPr>
            <w:tcW w:w="1635" w:type="dxa"/>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78"/>
        </w:trPr>
        <w:tc>
          <w:tcPr>
            <w:tcW w:w="620" w:type="dxa"/>
            <w:tcBorders>
              <w:top w:val="nil"/>
              <w:left w:val="single" w:sz="4" w:space="0" w:color="000000"/>
              <w:bottom w:val="nil"/>
              <w:right w:val="single" w:sz="4" w:space="0" w:color="000000"/>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nil"/>
              <w:bottom w:val="nil"/>
              <w:right w:val="single" w:sz="4" w:space="0" w:color="000000"/>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2659" w:type="dxa"/>
            <w:vMerge/>
            <w:tcBorders>
              <w:top w:val="nil"/>
              <w:left w:val="single" w:sz="4" w:space="0" w:color="000000"/>
              <w:bottom w:val="nil"/>
              <w:right w:val="nil"/>
            </w:tcBorders>
            <w:vAlign w:val="center"/>
            <w:hideMark/>
          </w:tcPr>
          <w:p w:rsidR="00D30E27" w:rsidRPr="00D30E27" w:rsidRDefault="00D30E27" w:rsidP="00D30E27">
            <w:pPr>
              <w:rPr>
                <w:color w:val="000000"/>
                <w:sz w:val="20"/>
                <w:szCs w:val="20"/>
              </w:rPr>
            </w:pPr>
          </w:p>
        </w:tc>
        <w:tc>
          <w:tcPr>
            <w:tcW w:w="1635" w:type="dxa"/>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14 645 350,00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13 336 700,00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13 336 700,00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78"/>
        </w:trPr>
        <w:tc>
          <w:tcPr>
            <w:tcW w:w="620" w:type="dxa"/>
            <w:tcBorders>
              <w:top w:val="nil"/>
              <w:left w:val="single" w:sz="4" w:space="0" w:color="000000"/>
              <w:bottom w:val="nil"/>
              <w:right w:val="single" w:sz="4" w:space="0" w:color="000000"/>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nil"/>
              <w:bottom w:val="nil"/>
              <w:right w:val="single" w:sz="4" w:space="0" w:color="000000"/>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2659" w:type="dxa"/>
            <w:vMerge/>
            <w:tcBorders>
              <w:top w:val="nil"/>
              <w:left w:val="single" w:sz="4" w:space="0" w:color="000000"/>
              <w:bottom w:val="nil"/>
              <w:right w:val="nil"/>
            </w:tcBorders>
            <w:vAlign w:val="center"/>
            <w:hideMark/>
          </w:tcPr>
          <w:p w:rsidR="00D30E27" w:rsidRPr="00D30E27" w:rsidRDefault="00D30E27" w:rsidP="00D30E27">
            <w:pPr>
              <w:rPr>
                <w:color w:val="000000"/>
                <w:sz w:val="20"/>
                <w:szCs w:val="20"/>
              </w:rPr>
            </w:pPr>
          </w:p>
        </w:tc>
        <w:tc>
          <w:tcPr>
            <w:tcW w:w="1635" w:type="dxa"/>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289"/>
        </w:trPr>
        <w:tc>
          <w:tcPr>
            <w:tcW w:w="620" w:type="dxa"/>
            <w:tcBorders>
              <w:top w:val="nil"/>
              <w:left w:val="single" w:sz="4" w:space="0" w:color="000000"/>
              <w:bottom w:val="nil"/>
              <w:right w:val="single" w:sz="4" w:space="0" w:color="000000"/>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nil"/>
              <w:bottom w:val="nil"/>
              <w:right w:val="single" w:sz="4" w:space="0" w:color="000000"/>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2659" w:type="dxa"/>
            <w:vMerge/>
            <w:tcBorders>
              <w:top w:val="nil"/>
              <w:left w:val="single" w:sz="4" w:space="0" w:color="000000"/>
              <w:bottom w:val="nil"/>
              <w:right w:val="nil"/>
            </w:tcBorders>
            <w:vAlign w:val="center"/>
            <w:hideMark/>
          </w:tcPr>
          <w:p w:rsidR="00D30E27" w:rsidRPr="00D30E27" w:rsidRDefault="00D30E27" w:rsidP="00D30E27">
            <w:pPr>
              <w:rPr>
                <w:color w:val="000000"/>
                <w:sz w:val="20"/>
                <w:szCs w:val="20"/>
              </w:rPr>
            </w:pPr>
          </w:p>
        </w:tc>
        <w:tc>
          <w:tcPr>
            <w:tcW w:w="1635" w:type="dxa"/>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14 645 350,00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13 336 700,00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13 336 700,00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85"/>
        </w:trPr>
        <w:tc>
          <w:tcPr>
            <w:tcW w:w="62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1.3</w:t>
            </w:r>
          </w:p>
        </w:tc>
        <w:tc>
          <w:tcPr>
            <w:tcW w:w="3137"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Членские взносы некоммерческим организациям</w:t>
            </w:r>
          </w:p>
        </w:tc>
        <w:tc>
          <w:tcPr>
            <w:tcW w:w="2659"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администрация Красногорского района</w:t>
            </w: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tcBorders>
              <w:top w:val="nil"/>
              <w:left w:val="nil"/>
              <w:bottom w:val="nil"/>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 </w:t>
            </w:r>
          </w:p>
        </w:tc>
      </w:tr>
      <w:tr w:rsidR="00D30E27" w:rsidRPr="00D30E27" w:rsidTr="00D30E27">
        <w:trPr>
          <w:trHeight w:val="465"/>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tcBorders>
              <w:top w:val="nil"/>
              <w:left w:val="nil"/>
              <w:bottom w:val="nil"/>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 </w:t>
            </w:r>
          </w:p>
        </w:tc>
      </w:tr>
      <w:tr w:rsidR="00D30E27" w:rsidRPr="00D30E27" w:rsidTr="00D30E27">
        <w:trPr>
          <w:trHeight w:val="615"/>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65 000,00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65 000,00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65 000,00</w:t>
            </w:r>
          </w:p>
        </w:tc>
        <w:tc>
          <w:tcPr>
            <w:tcW w:w="1901" w:type="dxa"/>
            <w:tcBorders>
              <w:top w:val="nil"/>
              <w:left w:val="nil"/>
              <w:bottom w:val="nil"/>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 </w:t>
            </w:r>
          </w:p>
        </w:tc>
      </w:tr>
      <w:tr w:rsidR="00D30E27" w:rsidRPr="00D30E27" w:rsidTr="00D30E27">
        <w:trPr>
          <w:trHeight w:val="600"/>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tcBorders>
              <w:top w:val="nil"/>
              <w:left w:val="nil"/>
              <w:bottom w:val="nil"/>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 </w:t>
            </w:r>
          </w:p>
        </w:tc>
      </w:tr>
      <w:tr w:rsidR="00D30E27" w:rsidRPr="00D30E27" w:rsidTr="00D30E27">
        <w:trPr>
          <w:trHeight w:val="585"/>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65 000,00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65 000,00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65 000,00</w:t>
            </w:r>
          </w:p>
        </w:tc>
        <w:tc>
          <w:tcPr>
            <w:tcW w:w="1901" w:type="dxa"/>
            <w:tcBorders>
              <w:top w:val="nil"/>
              <w:left w:val="nil"/>
              <w:bottom w:val="nil"/>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 </w:t>
            </w:r>
          </w:p>
        </w:tc>
      </w:tr>
      <w:tr w:rsidR="00D30E27" w:rsidRPr="00D30E27" w:rsidTr="00D30E27">
        <w:trPr>
          <w:trHeight w:val="289"/>
        </w:trPr>
        <w:tc>
          <w:tcPr>
            <w:tcW w:w="620"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1.4</w:t>
            </w:r>
          </w:p>
        </w:tc>
        <w:tc>
          <w:tcPr>
            <w:tcW w:w="3137"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Многофункциональные центры предоставления государственных и муниципальных услуг</w:t>
            </w:r>
          </w:p>
        </w:tc>
        <w:tc>
          <w:tcPr>
            <w:tcW w:w="2659"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администрация Красногорского района</w:t>
            </w: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1.</w:t>
            </w:r>
          </w:p>
        </w:tc>
      </w:tr>
      <w:tr w:rsidR="00D30E27" w:rsidRPr="00D30E27" w:rsidTr="00D30E27">
        <w:trPr>
          <w:trHeight w:val="289"/>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289"/>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2 187 750,00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2 187 750,00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2 187 750,00</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289"/>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289"/>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2 187 750,00</w:t>
            </w:r>
          </w:p>
        </w:tc>
        <w:tc>
          <w:tcPr>
            <w:tcW w:w="1510"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2 187 750,00</w:t>
            </w:r>
          </w:p>
        </w:tc>
        <w:tc>
          <w:tcPr>
            <w:tcW w:w="1510"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2 187 750,00</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28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1488"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151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151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46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1488"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151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151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780"/>
        </w:trPr>
        <w:tc>
          <w:tcPr>
            <w:tcW w:w="620" w:type="dxa"/>
            <w:vMerge w:val="restart"/>
            <w:tcBorders>
              <w:top w:val="nil"/>
              <w:left w:val="single" w:sz="4" w:space="0" w:color="auto"/>
              <w:bottom w:val="nil"/>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2.</w:t>
            </w:r>
          </w:p>
        </w:tc>
        <w:tc>
          <w:tcPr>
            <w:tcW w:w="3137" w:type="dxa"/>
            <w:vMerge w:val="restart"/>
            <w:tcBorders>
              <w:top w:val="nil"/>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Обеспечение реализации отдельных переданных полномочий</w:t>
            </w:r>
          </w:p>
        </w:tc>
        <w:tc>
          <w:tcPr>
            <w:tcW w:w="2659" w:type="dxa"/>
            <w:vMerge w:val="restart"/>
            <w:tcBorders>
              <w:top w:val="nil"/>
              <w:left w:val="single" w:sz="4" w:space="0" w:color="auto"/>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администрация Красногорского района</w:t>
            </w: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676 347,57</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676 347,57</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728 995,57</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Обеспечение отдельных переданных полномочий:  2020 год -100%, 2021 год -  100%, 2022 год - 100%</w:t>
            </w:r>
          </w:p>
        </w:tc>
      </w:tr>
      <w:tr w:rsidR="00D30E27" w:rsidRPr="00D30E27" w:rsidTr="00D30E27">
        <w:trPr>
          <w:trHeight w:val="540"/>
        </w:trPr>
        <w:tc>
          <w:tcPr>
            <w:tcW w:w="620" w:type="dxa"/>
            <w:vMerge/>
            <w:tcBorders>
              <w:top w:val="nil"/>
              <w:left w:val="single" w:sz="4" w:space="0" w:color="auto"/>
              <w:bottom w:val="nil"/>
              <w:right w:val="single" w:sz="4" w:space="0" w:color="auto"/>
            </w:tcBorders>
            <w:vAlign w:val="center"/>
            <w:hideMark/>
          </w:tcPr>
          <w:p w:rsidR="00D30E27" w:rsidRPr="00D30E27" w:rsidRDefault="00D30E27" w:rsidP="00D30E27">
            <w:pPr>
              <w:rPr>
                <w:b/>
                <w:bCs/>
                <w:color w:val="000000"/>
                <w:sz w:val="20"/>
                <w:szCs w:val="20"/>
              </w:rPr>
            </w:pPr>
          </w:p>
        </w:tc>
        <w:tc>
          <w:tcPr>
            <w:tcW w:w="3137" w:type="dxa"/>
            <w:vMerge/>
            <w:tcBorders>
              <w:top w:val="nil"/>
              <w:left w:val="nil"/>
              <w:bottom w:val="nil"/>
              <w:right w:val="single" w:sz="4" w:space="0" w:color="auto"/>
            </w:tcBorders>
            <w:vAlign w:val="center"/>
            <w:hideMark/>
          </w:tcPr>
          <w:p w:rsidR="00D30E27" w:rsidRPr="00D30E27" w:rsidRDefault="00D30E27" w:rsidP="00D30E27">
            <w:pPr>
              <w:rPr>
                <w:b/>
                <w:bCs/>
                <w:color w:val="000000"/>
                <w:sz w:val="20"/>
                <w:szCs w:val="20"/>
              </w:rPr>
            </w:pPr>
          </w:p>
        </w:tc>
        <w:tc>
          <w:tcPr>
            <w:tcW w:w="2659" w:type="dxa"/>
            <w:vMerge/>
            <w:tcBorders>
              <w:top w:val="nil"/>
              <w:left w:val="single" w:sz="4" w:space="0" w:color="auto"/>
              <w:bottom w:val="nil"/>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889 668,00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897 568,00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932 249,00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630"/>
        </w:trPr>
        <w:tc>
          <w:tcPr>
            <w:tcW w:w="620" w:type="dxa"/>
            <w:vMerge/>
            <w:tcBorders>
              <w:top w:val="nil"/>
              <w:left w:val="single" w:sz="4" w:space="0" w:color="auto"/>
              <w:bottom w:val="nil"/>
              <w:right w:val="single" w:sz="4" w:space="0" w:color="auto"/>
            </w:tcBorders>
            <w:vAlign w:val="center"/>
            <w:hideMark/>
          </w:tcPr>
          <w:p w:rsidR="00D30E27" w:rsidRPr="00D30E27" w:rsidRDefault="00D30E27" w:rsidP="00D30E27">
            <w:pPr>
              <w:rPr>
                <w:b/>
                <w:bCs/>
                <w:color w:val="000000"/>
                <w:sz w:val="20"/>
                <w:szCs w:val="20"/>
              </w:rPr>
            </w:pPr>
          </w:p>
        </w:tc>
        <w:tc>
          <w:tcPr>
            <w:tcW w:w="3137" w:type="dxa"/>
            <w:vMerge/>
            <w:tcBorders>
              <w:top w:val="nil"/>
              <w:left w:val="nil"/>
              <w:bottom w:val="nil"/>
              <w:right w:val="single" w:sz="4" w:space="0" w:color="auto"/>
            </w:tcBorders>
            <w:vAlign w:val="center"/>
            <w:hideMark/>
          </w:tcPr>
          <w:p w:rsidR="00D30E27" w:rsidRPr="00D30E27" w:rsidRDefault="00D30E27" w:rsidP="00D30E27">
            <w:pPr>
              <w:rPr>
                <w:b/>
                <w:bCs/>
                <w:color w:val="000000"/>
                <w:sz w:val="20"/>
                <w:szCs w:val="20"/>
              </w:rPr>
            </w:pPr>
          </w:p>
        </w:tc>
        <w:tc>
          <w:tcPr>
            <w:tcW w:w="2659" w:type="dxa"/>
            <w:vMerge/>
            <w:tcBorders>
              <w:top w:val="nil"/>
              <w:left w:val="single" w:sz="4" w:space="0" w:color="auto"/>
              <w:bottom w:val="nil"/>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600"/>
        </w:trPr>
        <w:tc>
          <w:tcPr>
            <w:tcW w:w="620" w:type="dxa"/>
            <w:vMerge/>
            <w:tcBorders>
              <w:top w:val="nil"/>
              <w:left w:val="single" w:sz="4" w:space="0" w:color="auto"/>
              <w:bottom w:val="nil"/>
              <w:right w:val="single" w:sz="4" w:space="0" w:color="auto"/>
            </w:tcBorders>
            <w:vAlign w:val="center"/>
            <w:hideMark/>
          </w:tcPr>
          <w:p w:rsidR="00D30E27" w:rsidRPr="00D30E27" w:rsidRDefault="00D30E27" w:rsidP="00D30E27">
            <w:pPr>
              <w:rPr>
                <w:b/>
                <w:bCs/>
                <w:color w:val="000000"/>
                <w:sz w:val="20"/>
                <w:szCs w:val="20"/>
              </w:rPr>
            </w:pPr>
          </w:p>
        </w:tc>
        <w:tc>
          <w:tcPr>
            <w:tcW w:w="3137" w:type="dxa"/>
            <w:vMerge/>
            <w:tcBorders>
              <w:top w:val="nil"/>
              <w:left w:val="nil"/>
              <w:bottom w:val="nil"/>
              <w:right w:val="single" w:sz="4" w:space="0" w:color="auto"/>
            </w:tcBorders>
            <w:vAlign w:val="center"/>
            <w:hideMark/>
          </w:tcPr>
          <w:p w:rsidR="00D30E27" w:rsidRPr="00D30E27" w:rsidRDefault="00D30E27" w:rsidP="00D30E27">
            <w:pPr>
              <w:rPr>
                <w:b/>
                <w:bCs/>
                <w:color w:val="000000"/>
                <w:sz w:val="20"/>
                <w:szCs w:val="20"/>
              </w:rPr>
            </w:pPr>
          </w:p>
        </w:tc>
        <w:tc>
          <w:tcPr>
            <w:tcW w:w="2659" w:type="dxa"/>
            <w:vMerge/>
            <w:tcBorders>
              <w:top w:val="nil"/>
              <w:left w:val="single" w:sz="4" w:space="0" w:color="auto"/>
              <w:bottom w:val="nil"/>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615"/>
        </w:trPr>
        <w:tc>
          <w:tcPr>
            <w:tcW w:w="620" w:type="dxa"/>
            <w:vMerge/>
            <w:tcBorders>
              <w:top w:val="nil"/>
              <w:left w:val="single" w:sz="4" w:space="0" w:color="auto"/>
              <w:bottom w:val="nil"/>
              <w:right w:val="single" w:sz="4" w:space="0" w:color="auto"/>
            </w:tcBorders>
            <w:vAlign w:val="center"/>
            <w:hideMark/>
          </w:tcPr>
          <w:p w:rsidR="00D30E27" w:rsidRPr="00D30E27" w:rsidRDefault="00D30E27" w:rsidP="00D30E27">
            <w:pPr>
              <w:rPr>
                <w:b/>
                <w:bCs/>
                <w:color w:val="000000"/>
                <w:sz w:val="20"/>
                <w:szCs w:val="20"/>
              </w:rPr>
            </w:pPr>
          </w:p>
        </w:tc>
        <w:tc>
          <w:tcPr>
            <w:tcW w:w="3137" w:type="dxa"/>
            <w:vMerge/>
            <w:tcBorders>
              <w:top w:val="nil"/>
              <w:left w:val="nil"/>
              <w:bottom w:val="nil"/>
              <w:right w:val="single" w:sz="4" w:space="0" w:color="auto"/>
            </w:tcBorders>
            <w:vAlign w:val="center"/>
            <w:hideMark/>
          </w:tcPr>
          <w:p w:rsidR="00D30E27" w:rsidRPr="00D30E27" w:rsidRDefault="00D30E27" w:rsidP="00D30E27">
            <w:pPr>
              <w:rPr>
                <w:b/>
                <w:bCs/>
                <w:color w:val="000000"/>
                <w:sz w:val="20"/>
                <w:szCs w:val="20"/>
              </w:rPr>
            </w:pPr>
          </w:p>
        </w:tc>
        <w:tc>
          <w:tcPr>
            <w:tcW w:w="2659" w:type="dxa"/>
            <w:vMerge/>
            <w:tcBorders>
              <w:top w:val="nil"/>
              <w:left w:val="single" w:sz="4" w:space="0" w:color="auto"/>
              <w:bottom w:val="nil"/>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1 566 015,57</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1 573 915,57</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1 661 244,57</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70"/>
        </w:trPr>
        <w:tc>
          <w:tcPr>
            <w:tcW w:w="620" w:type="dxa"/>
            <w:vMerge w:val="restart"/>
            <w:tcBorders>
              <w:top w:val="single" w:sz="4" w:space="0" w:color="auto"/>
              <w:left w:val="single" w:sz="4" w:space="0" w:color="auto"/>
              <w:bottom w:val="single" w:sz="4" w:space="0" w:color="000000"/>
              <w:right w:val="nil"/>
            </w:tcBorders>
            <w:shd w:val="clear" w:color="auto" w:fill="auto"/>
            <w:hideMark/>
          </w:tcPr>
          <w:p w:rsidR="00D30E27" w:rsidRPr="00D30E27" w:rsidRDefault="00D30E27" w:rsidP="00D30E27">
            <w:pPr>
              <w:jc w:val="center"/>
              <w:rPr>
                <w:color w:val="000000"/>
                <w:sz w:val="20"/>
                <w:szCs w:val="20"/>
              </w:rPr>
            </w:pPr>
            <w:r w:rsidRPr="00D30E27">
              <w:rPr>
                <w:color w:val="000000"/>
                <w:sz w:val="20"/>
                <w:szCs w:val="20"/>
              </w:rPr>
              <w:t>2.1</w:t>
            </w:r>
          </w:p>
        </w:tc>
        <w:tc>
          <w:tcPr>
            <w:tcW w:w="3137" w:type="dxa"/>
            <w:vMerge w:val="restart"/>
            <w:tcBorders>
              <w:top w:val="single" w:sz="4" w:space="0" w:color="auto"/>
              <w:left w:val="single" w:sz="4" w:space="0" w:color="auto"/>
              <w:bottom w:val="single" w:sz="8" w:space="0" w:color="000000"/>
              <w:right w:val="single" w:sz="8"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2659" w:type="dxa"/>
            <w:vMerge w:val="restart"/>
            <w:tcBorders>
              <w:top w:val="single" w:sz="4" w:space="0" w:color="auto"/>
              <w:left w:val="single" w:sz="4" w:space="0" w:color="auto"/>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администрация Красногорского района</w:t>
            </w: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434 452,00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434 452,00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434 452,00</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2.</w:t>
            </w:r>
          </w:p>
        </w:tc>
      </w:tr>
      <w:tr w:rsidR="00D30E27" w:rsidRPr="00D30E27" w:rsidTr="00D30E27">
        <w:trPr>
          <w:trHeight w:val="540"/>
        </w:trPr>
        <w:tc>
          <w:tcPr>
            <w:tcW w:w="620" w:type="dxa"/>
            <w:vMerge/>
            <w:tcBorders>
              <w:top w:val="single" w:sz="4" w:space="0" w:color="auto"/>
              <w:left w:val="single" w:sz="4" w:space="0" w:color="auto"/>
              <w:bottom w:val="single" w:sz="4" w:space="0" w:color="000000"/>
              <w:right w:val="nil"/>
            </w:tcBorders>
            <w:vAlign w:val="center"/>
            <w:hideMark/>
          </w:tcPr>
          <w:p w:rsidR="00D30E27" w:rsidRPr="00D30E27" w:rsidRDefault="00D30E27" w:rsidP="00D30E27">
            <w:pPr>
              <w:rPr>
                <w:color w:val="000000"/>
                <w:sz w:val="20"/>
                <w:szCs w:val="20"/>
              </w:rPr>
            </w:pPr>
          </w:p>
        </w:tc>
        <w:tc>
          <w:tcPr>
            <w:tcW w:w="3137" w:type="dxa"/>
            <w:vMerge/>
            <w:tcBorders>
              <w:top w:val="single" w:sz="4" w:space="0" w:color="auto"/>
              <w:left w:val="single" w:sz="4" w:space="0" w:color="auto"/>
              <w:bottom w:val="single" w:sz="8" w:space="0" w:color="000000"/>
              <w:right w:val="single" w:sz="8" w:space="0" w:color="auto"/>
            </w:tcBorders>
            <w:vAlign w:val="center"/>
            <w:hideMark/>
          </w:tcPr>
          <w:p w:rsidR="00D30E27" w:rsidRPr="00D30E27" w:rsidRDefault="00D30E27" w:rsidP="00D30E27">
            <w:pPr>
              <w:rPr>
                <w:color w:val="000000"/>
                <w:sz w:val="20"/>
                <w:szCs w:val="20"/>
              </w:rPr>
            </w:pPr>
          </w:p>
        </w:tc>
        <w:tc>
          <w:tcPr>
            <w:tcW w:w="2659" w:type="dxa"/>
            <w:vMerge/>
            <w:tcBorders>
              <w:top w:val="single" w:sz="4" w:space="0" w:color="auto"/>
              <w:left w:val="single" w:sz="4" w:space="0" w:color="auto"/>
              <w:bottom w:val="nil"/>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70"/>
        </w:trPr>
        <w:tc>
          <w:tcPr>
            <w:tcW w:w="620" w:type="dxa"/>
            <w:vMerge/>
            <w:tcBorders>
              <w:top w:val="single" w:sz="4" w:space="0" w:color="auto"/>
              <w:left w:val="single" w:sz="4" w:space="0" w:color="auto"/>
              <w:bottom w:val="single" w:sz="4" w:space="0" w:color="000000"/>
              <w:right w:val="nil"/>
            </w:tcBorders>
            <w:vAlign w:val="center"/>
            <w:hideMark/>
          </w:tcPr>
          <w:p w:rsidR="00D30E27" w:rsidRPr="00D30E27" w:rsidRDefault="00D30E27" w:rsidP="00D30E27">
            <w:pPr>
              <w:rPr>
                <w:color w:val="000000"/>
                <w:sz w:val="20"/>
                <w:szCs w:val="20"/>
              </w:rPr>
            </w:pPr>
          </w:p>
        </w:tc>
        <w:tc>
          <w:tcPr>
            <w:tcW w:w="3137" w:type="dxa"/>
            <w:vMerge/>
            <w:tcBorders>
              <w:top w:val="single" w:sz="4" w:space="0" w:color="auto"/>
              <w:left w:val="single" w:sz="4" w:space="0" w:color="auto"/>
              <w:bottom w:val="single" w:sz="8" w:space="0" w:color="000000"/>
              <w:right w:val="single" w:sz="8" w:space="0" w:color="auto"/>
            </w:tcBorders>
            <w:vAlign w:val="center"/>
            <w:hideMark/>
          </w:tcPr>
          <w:p w:rsidR="00D30E27" w:rsidRPr="00D30E27" w:rsidRDefault="00D30E27" w:rsidP="00D30E27">
            <w:pPr>
              <w:rPr>
                <w:color w:val="000000"/>
                <w:sz w:val="20"/>
                <w:szCs w:val="20"/>
              </w:rPr>
            </w:pPr>
          </w:p>
        </w:tc>
        <w:tc>
          <w:tcPr>
            <w:tcW w:w="2659" w:type="dxa"/>
            <w:vMerge/>
            <w:tcBorders>
              <w:top w:val="single" w:sz="4" w:space="0" w:color="auto"/>
              <w:left w:val="single" w:sz="4" w:space="0" w:color="auto"/>
              <w:bottom w:val="nil"/>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70"/>
        </w:trPr>
        <w:tc>
          <w:tcPr>
            <w:tcW w:w="620" w:type="dxa"/>
            <w:vMerge/>
            <w:tcBorders>
              <w:top w:val="single" w:sz="4" w:space="0" w:color="auto"/>
              <w:left w:val="single" w:sz="4" w:space="0" w:color="auto"/>
              <w:bottom w:val="single" w:sz="4" w:space="0" w:color="000000"/>
              <w:right w:val="nil"/>
            </w:tcBorders>
            <w:vAlign w:val="center"/>
            <w:hideMark/>
          </w:tcPr>
          <w:p w:rsidR="00D30E27" w:rsidRPr="00D30E27" w:rsidRDefault="00D30E27" w:rsidP="00D30E27">
            <w:pPr>
              <w:rPr>
                <w:color w:val="000000"/>
                <w:sz w:val="20"/>
                <w:szCs w:val="20"/>
              </w:rPr>
            </w:pPr>
          </w:p>
        </w:tc>
        <w:tc>
          <w:tcPr>
            <w:tcW w:w="3137" w:type="dxa"/>
            <w:vMerge/>
            <w:tcBorders>
              <w:top w:val="single" w:sz="4" w:space="0" w:color="auto"/>
              <w:left w:val="single" w:sz="4" w:space="0" w:color="auto"/>
              <w:bottom w:val="single" w:sz="8" w:space="0" w:color="000000"/>
              <w:right w:val="single" w:sz="8" w:space="0" w:color="auto"/>
            </w:tcBorders>
            <w:vAlign w:val="center"/>
            <w:hideMark/>
          </w:tcPr>
          <w:p w:rsidR="00D30E27" w:rsidRPr="00D30E27" w:rsidRDefault="00D30E27" w:rsidP="00D30E27">
            <w:pPr>
              <w:rPr>
                <w:color w:val="000000"/>
                <w:sz w:val="20"/>
                <w:szCs w:val="20"/>
              </w:rPr>
            </w:pPr>
          </w:p>
        </w:tc>
        <w:tc>
          <w:tcPr>
            <w:tcW w:w="2659" w:type="dxa"/>
            <w:vMerge/>
            <w:tcBorders>
              <w:top w:val="single" w:sz="4" w:space="0" w:color="auto"/>
              <w:left w:val="single" w:sz="4" w:space="0" w:color="auto"/>
              <w:bottom w:val="nil"/>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450"/>
        </w:trPr>
        <w:tc>
          <w:tcPr>
            <w:tcW w:w="620" w:type="dxa"/>
            <w:vMerge/>
            <w:tcBorders>
              <w:top w:val="single" w:sz="4" w:space="0" w:color="auto"/>
              <w:left w:val="single" w:sz="4" w:space="0" w:color="auto"/>
              <w:bottom w:val="single" w:sz="4" w:space="0" w:color="000000"/>
              <w:right w:val="nil"/>
            </w:tcBorders>
            <w:vAlign w:val="center"/>
            <w:hideMark/>
          </w:tcPr>
          <w:p w:rsidR="00D30E27" w:rsidRPr="00D30E27" w:rsidRDefault="00D30E27" w:rsidP="00D30E27">
            <w:pPr>
              <w:rPr>
                <w:color w:val="000000"/>
                <w:sz w:val="20"/>
                <w:szCs w:val="20"/>
              </w:rPr>
            </w:pPr>
          </w:p>
        </w:tc>
        <w:tc>
          <w:tcPr>
            <w:tcW w:w="3137" w:type="dxa"/>
            <w:vMerge/>
            <w:tcBorders>
              <w:top w:val="single" w:sz="4" w:space="0" w:color="auto"/>
              <w:left w:val="single" w:sz="4" w:space="0" w:color="auto"/>
              <w:bottom w:val="single" w:sz="8" w:space="0" w:color="000000"/>
              <w:right w:val="single" w:sz="8" w:space="0" w:color="auto"/>
            </w:tcBorders>
            <w:vAlign w:val="center"/>
            <w:hideMark/>
          </w:tcPr>
          <w:p w:rsidR="00D30E27" w:rsidRPr="00D30E27" w:rsidRDefault="00D30E27" w:rsidP="00D30E27">
            <w:pPr>
              <w:rPr>
                <w:color w:val="000000"/>
                <w:sz w:val="20"/>
                <w:szCs w:val="20"/>
              </w:rPr>
            </w:pPr>
          </w:p>
        </w:tc>
        <w:tc>
          <w:tcPr>
            <w:tcW w:w="2659" w:type="dxa"/>
            <w:vMerge/>
            <w:tcBorders>
              <w:top w:val="single" w:sz="4" w:space="0" w:color="auto"/>
              <w:left w:val="single" w:sz="4" w:space="0" w:color="auto"/>
              <w:bottom w:val="nil"/>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434 452,00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434 452,00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434 452,00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600"/>
        </w:trPr>
        <w:tc>
          <w:tcPr>
            <w:tcW w:w="620" w:type="dxa"/>
            <w:vMerge w:val="restart"/>
            <w:tcBorders>
              <w:top w:val="nil"/>
              <w:left w:val="single" w:sz="4" w:space="0" w:color="auto"/>
              <w:bottom w:val="single" w:sz="4" w:space="0" w:color="000000"/>
              <w:right w:val="nil"/>
            </w:tcBorders>
            <w:shd w:val="clear" w:color="auto" w:fill="auto"/>
            <w:hideMark/>
          </w:tcPr>
          <w:p w:rsidR="00D30E27" w:rsidRPr="00D30E27" w:rsidRDefault="00D30E27" w:rsidP="00D30E27">
            <w:pPr>
              <w:jc w:val="center"/>
              <w:rPr>
                <w:color w:val="000000"/>
                <w:sz w:val="20"/>
                <w:szCs w:val="20"/>
              </w:rPr>
            </w:pPr>
            <w:r w:rsidRPr="00D30E27">
              <w:rPr>
                <w:color w:val="000000"/>
                <w:sz w:val="20"/>
                <w:szCs w:val="20"/>
              </w:rPr>
              <w:t>2.2</w:t>
            </w:r>
          </w:p>
        </w:tc>
        <w:tc>
          <w:tcPr>
            <w:tcW w:w="3137" w:type="dxa"/>
            <w:vMerge w:val="restart"/>
            <w:tcBorders>
              <w:top w:val="nil"/>
              <w:left w:val="single" w:sz="4" w:space="0" w:color="auto"/>
              <w:bottom w:val="single" w:sz="4" w:space="0" w:color="000000"/>
              <w:right w:val="single" w:sz="8"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Организация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содержания скотомогильников (биотехнических ям) и в части организации отлова и содержания безнадзорных животных на территории Брянской области</w:t>
            </w:r>
          </w:p>
        </w:tc>
        <w:tc>
          <w:tcPr>
            <w:tcW w:w="2659" w:type="dxa"/>
            <w:vMerge w:val="restart"/>
            <w:tcBorders>
              <w:top w:val="single" w:sz="8" w:space="0" w:color="auto"/>
              <w:left w:val="single" w:sz="8"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администрация Красногорского района</w:t>
            </w: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18 329,57</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18 329,57</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18 329,57</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2.</w:t>
            </w:r>
          </w:p>
        </w:tc>
      </w:tr>
      <w:tr w:rsidR="00D30E27" w:rsidRPr="00D30E27" w:rsidTr="00D30E27">
        <w:trPr>
          <w:trHeight w:val="705"/>
        </w:trPr>
        <w:tc>
          <w:tcPr>
            <w:tcW w:w="620" w:type="dxa"/>
            <w:vMerge/>
            <w:tcBorders>
              <w:top w:val="nil"/>
              <w:left w:val="single" w:sz="4" w:space="0" w:color="auto"/>
              <w:bottom w:val="single" w:sz="4" w:space="0" w:color="000000"/>
              <w:right w:val="nil"/>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8" w:space="0" w:color="auto"/>
            </w:tcBorders>
            <w:vAlign w:val="center"/>
            <w:hideMark/>
          </w:tcPr>
          <w:p w:rsidR="00D30E27" w:rsidRPr="00D30E27" w:rsidRDefault="00D30E27" w:rsidP="00D30E27">
            <w:pPr>
              <w:rPr>
                <w:color w:val="000000"/>
                <w:sz w:val="20"/>
                <w:szCs w:val="20"/>
              </w:rPr>
            </w:pPr>
          </w:p>
        </w:tc>
        <w:tc>
          <w:tcPr>
            <w:tcW w:w="2659" w:type="dxa"/>
            <w:vMerge/>
            <w:tcBorders>
              <w:top w:val="single" w:sz="8" w:space="0" w:color="auto"/>
              <w:left w:val="single" w:sz="8"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600"/>
        </w:trPr>
        <w:tc>
          <w:tcPr>
            <w:tcW w:w="620" w:type="dxa"/>
            <w:vMerge/>
            <w:tcBorders>
              <w:top w:val="nil"/>
              <w:left w:val="single" w:sz="4" w:space="0" w:color="auto"/>
              <w:bottom w:val="single" w:sz="4" w:space="0" w:color="000000"/>
              <w:right w:val="nil"/>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8" w:space="0" w:color="auto"/>
            </w:tcBorders>
            <w:vAlign w:val="center"/>
            <w:hideMark/>
          </w:tcPr>
          <w:p w:rsidR="00D30E27" w:rsidRPr="00D30E27" w:rsidRDefault="00D30E27" w:rsidP="00D30E27">
            <w:pPr>
              <w:rPr>
                <w:color w:val="000000"/>
                <w:sz w:val="20"/>
                <w:szCs w:val="20"/>
              </w:rPr>
            </w:pPr>
          </w:p>
        </w:tc>
        <w:tc>
          <w:tcPr>
            <w:tcW w:w="2659" w:type="dxa"/>
            <w:vMerge/>
            <w:tcBorders>
              <w:top w:val="single" w:sz="8" w:space="0" w:color="auto"/>
              <w:left w:val="single" w:sz="8"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660"/>
        </w:trPr>
        <w:tc>
          <w:tcPr>
            <w:tcW w:w="620" w:type="dxa"/>
            <w:vMerge/>
            <w:tcBorders>
              <w:top w:val="nil"/>
              <w:left w:val="single" w:sz="4" w:space="0" w:color="auto"/>
              <w:bottom w:val="single" w:sz="4" w:space="0" w:color="000000"/>
              <w:right w:val="nil"/>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8" w:space="0" w:color="auto"/>
            </w:tcBorders>
            <w:vAlign w:val="center"/>
            <w:hideMark/>
          </w:tcPr>
          <w:p w:rsidR="00D30E27" w:rsidRPr="00D30E27" w:rsidRDefault="00D30E27" w:rsidP="00D30E27">
            <w:pPr>
              <w:rPr>
                <w:color w:val="000000"/>
                <w:sz w:val="20"/>
                <w:szCs w:val="20"/>
              </w:rPr>
            </w:pPr>
          </w:p>
        </w:tc>
        <w:tc>
          <w:tcPr>
            <w:tcW w:w="2659" w:type="dxa"/>
            <w:vMerge/>
            <w:tcBorders>
              <w:top w:val="single" w:sz="8" w:space="0" w:color="auto"/>
              <w:left w:val="single" w:sz="8"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1410"/>
        </w:trPr>
        <w:tc>
          <w:tcPr>
            <w:tcW w:w="620" w:type="dxa"/>
            <w:vMerge/>
            <w:tcBorders>
              <w:top w:val="nil"/>
              <w:left w:val="single" w:sz="4" w:space="0" w:color="auto"/>
              <w:bottom w:val="single" w:sz="4" w:space="0" w:color="000000"/>
              <w:right w:val="nil"/>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8" w:space="0" w:color="auto"/>
            </w:tcBorders>
            <w:vAlign w:val="center"/>
            <w:hideMark/>
          </w:tcPr>
          <w:p w:rsidR="00D30E27" w:rsidRPr="00D30E27" w:rsidRDefault="00D30E27" w:rsidP="00D30E27">
            <w:pPr>
              <w:rPr>
                <w:color w:val="000000"/>
                <w:sz w:val="20"/>
                <w:szCs w:val="20"/>
              </w:rPr>
            </w:pPr>
          </w:p>
        </w:tc>
        <w:tc>
          <w:tcPr>
            <w:tcW w:w="2659" w:type="dxa"/>
            <w:vMerge/>
            <w:tcBorders>
              <w:top w:val="single" w:sz="8" w:space="0" w:color="auto"/>
              <w:left w:val="single" w:sz="8"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18 329,57</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18 329,57</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18 329,57</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765"/>
        </w:trPr>
        <w:tc>
          <w:tcPr>
            <w:tcW w:w="620"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jc w:val="center"/>
              <w:rPr>
                <w:color w:val="000000"/>
                <w:sz w:val="20"/>
                <w:szCs w:val="20"/>
              </w:rPr>
            </w:pPr>
            <w:r w:rsidRPr="00D30E27">
              <w:rPr>
                <w:color w:val="000000"/>
                <w:sz w:val="20"/>
                <w:szCs w:val="20"/>
              </w:rPr>
              <w:t>2.3</w:t>
            </w:r>
          </w:p>
        </w:tc>
        <w:tc>
          <w:tcPr>
            <w:tcW w:w="3137" w:type="dxa"/>
            <w:vMerge w:val="restart"/>
            <w:tcBorders>
              <w:top w:val="nil"/>
              <w:left w:val="single" w:sz="4" w:space="0" w:color="auto"/>
              <w:bottom w:val="single" w:sz="4" w:space="0" w:color="auto"/>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 xml:space="preserve"> Осуществление отдельных полномочий в области охраны труда и уведомительной </w:t>
            </w:r>
            <w:r w:rsidRPr="00D30E27">
              <w:rPr>
                <w:color w:val="000000"/>
                <w:sz w:val="20"/>
                <w:szCs w:val="20"/>
              </w:rPr>
              <w:lastRenderedPageBreak/>
              <w:t xml:space="preserve">регистрации территориальной регистрации территориальных соглашений и коллективных договоров </w:t>
            </w:r>
          </w:p>
        </w:tc>
        <w:tc>
          <w:tcPr>
            <w:tcW w:w="2659" w:type="dxa"/>
            <w:vMerge w:val="restart"/>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lastRenderedPageBreak/>
              <w:t>администрация Красногорского района</w:t>
            </w: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216 926,00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216 926,00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216 926,00</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2.</w:t>
            </w:r>
          </w:p>
        </w:tc>
      </w:tr>
      <w:tr w:rsidR="00D30E27" w:rsidRPr="00D30E27" w:rsidTr="00D30E27">
        <w:trPr>
          <w:trHeight w:val="810"/>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64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64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64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216 926,00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216 926,00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216 926,00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750"/>
        </w:trPr>
        <w:tc>
          <w:tcPr>
            <w:tcW w:w="620" w:type="dxa"/>
            <w:vMerge w:val="restart"/>
            <w:tcBorders>
              <w:top w:val="nil"/>
              <w:left w:val="single" w:sz="4" w:space="0" w:color="auto"/>
              <w:bottom w:val="single" w:sz="4" w:space="0" w:color="auto"/>
              <w:right w:val="single" w:sz="4" w:space="0" w:color="auto"/>
            </w:tcBorders>
            <w:shd w:val="clear" w:color="auto" w:fill="auto"/>
            <w:hideMark/>
          </w:tcPr>
          <w:p w:rsidR="00D30E27" w:rsidRPr="00D30E27" w:rsidRDefault="00D30E27" w:rsidP="00D30E27">
            <w:pPr>
              <w:jc w:val="center"/>
              <w:rPr>
                <w:color w:val="000000"/>
                <w:sz w:val="20"/>
                <w:szCs w:val="20"/>
              </w:rPr>
            </w:pPr>
            <w:r w:rsidRPr="00D30E27">
              <w:rPr>
                <w:color w:val="000000"/>
                <w:sz w:val="20"/>
                <w:szCs w:val="20"/>
              </w:rPr>
              <w:t>2.4</w:t>
            </w:r>
          </w:p>
        </w:tc>
        <w:tc>
          <w:tcPr>
            <w:tcW w:w="3137" w:type="dxa"/>
            <w:vMerge w:val="restart"/>
            <w:tcBorders>
              <w:top w:val="nil"/>
              <w:left w:val="single" w:sz="4" w:space="0" w:color="auto"/>
              <w:bottom w:val="single" w:sz="4" w:space="0" w:color="auto"/>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 xml:space="preserve"> Осуществление первичного воинского учета на территориях, где отсутствуют военные комиссариаты в рамках </w:t>
            </w:r>
            <w:proofErr w:type="spellStart"/>
            <w:r w:rsidRPr="00D30E27">
              <w:rPr>
                <w:color w:val="000000"/>
                <w:sz w:val="20"/>
                <w:szCs w:val="20"/>
              </w:rPr>
              <w:t>непрограммных</w:t>
            </w:r>
            <w:proofErr w:type="spellEnd"/>
            <w:r w:rsidRPr="00D30E27">
              <w:rPr>
                <w:color w:val="000000"/>
                <w:sz w:val="20"/>
                <w:szCs w:val="20"/>
              </w:rPr>
              <w:t xml:space="preserve"> расходов в федеральных органах исполнительной власти </w:t>
            </w:r>
          </w:p>
        </w:tc>
        <w:tc>
          <w:tcPr>
            <w:tcW w:w="2659" w:type="dxa"/>
            <w:vMerge w:val="restart"/>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администрация Красногорского района</w:t>
            </w: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2.</w:t>
            </w:r>
          </w:p>
        </w:tc>
      </w:tr>
      <w:tr w:rsidR="00D30E27" w:rsidRPr="00D30E27" w:rsidTr="00D30E27">
        <w:trPr>
          <w:trHeight w:val="735"/>
        </w:trPr>
        <w:tc>
          <w:tcPr>
            <w:tcW w:w="620"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889 668,00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897 568,00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932 249,00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645"/>
        </w:trPr>
        <w:tc>
          <w:tcPr>
            <w:tcW w:w="620"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645"/>
        </w:trPr>
        <w:tc>
          <w:tcPr>
            <w:tcW w:w="620"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889 668,00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897 568,00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932 249,00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jc w:val="center"/>
              <w:rPr>
                <w:color w:val="000000"/>
                <w:sz w:val="20"/>
                <w:szCs w:val="20"/>
              </w:rPr>
            </w:pPr>
            <w:r w:rsidRPr="00D30E27">
              <w:rPr>
                <w:color w:val="000000"/>
                <w:sz w:val="20"/>
                <w:szCs w:val="20"/>
              </w:rPr>
              <w:t>2.5</w:t>
            </w:r>
          </w:p>
        </w:tc>
        <w:tc>
          <w:tcPr>
            <w:tcW w:w="3137"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2659" w:type="dxa"/>
            <w:vMerge w:val="restart"/>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администрация Красногорского района</w:t>
            </w: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6 640,00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6 640,00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59 288,00</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2.</w:t>
            </w: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6 640,00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6 640,00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59 288,00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jc w:val="center"/>
              <w:rPr>
                <w:b/>
                <w:bCs/>
                <w:color w:val="000000"/>
                <w:sz w:val="20"/>
                <w:szCs w:val="20"/>
              </w:rPr>
            </w:pPr>
            <w:r w:rsidRPr="00D30E27">
              <w:rPr>
                <w:b/>
                <w:bCs/>
                <w:color w:val="000000"/>
                <w:sz w:val="20"/>
                <w:szCs w:val="20"/>
              </w:rPr>
              <w:t>3.</w:t>
            </w:r>
          </w:p>
        </w:tc>
        <w:tc>
          <w:tcPr>
            <w:tcW w:w="3137"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rPr>
                <w:b/>
                <w:bCs/>
                <w:color w:val="000000"/>
                <w:sz w:val="20"/>
                <w:szCs w:val="20"/>
              </w:rPr>
            </w:pPr>
            <w:r w:rsidRPr="00D30E27">
              <w:rPr>
                <w:b/>
                <w:bCs/>
                <w:color w:val="000000"/>
                <w:sz w:val="20"/>
                <w:szCs w:val="20"/>
              </w:rPr>
              <w:t xml:space="preserve"> 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 обеспечение безопасности людей на водных объектах </w:t>
            </w:r>
          </w:p>
        </w:tc>
        <w:tc>
          <w:tcPr>
            <w:tcW w:w="2659" w:type="dxa"/>
            <w:vMerge w:val="restart"/>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администрация Красногорского района</w:t>
            </w: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xml:space="preserve">Контроль за </w:t>
            </w:r>
            <w:proofErr w:type="spellStart"/>
            <w:r w:rsidRPr="00D30E27">
              <w:rPr>
                <w:color w:val="000000"/>
                <w:sz w:val="20"/>
                <w:szCs w:val="20"/>
              </w:rPr>
              <w:t>безопастностью</w:t>
            </w:r>
            <w:proofErr w:type="spellEnd"/>
            <w:r w:rsidRPr="00D30E27">
              <w:rPr>
                <w:color w:val="000000"/>
                <w:sz w:val="20"/>
                <w:szCs w:val="20"/>
              </w:rPr>
              <w:t xml:space="preserve"> населения: 2020 год -100%, 2021 год -  100%, 2022 год - 100%</w:t>
            </w: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2 912 300,00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2 912 300,00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2 912 300,00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2 912 300,00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2 912 300,00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2 912 300,00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jc w:val="center"/>
              <w:rPr>
                <w:color w:val="000000"/>
                <w:sz w:val="20"/>
                <w:szCs w:val="20"/>
              </w:rPr>
            </w:pPr>
            <w:r w:rsidRPr="00D30E27">
              <w:rPr>
                <w:color w:val="000000"/>
                <w:sz w:val="20"/>
                <w:szCs w:val="20"/>
              </w:rPr>
              <w:t>3.1</w:t>
            </w:r>
          </w:p>
        </w:tc>
        <w:tc>
          <w:tcPr>
            <w:tcW w:w="3137"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 xml:space="preserve"> Единые дежурно-диспетчерские службы </w:t>
            </w:r>
          </w:p>
        </w:tc>
        <w:tc>
          <w:tcPr>
            <w:tcW w:w="2659" w:type="dxa"/>
            <w:vMerge w:val="restart"/>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администрация Красногорского района</w:t>
            </w: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3.</w:t>
            </w: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2 912 300,00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2 912 300,00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2 912 300,00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2 912 300,00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2 912 300,00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2 912 300,00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jc w:val="center"/>
              <w:rPr>
                <w:b/>
                <w:bCs/>
                <w:color w:val="000000"/>
                <w:sz w:val="20"/>
                <w:szCs w:val="20"/>
              </w:rPr>
            </w:pPr>
            <w:r w:rsidRPr="00D30E27">
              <w:rPr>
                <w:b/>
                <w:bCs/>
                <w:color w:val="000000"/>
                <w:sz w:val="20"/>
                <w:szCs w:val="20"/>
              </w:rPr>
              <w:t>4</w:t>
            </w:r>
          </w:p>
        </w:tc>
        <w:tc>
          <w:tcPr>
            <w:tcW w:w="3137"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rPr>
                <w:b/>
                <w:bCs/>
                <w:color w:val="000000"/>
                <w:sz w:val="20"/>
                <w:szCs w:val="20"/>
              </w:rPr>
            </w:pPr>
            <w:r w:rsidRPr="00D30E27">
              <w:rPr>
                <w:b/>
                <w:bCs/>
                <w:color w:val="000000"/>
                <w:sz w:val="20"/>
                <w:szCs w:val="20"/>
              </w:rPr>
              <w:t xml:space="preserve"> 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 </w:t>
            </w:r>
          </w:p>
        </w:tc>
        <w:tc>
          <w:tcPr>
            <w:tcW w:w="2659" w:type="dxa"/>
            <w:vMerge w:val="restart"/>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администрация Красногорского района</w:t>
            </w: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Улучшение качества автомобильных дорог муниципального значения: 2020 год - 0,5%, 2021 год - 0,5%, 2022 год - 0,5%.</w:t>
            </w: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4 121 000,00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4 337 000,00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4 602 000,00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4 121 000,00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4 337 000,00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4 602 000,00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jc w:val="center"/>
              <w:rPr>
                <w:color w:val="000000"/>
                <w:sz w:val="20"/>
                <w:szCs w:val="20"/>
              </w:rPr>
            </w:pPr>
            <w:r w:rsidRPr="00D30E27">
              <w:rPr>
                <w:color w:val="000000"/>
                <w:sz w:val="20"/>
                <w:szCs w:val="20"/>
              </w:rPr>
              <w:t>4.1</w:t>
            </w:r>
          </w:p>
        </w:tc>
        <w:tc>
          <w:tcPr>
            <w:tcW w:w="3137"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 xml:space="preserve"> Обеспечение сохранности автомобильных дорог местного значения и условий безопасного движения по ним </w:t>
            </w:r>
          </w:p>
        </w:tc>
        <w:tc>
          <w:tcPr>
            <w:tcW w:w="2659" w:type="dxa"/>
            <w:vMerge w:val="restart"/>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администрация Красногорского района</w:t>
            </w: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val="restart"/>
            <w:tcBorders>
              <w:top w:val="nil"/>
              <w:left w:val="single" w:sz="4" w:space="0" w:color="auto"/>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4.</w:t>
            </w: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nil"/>
              <w:right w:val="single" w:sz="4" w:space="0" w:color="auto"/>
            </w:tcBorders>
            <w:vAlign w:val="center"/>
            <w:hideMark/>
          </w:tcPr>
          <w:p w:rsidR="00D30E27" w:rsidRPr="00D30E27" w:rsidRDefault="00D30E27" w:rsidP="00D30E27">
            <w:pPr>
              <w:rPr>
                <w:b/>
                <w:bCs/>
                <w:color w:val="000000"/>
                <w:sz w:val="20"/>
                <w:szCs w:val="20"/>
              </w:rPr>
            </w:pP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4 121 000,00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4 337 000,00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4 602 000,00</w:t>
            </w:r>
          </w:p>
        </w:tc>
        <w:tc>
          <w:tcPr>
            <w:tcW w:w="1901" w:type="dxa"/>
            <w:vMerge/>
            <w:tcBorders>
              <w:top w:val="nil"/>
              <w:left w:val="single" w:sz="4" w:space="0" w:color="auto"/>
              <w:bottom w:val="nil"/>
              <w:right w:val="single" w:sz="4" w:space="0" w:color="auto"/>
            </w:tcBorders>
            <w:vAlign w:val="center"/>
            <w:hideMark/>
          </w:tcPr>
          <w:p w:rsidR="00D30E27" w:rsidRPr="00D30E27" w:rsidRDefault="00D30E27" w:rsidP="00D30E27">
            <w:pPr>
              <w:rPr>
                <w:b/>
                <w:bCs/>
                <w:color w:val="000000"/>
                <w:sz w:val="20"/>
                <w:szCs w:val="20"/>
              </w:rPr>
            </w:pP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nil"/>
              <w:right w:val="single" w:sz="4" w:space="0" w:color="auto"/>
            </w:tcBorders>
            <w:vAlign w:val="center"/>
            <w:hideMark/>
          </w:tcPr>
          <w:p w:rsidR="00D30E27" w:rsidRPr="00D30E27" w:rsidRDefault="00D30E27" w:rsidP="00D30E27">
            <w:pPr>
              <w:rPr>
                <w:b/>
                <w:bCs/>
                <w:color w:val="000000"/>
                <w:sz w:val="20"/>
                <w:szCs w:val="20"/>
              </w:rPr>
            </w:pP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4 121 000,00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4 337 000,00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4 602 000,00</w:t>
            </w:r>
          </w:p>
        </w:tc>
        <w:tc>
          <w:tcPr>
            <w:tcW w:w="1901" w:type="dxa"/>
            <w:vMerge/>
            <w:tcBorders>
              <w:top w:val="nil"/>
              <w:left w:val="single" w:sz="4" w:space="0" w:color="auto"/>
              <w:bottom w:val="nil"/>
              <w:right w:val="single" w:sz="4" w:space="0" w:color="auto"/>
            </w:tcBorders>
            <w:vAlign w:val="center"/>
            <w:hideMark/>
          </w:tcPr>
          <w:p w:rsidR="00D30E27" w:rsidRPr="00D30E27" w:rsidRDefault="00D30E27" w:rsidP="00D30E27">
            <w:pPr>
              <w:rPr>
                <w:b/>
                <w:bCs/>
                <w:color w:val="000000"/>
                <w:sz w:val="20"/>
                <w:szCs w:val="20"/>
              </w:rPr>
            </w:pPr>
          </w:p>
        </w:tc>
      </w:tr>
      <w:tr w:rsidR="00D30E27" w:rsidRPr="00D30E27" w:rsidTr="00D30E27">
        <w:trPr>
          <w:trHeight w:val="555"/>
        </w:trPr>
        <w:tc>
          <w:tcPr>
            <w:tcW w:w="620"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jc w:val="center"/>
              <w:rPr>
                <w:b/>
                <w:bCs/>
                <w:color w:val="000000"/>
                <w:sz w:val="20"/>
                <w:szCs w:val="20"/>
              </w:rPr>
            </w:pPr>
            <w:r w:rsidRPr="00D30E27">
              <w:rPr>
                <w:b/>
                <w:bCs/>
                <w:color w:val="000000"/>
                <w:sz w:val="20"/>
                <w:szCs w:val="20"/>
              </w:rPr>
              <w:t>5</w:t>
            </w:r>
          </w:p>
        </w:tc>
        <w:tc>
          <w:tcPr>
            <w:tcW w:w="3137"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rPr>
                <w:b/>
                <w:bCs/>
                <w:color w:val="000000"/>
                <w:sz w:val="20"/>
                <w:szCs w:val="20"/>
              </w:rPr>
            </w:pPr>
            <w:r w:rsidRPr="00D30E27">
              <w:rPr>
                <w:b/>
                <w:bCs/>
                <w:color w:val="000000"/>
                <w:sz w:val="20"/>
                <w:szCs w:val="20"/>
              </w:rPr>
              <w:t xml:space="preserve"> Нормирование энергопотребления в бюджетной сфере, коммунальном хозяйстве, жилищном фонде и формирование заданий по энергосбережению и </w:t>
            </w:r>
            <w:proofErr w:type="spellStart"/>
            <w:r w:rsidRPr="00D30E27">
              <w:rPr>
                <w:b/>
                <w:bCs/>
                <w:color w:val="000000"/>
                <w:sz w:val="20"/>
                <w:szCs w:val="20"/>
              </w:rPr>
              <w:t>энергоэффективности</w:t>
            </w:r>
            <w:proofErr w:type="spellEnd"/>
            <w:r w:rsidRPr="00D30E27">
              <w:rPr>
                <w:b/>
                <w:bCs/>
                <w:color w:val="000000"/>
                <w:sz w:val="20"/>
                <w:szCs w:val="20"/>
              </w:rPr>
              <w:t xml:space="preserve"> в соответствии с действующим законодательством </w:t>
            </w:r>
          </w:p>
        </w:tc>
        <w:tc>
          <w:tcPr>
            <w:tcW w:w="2659" w:type="dxa"/>
            <w:vMerge w:val="restart"/>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администрация Красногорского района</w:t>
            </w: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 </w:t>
            </w:r>
          </w:p>
        </w:tc>
        <w:tc>
          <w:tcPr>
            <w:tcW w:w="19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 xml:space="preserve">  2020 год - установка 2-х оконных блоков в администрации. </w:t>
            </w: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50 000,00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0,00</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50 000,00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0,00</w:t>
            </w:r>
          </w:p>
        </w:tc>
        <w:tc>
          <w:tcPr>
            <w:tcW w:w="1510" w:type="dxa"/>
            <w:tcBorders>
              <w:top w:val="nil"/>
              <w:left w:val="nil"/>
              <w:bottom w:val="single" w:sz="4" w:space="0" w:color="auto"/>
              <w:right w:val="nil"/>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0,00</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jc w:val="center"/>
              <w:rPr>
                <w:color w:val="000000"/>
                <w:sz w:val="20"/>
                <w:szCs w:val="20"/>
              </w:rPr>
            </w:pPr>
            <w:r w:rsidRPr="00D30E27">
              <w:rPr>
                <w:color w:val="000000"/>
                <w:sz w:val="20"/>
                <w:szCs w:val="20"/>
              </w:rPr>
              <w:t>5.1</w:t>
            </w:r>
          </w:p>
        </w:tc>
        <w:tc>
          <w:tcPr>
            <w:tcW w:w="3137"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 xml:space="preserve"> Повышение энергетической эффективности </w:t>
            </w:r>
          </w:p>
        </w:tc>
        <w:tc>
          <w:tcPr>
            <w:tcW w:w="2659" w:type="dxa"/>
            <w:vMerge w:val="restart"/>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администрация Красногорского района</w:t>
            </w: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5.</w:t>
            </w: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50 000,00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0,00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50 000,00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0,00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jc w:val="center"/>
              <w:rPr>
                <w:b/>
                <w:bCs/>
                <w:color w:val="000000"/>
                <w:sz w:val="20"/>
                <w:szCs w:val="20"/>
              </w:rPr>
            </w:pPr>
            <w:r w:rsidRPr="00D30E27">
              <w:rPr>
                <w:b/>
                <w:bCs/>
                <w:color w:val="000000"/>
                <w:sz w:val="20"/>
                <w:szCs w:val="20"/>
              </w:rPr>
              <w:t>6</w:t>
            </w:r>
          </w:p>
        </w:tc>
        <w:tc>
          <w:tcPr>
            <w:tcW w:w="3137"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rPr>
                <w:b/>
                <w:bCs/>
                <w:color w:val="000000"/>
                <w:sz w:val="20"/>
                <w:szCs w:val="20"/>
              </w:rPr>
            </w:pPr>
            <w:r w:rsidRPr="00D30E27">
              <w:rPr>
                <w:b/>
                <w:bCs/>
                <w:color w:val="000000"/>
                <w:sz w:val="20"/>
                <w:szCs w:val="20"/>
              </w:rPr>
              <w:t xml:space="preserve"> Совершенствование системы управления пассажирскими перевозками </w:t>
            </w:r>
          </w:p>
        </w:tc>
        <w:tc>
          <w:tcPr>
            <w:tcW w:w="2659" w:type="dxa"/>
            <w:vMerge w:val="restart"/>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администрация Красногорского района</w:t>
            </w: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xml:space="preserve">Количество муниципальных маршрутов:  2020 год -12, 2021 год -  12 , 2022 год - 12 </w:t>
            </w: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auto" w:fill="auto"/>
            <w:hideMark/>
          </w:tcPr>
          <w:p w:rsidR="00D30E27" w:rsidRPr="00D30E27" w:rsidRDefault="00D30E27" w:rsidP="00D30E27">
            <w:pPr>
              <w:jc w:val="right"/>
              <w:rPr>
                <w:color w:val="000000"/>
                <w:sz w:val="20"/>
                <w:szCs w:val="20"/>
              </w:rPr>
            </w:pPr>
            <w:r w:rsidRPr="00D30E27">
              <w:rPr>
                <w:color w:val="000000"/>
                <w:sz w:val="20"/>
                <w:szCs w:val="20"/>
              </w:rPr>
              <w:t xml:space="preserve">3 558 000,00 </w:t>
            </w:r>
          </w:p>
        </w:tc>
        <w:tc>
          <w:tcPr>
            <w:tcW w:w="1510" w:type="dxa"/>
            <w:tcBorders>
              <w:top w:val="nil"/>
              <w:left w:val="nil"/>
              <w:bottom w:val="single" w:sz="4" w:space="0" w:color="auto"/>
              <w:right w:val="single" w:sz="4" w:space="0" w:color="auto"/>
            </w:tcBorders>
            <w:shd w:val="clear" w:color="auto" w:fill="auto"/>
            <w:hideMark/>
          </w:tcPr>
          <w:p w:rsidR="00D30E27" w:rsidRPr="00D30E27" w:rsidRDefault="00D30E27" w:rsidP="00D30E27">
            <w:pPr>
              <w:jc w:val="right"/>
              <w:rPr>
                <w:color w:val="000000"/>
                <w:sz w:val="20"/>
                <w:szCs w:val="20"/>
              </w:rPr>
            </w:pPr>
            <w:r w:rsidRPr="00D30E27">
              <w:rPr>
                <w:color w:val="000000"/>
                <w:sz w:val="20"/>
                <w:szCs w:val="20"/>
              </w:rPr>
              <w:t>378000,00</w:t>
            </w:r>
          </w:p>
        </w:tc>
        <w:tc>
          <w:tcPr>
            <w:tcW w:w="1510" w:type="dxa"/>
            <w:tcBorders>
              <w:top w:val="nil"/>
              <w:left w:val="nil"/>
              <w:bottom w:val="nil"/>
              <w:right w:val="nil"/>
            </w:tcBorders>
            <w:shd w:val="clear" w:color="auto" w:fill="auto"/>
            <w:hideMark/>
          </w:tcPr>
          <w:p w:rsidR="00D30E27" w:rsidRPr="00D30E27" w:rsidRDefault="00D30E27" w:rsidP="00D30E27">
            <w:pPr>
              <w:jc w:val="right"/>
              <w:rPr>
                <w:color w:val="000000"/>
                <w:sz w:val="20"/>
                <w:szCs w:val="20"/>
              </w:rPr>
            </w:pPr>
            <w:r w:rsidRPr="00D30E27">
              <w:rPr>
                <w:color w:val="000000"/>
                <w:sz w:val="20"/>
                <w:szCs w:val="20"/>
              </w:rPr>
              <w:t>187000,00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 </w:t>
            </w:r>
          </w:p>
        </w:tc>
        <w:tc>
          <w:tcPr>
            <w:tcW w:w="1510" w:type="dxa"/>
            <w:tcBorders>
              <w:top w:val="single" w:sz="4" w:space="0" w:color="auto"/>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70"/>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nil"/>
              <w:left w:val="nil"/>
              <w:bottom w:val="single" w:sz="4" w:space="0" w:color="auto"/>
              <w:right w:val="single" w:sz="4" w:space="0" w:color="auto"/>
            </w:tcBorders>
            <w:shd w:val="clear" w:color="auto" w:fill="auto"/>
            <w:hideMark/>
          </w:tcPr>
          <w:p w:rsidR="00D30E27" w:rsidRPr="00D30E27" w:rsidRDefault="00D30E27" w:rsidP="00D30E27">
            <w:pPr>
              <w:jc w:val="right"/>
              <w:rPr>
                <w:b/>
                <w:bCs/>
                <w:color w:val="000000"/>
                <w:sz w:val="20"/>
                <w:szCs w:val="20"/>
              </w:rPr>
            </w:pPr>
            <w:r w:rsidRPr="00D30E27">
              <w:rPr>
                <w:b/>
                <w:bCs/>
                <w:color w:val="000000"/>
                <w:sz w:val="20"/>
                <w:szCs w:val="20"/>
              </w:rPr>
              <w:t xml:space="preserve">3 558 000,00 </w:t>
            </w:r>
          </w:p>
        </w:tc>
        <w:tc>
          <w:tcPr>
            <w:tcW w:w="1510" w:type="dxa"/>
            <w:tcBorders>
              <w:top w:val="nil"/>
              <w:left w:val="nil"/>
              <w:bottom w:val="single" w:sz="4" w:space="0" w:color="auto"/>
              <w:right w:val="single" w:sz="4" w:space="0" w:color="auto"/>
            </w:tcBorders>
            <w:shd w:val="clear" w:color="auto" w:fill="auto"/>
            <w:hideMark/>
          </w:tcPr>
          <w:p w:rsidR="00D30E27" w:rsidRPr="00D30E27" w:rsidRDefault="00D30E27" w:rsidP="00D30E27">
            <w:pPr>
              <w:jc w:val="right"/>
              <w:rPr>
                <w:b/>
                <w:bCs/>
                <w:color w:val="000000"/>
                <w:sz w:val="20"/>
                <w:szCs w:val="20"/>
              </w:rPr>
            </w:pPr>
            <w:r w:rsidRPr="00D30E27">
              <w:rPr>
                <w:b/>
                <w:bCs/>
                <w:color w:val="000000"/>
                <w:sz w:val="20"/>
                <w:szCs w:val="20"/>
              </w:rPr>
              <w:t>378000,00</w:t>
            </w:r>
          </w:p>
        </w:tc>
        <w:tc>
          <w:tcPr>
            <w:tcW w:w="1510" w:type="dxa"/>
            <w:tcBorders>
              <w:top w:val="nil"/>
              <w:left w:val="nil"/>
              <w:bottom w:val="nil"/>
              <w:right w:val="nil"/>
            </w:tcBorders>
            <w:shd w:val="clear" w:color="auto" w:fill="auto"/>
            <w:hideMark/>
          </w:tcPr>
          <w:p w:rsidR="00D30E27" w:rsidRPr="00D30E27" w:rsidRDefault="00D30E27" w:rsidP="00D30E27">
            <w:pPr>
              <w:jc w:val="right"/>
              <w:rPr>
                <w:b/>
                <w:bCs/>
                <w:color w:val="000000"/>
                <w:sz w:val="20"/>
                <w:szCs w:val="20"/>
              </w:rPr>
            </w:pPr>
            <w:r w:rsidRPr="00D30E27">
              <w:rPr>
                <w:b/>
                <w:bCs/>
                <w:color w:val="000000"/>
                <w:sz w:val="20"/>
                <w:szCs w:val="20"/>
              </w:rPr>
              <w:t>187000,00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jc w:val="center"/>
              <w:rPr>
                <w:color w:val="000000"/>
                <w:sz w:val="20"/>
                <w:szCs w:val="20"/>
              </w:rPr>
            </w:pPr>
            <w:r w:rsidRPr="00D30E27">
              <w:rPr>
                <w:color w:val="000000"/>
                <w:sz w:val="20"/>
                <w:szCs w:val="20"/>
              </w:rPr>
              <w:t>6.1</w:t>
            </w:r>
          </w:p>
        </w:tc>
        <w:tc>
          <w:tcPr>
            <w:tcW w:w="3137"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 xml:space="preserve"> Компенсация транспортным организациям части потерь в доходах, возникающих в результате регулирования тарифов на перевозку пассажиров </w:t>
            </w:r>
            <w:proofErr w:type="gramStart"/>
            <w:r w:rsidRPr="00D30E27">
              <w:rPr>
                <w:color w:val="000000"/>
                <w:sz w:val="20"/>
                <w:szCs w:val="20"/>
              </w:rPr>
              <w:t>автомобильными</w:t>
            </w:r>
            <w:proofErr w:type="gramEnd"/>
            <w:r w:rsidRPr="00D30E27">
              <w:rPr>
                <w:color w:val="000000"/>
                <w:sz w:val="20"/>
                <w:szCs w:val="20"/>
              </w:rPr>
              <w:t xml:space="preserve"> пассажирским транспортом по муниципальным маршрутам регулярных перевозок </w:t>
            </w:r>
          </w:p>
        </w:tc>
        <w:tc>
          <w:tcPr>
            <w:tcW w:w="2659" w:type="dxa"/>
            <w:vMerge w:val="restart"/>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администрация Красногорского района</w:t>
            </w: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single" w:sz="4" w:space="0" w:color="auto"/>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6.</w:t>
            </w: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auto" w:fill="auto"/>
            <w:hideMark/>
          </w:tcPr>
          <w:p w:rsidR="00D30E27" w:rsidRPr="00D30E27" w:rsidRDefault="00D30E27" w:rsidP="00D30E27">
            <w:pPr>
              <w:jc w:val="right"/>
              <w:rPr>
                <w:color w:val="000000"/>
                <w:sz w:val="20"/>
                <w:szCs w:val="20"/>
              </w:rPr>
            </w:pPr>
            <w:r w:rsidRPr="00D30E27">
              <w:rPr>
                <w:color w:val="000000"/>
                <w:sz w:val="20"/>
                <w:szCs w:val="20"/>
              </w:rPr>
              <w:t xml:space="preserve">3 487 000,00 </w:t>
            </w:r>
          </w:p>
        </w:tc>
        <w:tc>
          <w:tcPr>
            <w:tcW w:w="1510" w:type="dxa"/>
            <w:tcBorders>
              <w:top w:val="nil"/>
              <w:left w:val="nil"/>
              <w:bottom w:val="single" w:sz="4" w:space="0" w:color="auto"/>
              <w:right w:val="single" w:sz="4" w:space="0" w:color="auto"/>
            </w:tcBorders>
            <w:shd w:val="clear" w:color="auto" w:fill="auto"/>
            <w:hideMark/>
          </w:tcPr>
          <w:p w:rsidR="00D30E27" w:rsidRPr="00D30E27" w:rsidRDefault="00D30E27" w:rsidP="00D30E27">
            <w:pPr>
              <w:jc w:val="right"/>
              <w:rPr>
                <w:color w:val="000000"/>
                <w:sz w:val="20"/>
                <w:szCs w:val="20"/>
              </w:rPr>
            </w:pPr>
            <w:r w:rsidRPr="00D30E27">
              <w:rPr>
                <w:color w:val="000000"/>
                <w:sz w:val="20"/>
                <w:szCs w:val="20"/>
              </w:rPr>
              <w:t>378000,00</w:t>
            </w:r>
          </w:p>
        </w:tc>
        <w:tc>
          <w:tcPr>
            <w:tcW w:w="1510" w:type="dxa"/>
            <w:tcBorders>
              <w:top w:val="nil"/>
              <w:left w:val="nil"/>
              <w:bottom w:val="nil"/>
              <w:right w:val="nil"/>
            </w:tcBorders>
            <w:shd w:val="clear" w:color="auto" w:fill="auto"/>
            <w:hideMark/>
          </w:tcPr>
          <w:p w:rsidR="00D30E27" w:rsidRPr="00D30E27" w:rsidRDefault="00D30E27" w:rsidP="00D30E27">
            <w:pPr>
              <w:jc w:val="right"/>
              <w:rPr>
                <w:color w:val="000000"/>
                <w:sz w:val="20"/>
                <w:szCs w:val="20"/>
              </w:rPr>
            </w:pPr>
            <w:r w:rsidRPr="00D30E27">
              <w:rPr>
                <w:color w:val="000000"/>
                <w:sz w:val="20"/>
                <w:szCs w:val="20"/>
              </w:rPr>
              <w:t>187000,00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single" w:sz="4" w:space="0" w:color="auto"/>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nil"/>
              <w:left w:val="nil"/>
              <w:bottom w:val="single" w:sz="4" w:space="0" w:color="auto"/>
              <w:right w:val="single" w:sz="4" w:space="0" w:color="auto"/>
            </w:tcBorders>
            <w:shd w:val="clear" w:color="auto" w:fill="auto"/>
            <w:hideMark/>
          </w:tcPr>
          <w:p w:rsidR="00D30E27" w:rsidRPr="00D30E27" w:rsidRDefault="00D30E27" w:rsidP="00D30E27">
            <w:pPr>
              <w:jc w:val="right"/>
              <w:rPr>
                <w:b/>
                <w:bCs/>
                <w:color w:val="000000"/>
                <w:sz w:val="20"/>
                <w:szCs w:val="20"/>
              </w:rPr>
            </w:pPr>
            <w:r w:rsidRPr="00D30E27">
              <w:rPr>
                <w:b/>
                <w:bCs/>
                <w:color w:val="000000"/>
                <w:sz w:val="20"/>
                <w:szCs w:val="20"/>
              </w:rPr>
              <w:t xml:space="preserve">3 487 000,00 </w:t>
            </w:r>
          </w:p>
        </w:tc>
        <w:tc>
          <w:tcPr>
            <w:tcW w:w="1510" w:type="dxa"/>
            <w:tcBorders>
              <w:top w:val="nil"/>
              <w:left w:val="nil"/>
              <w:bottom w:val="single" w:sz="4" w:space="0" w:color="auto"/>
              <w:right w:val="single" w:sz="4" w:space="0" w:color="auto"/>
            </w:tcBorders>
            <w:shd w:val="clear" w:color="auto" w:fill="auto"/>
            <w:hideMark/>
          </w:tcPr>
          <w:p w:rsidR="00D30E27" w:rsidRPr="00D30E27" w:rsidRDefault="00D30E27" w:rsidP="00D30E27">
            <w:pPr>
              <w:jc w:val="right"/>
              <w:rPr>
                <w:b/>
                <w:bCs/>
                <w:color w:val="000000"/>
                <w:sz w:val="20"/>
                <w:szCs w:val="20"/>
              </w:rPr>
            </w:pPr>
            <w:r w:rsidRPr="00D30E27">
              <w:rPr>
                <w:b/>
                <w:bCs/>
                <w:color w:val="000000"/>
                <w:sz w:val="20"/>
                <w:szCs w:val="20"/>
              </w:rPr>
              <w:t>378000,00</w:t>
            </w:r>
          </w:p>
        </w:tc>
        <w:tc>
          <w:tcPr>
            <w:tcW w:w="1510" w:type="dxa"/>
            <w:tcBorders>
              <w:top w:val="nil"/>
              <w:left w:val="nil"/>
              <w:bottom w:val="nil"/>
              <w:right w:val="nil"/>
            </w:tcBorders>
            <w:shd w:val="clear" w:color="auto" w:fill="auto"/>
            <w:hideMark/>
          </w:tcPr>
          <w:p w:rsidR="00D30E27" w:rsidRPr="00D30E27" w:rsidRDefault="00D30E27" w:rsidP="00D30E27">
            <w:pPr>
              <w:jc w:val="right"/>
              <w:rPr>
                <w:b/>
                <w:bCs/>
                <w:color w:val="000000"/>
                <w:sz w:val="20"/>
                <w:szCs w:val="20"/>
              </w:rPr>
            </w:pPr>
            <w:r w:rsidRPr="00D30E27">
              <w:rPr>
                <w:b/>
                <w:bCs/>
                <w:color w:val="000000"/>
                <w:sz w:val="20"/>
                <w:szCs w:val="20"/>
              </w:rPr>
              <w:t>187000,00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jc w:val="center"/>
              <w:rPr>
                <w:color w:val="000000"/>
                <w:sz w:val="20"/>
                <w:szCs w:val="20"/>
              </w:rPr>
            </w:pPr>
            <w:r w:rsidRPr="00D30E27">
              <w:rPr>
                <w:color w:val="000000"/>
                <w:sz w:val="20"/>
                <w:szCs w:val="20"/>
              </w:rPr>
              <w:t>6.2</w:t>
            </w:r>
          </w:p>
        </w:tc>
        <w:tc>
          <w:tcPr>
            <w:tcW w:w="3137"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 xml:space="preserve"> Прочие мероприятия в области развития транспортной инфраструктуры </w:t>
            </w:r>
          </w:p>
        </w:tc>
        <w:tc>
          <w:tcPr>
            <w:tcW w:w="2659"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 xml:space="preserve"> администрация Красногорского района </w:t>
            </w: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single" w:sz="4" w:space="0" w:color="auto"/>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tcBorders>
              <w:top w:val="nil"/>
              <w:left w:val="nil"/>
              <w:bottom w:val="nil"/>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6</w:t>
            </w: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tcBorders>
              <w:top w:val="nil"/>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30 000,00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0,00</w:t>
            </w:r>
          </w:p>
        </w:tc>
        <w:tc>
          <w:tcPr>
            <w:tcW w:w="1901" w:type="dxa"/>
            <w:tcBorders>
              <w:top w:val="nil"/>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tcBorders>
              <w:top w:val="nil"/>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30 000,00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0,00</w:t>
            </w:r>
          </w:p>
        </w:tc>
        <w:tc>
          <w:tcPr>
            <w:tcW w:w="1901" w:type="dxa"/>
            <w:tcBorders>
              <w:top w:val="nil"/>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r>
      <w:tr w:rsidR="00D30E27" w:rsidRPr="00D30E27" w:rsidTr="00D30E27">
        <w:trPr>
          <w:trHeight w:val="555"/>
        </w:trPr>
        <w:tc>
          <w:tcPr>
            <w:tcW w:w="620"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jc w:val="center"/>
              <w:rPr>
                <w:color w:val="000000"/>
                <w:sz w:val="20"/>
                <w:szCs w:val="20"/>
              </w:rPr>
            </w:pPr>
            <w:r w:rsidRPr="00D30E27">
              <w:rPr>
                <w:color w:val="000000"/>
                <w:sz w:val="20"/>
                <w:szCs w:val="20"/>
              </w:rPr>
              <w:t>6.3</w:t>
            </w:r>
          </w:p>
        </w:tc>
        <w:tc>
          <w:tcPr>
            <w:tcW w:w="3137"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 xml:space="preserve"> Уплата налогов, сборов и иных платежей </w:t>
            </w:r>
          </w:p>
        </w:tc>
        <w:tc>
          <w:tcPr>
            <w:tcW w:w="2659"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 </w:t>
            </w: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tcBorders>
              <w:top w:val="nil"/>
              <w:left w:val="nil"/>
              <w:bottom w:val="nil"/>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6</w:t>
            </w: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41 000,00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0,00</w:t>
            </w:r>
          </w:p>
        </w:tc>
        <w:tc>
          <w:tcPr>
            <w:tcW w:w="1901" w:type="dxa"/>
            <w:tcBorders>
              <w:top w:val="nil"/>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tcBorders>
              <w:top w:val="nil"/>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tcBorders>
              <w:top w:val="nil"/>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41 000,00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0,00</w:t>
            </w:r>
          </w:p>
        </w:tc>
        <w:tc>
          <w:tcPr>
            <w:tcW w:w="1901" w:type="dxa"/>
            <w:tcBorders>
              <w:top w:val="nil"/>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r>
      <w:tr w:rsidR="00D30E27" w:rsidRPr="00D30E27" w:rsidTr="00D30E27">
        <w:trPr>
          <w:trHeight w:val="555"/>
        </w:trPr>
        <w:tc>
          <w:tcPr>
            <w:tcW w:w="620"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jc w:val="center"/>
              <w:rPr>
                <w:b/>
                <w:bCs/>
                <w:color w:val="000000"/>
                <w:sz w:val="20"/>
                <w:szCs w:val="20"/>
              </w:rPr>
            </w:pPr>
            <w:r w:rsidRPr="00D30E27">
              <w:rPr>
                <w:b/>
                <w:bCs/>
                <w:color w:val="000000"/>
                <w:sz w:val="20"/>
                <w:szCs w:val="20"/>
              </w:rPr>
              <w:t>7</w:t>
            </w:r>
          </w:p>
        </w:tc>
        <w:tc>
          <w:tcPr>
            <w:tcW w:w="3137"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rPr>
                <w:b/>
                <w:bCs/>
                <w:color w:val="000000"/>
                <w:sz w:val="20"/>
                <w:szCs w:val="20"/>
              </w:rPr>
            </w:pPr>
            <w:r w:rsidRPr="00D30E27">
              <w:rPr>
                <w:b/>
                <w:bCs/>
                <w:color w:val="000000"/>
                <w:sz w:val="20"/>
                <w:szCs w:val="20"/>
              </w:rPr>
              <w:t xml:space="preserve"> Реализация мероприятий, направленных на социальную поддержку отдельных </w:t>
            </w:r>
            <w:r w:rsidRPr="00D30E27">
              <w:rPr>
                <w:b/>
                <w:bCs/>
                <w:color w:val="000000"/>
                <w:sz w:val="20"/>
                <w:szCs w:val="20"/>
              </w:rPr>
              <w:lastRenderedPageBreak/>
              <w:t xml:space="preserve">категорий граждан </w:t>
            </w:r>
          </w:p>
        </w:tc>
        <w:tc>
          <w:tcPr>
            <w:tcW w:w="2659" w:type="dxa"/>
            <w:vMerge w:val="restart"/>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lastRenderedPageBreak/>
              <w:t>администрация Красногорского района</w:t>
            </w: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xml:space="preserve">Обеспечение выплат муниципальной пенсии за выслугу </w:t>
            </w:r>
            <w:r w:rsidRPr="00D30E27">
              <w:rPr>
                <w:color w:val="000000"/>
                <w:sz w:val="20"/>
                <w:szCs w:val="20"/>
              </w:rPr>
              <w:lastRenderedPageBreak/>
              <w:t>лет лицам, замещавшим должности муниципальной службы в органах местного самоуправления, чел.:2020 год -35, 2021 год -  35, 2022 год - 35</w:t>
            </w: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2 356 307,00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500 000,00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400 000,00</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262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2 356 307,00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500 000,00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400 000,00</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jc w:val="center"/>
              <w:rPr>
                <w:color w:val="000000"/>
                <w:sz w:val="20"/>
                <w:szCs w:val="20"/>
              </w:rPr>
            </w:pPr>
            <w:r w:rsidRPr="00D30E27">
              <w:rPr>
                <w:color w:val="000000"/>
                <w:sz w:val="20"/>
                <w:szCs w:val="20"/>
              </w:rPr>
              <w:t>7.1</w:t>
            </w:r>
          </w:p>
        </w:tc>
        <w:tc>
          <w:tcPr>
            <w:tcW w:w="3137"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 xml:space="preserve"> Выплата муниципальных пенсий (доплат к государственным пенсиям) </w:t>
            </w:r>
          </w:p>
        </w:tc>
        <w:tc>
          <w:tcPr>
            <w:tcW w:w="2659" w:type="dxa"/>
            <w:vMerge w:val="restart"/>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администрация Красногорского района</w:t>
            </w: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7.</w:t>
            </w: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2 356 307,00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500 000,00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400 000,00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2 356 307,00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500 000,00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400 000,00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jc w:val="center"/>
              <w:rPr>
                <w:b/>
                <w:bCs/>
                <w:color w:val="000000"/>
                <w:sz w:val="20"/>
                <w:szCs w:val="20"/>
              </w:rPr>
            </w:pPr>
            <w:r w:rsidRPr="00D30E27">
              <w:rPr>
                <w:b/>
                <w:bCs/>
                <w:color w:val="000000"/>
                <w:sz w:val="20"/>
                <w:szCs w:val="20"/>
              </w:rPr>
              <w:t>8.</w:t>
            </w:r>
          </w:p>
        </w:tc>
        <w:tc>
          <w:tcPr>
            <w:tcW w:w="3137"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rPr>
                <w:b/>
                <w:bCs/>
                <w:color w:val="000000"/>
                <w:sz w:val="20"/>
                <w:szCs w:val="20"/>
              </w:rPr>
            </w:pPr>
            <w:r w:rsidRPr="00D30E27">
              <w:rPr>
                <w:b/>
                <w:bCs/>
                <w:color w:val="000000"/>
                <w:sz w:val="20"/>
                <w:szCs w:val="20"/>
              </w:rPr>
              <w:t xml:space="preserve"> Региональный проект "Чистая вода" </w:t>
            </w:r>
          </w:p>
        </w:tc>
        <w:tc>
          <w:tcPr>
            <w:tcW w:w="2659" w:type="dxa"/>
            <w:vMerge w:val="restart"/>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администрация Красногорского района</w:t>
            </w: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65 736,00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183 447,00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279 378,00</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Уменьшение процента износа водонапорных сетей:  2020 год - 0,5%; 2021 год - 0,5%; 2022 год - 0,5%</w:t>
            </w: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6 507 864,00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18 161 253,00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27 658 422,00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40"/>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66 400,00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185 300,00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282 200,00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6 640 000,00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18 530 000,00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28 220 000,00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jc w:val="center"/>
              <w:rPr>
                <w:color w:val="000000"/>
                <w:sz w:val="20"/>
                <w:szCs w:val="20"/>
              </w:rPr>
            </w:pPr>
            <w:r w:rsidRPr="00D30E27">
              <w:rPr>
                <w:color w:val="000000"/>
                <w:sz w:val="20"/>
                <w:szCs w:val="20"/>
              </w:rPr>
              <w:t>8.1</w:t>
            </w:r>
          </w:p>
        </w:tc>
        <w:tc>
          <w:tcPr>
            <w:tcW w:w="3137"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 xml:space="preserve"> Капитальные вложения в объекты государственной (муниципальной) собственности </w:t>
            </w:r>
          </w:p>
        </w:tc>
        <w:tc>
          <w:tcPr>
            <w:tcW w:w="2659"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 xml:space="preserve"> администрация Красногорского района </w:t>
            </w: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65 736,00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183 447,00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279 378,00</w:t>
            </w:r>
          </w:p>
        </w:tc>
        <w:tc>
          <w:tcPr>
            <w:tcW w:w="1901" w:type="dxa"/>
            <w:tcBorders>
              <w:top w:val="nil"/>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6 507 864,00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18 161 253,00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27 658 422,00</w:t>
            </w:r>
          </w:p>
        </w:tc>
        <w:tc>
          <w:tcPr>
            <w:tcW w:w="1901" w:type="dxa"/>
            <w:tcBorders>
              <w:top w:val="nil"/>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66 400,00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185 300,00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282 200,00</w:t>
            </w:r>
          </w:p>
        </w:tc>
        <w:tc>
          <w:tcPr>
            <w:tcW w:w="1901" w:type="dxa"/>
            <w:tcBorders>
              <w:top w:val="nil"/>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tcBorders>
              <w:top w:val="nil"/>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6 640 000,00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18 530 000,00</w:t>
            </w:r>
          </w:p>
        </w:tc>
        <w:tc>
          <w:tcPr>
            <w:tcW w:w="1510" w:type="dxa"/>
            <w:tcBorders>
              <w:top w:val="nil"/>
              <w:left w:val="nil"/>
              <w:bottom w:val="nil"/>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28 220 000,00</w:t>
            </w:r>
          </w:p>
        </w:tc>
        <w:tc>
          <w:tcPr>
            <w:tcW w:w="1901" w:type="dxa"/>
            <w:tcBorders>
              <w:top w:val="nil"/>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r>
      <w:tr w:rsidR="00D30E27" w:rsidRPr="00D30E27" w:rsidTr="00D30E27">
        <w:trPr>
          <w:trHeight w:val="555"/>
        </w:trPr>
        <w:tc>
          <w:tcPr>
            <w:tcW w:w="620"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jc w:val="center"/>
              <w:rPr>
                <w:b/>
                <w:bCs/>
                <w:color w:val="000000"/>
                <w:sz w:val="20"/>
                <w:szCs w:val="20"/>
              </w:rPr>
            </w:pPr>
            <w:r w:rsidRPr="00D30E27">
              <w:rPr>
                <w:b/>
                <w:bCs/>
                <w:color w:val="000000"/>
                <w:sz w:val="20"/>
                <w:szCs w:val="20"/>
              </w:rPr>
              <w:t>9.</w:t>
            </w:r>
          </w:p>
        </w:tc>
        <w:tc>
          <w:tcPr>
            <w:tcW w:w="3137"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rPr>
                <w:b/>
                <w:bCs/>
                <w:color w:val="000000"/>
                <w:sz w:val="20"/>
                <w:szCs w:val="20"/>
              </w:rPr>
            </w:pPr>
            <w:r w:rsidRPr="00D30E27">
              <w:rPr>
                <w:b/>
                <w:bCs/>
                <w:color w:val="000000"/>
                <w:sz w:val="20"/>
                <w:szCs w:val="20"/>
              </w:rPr>
              <w:t xml:space="preserve"> Содействие реформированию жилищно-коммунального хозяйства, создание благоприятных условия проживания граждан </w:t>
            </w:r>
          </w:p>
        </w:tc>
        <w:tc>
          <w:tcPr>
            <w:tcW w:w="2659"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 xml:space="preserve"> администрация Красногорского района </w:t>
            </w: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single" w:sz="4" w:space="0" w:color="auto"/>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9.Капитальный ремонт квартир муниципальной собственности, ед.; 2020 год - 1; 2021 год - 1; 2022 год - 1.</w:t>
            </w: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30 000,00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30 000,00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30 000,00</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30 000,00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30 000,00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30 000,00</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jc w:val="center"/>
              <w:rPr>
                <w:color w:val="000000"/>
                <w:sz w:val="20"/>
                <w:szCs w:val="20"/>
              </w:rPr>
            </w:pPr>
            <w:r w:rsidRPr="00D30E27">
              <w:rPr>
                <w:color w:val="000000"/>
                <w:sz w:val="20"/>
                <w:szCs w:val="20"/>
              </w:rPr>
              <w:t>9.1</w:t>
            </w:r>
          </w:p>
        </w:tc>
        <w:tc>
          <w:tcPr>
            <w:tcW w:w="3137" w:type="dxa"/>
            <w:vMerge w:val="restart"/>
            <w:tcBorders>
              <w:top w:val="nil"/>
              <w:left w:val="single" w:sz="4" w:space="0" w:color="auto"/>
              <w:bottom w:val="nil"/>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 xml:space="preserve"> 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 </w:t>
            </w:r>
          </w:p>
        </w:tc>
        <w:tc>
          <w:tcPr>
            <w:tcW w:w="2659" w:type="dxa"/>
            <w:vMerge w:val="restart"/>
            <w:tcBorders>
              <w:top w:val="nil"/>
              <w:left w:val="single" w:sz="4" w:space="0" w:color="auto"/>
              <w:bottom w:val="nil"/>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 xml:space="preserve"> администрация Красногорского района </w:t>
            </w: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 xml:space="preserve"> 9. </w:t>
            </w: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nil"/>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nil"/>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nil"/>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nil"/>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30 000,00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30 000,00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30 000,00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nil"/>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nil"/>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nil"/>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nil"/>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30 000,00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30 000,00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30 000,00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jc w:val="center"/>
              <w:rPr>
                <w:b/>
                <w:bCs/>
                <w:color w:val="000000"/>
                <w:sz w:val="20"/>
                <w:szCs w:val="20"/>
              </w:rPr>
            </w:pPr>
            <w:r w:rsidRPr="00D30E27">
              <w:rPr>
                <w:b/>
                <w:bCs/>
                <w:color w:val="000000"/>
                <w:sz w:val="20"/>
                <w:szCs w:val="20"/>
              </w:rPr>
              <w:t>10.</w:t>
            </w:r>
          </w:p>
        </w:tc>
        <w:tc>
          <w:tcPr>
            <w:tcW w:w="313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30E27" w:rsidRPr="00D30E27" w:rsidRDefault="00D30E27" w:rsidP="00D30E27">
            <w:pPr>
              <w:rPr>
                <w:b/>
                <w:bCs/>
                <w:color w:val="000000"/>
                <w:sz w:val="20"/>
                <w:szCs w:val="20"/>
              </w:rPr>
            </w:pPr>
            <w:r w:rsidRPr="00D30E27">
              <w:rPr>
                <w:b/>
                <w:bCs/>
                <w:color w:val="000000"/>
                <w:sz w:val="20"/>
                <w:szCs w:val="20"/>
              </w:rPr>
              <w:t xml:space="preserve"> Осуществление строительства систем водоснабжения для населенных пунктов </w:t>
            </w:r>
            <w:r w:rsidRPr="00D30E27">
              <w:rPr>
                <w:b/>
                <w:bCs/>
                <w:color w:val="000000"/>
                <w:sz w:val="20"/>
                <w:szCs w:val="20"/>
              </w:rPr>
              <w:lastRenderedPageBreak/>
              <w:t xml:space="preserve">Красногорского района, увеличение </w:t>
            </w:r>
            <w:proofErr w:type="spellStart"/>
            <w:r w:rsidRPr="00D30E27">
              <w:rPr>
                <w:b/>
                <w:bCs/>
                <w:color w:val="000000"/>
                <w:sz w:val="20"/>
                <w:szCs w:val="20"/>
              </w:rPr>
              <w:t>энергоэффективности</w:t>
            </w:r>
            <w:proofErr w:type="spellEnd"/>
            <w:r w:rsidRPr="00D30E27">
              <w:rPr>
                <w:b/>
                <w:bCs/>
                <w:color w:val="000000"/>
                <w:sz w:val="20"/>
                <w:szCs w:val="20"/>
              </w:rPr>
              <w:t xml:space="preserve"> технологических процессов в сфере водопроводного хозяйств </w:t>
            </w:r>
          </w:p>
        </w:tc>
        <w:tc>
          <w:tcPr>
            <w:tcW w:w="26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lastRenderedPageBreak/>
              <w:t xml:space="preserve"> администрация Красногорского района </w:t>
            </w: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500 000,00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1 000 000,00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 xml:space="preserve"> 8. </w:t>
            </w: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3137"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2659"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3137"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2659"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88 300,00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176 500,00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3137"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2659"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109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3137"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2659"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588 300,00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1 176 500,00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0,00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492"/>
        </w:trPr>
        <w:tc>
          <w:tcPr>
            <w:tcW w:w="620"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jc w:val="center"/>
              <w:rPr>
                <w:color w:val="000000"/>
                <w:sz w:val="20"/>
                <w:szCs w:val="20"/>
              </w:rPr>
            </w:pPr>
            <w:r w:rsidRPr="00D30E27">
              <w:rPr>
                <w:color w:val="000000"/>
                <w:sz w:val="20"/>
                <w:szCs w:val="20"/>
              </w:rPr>
              <w:t>10.1</w:t>
            </w:r>
          </w:p>
        </w:tc>
        <w:tc>
          <w:tcPr>
            <w:tcW w:w="3137" w:type="dxa"/>
            <w:vMerge w:val="restart"/>
            <w:tcBorders>
              <w:top w:val="nil"/>
              <w:left w:val="nil"/>
              <w:bottom w:val="single" w:sz="4" w:space="0" w:color="000000"/>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 xml:space="preserve"> Подготовка объектов ЖКХ к зиме </w:t>
            </w:r>
          </w:p>
        </w:tc>
        <w:tc>
          <w:tcPr>
            <w:tcW w:w="2659"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 xml:space="preserve"> администрация Красногорского района </w:t>
            </w: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500 000,00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1 000 000,00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8.</w:t>
            </w:r>
          </w:p>
        </w:tc>
      </w:tr>
      <w:tr w:rsidR="00D30E27" w:rsidRPr="00D30E27" w:rsidTr="00D30E27">
        <w:trPr>
          <w:trHeight w:val="540"/>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nil"/>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649"/>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nil"/>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88 300,00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176 500,00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492"/>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nil"/>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443"/>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nil"/>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558 300,00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1 176 500,00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0,00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1875"/>
        </w:trPr>
        <w:tc>
          <w:tcPr>
            <w:tcW w:w="620" w:type="dxa"/>
            <w:tcBorders>
              <w:top w:val="nil"/>
              <w:left w:val="single" w:sz="4" w:space="0" w:color="000000"/>
              <w:bottom w:val="nil"/>
              <w:right w:val="single" w:sz="4" w:space="0" w:color="000000"/>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II.</w:t>
            </w:r>
          </w:p>
        </w:tc>
        <w:tc>
          <w:tcPr>
            <w:tcW w:w="3137" w:type="dxa"/>
            <w:tcBorders>
              <w:top w:val="nil"/>
              <w:left w:val="nil"/>
              <w:bottom w:val="nil"/>
              <w:right w:val="single" w:sz="4" w:space="0" w:color="000000"/>
            </w:tcBorders>
            <w:shd w:val="clear" w:color="FFFFFF" w:fill="FFFFFF"/>
            <w:hideMark/>
          </w:tcPr>
          <w:p w:rsidR="00D30E27" w:rsidRPr="00D30E27" w:rsidRDefault="00D30E27" w:rsidP="00D30E27">
            <w:pPr>
              <w:rPr>
                <w:b/>
                <w:bCs/>
                <w:color w:val="000000"/>
              </w:rPr>
            </w:pPr>
            <w:r w:rsidRPr="00D30E27">
              <w:rPr>
                <w:b/>
                <w:bCs/>
                <w:color w:val="000000"/>
              </w:rPr>
              <w:t>Подпрограмма "Развитие культуры, спорта, молодежной политики и сохранение культурного наследия в Красногорском районе (2018- 2022 годы)"</w:t>
            </w:r>
          </w:p>
        </w:tc>
        <w:tc>
          <w:tcPr>
            <w:tcW w:w="2659" w:type="dxa"/>
            <w:vMerge w:val="restart"/>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администрация Красногорского района</w:t>
            </w: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496 724,00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706 400,00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1 432 102,00</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r>
      <w:tr w:rsidR="00D30E27" w:rsidRPr="00D30E27" w:rsidTr="00D30E27">
        <w:trPr>
          <w:trHeight w:val="867"/>
        </w:trPr>
        <w:tc>
          <w:tcPr>
            <w:tcW w:w="620" w:type="dxa"/>
            <w:tcBorders>
              <w:top w:val="nil"/>
              <w:left w:val="single" w:sz="4" w:space="0" w:color="000000"/>
              <w:bottom w:val="nil"/>
              <w:right w:val="single" w:sz="4" w:space="0" w:color="000000"/>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nil"/>
              <w:bottom w:val="nil"/>
              <w:right w:val="single" w:sz="4" w:space="0" w:color="000000"/>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r>
      <w:tr w:rsidR="00D30E27" w:rsidRPr="00D30E27" w:rsidTr="00D30E27">
        <w:trPr>
          <w:trHeight w:val="578"/>
        </w:trPr>
        <w:tc>
          <w:tcPr>
            <w:tcW w:w="620" w:type="dxa"/>
            <w:tcBorders>
              <w:top w:val="nil"/>
              <w:left w:val="single" w:sz="4" w:space="0" w:color="000000"/>
              <w:bottom w:val="nil"/>
              <w:right w:val="single" w:sz="4" w:space="0" w:color="000000"/>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nil"/>
              <w:bottom w:val="nil"/>
              <w:right w:val="single" w:sz="4" w:space="0" w:color="000000"/>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16 645 053,00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16 311 949,00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16 625 549,00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r>
      <w:tr w:rsidR="00D30E27" w:rsidRPr="00D30E27" w:rsidTr="00D30E27">
        <w:trPr>
          <w:trHeight w:val="578"/>
        </w:trPr>
        <w:tc>
          <w:tcPr>
            <w:tcW w:w="620" w:type="dxa"/>
            <w:tcBorders>
              <w:top w:val="nil"/>
              <w:left w:val="single" w:sz="4" w:space="0" w:color="000000"/>
              <w:bottom w:val="nil"/>
              <w:right w:val="single" w:sz="4" w:space="0" w:color="000000"/>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nil"/>
              <w:bottom w:val="nil"/>
              <w:right w:val="single" w:sz="4" w:space="0" w:color="000000"/>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r>
      <w:tr w:rsidR="00D30E27" w:rsidRPr="00D30E27" w:rsidTr="00D30E27">
        <w:trPr>
          <w:trHeight w:val="255"/>
        </w:trPr>
        <w:tc>
          <w:tcPr>
            <w:tcW w:w="620" w:type="dxa"/>
            <w:tcBorders>
              <w:top w:val="nil"/>
              <w:left w:val="single" w:sz="4" w:space="0" w:color="000000"/>
              <w:bottom w:val="single" w:sz="4" w:space="0" w:color="000000"/>
              <w:right w:val="single" w:sz="4" w:space="0" w:color="000000"/>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nil"/>
              <w:bottom w:val="single" w:sz="4" w:space="0" w:color="000000"/>
              <w:right w:val="single" w:sz="4" w:space="0" w:color="000000"/>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17 141 777,00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17 018 349,00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18 057 651,00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r>
      <w:tr w:rsidR="00D30E27" w:rsidRPr="00D30E27" w:rsidTr="00D30E27">
        <w:trPr>
          <w:trHeight w:val="1125"/>
        </w:trPr>
        <w:tc>
          <w:tcPr>
            <w:tcW w:w="620" w:type="dxa"/>
            <w:tcBorders>
              <w:top w:val="nil"/>
              <w:left w:val="single" w:sz="4" w:space="0" w:color="000000"/>
              <w:bottom w:val="nil"/>
              <w:right w:val="single" w:sz="4" w:space="0" w:color="000000"/>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2.</w:t>
            </w:r>
          </w:p>
        </w:tc>
        <w:tc>
          <w:tcPr>
            <w:tcW w:w="3137" w:type="dxa"/>
            <w:tcBorders>
              <w:top w:val="nil"/>
              <w:left w:val="nil"/>
              <w:bottom w:val="nil"/>
              <w:right w:val="single" w:sz="4" w:space="0" w:color="000000"/>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Создание условий для обеспечения населения услугами культуры и реализация мер государственной поддержки работников культуры</w:t>
            </w:r>
          </w:p>
        </w:tc>
        <w:tc>
          <w:tcPr>
            <w:tcW w:w="2659" w:type="dxa"/>
            <w:vMerge w:val="restart"/>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администрация Красногорского района</w:t>
            </w: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448 724,00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658 400,00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1 384 102,00</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Организация и проведение культурно-массовых мероприятий, ед.:  2020 - 2690 год; 2021 - 2690 год; 2022 год - 2690.</w:t>
            </w:r>
          </w:p>
        </w:tc>
      </w:tr>
      <w:tr w:rsidR="00D30E27" w:rsidRPr="00D30E27" w:rsidTr="00D30E27">
        <w:trPr>
          <w:trHeight w:val="867"/>
        </w:trPr>
        <w:tc>
          <w:tcPr>
            <w:tcW w:w="620" w:type="dxa"/>
            <w:tcBorders>
              <w:top w:val="nil"/>
              <w:left w:val="single" w:sz="4" w:space="0" w:color="000000"/>
              <w:bottom w:val="nil"/>
              <w:right w:val="single" w:sz="4" w:space="0" w:color="000000"/>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nil"/>
              <w:bottom w:val="nil"/>
              <w:right w:val="single" w:sz="4" w:space="0" w:color="000000"/>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78"/>
        </w:trPr>
        <w:tc>
          <w:tcPr>
            <w:tcW w:w="620" w:type="dxa"/>
            <w:tcBorders>
              <w:top w:val="nil"/>
              <w:left w:val="single" w:sz="4" w:space="0" w:color="000000"/>
              <w:bottom w:val="nil"/>
              <w:right w:val="single" w:sz="4" w:space="0" w:color="000000"/>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nil"/>
              <w:bottom w:val="nil"/>
              <w:right w:val="single" w:sz="4" w:space="0" w:color="000000"/>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11 648 421,00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11 493 720,00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11 670 220,00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78"/>
        </w:trPr>
        <w:tc>
          <w:tcPr>
            <w:tcW w:w="620" w:type="dxa"/>
            <w:tcBorders>
              <w:top w:val="nil"/>
              <w:left w:val="single" w:sz="4" w:space="0" w:color="000000"/>
              <w:bottom w:val="nil"/>
              <w:right w:val="single" w:sz="4" w:space="0" w:color="000000"/>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nil"/>
              <w:bottom w:val="nil"/>
              <w:right w:val="single" w:sz="4" w:space="0" w:color="000000"/>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289"/>
        </w:trPr>
        <w:tc>
          <w:tcPr>
            <w:tcW w:w="620" w:type="dxa"/>
            <w:tcBorders>
              <w:top w:val="nil"/>
              <w:left w:val="single" w:sz="4" w:space="0" w:color="000000"/>
              <w:bottom w:val="single" w:sz="4" w:space="0" w:color="000000"/>
              <w:right w:val="single" w:sz="4" w:space="0" w:color="000000"/>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nil"/>
              <w:bottom w:val="single" w:sz="4" w:space="0" w:color="000000"/>
              <w:right w:val="single" w:sz="4" w:space="0" w:color="000000"/>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12 097 145,00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12 152 120,00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13 054 322,00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2175"/>
        </w:trPr>
        <w:tc>
          <w:tcPr>
            <w:tcW w:w="620" w:type="dxa"/>
            <w:tcBorders>
              <w:top w:val="nil"/>
              <w:left w:val="single" w:sz="4" w:space="0" w:color="000000"/>
              <w:bottom w:val="nil"/>
              <w:right w:val="single" w:sz="4" w:space="0" w:color="000000"/>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2.1.</w:t>
            </w:r>
          </w:p>
        </w:tc>
        <w:tc>
          <w:tcPr>
            <w:tcW w:w="3137" w:type="dxa"/>
            <w:tcBorders>
              <w:top w:val="nil"/>
              <w:left w:val="nil"/>
              <w:bottom w:val="nil"/>
              <w:right w:val="single" w:sz="4" w:space="0" w:color="000000"/>
            </w:tcBorders>
            <w:shd w:val="clear" w:color="FFFFFF" w:fill="FFFFFF"/>
            <w:hideMark/>
          </w:tcPr>
          <w:p w:rsidR="00D30E27" w:rsidRPr="00D30E27" w:rsidRDefault="00D30E27" w:rsidP="00D30E27">
            <w:pPr>
              <w:rPr>
                <w:color w:val="000000"/>
                <w:sz w:val="20"/>
                <w:szCs w:val="20"/>
              </w:rPr>
            </w:pPr>
            <w:r w:rsidRPr="00D30E27">
              <w:rPr>
                <w:color w:val="000000"/>
                <w:sz w:val="20"/>
                <w:szCs w:val="20"/>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территориях Брянской области</w:t>
            </w:r>
          </w:p>
        </w:tc>
        <w:tc>
          <w:tcPr>
            <w:tcW w:w="2659" w:type="dxa"/>
            <w:vMerge w:val="restart"/>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администрация Красногорского района</w:t>
            </w: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158 400,00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158 400,00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158 400,00</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2.</w:t>
            </w:r>
          </w:p>
        </w:tc>
      </w:tr>
      <w:tr w:rsidR="00D30E27" w:rsidRPr="00D30E27" w:rsidTr="00D30E27">
        <w:trPr>
          <w:trHeight w:val="867"/>
        </w:trPr>
        <w:tc>
          <w:tcPr>
            <w:tcW w:w="620" w:type="dxa"/>
            <w:tcBorders>
              <w:top w:val="nil"/>
              <w:left w:val="single" w:sz="4" w:space="0" w:color="000000"/>
              <w:bottom w:val="nil"/>
              <w:right w:val="single" w:sz="4" w:space="0" w:color="000000"/>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nil"/>
              <w:bottom w:val="nil"/>
              <w:right w:val="single" w:sz="4" w:space="0" w:color="000000"/>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78"/>
        </w:trPr>
        <w:tc>
          <w:tcPr>
            <w:tcW w:w="620" w:type="dxa"/>
            <w:tcBorders>
              <w:top w:val="nil"/>
              <w:left w:val="single" w:sz="4" w:space="0" w:color="000000"/>
              <w:bottom w:val="nil"/>
              <w:right w:val="single" w:sz="4" w:space="0" w:color="000000"/>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nil"/>
              <w:bottom w:val="nil"/>
              <w:right w:val="single" w:sz="4" w:space="0" w:color="000000"/>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78"/>
        </w:trPr>
        <w:tc>
          <w:tcPr>
            <w:tcW w:w="620" w:type="dxa"/>
            <w:tcBorders>
              <w:top w:val="nil"/>
              <w:left w:val="single" w:sz="4" w:space="0" w:color="000000"/>
              <w:bottom w:val="nil"/>
              <w:right w:val="single" w:sz="4" w:space="0" w:color="000000"/>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nil"/>
              <w:bottom w:val="nil"/>
              <w:right w:val="single" w:sz="4" w:space="0" w:color="000000"/>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289"/>
        </w:trPr>
        <w:tc>
          <w:tcPr>
            <w:tcW w:w="620" w:type="dxa"/>
            <w:tcBorders>
              <w:top w:val="nil"/>
              <w:left w:val="single" w:sz="4" w:space="0" w:color="000000"/>
              <w:bottom w:val="nil"/>
              <w:right w:val="single" w:sz="4" w:space="0" w:color="000000"/>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nil"/>
              <w:bottom w:val="nil"/>
              <w:right w:val="single" w:sz="4" w:space="0" w:color="000000"/>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158 400,00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158 400,00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158 400,00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480"/>
        </w:trPr>
        <w:tc>
          <w:tcPr>
            <w:tcW w:w="62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2.2</w:t>
            </w:r>
          </w:p>
        </w:tc>
        <w:tc>
          <w:tcPr>
            <w:tcW w:w="3137"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Предоставление субсидий бюджетным, автономным учреждениям и иным некоммерческим организациям (библиотеки)</w:t>
            </w:r>
          </w:p>
        </w:tc>
        <w:tc>
          <w:tcPr>
            <w:tcW w:w="2659" w:type="dxa"/>
            <w:vMerge w:val="restart"/>
            <w:tcBorders>
              <w:top w:val="single" w:sz="4" w:space="0" w:color="auto"/>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администрация Красногорского района</w:t>
            </w: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2.</w:t>
            </w:r>
          </w:p>
        </w:tc>
      </w:tr>
      <w:tr w:rsidR="00D30E27" w:rsidRPr="00D30E27" w:rsidTr="00D30E27">
        <w:trPr>
          <w:trHeight w:val="510"/>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10"/>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4 167 021,00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4 155 560,00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4 155 560,00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10"/>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375"/>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4 167 021,00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4 155 560,00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4 155 560,00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465"/>
        </w:trPr>
        <w:tc>
          <w:tcPr>
            <w:tcW w:w="620"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2.3</w:t>
            </w:r>
          </w:p>
        </w:tc>
        <w:tc>
          <w:tcPr>
            <w:tcW w:w="3137"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Предоставление субсидий бюджетным, автономным учреждениям и иным некоммерческим организациям (дворцы и дома культуры, клубы, выставочные залы)</w:t>
            </w:r>
          </w:p>
        </w:tc>
        <w:tc>
          <w:tcPr>
            <w:tcW w:w="2659" w:type="dxa"/>
            <w:vMerge w:val="restart"/>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администрация Красногорского района</w:t>
            </w: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2.</w:t>
            </w:r>
          </w:p>
        </w:tc>
      </w:tr>
      <w:tr w:rsidR="00D30E27" w:rsidRPr="00D30E27" w:rsidTr="00D30E27">
        <w:trPr>
          <w:trHeight w:val="510"/>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3 774 679,00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3 762 100,00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3 892 364,00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67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3 774 679,00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3 762 100,00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3 892 364,00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2.4</w:t>
            </w:r>
          </w:p>
        </w:tc>
        <w:tc>
          <w:tcPr>
            <w:tcW w:w="3137"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Обеспечение развития и укрепления материально-технической базы домов культуры в населенных пунктах с числом жителей до 50,0 тыс. человек</w:t>
            </w:r>
          </w:p>
        </w:tc>
        <w:tc>
          <w:tcPr>
            <w:tcW w:w="2659"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 xml:space="preserve"> администрация Красногорского района </w:t>
            </w: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290 324,00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500 000,00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1 225 702,00</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2.</w:t>
            </w: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18 600,00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32 000,00</w:t>
            </w:r>
          </w:p>
        </w:tc>
        <w:tc>
          <w:tcPr>
            <w:tcW w:w="1510" w:type="dxa"/>
            <w:tcBorders>
              <w:top w:val="nil"/>
              <w:left w:val="nil"/>
              <w:bottom w:val="single" w:sz="4" w:space="0" w:color="000000"/>
              <w:right w:val="single" w:sz="4" w:space="0" w:color="000000"/>
            </w:tcBorders>
            <w:shd w:val="clear" w:color="auto" w:fill="auto"/>
            <w:hideMark/>
          </w:tcPr>
          <w:p w:rsidR="00D30E27" w:rsidRPr="00D30E27" w:rsidRDefault="00D30E27" w:rsidP="00D30E27">
            <w:pPr>
              <w:jc w:val="right"/>
              <w:rPr>
                <w:color w:val="000000"/>
                <w:sz w:val="20"/>
                <w:szCs w:val="20"/>
              </w:rPr>
            </w:pPr>
            <w:r w:rsidRPr="00D30E27">
              <w:rPr>
                <w:color w:val="000000"/>
                <w:sz w:val="20"/>
                <w:szCs w:val="20"/>
              </w:rPr>
              <w:t>78 236,00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5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308 924,00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532 000,00</w:t>
            </w:r>
          </w:p>
        </w:tc>
        <w:tc>
          <w:tcPr>
            <w:tcW w:w="1510" w:type="dxa"/>
            <w:tcBorders>
              <w:top w:val="nil"/>
              <w:left w:val="nil"/>
              <w:bottom w:val="single" w:sz="4" w:space="0" w:color="000000"/>
              <w:right w:val="single" w:sz="4" w:space="0" w:color="000000"/>
            </w:tcBorders>
            <w:shd w:val="clear" w:color="auto" w:fill="auto"/>
            <w:hideMark/>
          </w:tcPr>
          <w:p w:rsidR="00D30E27" w:rsidRPr="00D30E27" w:rsidRDefault="00D30E27" w:rsidP="00D30E27">
            <w:pPr>
              <w:jc w:val="right"/>
              <w:rPr>
                <w:b/>
                <w:bCs/>
                <w:color w:val="000000"/>
                <w:sz w:val="20"/>
                <w:szCs w:val="20"/>
              </w:rPr>
            </w:pPr>
            <w:r w:rsidRPr="00D30E27">
              <w:rPr>
                <w:b/>
                <w:bCs/>
                <w:color w:val="000000"/>
                <w:sz w:val="20"/>
                <w:szCs w:val="20"/>
              </w:rPr>
              <w:t>1 303 938,00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40"/>
        </w:trPr>
        <w:tc>
          <w:tcPr>
            <w:tcW w:w="620" w:type="dxa"/>
            <w:tcBorders>
              <w:top w:val="nil"/>
              <w:left w:val="single" w:sz="4" w:space="0" w:color="auto"/>
              <w:bottom w:val="nil"/>
              <w:right w:val="nil"/>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2.5</w:t>
            </w:r>
          </w:p>
        </w:tc>
        <w:tc>
          <w:tcPr>
            <w:tcW w:w="3137" w:type="dxa"/>
            <w:tcBorders>
              <w:top w:val="nil"/>
              <w:left w:val="single" w:sz="4" w:space="0" w:color="auto"/>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Мероприятия по работе с семьей, детьми и молодежью</w:t>
            </w:r>
          </w:p>
        </w:tc>
        <w:tc>
          <w:tcPr>
            <w:tcW w:w="2659" w:type="dxa"/>
            <w:vMerge w:val="restart"/>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администрация Красногорского района</w:t>
            </w: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2.</w:t>
            </w:r>
          </w:p>
        </w:tc>
      </w:tr>
      <w:tr w:rsidR="00D30E27" w:rsidRPr="00D30E27" w:rsidTr="00D30E27">
        <w:trPr>
          <w:trHeight w:val="585"/>
        </w:trPr>
        <w:tc>
          <w:tcPr>
            <w:tcW w:w="620" w:type="dxa"/>
            <w:tcBorders>
              <w:top w:val="nil"/>
              <w:left w:val="single" w:sz="4" w:space="0" w:color="auto"/>
              <w:bottom w:val="nil"/>
              <w:right w:val="nil"/>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single" w:sz="4" w:space="0" w:color="auto"/>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40"/>
        </w:trPr>
        <w:tc>
          <w:tcPr>
            <w:tcW w:w="620" w:type="dxa"/>
            <w:tcBorders>
              <w:top w:val="nil"/>
              <w:left w:val="single" w:sz="4" w:space="0" w:color="auto"/>
              <w:bottom w:val="nil"/>
              <w:right w:val="nil"/>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single" w:sz="4" w:space="0" w:color="auto"/>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45 000,00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45 000,00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45 000,00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85"/>
        </w:trPr>
        <w:tc>
          <w:tcPr>
            <w:tcW w:w="620" w:type="dxa"/>
            <w:tcBorders>
              <w:top w:val="nil"/>
              <w:left w:val="single" w:sz="4" w:space="0" w:color="auto"/>
              <w:bottom w:val="nil"/>
              <w:right w:val="nil"/>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single" w:sz="4" w:space="0" w:color="auto"/>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495"/>
        </w:trPr>
        <w:tc>
          <w:tcPr>
            <w:tcW w:w="620" w:type="dxa"/>
            <w:tcBorders>
              <w:top w:val="nil"/>
              <w:left w:val="single" w:sz="4" w:space="0" w:color="auto"/>
              <w:bottom w:val="single" w:sz="4" w:space="0" w:color="auto"/>
              <w:right w:val="nil"/>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45 000,00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45 000,00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45 000,00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495"/>
        </w:trPr>
        <w:tc>
          <w:tcPr>
            <w:tcW w:w="620"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2.6</w:t>
            </w:r>
          </w:p>
        </w:tc>
        <w:tc>
          <w:tcPr>
            <w:tcW w:w="3137"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xml:space="preserve">Реализация переданных полномочий </w:t>
            </w:r>
            <w:proofErr w:type="gramStart"/>
            <w:r w:rsidRPr="00D30E27">
              <w:rPr>
                <w:color w:val="000000"/>
                <w:sz w:val="20"/>
                <w:szCs w:val="20"/>
              </w:rPr>
              <w:t>по решению отдельных вопросов местного значения поселений в соответствии с заключенными соглашениями по созданию условий для организации</w:t>
            </w:r>
            <w:proofErr w:type="gramEnd"/>
            <w:r w:rsidRPr="00D30E27">
              <w:rPr>
                <w:color w:val="000000"/>
                <w:sz w:val="20"/>
                <w:szCs w:val="20"/>
              </w:rPr>
              <w:t xml:space="preserve"> досуга и обеспечения жителей поселений услугами организаций культуры</w:t>
            </w:r>
          </w:p>
        </w:tc>
        <w:tc>
          <w:tcPr>
            <w:tcW w:w="2659"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 xml:space="preserve"> администрация Красногорского района </w:t>
            </w: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tcBorders>
              <w:top w:val="nil"/>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2.</w:t>
            </w:r>
          </w:p>
        </w:tc>
      </w:tr>
      <w:tr w:rsidR="00D30E27" w:rsidRPr="00D30E27" w:rsidTr="00D30E27">
        <w:trPr>
          <w:trHeight w:val="49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tcBorders>
              <w:top w:val="nil"/>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r>
      <w:tr w:rsidR="00D30E27" w:rsidRPr="00D30E27" w:rsidTr="00D30E27">
        <w:trPr>
          <w:trHeight w:val="49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3 643 121,00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3 499 060,00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3 499 060,00</w:t>
            </w:r>
          </w:p>
        </w:tc>
        <w:tc>
          <w:tcPr>
            <w:tcW w:w="1901" w:type="dxa"/>
            <w:tcBorders>
              <w:top w:val="nil"/>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r>
      <w:tr w:rsidR="00D30E27" w:rsidRPr="00D30E27" w:rsidTr="00D30E27">
        <w:trPr>
          <w:trHeight w:val="49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tcBorders>
              <w:top w:val="nil"/>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r>
      <w:tr w:rsidR="00D30E27" w:rsidRPr="00D30E27" w:rsidTr="00D30E27">
        <w:trPr>
          <w:trHeight w:val="49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3 643 121,00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3 499 060,00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3 499 060,00</w:t>
            </w:r>
          </w:p>
        </w:tc>
        <w:tc>
          <w:tcPr>
            <w:tcW w:w="1901" w:type="dxa"/>
            <w:tcBorders>
              <w:top w:val="nil"/>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r>
      <w:tr w:rsidR="00D30E27" w:rsidRPr="00D30E27" w:rsidTr="00D30E27">
        <w:trPr>
          <w:trHeight w:val="1440"/>
        </w:trPr>
        <w:tc>
          <w:tcPr>
            <w:tcW w:w="620" w:type="dxa"/>
            <w:tcBorders>
              <w:top w:val="nil"/>
              <w:left w:val="single" w:sz="4" w:space="0" w:color="auto"/>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3.</w:t>
            </w:r>
          </w:p>
        </w:tc>
        <w:tc>
          <w:tcPr>
            <w:tcW w:w="3137" w:type="dxa"/>
            <w:tcBorders>
              <w:top w:val="nil"/>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Удовлетворение образовательных потребностей граждан общества в области музыкально-эстетического образования и воспитания детей и подростков</w:t>
            </w:r>
          </w:p>
        </w:tc>
        <w:tc>
          <w:tcPr>
            <w:tcW w:w="2659" w:type="dxa"/>
            <w:vMerge w:val="restart"/>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администрация Красногорского района</w:t>
            </w: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48 000,00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48 000,00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48 000,00</w:t>
            </w:r>
          </w:p>
        </w:tc>
        <w:tc>
          <w:tcPr>
            <w:tcW w:w="19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 xml:space="preserve"> 3.Численность детей, занимающихся в ДМШ, чел.:  2020 год - 65; 2021 год - 65; 2022 год - 65. </w:t>
            </w:r>
          </w:p>
        </w:tc>
      </w:tr>
      <w:tr w:rsidR="00D30E27" w:rsidRPr="00D30E27" w:rsidTr="00D30E27">
        <w:trPr>
          <w:trHeight w:val="495"/>
        </w:trPr>
        <w:tc>
          <w:tcPr>
            <w:tcW w:w="620" w:type="dxa"/>
            <w:tcBorders>
              <w:top w:val="nil"/>
              <w:left w:val="single" w:sz="4" w:space="0" w:color="auto"/>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495"/>
        </w:trPr>
        <w:tc>
          <w:tcPr>
            <w:tcW w:w="620" w:type="dxa"/>
            <w:tcBorders>
              <w:top w:val="nil"/>
              <w:left w:val="single" w:sz="4" w:space="0" w:color="auto"/>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1 868 420,00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1 868 420,00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1 868 420,00</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600"/>
        </w:trPr>
        <w:tc>
          <w:tcPr>
            <w:tcW w:w="620" w:type="dxa"/>
            <w:tcBorders>
              <w:top w:val="nil"/>
              <w:left w:val="single" w:sz="4" w:space="0" w:color="auto"/>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615"/>
        </w:trPr>
        <w:tc>
          <w:tcPr>
            <w:tcW w:w="620" w:type="dxa"/>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1 916 420,00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1 916 420,00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1 916 420,00</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1260"/>
        </w:trPr>
        <w:tc>
          <w:tcPr>
            <w:tcW w:w="620" w:type="dxa"/>
            <w:tcBorders>
              <w:top w:val="nil"/>
              <w:left w:val="single" w:sz="4" w:space="0" w:color="auto"/>
              <w:bottom w:val="nil"/>
              <w:right w:val="nil"/>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3.1</w:t>
            </w:r>
          </w:p>
        </w:tc>
        <w:tc>
          <w:tcPr>
            <w:tcW w:w="3137" w:type="dxa"/>
            <w:tcBorders>
              <w:top w:val="nil"/>
              <w:left w:val="single" w:sz="4" w:space="0" w:color="auto"/>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Предоставление мер социальной поддержки работникам образовательных организаций, работающим в сельских населенных пунктах и поселках городского типа</w:t>
            </w:r>
          </w:p>
        </w:tc>
        <w:tc>
          <w:tcPr>
            <w:tcW w:w="2659" w:type="dxa"/>
            <w:vMerge w:val="restart"/>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администрация Красногорского района</w:t>
            </w: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48 000,00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48 000,00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48 000,00</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3.</w:t>
            </w:r>
          </w:p>
        </w:tc>
      </w:tr>
      <w:tr w:rsidR="00D30E27" w:rsidRPr="00D30E27" w:rsidTr="00D30E27">
        <w:trPr>
          <w:trHeight w:val="570"/>
        </w:trPr>
        <w:tc>
          <w:tcPr>
            <w:tcW w:w="620" w:type="dxa"/>
            <w:tcBorders>
              <w:top w:val="nil"/>
              <w:left w:val="single" w:sz="4" w:space="0" w:color="auto"/>
              <w:bottom w:val="nil"/>
              <w:right w:val="nil"/>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single" w:sz="4" w:space="0" w:color="auto"/>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480"/>
        </w:trPr>
        <w:tc>
          <w:tcPr>
            <w:tcW w:w="620" w:type="dxa"/>
            <w:tcBorders>
              <w:top w:val="nil"/>
              <w:left w:val="single" w:sz="4" w:space="0" w:color="auto"/>
              <w:bottom w:val="nil"/>
              <w:right w:val="nil"/>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single" w:sz="4" w:space="0" w:color="auto"/>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600"/>
        </w:trPr>
        <w:tc>
          <w:tcPr>
            <w:tcW w:w="620" w:type="dxa"/>
            <w:tcBorders>
              <w:top w:val="nil"/>
              <w:left w:val="single" w:sz="4" w:space="0" w:color="auto"/>
              <w:bottom w:val="nil"/>
              <w:right w:val="nil"/>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single" w:sz="4" w:space="0" w:color="auto"/>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10"/>
        </w:trPr>
        <w:tc>
          <w:tcPr>
            <w:tcW w:w="620" w:type="dxa"/>
            <w:tcBorders>
              <w:top w:val="nil"/>
              <w:left w:val="single" w:sz="4" w:space="0" w:color="auto"/>
              <w:bottom w:val="single" w:sz="4" w:space="0" w:color="auto"/>
              <w:right w:val="nil"/>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lastRenderedPageBreak/>
              <w:t> </w:t>
            </w:r>
          </w:p>
        </w:tc>
        <w:tc>
          <w:tcPr>
            <w:tcW w:w="3137" w:type="dxa"/>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48 000,00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48 000,00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48 000,00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10"/>
        </w:trPr>
        <w:tc>
          <w:tcPr>
            <w:tcW w:w="620"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3.2</w:t>
            </w:r>
          </w:p>
        </w:tc>
        <w:tc>
          <w:tcPr>
            <w:tcW w:w="3137"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xml:space="preserve">Организация </w:t>
            </w:r>
            <w:proofErr w:type="spellStart"/>
            <w:r w:rsidRPr="00D30E27">
              <w:rPr>
                <w:color w:val="000000"/>
                <w:sz w:val="20"/>
                <w:szCs w:val="20"/>
              </w:rPr>
              <w:t>дополнительнительного</w:t>
            </w:r>
            <w:proofErr w:type="spellEnd"/>
            <w:r w:rsidRPr="00D30E27">
              <w:rPr>
                <w:color w:val="000000"/>
                <w:sz w:val="20"/>
                <w:szCs w:val="20"/>
              </w:rPr>
              <w:t xml:space="preserve"> образования</w:t>
            </w:r>
          </w:p>
        </w:tc>
        <w:tc>
          <w:tcPr>
            <w:tcW w:w="2659" w:type="dxa"/>
            <w:vMerge w:val="restart"/>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администрация Красногорского района</w:t>
            </w: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3.</w:t>
            </w:r>
          </w:p>
        </w:tc>
      </w:tr>
      <w:tr w:rsidR="00D30E27" w:rsidRPr="00D30E27" w:rsidTr="00D30E27">
        <w:trPr>
          <w:trHeight w:val="510"/>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10"/>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1 868 420,00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1 868 420,00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1 868 420,00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10"/>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10"/>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1 868 420,00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1 868 420,00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1 868 420,00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1830"/>
        </w:trPr>
        <w:tc>
          <w:tcPr>
            <w:tcW w:w="620" w:type="dxa"/>
            <w:tcBorders>
              <w:top w:val="nil"/>
              <w:left w:val="single" w:sz="4" w:space="0" w:color="auto"/>
              <w:bottom w:val="nil"/>
              <w:right w:val="nil"/>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4</w:t>
            </w:r>
          </w:p>
        </w:tc>
        <w:tc>
          <w:tcPr>
            <w:tcW w:w="3137" w:type="dxa"/>
            <w:tcBorders>
              <w:top w:val="nil"/>
              <w:left w:val="single" w:sz="4" w:space="0" w:color="auto"/>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Ф</w:t>
            </w:r>
            <w:r w:rsidRPr="00D30E27">
              <w:rPr>
                <w:b/>
                <w:bCs/>
                <w:color w:val="000000"/>
                <w:sz w:val="20"/>
                <w:szCs w:val="20"/>
              </w:rPr>
              <w:t>ормирование в Красногорском районе единой политики в развитии физической культуры и спорта в сфере работы с молодежью, популяризация массовой физической культуры и спорта</w:t>
            </w:r>
          </w:p>
        </w:tc>
        <w:tc>
          <w:tcPr>
            <w:tcW w:w="2659" w:type="dxa"/>
            <w:vMerge w:val="restart"/>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администрация Красногорского района</w:t>
            </w: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 xml:space="preserve"> Увеличения количества систематически </w:t>
            </w:r>
            <w:proofErr w:type="gramStart"/>
            <w:r w:rsidRPr="00D30E27">
              <w:rPr>
                <w:color w:val="000000"/>
                <w:sz w:val="20"/>
                <w:szCs w:val="20"/>
              </w:rPr>
              <w:t>занимающихся</w:t>
            </w:r>
            <w:proofErr w:type="gramEnd"/>
            <w:r w:rsidRPr="00D30E27">
              <w:rPr>
                <w:color w:val="000000"/>
                <w:sz w:val="20"/>
                <w:szCs w:val="20"/>
              </w:rPr>
              <w:t xml:space="preserve"> физической культурой и спортом  в районе: 2020 год - 3280; </w:t>
            </w:r>
            <w:r w:rsidRPr="00D30E27">
              <w:rPr>
                <w:color w:val="000000"/>
                <w:sz w:val="20"/>
                <w:szCs w:val="20"/>
              </w:rPr>
              <w:br/>
              <w:t>2021 год - 3310;</w:t>
            </w:r>
            <w:r w:rsidRPr="00D30E27">
              <w:rPr>
                <w:color w:val="000000"/>
                <w:sz w:val="20"/>
                <w:szCs w:val="20"/>
              </w:rPr>
              <w:br/>
              <w:t>2022 год - 3330</w:t>
            </w:r>
            <w:r w:rsidRPr="00D30E27">
              <w:rPr>
                <w:color w:val="000000"/>
                <w:sz w:val="20"/>
                <w:szCs w:val="20"/>
              </w:rPr>
              <w:br/>
              <w:t xml:space="preserve"> </w:t>
            </w:r>
          </w:p>
        </w:tc>
      </w:tr>
      <w:tr w:rsidR="00D30E27" w:rsidRPr="00D30E27" w:rsidTr="00D30E27">
        <w:trPr>
          <w:trHeight w:val="510"/>
        </w:trPr>
        <w:tc>
          <w:tcPr>
            <w:tcW w:w="620" w:type="dxa"/>
            <w:tcBorders>
              <w:top w:val="nil"/>
              <w:left w:val="single" w:sz="4" w:space="0" w:color="auto"/>
              <w:bottom w:val="nil"/>
              <w:right w:val="nil"/>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single" w:sz="4" w:space="0" w:color="auto"/>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10"/>
        </w:trPr>
        <w:tc>
          <w:tcPr>
            <w:tcW w:w="620" w:type="dxa"/>
            <w:tcBorders>
              <w:top w:val="nil"/>
              <w:left w:val="single" w:sz="4" w:space="0" w:color="auto"/>
              <w:bottom w:val="nil"/>
              <w:right w:val="nil"/>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single" w:sz="4" w:space="0" w:color="auto"/>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3 110 212,00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2 931 809,00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3 068 909,00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10"/>
        </w:trPr>
        <w:tc>
          <w:tcPr>
            <w:tcW w:w="620" w:type="dxa"/>
            <w:tcBorders>
              <w:top w:val="nil"/>
              <w:left w:val="single" w:sz="4" w:space="0" w:color="auto"/>
              <w:bottom w:val="nil"/>
              <w:right w:val="nil"/>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single" w:sz="4" w:space="0" w:color="auto"/>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10"/>
        </w:trPr>
        <w:tc>
          <w:tcPr>
            <w:tcW w:w="620" w:type="dxa"/>
            <w:tcBorders>
              <w:top w:val="nil"/>
              <w:left w:val="single" w:sz="4" w:space="0" w:color="auto"/>
              <w:bottom w:val="single" w:sz="4" w:space="0" w:color="auto"/>
              <w:right w:val="nil"/>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3 110 212,00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2 931 809,00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3 068 909,00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1545"/>
        </w:trPr>
        <w:tc>
          <w:tcPr>
            <w:tcW w:w="620" w:type="dxa"/>
            <w:tcBorders>
              <w:top w:val="nil"/>
              <w:left w:val="single" w:sz="4" w:space="0" w:color="auto"/>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4.1</w:t>
            </w:r>
          </w:p>
        </w:tc>
        <w:tc>
          <w:tcPr>
            <w:tcW w:w="3137" w:type="dxa"/>
            <w:tcBorders>
              <w:top w:val="nil"/>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Предоставление субсидий бюджетным, автономным учреждениям и иным некоммерческим организациям (центры спортивной подготовки (сборные команды))</w:t>
            </w:r>
          </w:p>
        </w:tc>
        <w:tc>
          <w:tcPr>
            <w:tcW w:w="2659" w:type="dxa"/>
            <w:vMerge w:val="restart"/>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администрация Красногорского района</w:t>
            </w: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4.</w:t>
            </w:r>
          </w:p>
        </w:tc>
      </w:tr>
      <w:tr w:rsidR="00D30E27" w:rsidRPr="00D30E27" w:rsidTr="00D30E27">
        <w:trPr>
          <w:trHeight w:val="510"/>
        </w:trPr>
        <w:tc>
          <w:tcPr>
            <w:tcW w:w="620" w:type="dxa"/>
            <w:tcBorders>
              <w:top w:val="nil"/>
              <w:left w:val="single" w:sz="4" w:space="0" w:color="auto"/>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10"/>
        </w:trPr>
        <w:tc>
          <w:tcPr>
            <w:tcW w:w="620" w:type="dxa"/>
            <w:tcBorders>
              <w:top w:val="nil"/>
              <w:left w:val="single" w:sz="4" w:space="0" w:color="auto"/>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3 000 212,00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2 821 809,00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2 958 909,00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10"/>
        </w:trPr>
        <w:tc>
          <w:tcPr>
            <w:tcW w:w="620" w:type="dxa"/>
            <w:tcBorders>
              <w:top w:val="nil"/>
              <w:left w:val="single" w:sz="4" w:space="0" w:color="auto"/>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10"/>
        </w:trPr>
        <w:tc>
          <w:tcPr>
            <w:tcW w:w="620" w:type="dxa"/>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3 000 212,00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2 821 809,00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2 958 909,00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10"/>
        </w:trPr>
        <w:tc>
          <w:tcPr>
            <w:tcW w:w="620" w:type="dxa"/>
            <w:tcBorders>
              <w:top w:val="nil"/>
              <w:left w:val="single" w:sz="4" w:space="0" w:color="auto"/>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4.2</w:t>
            </w:r>
          </w:p>
        </w:tc>
        <w:tc>
          <w:tcPr>
            <w:tcW w:w="3137" w:type="dxa"/>
            <w:tcBorders>
              <w:top w:val="nil"/>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Мероприятия по развитию физической культуры и спорта</w:t>
            </w:r>
          </w:p>
        </w:tc>
        <w:tc>
          <w:tcPr>
            <w:tcW w:w="2659" w:type="dxa"/>
            <w:vMerge w:val="restart"/>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администрация Красногорского района</w:t>
            </w: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4.</w:t>
            </w:r>
          </w:p>
        </w:tc>
      </w:tr>
      <w:tr w:rsidR="00D30E27" w:rsidRPr="00D30E27" w:rsidTr="00D30E27">
        <w:trPr>
          <w:trHeight w:val="510"/>
        </w:trPr>
        <w:tc>
          <w:tcPr>
            <w:tcW w:w="620" w:type="dxa"/>
            <w:tcBorders>
              <w:top w:val="nil"/>
              <w:left w:val="single" w:sz="4" w:space="0" w:color="auto"/>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10"/>
        </w:trPr>
        <w:tc>
          <w:tcPr>
            <w:tcW w:w="620" w:type="dxa"/>
            <w:tcBorders>
              <w:top w:val="nil"/>
              <w:left w:val="single" w:sz="4" w:space="0" w:color="auto"/>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100 000,00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100 000,00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100 000,00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10"/>
        </w:trPr>
        <w:tc>
          <w:tcPr>
            <w:tcW w:w="620" w:type="dxa"/>
            <w:tcBorders>
              <w:top w:val="nil"/>
              <w:left w:val="single" w:sz="4" w:space="0" w:color="auto"/>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10"/>
        </w:trPr>
        <w:tc>
          <w:tcPr>
            <w:tcW w:w="620" w:type="dxa"/>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100 000,00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100 000,00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100 000,00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1725"/>
        </w:trPr>
        <w:tc>
          <w:tcPr>
            <w:tcW w:w="620" w:type="dxa"/>
            <w:tcBorders>
              <w:top w:val="nil"/>
              <w:left w:val="single" w:sz="4" w:space="0" w:color="auto"/>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4.3</w:t>
            </w:r>
          </w:p>
        </w:tc>
        <w:tc>
          <w:tcPr>
            <w:tcW w:w="3137" w:type="dxa"/>
            <w:tcBorders>
              <w:top w:val="nil"/>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Реализация мероприятий по поэтапному внедрению Всероссийского физкультурно-спортивного комплекса "Готов к труду и обороне" (ГТО)</w:t>
            </w:r>
          </w:p>
        </w:tc>
        <w:tc>
          <w:tcPr>
            <w:tcW w:w="2659" w:type="dxa"/>
            <w:vMerge w:val="restart"/>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администрация Красногорского района</w:t>
            </w: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4.</w:t>
            </w:r>
          </w:p>
        </w:tc>
      </w:tr>
      <w:tr w:rsidR="00D30E27" w:rsidRPr="00D30E27" w:rsidTr="00D30E27">
        <w:trPr>
          <w:trHeight w:val="510"/>
        </w:trPr>
        <w:tc>
          <w:tcPr>
            <w:tcW w:w="620" w:type="dxa"/>
            <w:tcBorders>
              <w:top w:val="nil"/>
              <w:left w:val="single" w:sz="4" w:space="0" w:color="auto"/>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10"/>
        </w:trPr>
        <w:tc>
          <w:tcPr>
            <w:tcW w:w="620" w:type="dxa"/>
            <w:tcBorders>
              <w:top w:val="nil"/>
              <w:left w:val="single" w:sz="4" w:space="0" w:color="auto"/>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10 000,00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10 000,00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10 000,00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10"/>
        </w:trPr>
        <w:tc>
          <w:tcPr>
            <w:tcW w:w="620" w:type="dxa"/>
            <w:tcBorders>
              <w:top w:val="nil"/>
              <w:left w:val="single" w:sz="4" w:space="0" w:color="auto"/>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10"/>
        </w:trPr>
        <w:tc>
          <w:tcPr>
            <w:tcW w:w="620" w:type="dxa"/>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10 000,00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10 000,00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10 000,00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10"/>
        </w:trPr>
        <w:tc>
          <w:tcPr>
            <w:tcW w:w="620" w:type="dxa"/>
            <w:tcBorders>
              <w:top w:val="nil"/>
              <w:left w:val="single" w:sz="4" w:space="0" w:color="auto"/>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5</w:t>
            </w:r>
          </w:p>
        </w:tc>
        <w:tc>
          <w:tcPr>
            <w:tcW w:w="3137" w:type="dxa"/>
            <w:tcBorders>
              <w:top w:val="nil"/>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Создание условий для развития туризма в Красногорском районе</w:t>
            </w:r>
          </w:p>
        </w:tc>
        <w:tc>
          <w:tcPr>
            <w:tcW w:w="2659" w:type="dxa"/>
            <w:vMerge w:val="restart"/>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администрация Красногорского района</w:t>
            </w: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Проведение обрядовых мероприятий ед.: 2020 год - 3;</w:t>
            </w:r>
            <w:r w:rsidRPr="00D30E27">
              <w:rPr>
                <w:color w:val="000000"/>
                <w:sz w:val="20"/>
                <w:szCs w:val="20"/>
              </w:rPr>
              <w:br/>
              <w:t xml:space="preserve">2021 год - 3; </w:t>
            </w:r>
            <w:r w:rsidRPr="00D30E27">
              <w:rPr>
                <w:color w:val="000000"/>
                <w:sz w:val="20"/>
                <w:szCs w:val="20"/>
              </w:rPr>
              <w:br/>
              <w:t>2022 год - 3.</w:t>
            </w:r>
          </w:p>
        </w:tc>
      </w:tr>
      <w:tr w:rsidR="00D30E27" w:rsidRPr="00D30E27" w:rsidTr="00D30E27">
        <w:trPr>
          <w:trHeight w:val="510"/>
        </w:trPr>
        <w:tc>
          <w:tcPr>
            <w:tcW w:w="620" w:type="dxa"/>
            <w:tcBorders>
              <w:top w:val="nil"/>
              <w:left w:val="single" w:sz="4" w:space="0" w:color="auto"/>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10"/>
        </w:trPr>
        <w:tc>
          <w:tcPr>
            <w:tcW w:w="620" w:type="dxa"/>
            <w:tcBorders>
              <w:top w:val="nil"/>
              <w:left w:val="single" w:sz="4" w:space="0" w:color="auto"/>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18 000,00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18 000,00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18 000,00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10"/>
        </w:trPr>
        <w:tc>
          <w:tcPr>
            <w:tcW w:w="620" w:type="dxa"/>
            <w:tcBorders>
              <w:top w:val="nil"/>
              <w:left w:val="single" w:sz="4" w:space="0" w:color="auto"/>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lastRenderedPageBreak/>
              <w:t> </w:t>
            </w:r>
          </w:p>
        </w:tc>
        <w:tc>
          <w:tcPr>
            <w:tcW w:w="3137" w:type="dxa"/>
            <w:tcBorders>
              <w:top w:val="nil"/>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10"/>
        </w:trPr>
        <w:tc>
          <w:tcPr>
            <w:tcW w:w="620" w:type="dxa"/>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2659" w:type="dxa"/>
            <w:vMerge/>
            <w:tcBorders>
              <w:top w:val="nil"/>
              <w:left w:val="single" w:sz="4" w:space="0" w:color="auto"/>
              <w:bottom w:val="single" w:sz="4" w:space="0" w:color="auto"/>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18 000,00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18 000,00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18 000,00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10"/>
        </w:trPr>
        <w:tc>
          <w:tcPr>
            <w:tcW w:w="620" w:type="dxa"/>
            <w:tcBorders>
              <w:top w:val="nil"/>
              <w:left w:val="nil"/>
              <w:bottom w:val="nil"/>
              <w:right w:val="nil"/>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5.1</w:t>
            </w:r>
          </w:p>
        </w:tc>
        <w:tc>
          <w:tcPr>
            <w:tcW w:w="3137"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Мероприятия в сфере туризма</w:t>
            </w:r>
          </w:p>
        </w:tc>
        <w:tc>
          <w:tcPr>
            <w:tcW w:w="2659"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 xml:space="preserve"> администрация Красногорского района </w:t>
            </w: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tcBorders>
              <w:top w:val="nil"/>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r>
      <w:tr w:rsidR="00D30E27" w:rsidRPr="00D30E27" w:rsidTr="00D30E27">
        <w:trPr>
          <w:trHeight w:val="510"/>
        </w:trPr>
        <w:tc>
          <w:tcPr>
            <w:tcW w:w="620" w:type="dxa"/>
            <w:tcBorders>
              <w:top w:val="nil"/>
              <w:left w:val="nil"/>
              <w:bottom w:val="nil"/>
              <w:right w:val="nil"/>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18 000,00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18 000,00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18 000,00</w:t>
            </w:r>
          </w:p>
        </w:tc>
        <w:tc>
          <w:tcPr>
            <w:tcW w:w="1901" w:type="dxa"/>
            <w:tcBorders>
              <w:top w:val="nil"/>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r>
      <w:tr w:rsidR="00D30E27" w:rsidRPr="00D30E27" w:rsidTr="00D30E27">
        <w:trPr>
          <w:trHeight w:val="510"/>
        </w:trPr>
        <w:tc>
          <w:tcPr>
            <w:tcW w:w="620" w:type="dxa"/>
            <w:tcBorders>
              <w:top w:val="nil"/>
              <w:left w:val="nil"/>
              <w:bottom w:val="nil"/>
              <w:right w:val="nil"/>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tcBorders>
              <w:top w:val="nil"/>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r>
      <w:tr w:rsidR="00D30E27" w:rsidRPr="00D30E27" w:rsidTr="00D30E27">
        <w:trPr>
          <w:trHeight w:val="510"/>
        </w:trPr>
        <w:tc>
          <w:tcPr>
            <w:tcW w:w="620" w:type="dxa"/>
            <w:tcBorders>
              <w:top w:val="nil"/>
              <w:left w:val="nil"/>
              <w:bottom w:val="nil"/>
              <w:right w:val="nil"/>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tcBorders>
              <w:top w:val="nil"/>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r>
      <w:tr w:rsidR="00D30E27" w:rsidRPr="00D30E27" w:rsidTr="00D30E27">
        <w:trPr>
          <w:trHeight w:val="510"/>
        </w:trPr>
        <w:tc>
          <w:tcPr>
            <w:tcW w:w="620" w:type="dxa"/>
            <w:tcBorders>
              <w:top w:val="nil"/>
              <w:left w:val="nil"/>
              <w:bottom w:val="single" w:sz="4" w:space="0" w:color="auto"/>
              <w:right w:val="nil"/>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18 000,00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18 000,00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18 000,00</w:t>
            </w:r>
          </w:p>
        </w:tc>
        <w:tc>
          <w:tcPr>
            <w:tcW w:w="1901" w:type="dxa"/>
            <w:tcBorders>
              <w:top w:val="nil"/>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r>
      <w:tr w:rsidR="00D30E27" w:rsidRPr="00D30E27" w:rsidTr="00D30E27">
        <w:trPr>
          <w:trHeight w:val="1275"/>
        </w:trPr>
        <w:tc>
          <w:tcPr>
            <w:tcW w:w="620" w:type="dxa"/>
            <w:tcBorders>
              <w:top w:val="nil"/>
              <w:left w:val="single" w:sz="4" w:space="0" w:color="000000"/>
              <w:bottom w:val="nil"/>
              <w:right w:val="single" w:sz="4" w:space="0" w:color="000000"/>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III.</w:t>
            </w:r>
          </w:p>
        </w:tc>
        <w:tc>
          <w:tcPr>
            <w:tcW w:w="3137" w:type="dxa"/>
            <w:vMerge w:val="restart"/>
            <w:tcBorders>
              <w:top w:val="nil"/>
              <w:left w:val="single" w:sz="4" w:space="0" w:color="000000"/>
              <w:bottom w:val="nil"/>
              <w:right w:val="single" w:sz="4" w:space="0" w:color="000000"/>
            </w:tcBorders>
            <w:shd w:val="clear" w:color="auto" w:fill="auto"/>
            <w:hideMark/>
          </w:tcPr>
          <w:p w:rsidR="00D30E27" w:rsidRPr="00D30E27" w:rsidRDefault="00D30E27" w:rsidP="00D30E27">
            <w:pPr>
              <w:rPr>
                <w:b/>
                <w:bCs/>
                <w:color w:val="000000"/>
              </w:rPr>
            </w:pPr>
            <w:r w:rsidRPr="00D30E27">
              <w:rPr>
                <w:b/>
                <w:bCs/>
                <w:color w:val="000000"/>
              </w:rPr>
              <w:t xml:space="preserve"> "Осуществление деятельности в сфере защиты прав детей, охране материнства и детства, демографии в Красногорском районе (2018-2022 годы)" </w:t>
            </w:r>
          </w:p>
        </w:tc>
        <w:tc>
          <w:tcPr>
            <w:tcW w:w="2659" w:type="dxa"/>
            <w:tcBorders>
              <w:top w:val="nil"/>
              <w:left w:val="nil"/>
              <w:bottom w:val="nil"/>
              <w:right w:val="nil"/>
            </w:tcBorders>
            <w:shd w:val="clear" w:color="FFFFFF" w:fill="FFFFFF"/>
            <w:hideMark/>
          </w:tcPr>
          <w:p w:rsidR="00D30E27" w:rsidRPr="00D30E27" w:rsidRDefault="00D30E27" w:rsidP="00D30E27">
            <w:pPr>
              <w:rPr>
                <w:color w:val="000000"/>
                <w:sz w:val="20"/>
                <w:szCs w:val="20"/>
              </w:rPr>
            </w:pPr>
            <w:r w:rsidRPr="00D30E27">
              <w:rPr>
                <w:color w:val="000000"/>
                <w:sz w:val="20"/>
                <w:szCs w:val="20"/>
              </w:rPr>
              <w:t xml:space="preserve"> администрация Красногорского района</w:t>
            </w:r>
          </w:p>
        </w:tc>
        <w:tc>
          <w:tcPr>
            <w:tcW w:w="1635" w:type="dxa"/>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10 465 268,65</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11 196 269,50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11 861 614,40</w:t>
            </w:r>
          </w:p>
        </w:tc>
        <w:tc>
          <w:tcPr>
            <w:tcW w:w="1901"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r>
      <w:tr w:rsidR="00D30E27" w:rsidRPr="00D30E27" w:rsidTr="00D30E27">
        <w:trPr>
          <w:trHeight w:val="615"/>
        </w:trPr>
        <w:tc>
          <w:tcPr>
            <w:tcW w:w="620" w:type="dxa"/>
            <w:tcBorders>
              <w:top w:val="nil"/>
              <w:left w:val="single" w:sz="4" w:space="0" w:color="000000"/>
              <w:bottom w:val="nil"/>
              <w:right w:val="single" w:sz="4" w:space="0" w:color="000000"/>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vMerge/>
            <w:tcBorders>
              <w:top w:val="nil"/>
              <w:left w:val="single" w:sz="4" w:space="0" w:color="000000"/>
              <w:bottom w:val="nil"/>
              <w:right w:val="single" w:sz="4" w:space="0" w:color="000000"/>
            </w:tcBorders>
            <w:vAlign w:val="center"/>
            <w:hideMark/>
          </w:tcPr>
          <w:p w:rsidR="00D30E27" w:rsidRPr="00D30E27" w:rsidRDefault="00D30E27" w:rsidP="00D30E27">
            <w:pPr>
              <w:rPr>
                <w:b/>
                <w:bCs/>
                <w:color w:val="000000"/>
              </w:rPr>
            </w:pPr>
          </w:p>
        </w:tc>
        <w:tc>
          <w:tcPr>
            <w:tcW w:w="2659" w:type="dxa"/>
            <w:tcBorders>
              <w:top w:val="nil"/>
              <w:left w:val="nil"/>
              <w:bottom w:val="nil"/>
              <w:right w:val="nil"/>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635" w:type="dxa"/>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r>
      <w:tr w:rsidR="00D30E27" w:rsidRPr="00D30E27" w:rsidTr="00D30E27">
        <w:trPr>
          <w:trHeight w:val="465"/>
        </w:trPr>
        <w:tc>
          <w:tcPr>
            <w:tcW w:w="620" w:type="dxa"/>
            <w:tcBorders>
              <w:top w:val="nil"/>
              <w:left w:val="single" w:sz="4" w:space="0" w:color="000000"/>
              <w:bottom w:val="nil"/>
              <w:right w:val="single" w:sz="4" w:space="0" w:color="000000"/>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vMerge/>
            <w:tcBorders>
              <w:top w:val="nil"/>
              <w:left w:val="single" w:sz="4" w:space="0" w:color="000000"/>
              <w:bottom w:val="nil"/>
              <w:right w:val="single" w:sz="4" w:space="0" w:color="000000"/>
            </w:tcBorders>
            <w:vAlign w:val="center"/>
            <w:hideMark/>
          </w:tcPr>
          <w:p w:rsidR="00D30E27" w:rsidRPr="00D30E27" w:rsidRDefault="00D30E27" w:rsidP="00D30E27">
            <w:pPr>
              <w:rPr>
                <w:b/>
                <w:bCs/>
                <w:color w:val="000000"/>
              </w:rPr>
            </w:pPr>
          </w:p>
        </w:tc>
        <w:tc>
          <w:tcPr>
            <w:tcW w:w="2659" w:type="dxa"/>
            <w:tcBorders>
              <w:top w:val="nil"/>
              <w:left w:val="nil"/>
              <w:bottom w:val="nil"/>
              <w:right w:val="nil"/>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635" w:type="dxa"/>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244 000,00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244 000,00</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244 000,00</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r>
      <w:tr w:rsidR="00D30E27" w:rsidRPr="00D30E27" w:rsidTr="00D30E27">
        <w:trPr>
          <w:trHeight w:val="289"/>
        </w:trPr>
        <w:tc>
          <w:tcPr>
            <w:tcW w:w="620" w:type="dxa"/>
            <w:tcBorders>
              <w:top w:val="nil"/>
              <w:left w:val="single" w:sz="4" w:space="0" w:color="000000"/>
              <w:bottom w:val="nil"/>
              <w:right w:val="single" w:sz="4" w:space="0" w:color="000000"/>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vMerge/>
            <w:tcBorders>
              <w:top w:val="nil"/>
              <w:left w:val="single" w:sz="4" w:space="0" w:color="000000"/>
              <w:bottom w:val="nil"/>
              <w:right w:val="single" w:sz="4" w:space="0" w:color="000000"/>
            </w:tcBorders>
            <w:vAlign w:val="center"/>
            <w:hideMark/>
          </w:tcPr>
          <w:p w:rsidR="00D30E27" w:rsidRPr="00D30E27" w:rsidRDefault="00D30E27" w:rsidP="00D30E27">
            <w:pPr>
              <w:rPr>
                <w:b/>
                <w:bCs/>
                <w:color w:val="000000"/>
              </w:rPr>
            </w:pPr>
          </w:p>
        </w:tc>
        <w:tc>
          <w:tcPr>
            <w:tcW w:w="2659" w:type="dxa"/>
            <w:tcBorders>
              <w:top w:val="nil"/>
              <w:left w:val="nil"/>
              <w:bottom w:val="nil"/>
              <w:right w:val="nil"/>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635" w:type="dxa"/>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r>
      <w:tr w:rsidR="00D30E27" w:rsidRPr="00D30E27" w:rsidTr="00D30E27">
        <w:trPr>
          <w:trHeight w:val="795"/>
        </w:trPr>
        <w:tc>
          <w:tcPr>
            <w:tcW w:w="620" w:type="dxa"/>
            <w:tcBorders>
              <w:top w:val="nil"/>
              <w:left w:val="single" w:sz="4" w:space="0" w:color="000000"/>
              <w:bottom w:val="nil"/>
              <w:right w:val="single" w:sz="4" w:space="0" w:color="000000"/>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vMerge/>
            <w:tcBorders>
              <w:top w:val="nil"/>
              <w:left w:val="single" w:sz="4" w:space="0" w:color="000000"/>
              <w:bottom w:val="nil"/>
              <w:right w:val="single" w:sz="4" w:space="0" w:color="000000"/>
            </w:tcBorders>
            <w:vAlign w:val="center"/>
            <w:hideMark/>
          </w:tcPr>
          <w:p w:rsidR="00D30E27" w:rsidRPr="00D30E27" w:rsidRDefault="00D30E27" w:rsidP="00D30E27">
            <w:pPr>
              <w:rPr>
                <w:b/>
                <w:bCs/>
                <w:color w:val="000000"/>
              </w:rPr>
            </w:pPr>
          </w:p>
        </w:tc>
        <w:tc>
          <w:tcPr>
            <w:tcW w:w="2659" w:type="dxa"/>
            <w:tcBorders>
              <w:top w:val="nil"/>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w:t>
            </w:r>
          </w:p>
        </w:tc>
        <w:tc>
          <w:tcPr>
            <w:tcW w:w="1635" w:type="dxa"/>
            <w:tcBorders>
              <w:top w:val="nil"/>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nil"/>
              <w:left w:val="nil"/>
              <w:bottom w:val="nil"/>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10 709 268,65</w:t>
            </w:r>
          </w:p>
        </w:tc>
        <w:tc>
          <w:tcPr>
            <w:tcW w:w="1510" w:type="dxa"/>
            <w:tcBorders>
              <w:top w:val="nil"/>
              <w:left w:val="nil"/>
              <w:bottom w:val="nil"/>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11 440 269,50</w:t>
            </w:r>
          </w:p>
        </w:tc>
        <w:tc>
          <w:tcPr>
            <w:tcW w:w="1510" w:type="dxa"/>
            <w:tcBorders>
              <w:top w:val="nil"/>
              <w:left w:val="nil"/>
              <w:bottom w:val="nil"/>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12 105 614,40</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r>
      <w:tr w:rsidR="00D30E27" w:rsidRPr="00D30E27" w:rsidTr="00D30E27">
        <w:trPr>
          <w:trHeight w:val="795"/>
        </w:trPr>
        <w:tc>
          <w:tcPr>
            <w:tcW w:w="620" w:type="dxa"/>
            <w:tcBorders>
              <w:top w:val="single" w:sz="4" w:space="0" w:color="auto"/>
              <w:left w:val="single" w:sz="4" w:space="0" w:color="auto"/>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1</w:t>
            </w:r>
          </w:p>
        </w:tc>
        <w:tc>
          <w:tcPr>
            <w:tcW w:w="313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30E27" w:rsidRPr="00D30E27" w:rsidRDefault="00D30E27" w:rsidP="00D30E27">
            <w:pPr>
              <w:rPr>
                <w:b/>
                <w:bCs/>
                <w:color w:val="000000"/>
                <w:sz w:val="20"/>
                <w:szCs w:val="20"/>
              </w:rPr>
            </w:pPr>
            <w:r w:rsidRPr="00D30E27">
              <w:rPr>
                <w:b/>
                <w:bCs/>
                <w:color w:val="000000"/>
                <w:sz w:val="20"/>
                <w:szCs w:val="20"/>
              </w:rPr>
              <w:t xml:space="preserve"> Защита прав и законных интересов несовершеннолетних, лиц из числа детей </w:t>
            </w:r>
            <w:proofErr w:type="gramStart"/>
            <w:r w:rsidRPr="00D30E27">
              <w:rPr>
                <w:b/>
                <w:bCs/>
                <w:color w:val="000000"/>
                <w:sz w:val="20"/>
                <w:szCs w:val="20"/>
              </w:rPr>
              <w:t>-с</w:t>
            </w:r>
            <w:proofErr w:type="gramEnd"/>
            <w:r w:rsidRPr="00D30E27">
              <w:rPr>
                <w:b/>
                <w:bCs/>
                <w:color w:val="000000"/>
                <w:sz w:val="20"/>
                <w:szCs w:val="20"/>
              </w:rPr>
              <w:t xml:space="preserve">ирот и детей, оставшихся без попечения родителей </w:t>
            </w:r>
          </w:p>
        </w:tc>
        <w:tc>
          <w:tcPr>
            <w:tcW w:w="2659"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xml:space="preserve"> администрация Красногорского района</w:t>
            </w:r>
          </w:p>
        </w:tc>
        <w:tc>
          <w:tcPr>
            <w:tcW w:w="1635" w:type="dxa"/>
            <w:tcBorders>
              <w:top w:val="single" w:sz="4" w:space="0" w:color="auto"/>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9 513 916,65</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10 244 917,50</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10 910 262,40</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Обеспечение жильем детей-сирот и детей, оставшихся без попечения родителей, лицам из их числа:  2020 год - 1; 2021 год - 1; 2022 год - 1</w:t>
            </w:r>
          </w:p>
        </w:tc>
      </w:tr>
      <w:tr w:rsidR="00D30E27" w:rsidRPr="00D30E27" w:rsidTr="00D30E27">
        <w:trPr>
          <w:trHeight w:val="795"/>
        </w:trPr>
        <w:tc>
          <w:tcPr>
            <w:tcW w:w="620" w:type="dxa"/>
            <w:tcBorders>
              <w:top w:val="nil"/>
              <w:left w:val="single" w:sz="4" w:space="0" w:color="auto"/>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2659"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rPr>
            </w:pPr>
            <w:r w:rsidRPr="00D30E27">
              <w:rPr>
                <w:b/>
                <w:bCs/>
                <w:color w:val="00000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795"/>
        </w:trPr>
        <w:tc>
          <w:tcPr>
            <w:tcW w:w="620" w:type="dxa"/>
            <w:tcBorders>
              <w:top w:val="nil"/>
              <w:left w:val="single" w:sz="4" w:space="0" w:color="auto"/>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2659"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rPr>
            </w:pPr>
            <w:r w:rsidRPr="00D30E27">
              <w:rPr>
                <w:b/>
                <w:bCs/>
                <w:color w:val="00000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795"/>
        </w:trPr>
        <w:tc>
          <w:tcPr>
            <w:tcW w:w="620" w:type="dxa"/>
            <w:tcBorders>
              <w:top w:val="nil"/>
              <w:left w:val="single" w:sz="4" w:space="0" w:color="auto"/>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2659"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rPr>
            </w:pPr>
            <w:r w:rsidRPr="00D30E27">
              <w:rPr>
                <w:b/>
                <w:bCs/>
                <w:color w:val="00000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795"/>
        </w:trPr>
        <w:tc>
          <w:tcPr>
            <w:tcW w:w="620" w:type="dxa"/>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2659"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9 513 916,65</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10 244 917,50</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10 910 262,40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795"/>
        </w:trPr>
        <w:tc>
          <w:tcPr>
            <w:tcW w:w="620"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1.1</w:t>
            </w:r>
          </w:p>
        </w:tc>
        <w:tc>
          <w:tcPr>
            <w:tcW w:w="3137"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 xml:space="preserve"> </w:t>
            </w:r>
            <w:proofErr w:type="gramStart"/>
            <w:r w:rsidRPr="00D30E27">
              <w:rPr>
                <w:color w:val="000000"/>
                <w:sz w:val="20"/>
                <w:szCs w:val="20"/>
              </w:rPr>
              <w:t xml:space="preserve">Обеспечение сохранности жилых помещений, закрепленных за детьми-сиротами и детьми, оставшимся без попечения родителей </w:t>
            </w:r>
            <w:proofErr w:type="gramEnd"/>
          </w:p>
        </w:tc>
        <w:tc>
          <w:tcPr>
            <w:tcW w:w="2659"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xml:space="preserve"> администрация Красногорского района</w:t>
            </w:r>
          </w:p>
        </w:tc>
        <w:tc>
          <w:tcPr>
            <w:tcW w:w="1635" w:type="dxa"/>
            <w:tcBorders>
              <w:top w:val="single" w:sz="4" w:space="0" w:color="auto"/>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75 000,00</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75 000,00</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75 000,00</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1</w:t>
            </w:r>
          </w:p>
        </w:tc>
      </w:tr>
      <w:tr w:rsidR="00D30E27" w:rsidRPr="00D30E27" w:rsidTr="00D30E27">
        <w:trPr>
          <w:trHeight w:val="79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rPr>
            </w:pPr>
            <w:r w:rsidRPr="00D30E27">
              <w:rPr>
                <w:b/>
                <w:bCs/>
                <w:color w:val="00000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79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rPr>
            </w:pPr>
            <w:r w:rsidRPr="00D30E27">
              <w:rPr>
                <w:b/>
                <w:bCs/>
                <w:color w:val="00000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79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rPr>
            </w:pPr>
            <w:r w:rsidRPr="00D30E27">
              <w:rPr>
                <w:b/>
                <w:bCs/>
                <w:color w:val="00000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79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75 000,00</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75 000,00</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75 000,00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795"/>
        </w:trPr>
        <w:tc>
          <w:tcPr>
            <w:tcW w:w="620" w:type="dxa"/>
            <w:vMerge w:val="restart"/>
            <w:tcBorders>
              <w:top w:val="nil"/>
              <w:left w:val="single" w:sz="4" w:space="0" w:color="auto"/>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1.2</w:t>
            </w:r>
          </w:p>
        </w:tc>
        <w:tc>
          <w:tcPr>
            <w:tcW w:w="3137"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вознаграждение приемным родителям, подготовку лиц, желающим принять на воспитание в семью ребенка, оставшегося без попечения родителей (организация и осуществление деятельности по опеке и попечительству)</w:t>
            </w:r>
          </w:p>
        </w:tc>
        <w:tc>
          <w:tcPr>
            <w:tcW w:w="2659"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xml:space="preserve"> администрация Красногорского района</w:t>
            </w:r>
          </w:p>
        </w:tc>
        <w:tc>
          <w:tcPr>
            <w:tcW w:w="1635" w:type="dxa"/>
            <w:tcBorders>
              <w:top w:val="single" w:sz="4" w:space="0" w:color="auto"/>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650 778,00</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650 778,00</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650 778,00</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1</w:t>
            </w:r>
          </w:p>
        </w:tc>
      </w:tr>
      <w:tr w:rsidR="00D30E27" w:rsidRPr="00D30E27" w:rsidTr="00D30E27">
        <w:trPr>
          <w:trHeight w:val="795"/>
        </w:trPr>
        <w:tc>
          <w:tcPr>
            <w:tcW w:w="620" w:type="dxa"/>
            <w:vMerge/>
            <w:tcBorders>
              <w:top w:val="nil"/>
              <w:left w:val="single" w:sz="4" w:space="0" w:color="auto"/>
              <w:bottom w:val="nil"/>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795"/>
        </w:trPr>
        <w:tc>
          <w:tcPr>
            <w:tcW w:w="620" w:type="dxa"/>
            <w:vMerge/>
            <w:tcBorders>
              <w:top w:val="nil"/>
              <w:left w:val="single" w:sz="4" w:space="0" w:color="auto"/>
              <w:bottom w:val="nil"/>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795"/>
        </w:trPr>
        <w:tc>
          <w:tcPr>
            <w:tcW w:w="620" w:type="dxa"/>
            <w:tcBorders>
              <w:top w:val="nil"/>
              <w:left w:val="single" w:sz="4" w:space="0" w:color="auto"/>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795"/>
        </w:trPr>
        <w:tc>
          <w:tcPr>
            <w:tcW w:w="620" w:type="dxa"/>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650 778,00</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650 778,00</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650 778,00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795"/>
        </w:trPr>
        <w:tc>
          <w:tcPr>
            <w:tcW w:w="620" w:type="dxa"/>
            <w:vMerge w:val="restart"/>
            <w:tcBorders>
              <w:top w:val="nil"/>
              <w:left w:val="single" w:sz="4" w:space="0" w:color="auto"/>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1.3</w:t>
            </w:r>
          </w:p>
        </w:tc>
        <w:tc>
          <w:tcPr>
            <w:tcW w:w="3137"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rPr>
                <w:color w:val="000000"/>
                <w:sz w:val="20"/>
                <w:szCs w:val="20"/>
              </w:rPr>
            </w:pPr>
            <w:proofErr w:type="gramStart"/>
            <w:r w:rsidRPr="00D30E27">
              <w:rPr>
                <w:color w:val="000000"/>
                <w:sz w:val="20"/>
                <w:szCs w:val="20"/>
              </w:rPr>
              <w:t xml:space="preserve">Организация и осуществление деятельности по опеке и попечительству, выплата </w:t>
            </w:r>
            <w:r w:rsidRPr="00D30E27">
              <w:rPr>
                <w:color w:val="000000"/>
                <w:sz w:val="20"/>
                <w:szCs w:val="20"/>
              </w:rPr>
              <w:lastRenderedPageBreak/>
              <w:t>ежемесячных денежных средств на содержание и проезд ребенка, переданного на воспитание в семью опекуна (попечителя), приемную семью, вознаграждение приемным родителям, подготовку лиц, желающим принять на воспитание в свою семью ребенка, оставшегося без попечения родителей  (подготовка лиц, желающих принять на воспитание в семью ребенка, оставшегося без попечения родителей)</w:t>
            </w:r>
            <w:proofErr w:type="gramEnd"/>
          </w:p>
        </w:tc>
        <w:tc>
          <w:tcPr>
            <w:tcW w:w="2659"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lastRenderedPageBreak/>
              <w:t xml:space="preserve"> администрация Красногорского района</w:t>
            </w:r>
          </w:p>
        </w:tc>
        <w:tc>
          <w:tcPr>
            <w:tcW w:w="1635" w:type="dxa"/>
            <w:tcBorders>
              <w:top w:val="single" w:sz="4" w:space="0" w:color="auto"/>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14 000,00</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14 000,00</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14 000,00</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1</w:t>
            </w:r>
          </w:p>
        </w:tc>
      </w:tr>
      <w:tr w:rsidR="00D30E27" w:rsidRPr="00D30E27" w:rsidTr="00D30E27">
        <w:trPr>
          <w:trHeight w:val="795"/>
        </w:trPr>
        <w:tc>
          <w:tcPr>
            <w:tcW w:w="620" w:type="dxa"/>
            <w:vMerge/>
            <w:tcBorders>
              <w:top w:val="nil"/>
              <w:left w:val="single" w:sz="4" w:space="0" w:color="auto"/>
              <w:bottom w:val="nil"/>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795"/>
        </w:trPr>
        <w:tc>
          <w:tcPr>
            <w:tcW w:w="620" w:type="dxa"/>
            <w:tcBorders>
              <w:top w:val="nil"/>
              <w:left w:val="single" w:sz="4" w:space="0" w:color="auto"/>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lastRenderedPageBreak/>
              <w:t> </w:t>
            </w: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795"/>
        </w:trPr>
        <w:tc>
          <w:tcPr>
            <w:tcW w:w="620" w:type="dxa"/>
            <w:tcBorders>
              <w:top w:val="nil"/>
              <w:left w:val="single" w:sz="4" w:space="0" w:color="auto"/>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1125"/>
        </w:trPr>
        <w:tc>
          <w:tcPr>
            <w:tcW w:w="620" w:type="dxa"/>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14 000,00</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14 000,00</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14 000,00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885"/>
        </w:trPr>
        <w:tc>
          <w:tcPr>
            <w:tcW w:w="620" w:type="dxa"/>
            <w:tcBorders>
              <w:top w:val="nil"/>
              <w:left w:val="single" w:sz="4" w:space="0" w:color="auto"/>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1.4</w:t>
            </w:r>
          </w:p>
        </w:tc>
        <w:tc>
          <w:tcPr>
            <w:tcW w:w="3137"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вознаграждение приемным родителям, подготовку лиц, желающим принять на воспитание в свою семью ребенка, оставшегося без попечения родителе</w:t>
            </w:r>
            <w:proofErr w:type="gramStart"/>
            <w:r w:rsidRPr="00D30E27">
              <w:rPr>
                <w:color w:val="000000"/>
                <w:sz w:val="20"/>
                <w:szCs w:val="20"/>
              </w:rPr>
              <w:t>й(</w:t>
            </w:r>
            <w:proofErr w:type="gramEnd"/>
            <w:r w:rsidRPr="00D30E27">
              <w:rPr>
                <w:color w:val="000000"/>
                <w:sz w:val="20"/>
                <w:szCs w:val="20"/>
              </w:rPr>
              <w:t>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вознаграждение приемным родителям)</w:t>
            </w:r>
          </w:p>
        </w:tc>
        <w:tc>
          <w:tcPr>
            <w:tcW w:w="2659"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xml:space="preserve"> администрация Красногорского района</w:t>
            </w:r>
          </w:p>
        </w:tc>
        <w:tc>
          <w:tcPr>
            <w:tcW w:w="1635" w:type="dxa"/>
            <w:tcBorders>
              <w:top w:val="single" w:sz="4" w:space="0" w:color="auto"/>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single" w:sz="4" w:space="0" w:color="000000"/>
              <w:left w:val="nil"/>
              <w:bottom w:val="single" w:sz="4" w:space="0" w:color="000000"/>
              <w:right w:val="single" w:sz="4" w:space="0" w:color="000000"/>
            </w:tcBorders>
            <w:shd w:val="clear" w:color="auto" w:fill="auto"/>
            <w:vAlign w:val="center"/>
            <w:hideMark/>
          </w:tcPr>
          <w:p w:rsidR="00D30E27" w:rsidRPr="00D30E27" w:rsidRDefault="00D30E27" w:rsidP="00D30E27">
            <w:pPr>
              <w:jc w:val="right"/>
              <w:rPr>
                <w:color w:val="000000"/>
                <w:sz w:val="20"/>
                <w:szCs w:val="20"/>
              </w:rPr>
            </w:pPr>
            <w:r w:rsidRPr="00D30E27">
              <w:rPr>
                <w:color w:val="000000"/>
                <w:sz w:val="20"/>
                <w:szCs w:val="20"/>
              </w:rPr>
              <w:t>7 680 522,00</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rsidR="00D30E27" w:rsidRPr="00D30E27" w:rsidRDefault="00D30E27" w:rsidP="00D30E27">
            <w:pPr>
              <w:jc w:val="right"/>
              <w:rPr>
                <w:color w:val="000000"/>
                <w:sz w:val="20"/>
                <w:szCs w:val="20"/>
              </w:rPr>
            </w:pPr>
            <w:r w:rsidRPr="00D30E27">
              <w:rPr>
                <w:color w:val="000000"/>
                <w:sz w:val="20"/>
                <w:szCs w:val="20"/>
              </w:rPr>
              <w:t>8 407 922,00</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rsidR="00D30E27" w:rsidRPr="00D30E27" w:rsidRDefault="00D30E27" w:rsidP="00D30E27">
            <w:pPr>
              <w:jc w:val="right"/>
              <w:rPr>
                <w:color w:val="000000"/>
                <w:sz w:val="20"/>
                <w:szCs w:val="20"/>
              </w:rPr>
            </w:pPr>
            <w:r w:rsidRPr="00D30E27">
              <w:rPr>
                <w:color w:val="000000"/>
                <w:sz w:val="20"/>
                <w:szCs w:val="20"/>
              </w:rPr>
              <w:t>9 055 522,00</w:t>
            </w:r>
          </w:p>
        </w:tc>
        <w:tc>
          <w:tcPr>
            <w:tcW w:w="1901" w:type="dxa"/>
            <w:tcBorders>
              <w:top w:val="nil"/>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1</w:t>
            </w:r>
          </w:p>
        </w:tc>
      </w:tr>
      <w:tr w:rsidR="00D30E27" w:rsidRPr="00D30E27" w:rsidTr="00D30E27">
        <w:trPr>
          <w:trHeight w:val="780"/>
        </w:trPr>
        <w:tc>
          <w:tcPr>
            <w:tcW w:w="620" w:type="dxa"/>
            <w:tcBorders>
              <w:top w:val="nil"/>
              <w:left w:val="single" w:sz="4" w:space="0" w:color="auto"/>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nil"/>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 </w:t>
            </w:r>
          </w:p>
        </w:tc>
        <w:tc>
          <w:tcPr>
            <w:tcW w:w="1510" w:type="dxa"/>
            <w:tcBorders>
              <w:top w:val="nil"/>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tcBorders>
              <w:top w:val="nil"/>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r>
      <w:tr w:rsidR="00D30E27" w:rsidRPr="00D30E27" w:rsidTr="00D30E27">
        <w:trPr>
          <w:trHeight w:val="765"/>
        </w:trPr>
        <w:tc>
          <w:tcPr>
            <w:tcW w:w="620" w:type="dxa"/>
            <w:tcBorders>
              <w:top w:val="nil"/>
              <w:left w:val="single" w:sz="4" w:space="0" w:color="auto"/>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tcBorders>
              <w:top w:val="nil"/>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r>
      <w:tr w:rsidR="00D30E27" w:rsidRPr="00D30E27" w:rsidTr="00D30E27">
        <w:trPr>
          <w:trHeight w:val="780"/>
        </w:trPr>
        <w:tc>
          <w:tcPr>
            <w:tcW w:w="620" w:type="dxa"/>
            <w:tcBorders>
              <w:top w:val="nil"/>
              <w:left w:val="single" w:sz="4" w:space="0" w:color="auto"/>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tcBorders>
              <w:top w:val="nil"/>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r>
      <w:tr w:rsidR="00D30E27" w:rsidRPr="00D30E27" w:rsidTr="00D30E27">
        <w:trPr>
          <w:trHeight w:val="1305"/>
        </w:trPr>
        <w:tc>
          <w:tcPr>
            <w:tcW w:w="620" w:type="dxa"/>
            <w:tcBorders>
              <w:top w:val="nil"/>
              <w:left w:val="single" w:sz="4" w:space="0" w:color="auto"/>
              <w:bottom w:val="single" w:sz="4" w:space="0" w:color="auto"/>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single" w:sz="4" w:space="0" w:color="000000"/>
              <w:left w:val="nil"/>
              <w:bottom w:val="single" w:sz="4" w:space="0" w:color="000000"/>
              <w:right w:val="single" w:sz="4" w:space="0" w:color="000000"/>
            </w:tcBorders>
            <w:shd w:val="clear" w:color="auto" w:fill="auto"/>
            <w:vAlign w:val="center"/>
            <w:hideMark/>
          </w:tcPr>
          <w:p w:rsidR="00D30E27" w:rsidRPr="00D30E27" w:rsidRDefault="00D30E27" w:rsidP="00D30E27">
            <w:pPr>
              <w:jc w:val="right"/>
              <w:rPr>
                <w:b/>
                <w:bCs/>
                <w:color w:val="000000"/>
                <w:sz w:val="20"/>
                <w:szCs w:val="20"/>
              </w:rPr>
            </w:pPr>
            <w:r w:rsidRPr="00D30E27">
              <w:rPr>
                <w:b/>
                <w:bCs/>
                <w:color w:val="000000"/>
                <w:sz w:val="20"/>
                <w:szCs w:val="20"/>
              </w:rPr>
              <w:t>7 680 522,00</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rsidR="00D30E27" w:rsidRPr="00D30E27" w:rsidRDefault="00D30E27" w:rsidP="00D30E27">
            <w:pPr>
              <w:jc w:val="right"/>
              <w:rPr>
                <w:b/>
                <w:bCs/>
                <w:color w:val="000000"/>
                <w:sz w:val="20"/>
                <w:szCs w:val="20"/>
              </w:rPr>
            </w:pPr>
            <w:r w:rsidRPr="00D30E27">
              <w:rPr>
                <w:b/>
                <w:bCs/>
                <w:color w:val="000000"/>
                <w:sz w:val="20"/>
                <w:szCs w:val="20"/>
              </w:rPr>
              <w:t>8 407 922,00</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rsidR="00D30E27" w:rsidRPr="00D30E27" w:rsidRDefault="00D30E27" w:rsidP="00D30E27">
            <w:pPr>
              <w:jc w:val="right"/>
              <w:rPr>
                <w:b/>
                <w:bCs/>
                <w:color w:val="000000"/>
                <w:sz w:val="20"/>
                <w:szCs w:val="20"/>
              </w:rPr>
            </w:pPr>
            <w:r w:rsidRPr="00D30E27">
              <w:rPr>
                <w:b/>
                <w:bCs/>
                <w:color w:val="000000"/>
                <w:sz w:val="20"/>
                <w:szCs w:val="20"/>
              </w:rPr>
              <w:t>9 055 522,00</w:t>
            </w:r>
          </w:p>
        </w:tc>
        <w:tc>
          <w:tcPr>
            <w:tcW w:w="1901" w:type="dxa"/>
            <w:tcBorders>
              <w:top w:val="nil"/>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r>
      <w:tr w:rsidR="00D30E27" w:rsidRPr="00D30E27" w:rsidTr="00D30E27">
        <w:trPr>
          <w:trHeight w:val="585"/>
        </w:trPr>
        <w:tc>
          <w:tcPr>
            <w:tcW w:w="620" w:type="dxa"/>
            <w:tcBorders>
              <w:top w:val="nil"/>
              <w:left w:val="single" w:sz="4" w:space="0" w:color="auto"/>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1.5</w:t>
            </w:r>
          </w:p>
        </w:tc>
        <w:tc>
          <w:tcPr>
            <w:tcW w:w="3137"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 xml:space="preserve">Предоставление жилых помещений детям-сиротам и детям, </w:t>
            </w:r>
            <w:proofErr w:type="spellStart"/>
            <w:r w:rsidRPr="00D30E27">
              <w:rPr>
                <w:color w:val="000000"/>
                <w:sz w:val="20"/>
                <w:szCs w:val="20"/>
              </w:rPr>
              <w:t>оставшимя</w:t>
            </w:r>
            <w:proofErr w:type="spellEnd"/>
            <w:r w:rsidRPr="00D30E27">
              <w:rPr>
                <w:color w:val="000000"/>
                <w:sz w:val="20"/>
                <w:szCs w:val="20"/>
              </w:rPr>
              <w:t xml:space="preserve"> без попечения родителей, лицам из их числа по договорам найма специализированных жилых помещений</w:t>
            </w:r>
          </w:p>
        </w:tc>
        <w:tc>
          <w:tcPr>
            <w:tcW w:w="2659"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xml:space="preserve"> администрация Красногорского района</w:t>
            </w:r>
          </w:p>
        </w:tc>
        <w:tc>
          <w:tcPr>
            <w:tcW w:w="1635" w:type="dxa"/>
            <w:tcBorders>
              <w:top w:val="single" w:sz="4" w:space="0" w:color="auto"/>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000000"/>
              <w:right w:val="single" w:sz="4" w:space="0" w:color="000000"/>
            </w:tcBorders>
            <w:shd w:val="clear" w:color="auto" w:fill="auto"/>
            <w:vAlign w:val="center"/>
            <w:hideMark/>
          </w:tcPr>
          <w:p w:rsidR="00D30E27" w:rsidRPr="00D30E27" w:rsidRDefault="00D30E27" w:rsidP="00D30E27">
            <w:pPr>
              <w:jc w:val="right"/>
              <w:rPr>
                <w:color w:val="000000"/>
                <w:sz w:val="20"/>
                <w:szCs w:val="20"/>
              </w:rPr>
            </w:pPr>
            <w:r w:rsidRPr="00D30E27">
              <w:rPr>
                <w:color w:val="000000"/>
                <w:sz w:val="20"/>
                <w:szCs w:val="20"/>
              </w:rPr>
              <w:t>1 003 596,00</w:t>
            </w:r>
          </w:p>
        </w:tc>
        <w:tc>
          <w:tcPr>
            <w:tcW w:w="1510" w:type="dxa"/>
            <w:tcBorders>
              <w:top w:val="nil"/>
              <w:left w:val="nil"/>
              <w:bottom w:val="single" w:sz="4" w:space="0" w:color="000000"/>
              <w:right w:val="single" w:sz="4" w:space="0" w:color="000000"/>
            </w:tcBorders>
            <w:shd w:val="clear" w:color="auto" w:fill="auto"/>
            <w:vAlign w:val="center"/>
            <w:hideMark/>
          </w:tcPr>
          <w:p w:rsidR="00D30E27" w:rsidRPr="00D30E27" w:rsidRDefault="00D30E27" w:rsidP="00D30E27">
            <w:pPr>
              <w:jc w:val="right"/>
              <w:rPr>
                <w:color w:val="000000"/>
                <w:sz w:val="20"/>
                <w:szCs w:val="20"/>
              </w:rPr>
            </w:pPr>
            <w:r w:rsidRPr="00D30E27">
              <w:rPr>
                <w:color w:val="000000"/>
                <w:sz w:val="20"/>
                <w:szCs w:val="20"/>
              </w:rPr>
              <w:t>1 003 596,00</w:t>
            </w:r>
          </w:p>
        </w:tc>
        <w:tc>
          <w:tcPr>
            <w:tcW w:w="1510" w:type="dxa"/>
            <w:tcBorders>
              <w:top w:val="nil"/>
              <w:left w:val="nil"/>
              <w:bottom w:val="single" w:sz="4" w:space="0" w:color="000000"/>
              <w:right w:val="single" w:sz="4" w:space="0" w:color="000000"/>
            </w:tcBorders>
            <w:shd w:val="clear" w:color="auto" w:fill="auto"/>
            <w:vAlign w:val="center"/>
            <w:hideMark/>
          </w:tcPr>
          <w:p w:rsidR="00D30E27" w:rsidRPr="00D30E27" w:rsidRDefault="00D30E27" w:rsidP="00D30E27">
            <w:pPr>
              <w:jc w:val="right"/>
              <w:rPr>
                <w:color w:val="000000"/>
                <w:sz w:val="20"/>
                <w:szCs w:val="20"/>
              </w:rPr>
            </w:pPr>
            <w:r w:rsidRPr="00D30E27">
              <w:rPr>
                <w:color w:val="000000"/>
                <w:sz w:val="20"/>
                <w:szCs w:val="20"/>
              </w:rPr>
              <w:t>1 003 596,00</w:t>
            </w:r>
          </w:p>
        </w:tc>
        <w:tc>
          <w:tcPr>
            <w:tcW w:w="1901"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1</w:t>
            </w:r>
          </w:p>
        </w:tc>
      </w:tr>
      <w:tr w:rsidR="00D30E27" w:rsidRPr="00D30E27" w:rsidTr="00D30E27">
        <w:trPr>
          <w:trHeight w:val="585"/>
        </w:trPr>
        <w:tc>
          <w:tcPr>
            <w:tcW w:w="620" w:type="dxa"/>
            <w:tcBorders>
              <w:top w:val="nil"/>
              <w:left w:val="single" w:sz="4" w:space="0" w:color="auto"/>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nil"/>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 </w:t>
            </w:r>
          </w:p>
        </w:tc>
        <w:tc>
          <w:tcPr>
            <w:tcW w:w="1510" w:type="dxa"/>
            <w:tcBorders>
              <w:top w:val="nil"/>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85"/>
        </w:trPr>
        <w:tc>
          <w:tcPr>
            <w:tcW w:w="620" w:type="dxa"/>
            <w:tcBorders>
              <w:top w:val="nil"/>
              <w:left w:val="single" w:sz="4" w:space="0" w:color="auto"/>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85"/>
        </w:trPr>
        <w:tc>
          <w:tcPr>
            <w:tcW w:w="620" w:type="dxa"/>
            <w:tcBorders>
              <w:top w:val="nil"/>
              <w:left w:val="single" w:sz="4" w:space="0" w:color="auto"/>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85"/>
        </w:trPr>
        <w:tc>
          <w:tcPr>
            <w:tcW w:w="620" w:type="dxa"/>
            <w:tcBorders>
              <w:top w:val="nil"/>
              <w:left w:val="single" w:sz="4" w:space="0" w:color="auto"/>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single" w:sz="4" w:space="0" w:color="000000"/>
              <w:left w:val="nil"/>
              <w:bottom w:val="single" w:sz="4" w:space="0" w:color="000000"/>
              <w:right w:val="single" w:sz="4" w:space="0" w:color="000000"/>
            </w:tcBorders>
            <w:shd w:val="clear" w:color="auto" w:fill="auto"/>
            <w:vAlign w:val="center"/>
            <w:hideMark/>
          </w:tcPr>
          <w:p w:rsidR="00D30E27" w:rsidRPr="00D30E27" w:rsidRDefault="00D30E27" w:rsidP="00D30E27">
            <w:pPr>
              <w:jc w:val="right"/>
              <w:rPr>
                <w:b/>
                <w:bCs/>
                <w:color w:val="000000"/>
                <w:sz w:val="20"/>
                <w:szCs w:val="20"/>
              </w:rPr>
            </w:pPr>
            <w:r w:rsidRPr="00D30E27">
              <w:rPr>
                <w:b/>
                <w:bCs/>
                <w:color w:val="000000"/>
                <w:sz w:val="20"/>
                <w:szCs w:val="20"/>
              </w:rPr>
              <w:t>1 003 596,00</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rsidR="00D30E27" w:rsidRPr="00D30E27" w:rsidRDefault="00D30E27" w:rsidP="00D30E27">
            <w:pPr>
              <w:jc w:val="right"/>
              <w:rPr>
                <w:b/>
                <w:bCs/>
                <w:color w:val="000000"/>
                <w:sz w:val="20"/>
                <w:szCs w:val="20"/>
              </w:rPr>
            </w:pPr>
            <w:r w:rsidRPr="00D30E27">
              <w:rPr>
                <w:b/>
                <w:bCs/>
                <w:color w:val="000000"/>
                <w:sz w:val="20"/>
                <w:szCs w:val="20"/>
              </w:rPr>
              <w:t>1 003 596,00</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rsidR="00D30E27" w:rsidRPr="00D30E27" w:rsidRDefault="00D30E27" w:rsidP="00D30E27">
            <w:pPr>
              <w:jc w:val="right"/>
              <w:rPr>
                <w:b/>
                <w:bCs/>
                <w:color w:val="000000"/>
                <w:sz w:val="20"/>
                <w:szCs w:val="20"/>
              </w:rPr>
            </w:pPr>
            <w:r w:rsidRPr="00D30E27">
              <w:rPr>
                <w:b/>
                <w:bCs/>
                <w:color w:val="000000"/>
                <w:sz w:val="20"/>
                <w:szCs w:val="20"/>
              </w:rPr>
              <w:t>1 003 596,00</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585"/>
        </w:trPr>
        <w:tc>
          <w:tcPr>
            <w:tcW w:w="620" w:type="dxa"/>
            <w:tcBorders>
              <w:top w:val="single" w:sz="4" w:space="0" w:color="auto"/>
              <w:left w:val="single" w:sz="4" w:space="0" w:color="auto"/>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1.6</w:t>
            </w:r>
          </w:p>
        </w:tc>
        <w:tc>
          <w:tcPr>
            <w:tcW w:w="3137"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Выплата единовременного пособия при всех формах устройства детей, лишенных родительского попечения, в семью</w:t>
            </w:r>
          </w:p>
        </w:tc>
        <w:tc>
          <w:tcPr>
            <w:tcW w:w="2659"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xml:space="preserve"> администрация Красногорского района</w:t>
            </w:r>
          </w:p>
        </w:tc>
        <w:tc>
          <w:tcPr>
            <w:tcW w:w="1635" w:type="dxa"/>
            <w:tcBorders>
              <w:top w:val="single" w:sz="4" w:space="0" w:color="auto"/>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000000"/>
              <w:right w:val="single" w:sz="4" w:space="0" w:color="000000"/>
            </w:tcBorders>
            <w:shd w:val="clear" w:color="auto" w:fill="auto"/>
            <w:vAlign w:val="center"/>
            <w:hideMark/>
          </w:tcPr>
          <w:p w:rsidR="00D30E27" w:rsidRPr="00D30E27" w:rsidRDefault="00D30E27" w:rsidP="00D30E27">
            <w:pPr>
              <w:jc w:val="right"/>
              <w:rPr>
                <w:color w:val="000000"/>
                <w:sz w:val="20"/>
                <w:szCs w:val="20"/>
              </w:rPr>
            </w:pPr>
            <w:r w:rsidRPr="00D30E27">
              <w:rPr>
                <w:color w:val="000000"/>
                <w:sz w:val="20"/>
                <w:szCs w:val="20"/>
              </w:rPr>
              <w:t>90 020,65</w:t>
            </w:r>
          </w:p>
        </w:tc>
        <w:tc>
          <w:tcPr>
            <w:tcW w:w="1510" w:type="dxa"/>
            <w:tcBorders>
              <w:top w:val="nil"/>
              <w:left w:val="nil"/>
              <w:bottom w:val="single" w:sz="4" w:space="0" w:color="000000"/>
              <w:right w:val="single" w:sz="4" w:space="0" w:color="000000"/>
            </w:tcBorders>
            <w:shd w:val="clear" w:color="auto" w:fill="auto"/>
            <w:vAlign w:val="center"/>
            <w:hideMark/>
          </w:tcPr>
          <w:p w:rsidR="00D30E27" w:rsidRPr="00D30E27" w:rsidRDefault="00D30E27" w:rsidP="00D30E27">
            <w:pPr>
              <w:jc w:val="right"/>
              <w:rPr>
                <w:color w:val="000000"/>
                <w:sz w:val="20"/>
                <w:szCs w:val="20"/>
              </w:rPr>
            </w:pPr>
            <w:r w:rsidRPr="00D30E27">
              <w:rPr>
                <w:color w:val="000000"/>
                <w:sz w:val="20"/>
                <w:szCs w:val="20"/>
              </w:rPr>
              <w:t>93 621,50</w:t>
            </w:r>
          </w:p>
        </w:tc>
        <w:tc>
          <w:tcPr>
            <w:tcW w:w="1510" w:type="dxa"/>
            <w:tcBorders>
              <w:top w:val="nil"/>
              <w:left w:val="nil"/>
              <w:bottom w:val="single" w:sz="4" w:space="0" w:color="000000"/>
              <w:right w:val="single" w:sz="4" w:space="0" w:color="000000"/>
            </w:tcBorders>
            <w:shd w:val="clear" w:color="auto" w:fill="auto"/>
            <w:vAlign w:val="center"/>
            <w:hideMark/>
          </w:tcPr>
          <w:p w:rsidR="00D30E27" w:rsidRPr="00D30E27" w:rsidRDefault="00D30E27" w:rsidP="00D30E27">
            <w:pPr>
              <w:jc w:val="right"/>
              <w:rPr>
                <w:color w:val="000000"/>
                <w:sz w:val="20"/>
                <w:szCs w:val="20"/>
              </w:rPr>
            </w:pPr>
            <w:r w:rsidRPr="00D30E27">
              <w:rPr>
                <w:color w:val="000000"/>
                <w:sz w:val="20"/>
                <w:szCs w:val="20"/>
              </w:rPr>
              <w:t>97 366,40</w:t>
            </w:r>
          </w:p>
        </w:tc>
        <w:tc>
          <w:tcPr>
            <w:tcW w:w="1901" w:type="dxa"/>
            <w:tcBorders>
              <w:top w:val="nil"/>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1</w:t>
            </w:r>
          </w:p>
        </w:tc>
      </w:tr>
      <w:tr w:rsidR="00D30E27" w:rsidRPr="00D30E27" w:rsidTr="00D30E27">
        <w:trPr>
          <w:trHeight w:val="585"/>
        </w:trPr>
        <w:tc>
          <w:tcPr>
            <w:tcW w:w="620" w:type="dxa"/>
            <w:tcBorders>
              <w:top w:val="nil"/>
              <w:left w:val="single" w:sz="4" w:space="0" w:color="auto"/>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nil"/>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 </w:t>
            </w:r>
          </w:p>
        </w:tc>
        <w:tc>
          <w:tcPr>
            <w:tcW w:w="1510" w:type="dxa"/>
            <w:tcBorders>
              <w:top w:val="nil"/>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tcBorders>
              <w:top w:val="nil"/>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r>
      <w:tr w:rsidR="00D30E27" w:rsidRPr="00D30E27" w:rsidTr="00D30E27">
        <w:trPr>
          <w:trHeight w:val="585"/>
        </w:trPr>
        <w:tc>
          <w:tcPr>
            <w:tcW w:w="620" w:type="dxa"/>
            <w:tcBorders>
              <w:top w:val="nil"/>
              <w:left w:val="single" w:sz="4" w:space="0" w:color="auto"/>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tcBorders>
              <w:top w:val="nil"/>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r>
      <w:tr w:rsidR="00D30E27" w:rsidRPr="00D30E27" w:rsidTr="00D30E27">
        <w:trPr>
          <w:trHeight w:val="585"/>
        </w:trPr>
        <w:tc>
          <w:tcPr>
            <w:tcW w:w="620" w:type="dxa"/>
            <w:tcBorders>
              <w:top w:val="nil"/>
              <w:left w:val="single" w:sz="4" w:space="0" w:color="auto"/>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tcBorders>
              <w:top w:val="nil"/>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r>
      <w:tr w:rsidR="00D30E27" w:rsidRPr="00D30E27" w:rsidTr="00D30E27">
        <w:trPr>
          <w:trHeight w:val="585"/>
        </w:trPr>
        <w:tc>
          <w:tcPr>
            <w:tcW w:w="620" w:type="dxa"/>
            <w:tcBorders>
              <w:top w:val="nil"/>
              <w:left w:val="single" w:sz="4" w:space="0" w:color="auto"/>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single" w:sz="4" w:space="0" w:color="000000"/>
              <w:left w:val="nil"/>
              <w:bottom w:val="single" w:sz="4" w:space="0" w:color="000000"/>
              <w:right w:val="single" w:sz="4" w:space="0" w:color="000000"/>
            </w:tcBorders>
            <w:shd w:val="clear" w:color="auto" w:fill="auto"/>
            <w:vAlign w:val="center"/>
            <w:hideMark/>
          </w:tcPr>
          <w:p w:rsidR="00D30E27" w:rsidRPr="00D30E27" w:rsidRDefault="00D30E27" w:rsidP="00D30E27">
            <w:pPr>
              <w:jc w:val="right"/>
              <w:rPr>
                <w:b/>
                <w:bCs/>
                <w:color w:val="000000"/>
                <w:sz w:val="20"/>
                <w:szCs w:val="20"/>
              </w:rPr>
            </w:pPr>
            <w:r w:rsidRPr="00D30E27">
              <w:rPr>
                <w:b/>
                <w:bCs/>
                <w:color w:val="000000"/>
                <w:sz w:val="20"/>
                <w:szCs w:val="20"/>
              </w:rPr>
              <w:t>90 020,65</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rsidR="00D30E27" w:rsidRPr="00D30E27" w:rsidRDefault="00D30E27" w:rsidP="00D30E27">
            <w:pPr>
              <w:jc w:val="right"/>
              <w:rPr>
                <w:b/>
                <w:bCs/>
                <w:color w:val="000000"/>
                <w:sz w:val="20"/>
                <w:szCs w:val="20"/>
              </w:rPr>
            </w:pPr>
            <w:r w:rsidRPr="00D30E27">
              <w:rPr>
                <w:b/>
                <w:bCs/>
                <w:color w:val="000000"/>
                <w:sz w:val="20"/>
                <w:szCs w:val="20"/>
              </w:rPr>
              <w:t>93 621,50</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rsidR="00D30E27" w:rsidRPr="00D30E27" w:rsidRDefault="00D30E27" w:rsidP="00D30E27">
            <w:pPr>
              <w:jc w:val="right"/>
              <w:rPr>
                <w:b/>
                <w:bCs/>
                <w:color w:val="000000"/>
                <w:sz w:val="20"/>
                <w:szCs w:val="20"/>
              </w:rPr>
            </w:pPr>
            <w:r w:rsidRPr="00D30E27">
              <w:rPr>
                <w:b/>
                <w:bCs/>
                <w:color w:val="000000"/>
                <w:sz w:val="20"/>
                <w:szCs w:val="20"/>
              </w:rPr>
              <w:t>97 366,40</w:t>
            </w:r>
          </w:p>
        </w:tc>
        <w:tc>
          <w:tcPr>
            <w:tcW w:w="1901" w:type="dxa"/>
            <w:tcBorders>
              <w:top w:val="nil"/>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r>
      <w:tr w:rsidR="00D30E27" w:rsidRPr="00D30E27" w:rsidTr="00D30E27">
        <w:trPr>
          <w:trHeight w:val="795"/>
        </w:trPr>
        <w:tc>
          <w:tcPr>
            <w:tcW w:w="620" w:type="dxa"/>
            <w:tcBorders>
              <w:top w:val="single" w:sz="4" w:space="0" w:color="auto"/>
              <w:left w:val="single" w:sz="4" w:space="0" w:color="auto"/>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2</w:t>
            </w:r>
          </w:p>
        </w:tc>
        <w:tc>
          <w:tcPr>
            <w:tcW w:w="3137" w:type="dxa"/>
            <w:vMerge w:val="restart"/>
            <w:tcBorders>
              <w:top w:val="nil"/>
              <w:left w:val="single" w:sz="4" w:space="0" w:color="auto"/>
              <w:bottom w:val="nil"/>
              <w:right w:val="single" w:sz="4" w:space="0" w:color="auto"/>
            </w:tcBorders>
            <w:shd w:val="clear" w:color="auto" w:fill="auto"/>
            <w:hideMark/>
          </w:tcPr>
          <w:p w:rsidR="00D30E27" w:rsidRPr="00D30E27" w:rsidRDefault="00D30E27" w:rsidP="00D30E27">
            <w:pPr>
              <w:rPr>
                <w:b/>
                <w:bCs/>
                <w:color w:val="000000"/>
                <w:sz w:val="20"/>
                <w:szCs w:val="20"/>
              </w:rPr>
            </w:pPr>
            <w:r w:rsidRPr="00D30E27">
              <w:rPr>
                <w:b/>
                <w:bCs/>
                <w:color w:val="000000"/>
                <w:sz w:val="20"/>
                <w:szCs w:val="20"/>
              </w:rPr>
              <w:t xml:space="preserve"> Создание условий для повышения эффективности проводимых мер, направленных на сокращение социального сиротства, совершенствование системы профилактики безнадзорности и правонарушений несовершеннолетних </w:t>
            </w:r>
          </w:p>
        </w:tc>
        <w:tc>
          <w:tcPr>
            <w:tcW w:w="2659" w:type="dxa"/>
            <w:vMerge w:val="restart"/>
            <w:tcBorders>
              <w:top w:val="nil"/>
              <w:left w:val="single" w:sz="4" w:space="0" w:color="auto"/>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xml:space="preserve"> администрация Красногорского района</w:t>
            </w:r>
          </w:p>
        </w:tc>
        <w:tc>
          <w:tcPr>
            <w:tcW w:w="1635" w:type="dxa"/>
            <w:tcBorders>
              <w:top w:val="single" w:sz="4" w:space="0" w:color="auto"/>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single" w:sz="4" w:space="0" w:color="000000"/>
              <w:right w:val="single" w:sz="4" w:space="0" w:color="000000"/>
            </w:tcBorders>
            <w:shd w:val="clear" w:color="auto" w:fill="auto"/>
            <w:vAlign w:val="center"/>
            <w:hideMark/>
          </w:tcPr>
          <w:p w:rsidR="00D30E27" w:rsidRPr="00D30E27" w:rsidRDefault="00D30E27" w:rsidP="00D30E27">
            <w:pPr>
              <w:jc w:val="right"/>
              <w:rPr>
                <w:color w:val="000000"/>
                <w:sz w:val="20"/>
                <w:szCs w:val="20"/>
              </w:rPr>
            </w:pPr>
            <w:r w:rsidRPr="00D30E27">
              <w:rPr>
                <w:color w:val="000000"/>
                <w:sz w:val="20"/>
                <w:szCs w:val="20"/>
              </w:rPr>
              <w:t>433 852,00</w:t>
            </w:r>
          </w:p>
        </w:tc>
        <w:tc>
          <w:tcPr>
            <w:tcW w:w="1510" w:type="dxa"/>
            <w:tcBorders>
              <w:top w:val="nil"/>
              <w:left w:val="nil"/>
              <w:bottom w:val="single" w:sz="4" w:space="0" w:color="000000"/>
              <w:right w:val="single" w:sz="4" w:space="0" w:color="000000"/>
            </w:tcBorders>
            <w:shd w:val="clear" w:color="auto" w:fill="auto"/>
            <w:vAlign w:val="center"/>
            <w:hideMark/>
          </w:tcPr>
          <w:p w:rsidR="00D30E27" w:rsidRPr="00D30E27" w:rsidRDefault="00D30E27" w:rsidP="00D30E27">
            <w:pPr>
              <w:jc w:val="right"/>
              <w:rPr>
                <w:color w:val="000000"/>
                <w:sz w:val="20"/>
                <w:szCs w:val="20"/>
              </w:rPr>
            </w:pPr>
            <w:r w:rsidRPr="00D30E27">
              <w:rPr>
                <w:color w:val="000000"/>
                <w:sz w:val="20"/>
                <w:szCs w:val="20"/>
              </w:rPr>
              <w:t>433 852,00</w:t>
            </w:r>
          </w:p>
        </w:tc>
        <w:tc>
          <w:tcPr>
            <w:tcW w:w="1510" w:type="dxa"/>
            <w:tcBorders>
              <w:top w:val="nil"/>
              <w:left w:val="nil"/>
              <w:bottom w:val="single" w:sz="4" w:space="0" w:color="000000"/>
              <w:right w:val="single" w:sz="4" w:space="0" w:color="000000"/>
            </w:tcBorders>
            <w:shd w:val="clear" w:color="auto" w:fill="auto"/>
            <w:vAlign w:val="center"/>
            <w:hideMark/>
          </w:tcPr>
          <w:p w:rsidR="00D30E27" w:rsidRPr="00D30E27" w:rsidRDefault="00D30E27" w:rsidP="00D30E27">
            <w:pPr>
              <w:jc w:val="right"/>
              <w:rPr>
                <w:color w:val="000000"/>
                <w:sz w:val="20"/>
                <w:szCs w:val="20"/>
              </w:rPr>
            </w:pPr>
            <w:r w:rsidRPr="00D30E27">
              <w:rPr>
                <w:color w:val="000000"/>
                <w:sz w:val="20"/>
                <w:szCs w:val="20"/>
              </w:rPr>
              <w:t>433 852,00</w:t>
            </w:r>
          </w:p>
        </w:tc>
        <w:tc>
          <w:tcPr>
            <w:tcW w:w="1901" w:type="dxa"/>
            <w:vMerge w:val="restart"/>
            <w:tcBorders>
              <w:top w:val="single" w:sz="4" w:space="0" w:color="auto"/>
              <w:left w:val="single" w:sz="4" w:space="0" w:color="auto"/>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Сокращение доли несовершеннолетних, состоящих на учете в комиссиях по делам несовершеннолетних:  2020 год - 1,5%;2021 год - 1,5%, 2022 год - 1,5%</w:t>
            </w:r>
          </w:p>
        </w:tc>
      </w:tr>
      <w:tr w:rsidR="00D30E27" w:rsidRPr="00D30E27" w:rsidTr="00D30E27">
        <w:trPr>
          <w:trHeight w:val="795"/>
        </w:trPr>
        <w:tc>
          <w:tcPr>
            <w:tcW w:w="620" w:type="dxa"/>
            <w:tcBorders>
              <w:top w:val="nil"/>
              <w:left w:val="single" w:sz="4" w:space="0" w:color="auto"/>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vMerge/>
            <w:tcBorders>
              <w:top w:val="nil"/>
              <w:left w:val="single" w:sz="4" w:space="0" w:color="auto"/>
              <w:bottom w:val="nil"/>
              <w:right w:val="single" w:sz="4" w:space="0" w:color="auto"/>
            </w:tcBorders>
            <w:vAlign w:val="center"/>
            <w:hideMark/>
          </w:tcPr>
          <w:p w:rsidR="00D30E27" w:rsidRPr="00D30E27" w:rsidRDefault="00D30E27" w:rsidP="00D30E27">
            <w:pPr>
              <w:rPr>
                <w:b/>
                <w:bCs/>
                <w:color w:val="000000"/>
                <w:sz w:val="20"/>
                <w:szCs w:val="20"/>
              </w:rPr>
            </w:pPr>
          </w:p>
        </w:tc>
        <w:tc>
          <w:tcPr>
            <w:tcW w:w="2659" w:type="dxa"/>
            <w:vMerge/>
            <w:tcBorders>
              <w:top w:val="nil"/>
              <w:left w:val="single" w:sz="4" w:space="0" w:color="auto"/>
              <w:bottom w:val="nil"/>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single" w:sz="4" w:space="0" w:color="auto"/>
              <w:left w:val="single" w:sz="4" w:space="0" w:color="auto"/>
              <w:bottom w:val="nil"/>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1140"/>
        </w:trPr>
        <w:tc>
          <w:tcPr>
            <w:tcW w:w="620" w:type="dxa"/>
            <w:tcBorders>
              <w:top w:val="nil"/>
              <w:left w:val="single" w:sz="4" w:space="0" w:color="auto"/>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vMerge/>
            <w:tcBorders>
              <w:top w:val="nil"/>
              <w:left w:val="single" w:sz="4" w:space="0" w:color="auto"/>
              <w:bottom w:val="nil"/>
              <w:right w:val="single" w:sz="4" w:space="0" w:color="auto"/>
            </w:tcBorders>
            <w:vAlign w:val="center"/>
            <w:hideMark/>
          </w:tcPr>
          <w:p w:rsidR="00D30E27" w:rsidRPr="00D30E27" w:rsidRDefault="00D30E27" w:rsidP="00D30E27">
            <w:pPr>
              <w:rPr>
                <w:b/>
                <w:bCs/>
                <w:color w:val="000000"/>
                <w:sz w:val="20"/>
                <w:szCs w:val="20"/>
              </w:rPr>
            </w:pPr>
          </w:p>
        </w:tc>
        <w:tc>
          <w:tcPr>
            <w:tcW w:w="2659" w:type="dxa"/>
            <w:vMerge/>
            <w:tcBorders>
              <w:top w:val="nil"/>
              <w:left w:val="single" w:sz="4" w:space="0" w:color="auto"/>
              <w:bottom w:val="nil"/>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37 000,00</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37 000,00</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37 000,00</w:t>
            </w:r>
          </w:p>
        </w:tc>
        <w:tc>
          <w:tcPr>
            <w:tcW w:w="1901" w:type="dxa"/>
            <w:vMerge/>
            <w:tcBorders>
              <w:top w:val="single" w:sz="4" w:space="0" w:color="auto"/>
              <w:left w:val="single" w:sz="4" w:space="0" w:color="auto"/>
              <w:bottom w:val="nil"/>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900"/>
        </w:trPr>
        <w:tc>
          <w:tcPr>
            <w:tcW w:w="620" w:type="dxa"/>
            <w:tcBorders>
              <w:top w:val="nil"/>
              <w:left w:val="single" w:sz="4" w:space="0" w:color="auto"/>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 </w:t>
            </w:r>
          </w:p>
        </w:tc>
        <w:tc>
          <w:tcPr>
            <w:tcW w:w="3137" w:type="dxa"/>
            <w:vMerge/>
            <w:tcBorders>
              <w:top w:val="nil"/>
              <w:left w:val="single" w:sz="4" w:space="0" w:color="auto"/>
              <w:bottom w:val="nil"/>
              <w:right w:val="single" w:sz="4" w:space="0" w:color="auto"/>
            </w:tcBorders>
            <w:vAlign w:val="center"/>
            <w:hideMark/>
          </w:tcPr>
          <w:p w:rsidR="00D30E27" w:rsidRPr="00D30E27" w:rsidRDefault="00D30E27" w:rsidP="00D30E27">
            <w:pPr>
              <w:rPr>
                <w:b/>
                <w:bCs/>
                <w:color w:val="000000"/>
                <w:sz w:val="20"/>
                <w:szCs w:val="20"/>
              </w:rPr>
            </w:pPr>
          </w:p>
        </w:tc>
        <w:tc>
          <w:tcPr>
            <w:tcW w:w="2659" w:type="dxa"/>
            <w:vMerge/>
            <w:tcBorders>
              <w:top w:val="nil"/>
              <w:left w:val="single" w:sz="4" w:space="0" w:color="auto"/>
              <w:bottom w:val="nil"/>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single" w:sz="4" w:space="0" w:color="000000"/>
              <w:left w:val="nil"/>
              <w:bottom w:val="single" w:sz="4" w:space="0" w:color="000000"/>
              <w:right w:val="single" w:sz="4" w:space="0" w:color="000000"/>
            </w:tcBorders>
            <w:shd w:val="clear" w:color="auto" w:fill="auto"/>
            <w:vAlign w:val="center"/>
            <w:hideMark/>
          </w:tcPr>
          <w:p w:rsidR="00D30E27" w:rsidRPr="00D30E27" w:rsidRDefault="00D30E27" w:rsidP="00D30E27">
            <w:pPr>
              <w:jc w:val="right"/>
              <w:rPr>
                <w:b/>
                <w:bCs/>
                <w:color w:val="000000"/>
                <w:sz w:val="20"/>
                <w:szCs w:val="20"/>
              </w:rPr>
            </w:pPr>
            <w:r w:rsidRPr="00D30E27">
              <w:rPr>
                <w:b/>
                <w:bCs/>
                <w:color w:val="000000"/>
                <w:sz w:val="20"/>
                <w:szCs w:val="20"/>
              </w:rPr>
              <w:t>470 852,00</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rsidR="00D30E27" w:rsidRPr="00D30E27" w:rsidRDefault="00D30E27" w:rsidP="00D30E27">
            <w:pPr>
              <w:jc w:val="right"/>
              <w:rPr>
                <w:b/>
                <w:bCs/>
                <w:color w:val="000000"/>
                <w:sz w:val="20"/>
                <w:szCs w:val="20"/>
              </w:rPr>
            </w:pPr>
            <w:r w:rsidRPr="00D30E27">
              <w:rPr>
                <w:b/>
                <w:bCs/>
                <w:color w:val="000000"/>
                <w:sz w:val="20"/>
                <w:szCs w:val="20"/>
              </w:rPr>
              <w:t>470 852,00</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rsidR="00D30E27" w:rsidRPr="00D30E27" w:rsidRDefault="00D30E27" w:rsidP="00D30E27">
            <w:pPr>
              <w:jc w:val="right"/>
              <w:rPr>
                <w:b/>
                <w:bCs/>
                <w:color w:val="000000"/>
                <w:sz w:val="20"/>
                <w:szCs w:val="20"/>
              </w:rPr>
            </w:pPr>
            <w:r w:rsidRPr="00D30E27">
              <w:rPr>
                <w:b/>
                <w:bCs/>
                <w:color w:val="000000"/>
                <w:sz w:val="20"/>
                <w:szCs w:val="20"/>
              </w:rPr>
              <w:t>470 852,00</w:t>
            </w:r>
          </w:p>
        </w:tc>
        <w:tc>
          <w:tcPr>
            <w:tcW w:w="1901" w:type="dxa"/>
            <w:vMerge/>
            <w:tcBorders>
              <w:top w:val="single" w:sz="4" w:space="0" w:color="auto"/>
              <w:left w:val="single" w:sz="4" w:space="0" w:color="auto"/>
              <w:bottom w:val="nil"/>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795"/>
        </w:trPr>
        <w:tc>
          <w:tcPr>
            <w:tcW w:w="620"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2.1</w:t>
            </w:r>
          </w:p>
        </w:tc>
        <w:tc>
          <w:tcPr>
            <w:tcW w:w="3137"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 xml:space="preserve">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w:t>
            </w:r>
            <w:proofErr w:type="gramStart"/>
            <w:r w:rsidRPr="00D30E27">
              <w:rPr>
                <w:color w:val="000000"/>
                <w:sz w:val="20"/>
                <w:szCs w:val="20"/>
              </w:rPr>
              <w:t>об</w:t>
            </w:r>
            <w:proofErr w:type="gramEnd"/>
            <w:r w:rsidRPr="00D30E27">
              <w:rPr>
                <w:color w:val="000000"/>
                <w:sz w:val="20"/>
                <w:szCs w:val="20"/>
              </w:rPr>
              <w:t xml:space="preserve"> административных </w:t>
            </w:r>
            <w:proofErr w:type="spellStart"/>
            <w:r w:rsidRPr="00D30E27">
              <w:rPr>
                <w:color w:val="000000"/>
                <w:sz w:val="20"/>
                <w:szCs w:val="20"/>
              </w:rPr>
              <w:lastRenderedPageBreak/>
              <w:t>правонарушен</w:t>
            </w:r>
            <w:proofErr w:type="spellEnd"/>
          </w:p>
        </w:tc>
        <w:tc>
          <w:tcPr>
            <w:tcW w:w="2659"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lastRenderedPageBreak/>
              <w:t xml:space="preserve"> администрация Красногорского района</w:t>
            </w:r>
          </w:p>
        </w:tc>
        <w:tc>
          <w:tcPr>
            <w:tcW w:w="1635" w:type="dxa"/>
            <w:tcBorders>
              <w:top w:val="single" w:sz="4" w:space="0" w:color="auto"/>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single" w:sz="4" w:space="0" w:color="000000"/>
              <w:left w:val="nil"/>
              <w:bottom w:val="single" w:sz="4" w:space="0" w:color="000000"/>
              <w:right w:val="single" w:sz="4" w:space="0" w:color="000000"/>
            </w:tcBorders>
            <w:shd w:val="clear" w:color="auto" w:fill="auto"/>
            <w:vAlign w:val="center"/>
            <w:hideMark/>
          </w:tcPr>
          <w:p w:rsidR="00D30E27" w:rsidRPr="00D30E27" w:rsidRDefault="00D30E27" w:rsidP="00D30E27">
            <w:pPr>
              <w:jc w:val="right"/>
              <w:rPr>
                <w:color w:val="000000"/>
                <w:sz w:val="20"/>
                <w:szCs w:val="20"/>
              </w:rPr>
            </w:pPr>
            <w:r w:rsidRPr="00D30E27">
              <w:rPr>
                <w:color w:val="000000"/>
                <w:sz w:val="20"/>
                <w:szCs w:val="20"/>
              </w:rPr>
              <w:t>433 852,00</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rsidR="00D30E27" w:rsidRPr="00D30E27" w:rsidRDefault="00D30E27" w:rsidP="00D30E27">
            <w:pPr>
              <w:jc w:val="right"/>
              <w:rPr>
                <w:color w:val="000000"/>
                <w:sz w:val="20"/>
                <w:szCs w:val="20"/>
              </w:rPr>
            </w:pPr>
            <w:r w:rsidRPr="00D30E27">
              <w:rPr>
                <w:color w:val="000000"/>
                <w:sz w:val="20"/>
                <w:szCs w:val="20"/>
              </w:rPr>
              <w:t>433 852,00</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rsidR="00D30E27" w:rsidRPr="00D30E27" w:rsidRDefault="00D30E27" w:rsidP="00D30E27">
            <w:pPr>
              <w:jc w:val="right"/>
              <w:rPr>
                <w:color w:val="000000"/>
                <w:sz w:val="20"/>
                <w:szCs w:val="20"/>
              </w:rPr>
            </w:pPr>
            <w:r w:rsidRPr="00D30E27">
              <w:rPr>
                <w:color w:val="000000"/>
                <w:sz w:val="20"/>
                <w:szCs w:val="20"/>
              </w:rPr>
              <w:t>433 852,00</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2</w:t>
            </w:r>
          </w:p>
        </w:tc>
      </w:tr>
      <w:tr w:rsidR="00D30E27" w:rsidRPr="00D30E27" w:rsidTr="00D30E27">
        <w:trPr>
          <w:trHeight w:val="79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nil"/>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79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79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79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single" w:sz="4" w:space="0" w:color="000000"/>
              <w:left w:val="nil"/>
              <w:bottom w:val="single" w:sz="4" w:space="0" w:color="000000"/>
              <w:right w:val="single" w:sz="4" w:space="0" w:color="000000"/>
            </w:tcBorders>
            <w:shd w:val="clear" w:color="auto" w:fill="auto"/>
            <w:vAlign w:val="center"/>
            <w:hideMark/>
          </w:tcPr>
          <w:p w:rsidR="00D30E27" w:rsidRPr="00D30E27" w:rsidRDefault="00D30E27" w:rsidP="00D30E27">
            <w:pPr>
              <w:jc w:val="right"/>
              <w:rPr>
                <w:b/>
                <w:bCs/>
                <w:color w:val="000000"/>
                <w:sz w:val="20"/>
                <w:szCs w:val="20"/>
              </w:rPr>
            </w:pPr>
            <w:r w:rsidRPr="00D30E27">
              <w:rPr>
                <w:b/>
                <w:bCs/>
                <w:color w:val="000000"/>
                <w:sz w:val="20"/>
                <w:szCs w:val="20"/>
              </w:rPr>
              <w:t>433 852,00</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rsidR="00D30E27" w:rsidRPr="00D30E27" w:rsidRDefault="00D30E27" w:rsidP="00D30E27">
            <w:pPr>
              <w:jc w:val="right"/>
              <w:rPr>
                <w:b/>
                <w:bCs/>
                <w:color w:val="000000"/>
                <w:sz w:val="20"/>
                <w:szCs w:val="20"/>
              </w:rPr>
            </w:pPr>
            <w:r w:rsidRPr="00D30E27">
              <w:rPr>
                <w:b/>
                <w:bCs/>
                <w:color w:val="000000"/>
                <w:sz w:val="20"/>
                <w:szCs w:val="20"/>
              </w:rPr>
              <w:t>433 852,00</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rsidR="00D30E27" w:rsidRPr="00D30E27" w:rsidRDefault="00D30E27" w:rsidP="00D30E27">
            <w:pPr>
              <w:jc w:val="right"/>
              <w:rPr>
                <w:b/>
                <w:bCs/>
                <w:color w:val="000000"/>
                <w:sz w:val="20"/>
                <w:szCs w:val="20"/>
              </w:rPr>
            </w:pPr>
            <w:r w:rsidRPr="00D30E27">
              <w:rPr>
                <w:b/>
                <w:bCs/>
                <w:color w:val="000000"/>
                <w:sz w:val="20"/>
                <w:szCs w:val="20"/>
              </w:rPr>
              <w:t>433 852,00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795"/>
        </w:trPr>
        <w:tc>
          <w:tcPr>
            <w:tcW w:w="620"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jc w:val="center"/>
              <w:rPr>
                <w:color w:val="000000"/>
                <w:sz w:val="20"/>
                <w:szCs w:val="20"/>
              </w:rPr>
            </w:pPr>
            <w:r w:rsidRPr="00D30E27">
              <w:rPr>
                <w:color w:val="000000"/>
                <w:sz w:val="20"/>
                <w:szCs w:val="20"/>
              </w:rPr>
              <w:t>2.2</w:t>
            </w:r>
          </w:p>
        </w:tc>
        <w:tc>
          <w:tcPr>
            <w:tcW w:w="3137"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Профилактика безнадзорности и правонарушений несовершеннолетних</w:t>
            </w:r>
          </w:p>
        </w:tc>
        <w:tc>
          <w:tcPr>
            <w:tcW w:w="2659"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администрация Красногорского района</w:t>
            </w:r>
          </w:p>
        </w:tc>
        <w:tc>
          <w:tcPr>
            <w:tcW w:w="1635"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nil"/>
              <w:left w:val="nil"/>
              <w:bottom w:val="nil"/>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 </w:t>
            </w:r>
          </w:p>
        </w:tc>
        <w:tc>
          <w:tcPr>
            <w:tcW w:w="1510" w:type="dxa"/>
            <w:tcBorders>
              <w:top w:val="nil"/>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nil"/>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val="restart"/>
            <w:tcBorders>
              <w:top w:val="nil"/>
              <w:left w:val="single" w:sz="4" w:space="0" w:color="auto"/>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2.</w:t>
            </w:r>
          </w:p>
        </w:tc>
      </w:tr>
      <w:tr w:rsidR="00D30E27" w:rsidRPr="00D30E27" w:rsidTr="00D30E27">
        <w:trPr>
          <w:trHeight w:val="79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nil"/>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79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30 000,00</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30 000,00</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30 000,00</w:t>
            </w:r>
          </w:p>
        </w:tc>
        <w:tc>
          <w:tcPr>
            <w:tcW w:w="1901" w:type="dxa"/>
            <w:vMerge/>
            <w:tcBorders>
              <w:top w:val="nil"/>
              <w:left w:val="single" w:sz="4" w:space="0" w:color="auto"/>
              <w:bottom w:val="nil"/>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79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nil"/>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79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30 000,00</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30 000,00</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30 000,00</w:t>
            </w:r>
          </w:p>
        </w:tc>
        <w:tc>
          <w:tcPr>
            <w:tcW w:w="1901" w:type="dxa"/>
            <w:vMerge/>
            <w:tcBorders>
              <w:top w:val="nil"/>
              <w:left w:val="single" w:sz="4" w:space="0" w:color="auto"/>
              <w:bottom w:val="nil"/>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795"/>
        </w:trPr>
        <w:tc>
          <w:tcPr>
            <w:tcW w:w="620"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jc w:val="center"/>
              <w:rPr>
                <w:color w:val="000000"/>
                <w:sz w:val="20"/>
                <w:szCs w:val="20"/>
              </w:rPr>
            </w:pPr>
            <w:r w:rsidRPr="00D30E27">
              <w:rPr>
                <w:color w:val="000000"/>
                <w:sz w:val="20"/>
                <w:szCs w:val="20"/>
              </w:rPr>
              <w:t>2.3</w:t>
            </w:r>
          </w:p>
        </w:tc>
        <w:tc>
          <w:tcPr>
            <w:tcW w:w="3137"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 xml:space="preserve"> Противодействие злоупотреблению наркотиками и их незаконному обороту </w:t>
            </w:r>
          </w:p>
        </w:tc>
        <w:tc>
          <w:tcPr>
            <w:tcW w:w="2659"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 xml:space="preserve"> администрация Красногорского района </w:t>
            </w:r>
          </w:p>
        </w:tc>
        <w:tc>
          <w:tcPr>
            <w:tcW w:w="1635"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val="restart"/>
            <w:tcBorders>
              <w:top w:val="nil"/>
              <w:left w:val="single" w:sz="4" w:space="0" w:color="auto"/>
              <w:bottom w:val="nil"/>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 </w:t>
            </w:r>
          </w:p>
        </w:tc>
      </w:tr>
      <w:tr w:rsidR="00D30E27" w:rsidRPr="00D30E27" w:rsidTr="00D30E27">
        <w:trPr>
          <w:trHeight w:val="79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nil"/>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79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7 000,00</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7 000,00</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7 000,00</w:t>
            </w:r>
          </w:p>
        </w:tc>
        <w:tc>
          <w:tcPr>
            <w:tcW w:w="1901" w:type="dxa"/>
            <w:vMerge/>
            <w:tcBorders>
              <w:top w:val="nil"/>
              <w:left w:val="single" w:sz="4" w:space="0" w:color="auto"/>
              <w:bottom w:val="nil"/>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79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nil"/>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79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7 000,00</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7 000,00</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7 000,00</w:t>
            </w:r>
          </w:p>
        </w:tc>
        <w:tc>
          <w:tcPr>
            <w:tcW w:w="1901" w:type="dxa"/>
            <w:vMerge/>
            <w:tcBorders>
              <w:top w:val="nil"/>
              <w:left w:val="single" w:sz="4" w:space="0" w:color="auto"/>
              <w:bottom w:val="nil"/>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795"/>
        </w:trPr>
        <w:tc>
          <w:tcPr>
            <w:tcW w:w="620"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jc w:val="center"/>
              <w:rPr>
                <w:b/>
                <w:bCs/>
                <w:color w:val="000000"/>
                <w:sz w:val="20"/>
                <w:szCs w:val="20"/>
              </w:rPr>
            </w:pPr>
            <w:r w:rsidRPr="00D30E27">
              <w:rPr>
                <w:b/>
                <w:bCs/>
                <w:color w:val="000000"/>
                <w:sz w:val="20"/>
                <w:szCs w:val="20"/>
              </w:rPr>
              <w:t>3.</w:t>
            </w:r>
          </w:p>
        </w:tc>
        <w:tc>
          <w:tcPr>
            <w:tcW w:w="3137"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rPr>
                <w:b/>
                <w:bCs/>
                <w:color w:val="000000"/>
                <w:sz w:val="20"/>
                <w:szCs w:val="20"/>
              </w:rPr>
            </w:pPr>
            <w:r w:rsidRPr="00D30E27">
              <w:rPr>
                <w:b/>
                <w:bCs/>
                <w:color w:val="000000"/>
                <w:sz w:val="20"/>
                <w:szCs w:val="20"/>
              </w:rPr>
              <w:t>Реализация мероприятий по обеспечению жильем молодых семей</w:t>
            </w:r>
          </w:p>
        </w:tc>
        <w:tc>
          <w:tcPr>
            <w:tcW w:w="2659"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 xml:space="preserve"> администрация Красногорского района</w:t>
            </w:r>
          </w:p>
        </w:tc>
        <w:tc>
          <w:tcPr>
            <w:tcW w:w="1635" w:type="dxa"/>
            <w:tcBorders>
              <w:top w:val="single" w:sz="4" w:space="0" w:color="auto"/>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517 500,00</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517 500,00</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517 500,00</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Обеспечение жильем молодых семей:  2020 год - 1; 2021 год - 1; 2022 год - 1</w:t>
            </w:r>
          </w:p>
        </w:tc>
      </w:tr>
      <w:tr w:rsidR="00D30E27" w:rsidRPr="00D30E27" w:rsidTr="00D30E27">
        <w:trPr>
          <w:trHeight w:val="79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79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207 000,00</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207 000,00</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207 000,00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79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single" w:sz="4" w:space="0" w:color="auto"/>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79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b/>
                <w:bCs/>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nil"/>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724 500,00</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724 500,00</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724 500,00</w:t>
            </w:r>
          </w:p>
        </w:tc>
        <w:tc>
          <w:tcPr>
            <w:tcW w:w="1901"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r>
      <w:tr w:rsidR="00D30E27" w:rsidRPr="00D30E27" w:rsidTr="00D30E27">
        <w:trPr>
          <w:trHeight w:val="795"/>
        </w:trPr>
        <w:tc>
          <w:tcPr>
            <w:tcW w:w="620"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jc w:val="center"/>
              <w:rPr>
                <w:color w:val="000000"/>
                <w:sz w:val="20"/>
                <w:szCs w:val="20"/>
              </w:rPr>
            </w:pPr>
            <w:r w:rsidRPr="00D30E27">
              <w:rPr>
                <w:color w:val="000000"/>
                <w:sz w:val="20"/>
                <w:szCs w:val="20"/>
              </w:rPr>
              <w:t>3.1</w:t>
            </w:r>
          </w:p>
        </w:tc>
        <w:tc>
          <w:tcPr>
            <w:tcW w:w="3137" w:type="dxa"/>
            <w:vMerge w:val="restart"/>
            <w:tcBorders>
              <w:top w:val="nil"/>
              <w:left w:val="single" w:sz="4" w:space="0" w:color="auto"/>
              <w:bottom w:val="single" w:sz="4" w:space="0" w:color="000000"/>
              <w:right w:val="single" w:sz="4" w:space="0" w:color="auto"/>
            </w:tcBorders>
            <w:shd w:val="clear" w:color="auto" w:fill="auto"/>
            <w:hideMark/>
          </w:tcPr>
          <w:p w:rsidR="00D30E27" w:rsidRPr="00D30E27" w:rsidRDefault="00D30E27" w:rsidP="00D30E27">
            <w:pPr>
              <w:rPr>
                <w:color w:val="000000"/>
                <w:sz w:val="20"/>
                <w:szCs w:val="20"/>
              </w:rPr>
            </w:pPr>
            <w:proofErr w:type="gramStart"/>
            <w:r w:rsidRPr="00D30E27">
              <w:rPr>
                <w:color w:val="000000"/>
                <w:sz w:val="20"/>
                <w:szCs w:val="20"/>
              </w:rPr>
              <w:t>Социальное</w:t>
            </w:r>
            <w:proofErr w:type="gramEnd"/>
            <w:r w:rsidRPr="00D30E27">
              <w:rPr>
                <w:color w:val="000000"/>
                <w:sz w:val="20"/>
                <w:szCs w:val="20"/>
              </w:rPr>
              <w:t xml:space="preserve"> о и иные выплаты населению</w:t>
            </w:r>
          </w:p>
        </w:tc>
        <w:tc>
          <w:tcPr>
            <w:tcW w:w="2659" w:type="dxa"/>
            <w:vMerge w:val="restart"/>
            <w:tcBorders>
              <w:top w:val="nil"/>
              <w:left w:val="single" w:sz="4" w:space="0" w:color="auto"/>
              <w:bottom w:val="single" w:sz="4" w:space="0" w:color="000000"/>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администрация Красногорского района</w:t>
            </w:r>
          </w:p>
        </w:tc>
        <w:tc>
          <w:tcPr>
            <w:tcW w:w="1635"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областного бюджета</w:t>
            </w:r>
          </w:p>
        </w:tc>
        <w:tc>
          <w:tcPr>
            <w:tcW w:w="1488"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517 500,00</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517 500,00</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517 500,00</w:t>
            </w:r>
          </w:p>
        </w:tc>
        <w:tc>
          <w:tcPr>
            <w:tcW w:w="1901" w:type="dxa"/>
            <w:tcBorders>
              <w:top w:val="nil"/>
              <w:left w:val="nil"/>
              <w:bottom w:val="nil"/>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 </w:t>
            </w:r>
          </w:p>
        </w:tc>
      </w:tr>
      <w:tr w:rsidR="00D30E27" w:rsidRPr="00D30E27" w:rsidTr="00D30E27">
        <w:trPr>
          <w:trHeight w:val="79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федерального бюджета</w:t>
            </w:r>
          </w:p>
        </w:tc>
        <w:tc>
          <w:tcPr>
            <w:tcW w:w="1488"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tcBorders>
              <w:top w:val="nil"/>
              <w:left w:val="nil"/>
              <w:bottom w:val="nil"/>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 </w:t>
            </w:r>
          </w:p>
        </w:tc>
      </w:tr>
      <w:tr w:rsidR="00D30E27" w:rsidRPr="00D30E27" w:rsidTr="00D30E27">
        <w:trPr>
          <w:trHeight w:val="79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средства местных бюджетов</w:t>
            </w:r>
          </w:p>
        </w:tc>
        <w:tc>
          <w:tcPr>
            <w:tcW w:w="1488"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center"/>
              <w:rPr>
                <w:color w:val="000000"/>
                <w:sz w:val="20"/>
                <w:szCs w:val="20"/>
              </w:rPr>
            </w:pPr>
            <w:r w:rsidRPr="00D30E27">
              <w:rPr>
                <w:color w:val="000000"/>
                <w:sz w:val="20"/>
                <w:szCs w:val="20"/>
              </w:rPr>
              <w:t>207 000,00</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207 000,00</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right"/>
              <w:rPr>
                <w:color w:val="000000"/>
                <w:sz w:val="20"/>
                <w:szCs w:val="20"/>
              </w:rPr>
            </w:pPr>
            <w:r w:rsidRPr="00D30E27">
              <w:rPr>
                <w:color w:val="000000"/>
                <w:sz w:val="20"/>
                <w:szCs w:val="20"/>
              </w:rPr>
              <w:t>207 000,00</w:t>
            </w:r>
          </w:p>
        </w:tc>
        <w:tc>
          <w:tcPr>
            <w:tcW w:w="1901" w:type="dxa"/>
            <w:tcBorders>
              <w:top w:val="nil"/>
              <w:left w:val="nil"/>
              <w:bottom w:val="nil"/>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 </w:t>
            </w:r>
          </w:p>
        </w:tc>
      </w:tr>
      <w:tr w:rsidR="00D30E27" w:rsidRPr="00D30E27" w:rsidTr="00D30E27">
        <w:trPr>
          <w:trHeight w:val="79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color w:val="000000"/>
                <w:sz w:val="20"/>
                <w:szCs w:val="20"/>
              </w:rPr>
            </w:pPr>
            <w:r w:rsidRPr="00D30E27">
              <w:rPr>
                <w:color w:val="000000"/>
                <w:sz w:val="20"/>
                <w:szCs w:val="20"/>
              </w:rPr>
              <w:t>внебюджетные средства</w:t>
            </w:r>
          </w:p>
        </w:tc>
        <w:tc>
          <w:tcPr>
            <w:tcW w:w="1488"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 </w:t>
            </w:r>
          </w:p>
        </w:tc>
        <w:tc>
          <w:tcPr>
            <w:tcW w:w="1901" w:type="dxa"/>
            <w:tcBorders>
              <w:top w:val="nil"/>
              <w:left w:val="nil"/>
              <w:bottom w:val="nil"/>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 </w:t>
            </w:r>
          </w:p>
        </w:tc>
      </w:tr>
      <w:tr w:rsidR="00D30E27" w:rsidRPr="00D30E27" w:rsidTr="00D30E27">
        <w:trPr>
          <w:trHeight w:val="795"/>
        </w:trPr>
        <w:tc>
          <w:tcPr>
            <w:tcW w:w="620"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3137"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rsidR="00D30E27" w:rsidRPr="00D30E27" w:rsidRDefault="00D30E27" w:rsidP="00D30E27">
            <w:pPr>
              <w:rPr>
                <w:color w:val="000000"/>
                <w:sz w:val="20"/>
                <w:szCs w:val="20"/>
              </w:rPr>
            </w:pPr>
          </w:p>
        </w:tc>
        <w:tc>
          <w:tcPr>
            <w:tcW w:w="1635" w:type="dxa"/>
            <w:tcBorders>
              <w:top w:val="single" w:sz="4" w:space="0" w:color="auto"/>
              <w:left w:val="nil"/>
              <w:bottom w:val="nil"/>
              <w:right w:val="single" w:sz="4" w:space="0" w:color="auto"/>
            </w:tcBorders>
            <w:shd w:val="clear" w:color="FFFFFF" w:fill="FFFFFF"/>
            <w:hideMark/>
          </w:tcPr>
          <w:p w:rsidR="00D30E27" w:rsidRPr="00D30E27" w:rsidRDefault="00D30E27" w:rsidP="00D30E27">
            <w:pPr>
              <w:rPr>
                <w:b/>
                <w:bCs/>
                <w:color w:val="000000"/>
                <w:sz w:val="20"/>
                <w:szCs w:val="20"/>
              </w:rPr>
            </w:pPr>
            <w:r w:rsidRPr="00D30E27">
              <w:rPr>
                <w:b/>
                <w:bCs/>
                <w:color w:val="000000"/>
                <w:sz w:val="20"/>
                <w:szCs w:val="20"/>
              </w:rPr>
              <w:t>итого</w:t>
            </w:r>
          </w:p>
        </w:tc>
        <w:tc>
          <w:tcPr>
            <w:tcW w:w="1488"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center"/>
              <w:rPr>
                <w:b/>
                <w:bCs/>
                <w:color w:val="000000"/>
                <w:sz w:val="20"/>
                <w:szCs w:val="20"/>
              </w:rPr>
            </w:pPr>
            <w:r w:rsidRPr="00D30E27">
              <w:rPr>
                <w:b/>
                <w:bCs/>
                <w:color w:val="000000"/>
                <w:sz w:val="20"/>
                <w:szCs w:val="20"/>
              </w:rPr>
              <w:t>724 500,00</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724 500,00</w:t>
            </w:r>
          </w:p>
        </w:tc>
        <w:tc>
          <w:tcPr>
            <w:tcW w:w="1510" w:type="dxa"/>
            <w:tcBorders>
              <w:top w:val="single" w:sz="4" w:space="0" w:color="auto"/>
              <w:left w:val="nil"/>
              <w:bottom w:val="nil"/>
              <w:right w:val="single" w:sz="4" w:space="0" w:color="auto"/>
            </w:tcBorders>
            <w:shd w:val="clear" w:color="FFFFFF" w:fill="FFFFFF"/>
            <w:hideMark/>
          </w:tcPr>
          <w:p w:rsidR="00D30E27" w:rsidRPr="00D30E27" w:rsidRDefault="00D30E27" w:rsidP="00D30E27">
            <w:pPr>
              <w:jc w:val="right"/>
              <w:rPr>
                <w:b/>
                <w:bCs/>
                <w:color w:val="000000"/>
                <w:sz w:val="20"/>
                <w:szCs w:val="20"/>
              </w:rPr>
            </w:pPr>
            <w:r w:rsidRPr="00D30E27">
              <w:rPr>
                <w:b/>
                <w:bCs/>
                <w:color w:val="000000"/>
                <w:sz w:val="20"/>
                <w:szCs w:val="20"/>
              </w:rPr>
              <w:t>724 500,00</w:t>
            </w:r>
          </w:p>
        </w:tc>
        <w:tc>
          <w:tcPr>
            <w:tcW w:w="1901" w:type="dxa"/>
            <w:tcBorders>
              <w:top w:val="nil"/>
              <w:left w:val="nil"/>
              <w:bottom w:val="nil"/>
              <w:right w:val="single" w:sz="4" w:space="0" w:color="auto"/>
            </w:tcBorders>
            <w:shd w:val="clear" w:color="auto" w:fill="auto"/>
            <w:hideMark/>
          </w:tcPr>
          <w:p w:rsidR="00D30E27" w:rsidRPr="00D30E27" w:rsidRDefault="00D30E27" w:rsidP="00D30E27">
            <w:pPr>
              <w:rPr>
                <w:color w:val="000000"/>
                <w:sz w:val="20"/>
                <w:szCs w:val="20"/>
              </w:rPr>
            </w:pPr>
            <w:r w:rsidRPr="00D30E27">
              <w:rPr>
                <w:color w:val="000000"/>
                <w:sz w:val="20"/>
                <w:szCs w:val="20"/>
              </w:rPr>
              <w:t> </w:t>
            </w:r>
          </w:p>
        </w:tc>
      </w:tr>
    </w:tbl>
    <w:p w:rsidR="00EF28BB" w:rsidRDefault="00EF28BB"/>
    <w:sectPr w:rsidR="00EF28BB" w:rsidSect="00D30E27">
      <w:pgSz w:w="16840" w:h="23814"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752C"/>
    <w:multiLevelType w:val="hybridMultilevel"/>
    <w:tmpl w:val="F49209E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28AC0722"/>
    <w:multiLevelType w:val="hybridMultilevel"/>
    <w:tmpl w:val="BE80CBE8"/>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
    <w:nsid w:val="5854605A"/>
    <w:multiLevelType w:val="hybridMultilevel"/>
    <w:tmpl w:val="9A82F1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F4D5752"/>
    <w:multiLevelType w:val="hybridMultilevel"/>
    <w:tmpl w:val="C9D46E94"/>
    <w:lvl w:ilvl="0" w:tplc="F8849D8E">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61A6"/>
    <w:rsid w:val="004861A6"/>
    <w:rsid w:val="00645ED8"/>
    <w:rsid w:val="00947D51"/>
    <w:rsid w:val="009644A3"/>
    <w:rsid w:val="00AA35EE"/>
    <w:rsid w:val="00D16BFD"/>
    <w:rsid w:val="00D30E27"/>
    <w:rsid w:val="00EF28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E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0E2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30E27"/>
    <w:rPr>
      <w:rFonts w:ascii="Tahoma" w:eastAsia="Calibri" w:hAnsi="Tahoma"/>
      <w:sz w:val="16"/>
      <w:szCs w:val="16"/>
      <w:lang/>
    </w:rPr>
  </w:style>
  <w:style w:type="character" w:customStyle="1" w:styleId="a5">
    <w:name w:val="Текст выноски Знак"/>
    <w:basedOn w:val="a0"/>
    <w:link w:val="a4"/>
    <w:uiPriority w:val="99"/>
    <w:semiHidden/>
    <w:rsid w:val="00D30E27"/>
    <w:rPr>
      <w:rFonts w:ascii="Tahoma" w:eastAsia="Calibri" w:hAnsi="Tahoma" w:cs="Times New Roman"/>
      <w:sz w:val="16"/>
      <w:szCs w:val="16"/>
      <w:lang/>
    </w:rPr>
  </w:style>
  <w:style w:type="paragraph" w:customStyle="1" w:styleId="ConsPlusTitle">
    <w:name w:val="ConsPlusTitle"/>
    <w:rsid w:val="00D30E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30E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rsid w:val="00D30E2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ListParagraph">
    <w:name w:val="List Paragraph"/>
    <w:basedOn w:val="a"/>
    <w:rsid w:val="00D30E27"/>
    <w:pPr>
      <w:spacing w:after="200" w:line="276" w:lineRule="auto"/>
      <w:ind w:left="720"/>
      <w:contextualSpacing/>
    </w:pPr>
    <w:rPr>
      <w:rFonts w:ascii="Calibri" w:hAnsi="Calibri"/>
      <w:sz w:val="22"/>
      <w:szCs w:val="22"/>
      <w:lang w:eastAsia="en-US"/>
    </w:rPr>
  </w:style>
  <w:style w:type="character" w:styleId="a6">
    <w:name w:val="Strong"/>
    <w:qFormat/>
    <w:rsid w:val="00D30E27"/>
    <w:rPr>
      <w:b/>
      <w:bCs/>
    </w:rPr>
  </w:style>
  <w:style w:type="paragraph" w:customStyle="1" w:styleId="Default">
    <w:name w:val="Default"/>
    <w:rsid w:val="00D30E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Hyperlink"/>
    <w:uiPriority w:val="99"/>
    <w:rsid w:val="00D30E27"/>
    <w:rPr>
      <w:color w:val="0000FF"/>
      <w:u w:val="single"/>
    </w:rPr>
  </w:style>
  <w:style w:type="paragraph" w:styleId="3">
    <w:name w:val="Body Text Indent 3"/>
    <w:basedOn w:val="a"/>
    <w:link w:val="30"/>
    <w:rsid w:val="00D30E27"/>
    <w:pPr>
      <w:spacing w:after="120"/>
      <w:ind w:left="283"/>
    </w:pPr>
    <w:rPr>
      <w:sz w:val="16"/>
      <w:szCs w:val="16"/>
    </w:rPr>
  </w:style>
  <w:style w:type="character" w:customStyle="1" w:styleId="30">
    <w:name w:val="Основной текст с отступом 3 Знак"/>
    <w:basedOn w:val="a0"/>
    <w:link w:val="3"/>
    <w:rsid w:val="00D30E27"/>
    <w:rPr>
      <w:rFonts w:ascii="Times New Roman" w:eastAsia="Times New Roman" w:hAnsi="Times New Roman" w:cs="Times New Roman"/>
      <w:sz w:val="16"/>
      <w:szCs w:val="16"/>
      <w:lang w:eastAsia="ru-RU"/>
    </w:rPr>
  </w:style>
  <w:style w:type="paragraph" w:styleId="a8">
    <w:name w:val="Body Text"/>
    <w:basedOn w:val="a"/>
    <w:link w:val="a9"/>
    <w:rsid w:val="00D30E27"/>
    <w:pPr>
      <w:spacing w:after="120" w:line="276" w:lineRule="auto"/>
    </w:pPr>
    <w:rPr>
      <w:rFonts w:ascii="Calibri" w:eastAsia="Calibri" w:hAnsi="Calibri"/>
      <w:sz w:val="22"/>
      <w:szCs w:val="22"/>
      <w:lang w:eastAsia="en-US"/>
    </w:rPr>
  </w:style>
  <w:style w:type="character" w:customStyle="1" w:styleId="a9">
    <w:name w:val="Основной текст Знак"/>
    <w:basedOn w:val="a0"/>
    <w:link w:val="a8"/>
    <w:rsid w:val="00D30E27"/>
    <w:rPr>
      <w:rFonts w:ascii="Calibri" w:eastAsia="Calibri" w:hAnsi="Calibri" w:cs="Times New Roman"/>
    </w:rPr>
  </w:style>
  <w:style w:type="paragraph" w:styleId="aa">
    <w:name w:val="footer"/>
    <w:basedOn w:val="a"/>
    <w:link w:val="ab"/>
    <w:uiPriority w:val="99"/>
    <w:rsid w:val="00D30E27"/>
    <w:pPr>
      <w:tabs>
        <w:tab w:val="center" w:pos="4677"/>
        <w:tab w:val="right" w:pos="9355"/>
      </w:tabs>
      <w:spacing w:after="200" w:line="276" w:lineRule="auto"/>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D30E27"/>
    <w:rPr>
      <w:rFonts w:ascii="Calibri" w:eastAsia="Calibri" w:hAnsi="Calibri" w:cs="Times New Roman"/>
    </w:rPr>
  </w:style>
  <w:style w:type="paragraph" w:customStyle="1" w:styleId="ConsNormal">
    <w:name w:val="ConsNormal"/>
    <w:rsid w:val="00D30E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link w:val="ad"/>
    <w:qFormat/>
    <w:rsid w:val="00D30E27"/>
    <w:pPr>
      <w:spacing w:after="200" w:line="276" w:lineRule="auto"/>
      <w:ind w:left="720"/>
      <w:contextualSpacing/>
    </w:pPr>
    <w:rPr>
      <w:rFonts w:ascii="Calibri" w:eastAsia="Calibri" w:hAnsi="Calibri"/>
      <w:sz w:val="22"/>
      <w:szCs w:val="22"/>
      <w:lang w:eastAsia="en-US"/>
    </w:rPr>
  </w:style>
  <w:style w:type="character" w:customStyle="1" w:styleId="FontStyle11">
    <w:name w:val="Font Style11"/>
    <w:rsid w:val="00D30E27"/>
    <w:rPr>
      <w:rFonts w:ascii="Times New Roman" w:hAnsi="Times New Roman" w:cs="Times New Roman"/>
      <w:sz w:val="26"/>
      <w:szCs w:val="26"/>
    </w:rPr>
  </w:style>
  <w:style w:type="character" w:customStyle="1" w:styleId="ad">
    <w:name w:val="Абзац списка Знак"/>
    <w:link w:val="ac"/>
    <w:locked/>
    <w:rsid w:val="00D30E27"/>
    <w:rPr>
      <w:rFonts w:ascii="Calibri" w:eastAsia="Calibri" w:hAnsi="Calibri" w:cs="Times New Roman"/>
    </w:rPr>
  </w:style>
  <w:style w:type="paragraph" w:customStyle="1" w:styleId="msonormalbullet2gif">
    <w:name w:val="msonormalbullet2.gif"/>
    <w:basedOn w:val="a"/>
    <w:rsid w:val="00D30E27"/>
    <w:pPr>
      <w:spacing w:before="100" w:beforeAutospacing="1" w:after="100" w:afterAutospacing="1"/>
    </w:pPr>
  </w:style>
  <w:style w:type="paragraph" w:customStyle="1" w:styleId="2">
    <w:name w:val="Основной текст 2 + По ширине"/>
    <w:aliases w:val="Слева:  -0,63 см,Первая строка:  0"/>
    <w:basedOn w:val="20"/>
    <w:rsid w:val="00D30E27"/>
    <w:pPr>
      <w:spacing w:after="0" w:line="240" w:lineRule="auto"/>
      <w:ind w:left="-360" w:firstLine="360"/>
      <w:jc w:val="both"/>
    </w:pPr>
    <w:rPr>
      <w:rFonts w:ascii="Times New Roman" w:eastAsia="Times New Roman" w:hAnsi="Times New Roman"/>
      <w:noProof/>
      <w:sz w:val="26"/>
      <w:szCs w:val="26"/>
      <w:lang w:eastAsia="ru-RU"/>
    </w:rPr>
  </w:style>
  <w:style w:type="paragraph" w:customStyle="1" w:styleId="western">
    <w:name w:val="western"/>
    <w:basedOn w:val="a"/>
    <w:rsid w:val="00D30E27"/>
    <w:pPr>
      <w:spacing w:before="100" w:beforeAutospacing="1"/>
      <w:jc w:val="center"/>
    </w:pPr>
    <w:rPr>
      <w:color w:val="000000"/>
      <w:sz w:val="28"/>
      <w:szCs w:val="28"/>
    </w:rPr>
  </w:style>
  <w:style w:type="paragraph" w:styleId="20">
    <w:name w:val="Body Text 2"/>
    <w:basedOn w:val="a"/>
    <w:link w:val="21"/>
    <w:rsid w:val="00D30E27"/>
    <w:pPr>
      <w:spacing w:after="120" w:line="480" w:lineRule="auto"/>
    </w:pPr>
    <w:rPr>
      <w:rFonts w:ascii="Calibri" w:eastAsia="Calibri" w:hAnsi="Calibri"/>
      <w:sz w:val="22"/>
      <w:szCs w:val="22"/>
      <w:lang w:eastAsia="en-US"/>
    </w:rPr>
  </w:style>
  <w:style w:type="character" w:customStyle="1" w:styleId="21">
    <w:name w:val="Основной текст 2 Знак"/>
    <w:basedOn w:val="a0"/>
    <w:link w:val="20"/>
    <w:rsid w:val="00D30E27"/>
    <w:rPr>
      <w:rFonts w:ascii="Calibri" w:eastAsia="Calibri" w:hAnsi="Calibri" w:cs="Times New Roman"/>
    </w:rPr>
  </w:style>
  <w:style w:type="paragraph" w:styleId="ae">
    <w:name w:val="Normal (Web)"/>
    <w:basedOn w:val="a"/>
    <w:rsid w:val="00D30E27"/>
    <w:pPr>
      <w:spacing w:before="100" w:beforeAutospacing="1" w:after="100" w:afterAutospacing="1"/>
    </w:pPr>
  </w:style>
  <w:style w:type="paragraph" w:styleId="af">
    <w:name w:val="header"/>
    <w:basedOn w:val="a"/>
    <w:link w:val="af0"/>
    <w:uiPriority w:val="99"/>
    <w:unhideWhenUsed/>
    <w:rsid w:val="00D30E27"/>
    <w:pPr>
      <w:tabs>
        <w:tab w:val="center" w:pos="4677"/>
        <w:tab w:val="right" w:pos="9355"/>
      </w:tabs>
      <w:spacing w:after="200" w:line="276" w:lineRule="auto"/>
    </w:pPr>
    <w:rPr>
      <w:rFonts w:ascii="Calibri" w:eastAsia="Calibri" w:hAnsi="Calibri"/>
      <w:sz w:val="22"/>
      <w:szCs w:val="22"/>
      <w:lang w:eastAsia="en-US"/>
    </w:rPr>
  </w:style>
  <w:style w:type="character" w:customStyle="1" w:styleId="af0">
    <w:name w:val="Верхний колонтитул Знак"/>
    <w:basedOn w:val="a0"/>
    <w:link w:val="af"/>
    <w:uiPriority w:val="99"/>
    <w:rsid w:val="00D30E27"/>
    <w:rPr>
      <w:rFonts w:ascii="Calibri" w:eastAsia="Calibri" w:hAnsi="Calibri" w:cs="Times New Roman"/>
      <w:lang/>
    </w:rPr>
  </w:style>
  <w:style w:type="character" w:styleId="af1">
    <w:name w:val="FollowedHyperlink"/>
    <w:basedOn w:val="a0"/>
    <w:uiPriority w:val="99"/>
    <w:semiHidden/>
    <w:unhideWhenUsed/>
    <w:rsid w:val="00D30E27"/>
    <w:rPr>
      <w:color w:val="800080"/>
      <w:u w:val="single"/>
    </w:rPr>
  </w:style>
  <w:style w:type="paragraph" w:customStyle="1" w:styleId="font5">
    <w:name w:val="font5"/>
    <w:basedOn w:val="a"/>
    <w:rsid w:val="00D30E27"/>
    <w:pPr>
      <w:spacing w:before="100" w:beforeAutospacing="1" w:after="100" w:afterAutospacing="1"/>
    </w:pPr>
    <w:rPr>
      <w:b/>
      <w:bCs/>
      <w:color w:val="000000"/>
      <w:sz w:val="20"/>
      <w:szCs w:val="20"/>
    </w:rPr>
  </w:style>
  <w:style w:type="paragraph" w:customStyle="1" w:styleId="xl63">
    <w:name w:val="xl63"/>
    <w:basedOn w:val="a"/>
    <w:rsid w:val="00D30E27"/>
    <w:pPr>
      <w:spacing w:before="100" w:beforeAutospacing="1" w:after="100" w:afterAutospacing="1"/>
      <w:jc w:val="right"/>
      <w:textAlignment w:val="center"/>
    </w:pPr>
    <w:rPr>
      <w:color w:val="000000"/>
    </w:rPr>
  </w:style>
  <w:style w:type="paragraph" w:customStyle="1" w:styleId="xl64">
    <w:name w:val="xl64"/>
    <w:basedOn w:val="a"/>
    <w:rsid w:val="00D30E27"/>
    <w:pPr>
      <w:pBdr>
        <w:top w:val="single" w:sz="4" w:space="0" w:color="000000"/>
        <w:left w:val="single" w:sz="4" w:space="0" w:color="000000"/>
        <w:right w:val="single" w:sz="4" w:space="0" w:color="000000"/>
      </w:pBdr>
      <w:shd w:val="clear" w:color="FFFFFF" w:fill="FFFFFF"/>
      <w:spacing w:before="100" w:beforeAutospacing="1" w:after="100" w:afterAutospacing="1"/>
      <w:jc w:val="center"/>
    </w:pPr>
  </w:style>
  <w:style w:type="paragraph" w:customStyle="1" w:styleId="xl65">
    <w:name w:val="xl65"/>
    <w:basedOn w:val="a"/>
    <w:rsid w:val="00D30E27"/>
    <w:pPr>
      <w:pBdr>
        <w:left w:val="single" w:sz="4" w:space="0" w:color="000000"/>
        <w:right w:val="single" w:sz="4" w:space="0" w:color="000000"/>
      </w:pBdr>
      <w:shd w:val="clear" w:color="FFFFFF" w:fill="FFFFFF"/>
      <w:spacing w:before="100" w:beforeAutospacing="1" w:after="100" w:afterAutospacing="1"/>
      <w:jc w:val="center"/>
    </w:pPr>
  </w:style>
  <w:style w:type="paragraph" w:customStyle="1" w:styleId="xl66">
    <w:name w:val="xl66"/>
    <w:basedOn w:val="a"/>
    <w:rsid w:val="00D30E27"/>
    <w:pPr>
      <w:pBdr>
        <w:left w:val="single" w:sz="4" w:space="0" w:color="000000"/>
        <w:right w:val="single" w:sz="4" w:space="0" w:color="000000"/>
      </w:pBdr>
      <w:shd w:val="clear" w:color="FFFFFF" w:fill="FFFFFF"/>
      <w:spacing w:before="100" w:beforeAutospacing="1" w:after="100" w:afterAutospacing="1"/>
    </w:pPr>
  </w:style>
  <w:style w:type="paragraph" w:customStyle="1" w:styleId="xl67">
    <w:name w:val="xl67"/>
    <w:basedOn w:val="a"/>
    <w:rsid w:val="00D30E27"/>
    <w:pPr>
      <w:pBdr>
        <w:left w:val="single" w:sz="4" w:space="0" w:color="000000"/>
        <w:bottom w:val="single" w:sz="4" w:space="0" w:color="000000"/>
        <w:right w:val="single" w:sz="4" w:space="0" w:color="000000"/>
      </w:pBdr>
      <w:shd w:val="clear" w:color="FFFFFF" w:fill="FFFFFF"/>
      <w:spacing w:before="100" w:beforeAutospacing="1" w:after="100" w:afterAutospacing="1"/>
      <w:jc w:val="center"/>
    </w:pPr>
  </w:style>
  <w:style w:type="paragraph" w:customStyle="1" w:styleId="xl68">
    <w:name w:val="xl68"/>
    <w:basedOn w:val="a"/>
    <w:rsid w:val="00D30E27"/>
    <w:pPr>
      <w:pBdr>
        <w:left w:val="single" w:sz="4" w:space="0" w:color="000000"/>
        <w:bottom w:val="single" w:sz="4" w:space="0" w:color="000000"/>
        <w:right w:val="single" w:sz="4" w:space="0" w:color="000000"/>
      </w:pBdr>
      <w:shd w:val="clear" w:color="FFFFFF" w:fill="FFFFFF"/>
      <w:spacing w:before="100" w:beforeAutospacing="1" w:after="100" w:afterAutospacing="1"/>
    </w:pPr>
    <w:rPr>
      <w:b/>
      <w:bCs/>
      <w:color w:val="000000"/>
    </w:rPr>
  </w:style>
  <w:style w:type="paragraph" w:customStyle="1" w:styleId="xl69">
    <w:name w:val="xl69"/>
    <w:basedOn w:val="a"/>
    <w:rsid w:val="00D30E27"/>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70">
    <w:name w:val="xl70"/>
    <w:basedOn w:val="a"/>
    <w:rsid w:val="00D30E27"/>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71">
    <w:name w:val="xl71"/>
    <w:basedOn w:val="a"/>
    <w:rsid w:val="00D30E27"/>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color w:val="000000"/>
    </w:rPr>
  </w:style>
  <w:style w:type="paragraph" w:customStyle="1" w:styleId="xl72">
    <w:name w:val="xl72"/>
    <w:basedOn w:val="a"/>
    <w:rsid w:val="00D30E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D30E27"/>
    <w:pPr>
      <w:pBdr>
        <w:top w:val="single" w:sz="4" w:space="0" w:color="000000"/>
        <w:left w:val="single" w:sz="4" w:space="0" w:color="000000"/>
        <w:right w:val="single" w:sz="4" w:space="0" w:color="000000"/>
      </w:pBdr>
      <w:shd w:val="clear" w:color="FFFFFF" w:fill="FFFFFF"/>
      <w:spacing w:before="100" w:beforeAutospacing="1" w:after="100" w:afterAutospacing="1"/>
    </w:pPr>
  </w:style>
  <w:style w:type="paragraph" w:customStyle="1" w:styleId="xl74">
    <w:name w:val="xl74"/>
    <w:basedOn w:val="a"/>
    <w:rsid w:val="00D30E27"/>
    <w:pPr>
      <w:pBdr>
        <w:left w:val="single" w:sz="4" w:space="0" w:color="000000"/>
      </w:pBdr>
      <w:shd w:val="clear" w:color="FFFFFF" w:fill="FFFFFF"/>
      <w:spacing w:before="100" w:beforeAutospacing="1" w:after="100" w:afterAutospacing="1"/>
    </w:pPr>
    <w:rPr>
      <w:color w:val="000000"/>
    </w:rPr>
  </w:style>
  <w:style w:type="paragraph" w:customStyle="1" w:styleId="xl75">
    <w:name w:val="xl75"/>
    <w:basedOn w:val="a"/>
    <w:rsid w:val="00D30E27"/>
    <w:pPr>
      <w:pBdr>
        <w:left w:val="single" w:sz="4" w:space="0" w:color="000000"/>
        <w:right w:val="single" w:sz="4" w:space="0" w:color="000000"/>
      </w:pBdr>
      <w:shd w:val="clear" w:color="FFFFFF" w:fill="FFFFFF"/>
      <w:spacing w:before="100" w:beforeAutospacing="1" w:after="100" w:afterAutospacing="1"/>
    </w:pPr>
    <w:rPr>
      <w:b/>
      <w:bCs/>
      <w:color w:val="000000"/>
    </w:rPr>
  </w:style>
  <w:style w:type="paragraph" w:customStyle="1" w:styleId="xl76">
    <w:name w:val="xl76"/>
    <w:basedOn w:val="a"/>
    <w:rsid w:val="00D30E27"/>
    <w:pPr>
      <w:pBdr>
        <w:top w:val="single" w:sz="4" w:space="0" w:color="auto"/>
        <w:left w:val="single" w:sz="4" w:space="0" w:color="auto"/>
        <w:right w:val="single" w:sz="4" w:space="0" w:color="auto"/>
      </w:pBdr>
      <w:shd w:val="clear" w:color="FFFFFF" w:fill="FFFFFF"/>
      <w:spacing w:before="100" w:beforeAutospacing="1" w:after="100" w:afterAutospacing="1"/>
    </w:pPr>
    <w:rPr>
      <w:b/>
      <w:bCs/>
      <w:color w:val="000000"/>
    </w:rPr>
  </w:style>
  <w:style w:type="paragraph" w:customStyle="1" w:styleId="xl77">
    <w:name w:val="xl77"/>
    <w:basedOn w:val="a"/>
    <w:rsid w:val="00D30E27"/>
    <w:pPr>
      <w:spacing w:before="100" w:beforeAutospacing="1" w:after="100" w:afterAutospacing="1"/>
    </w:pPr>
    <w:rPr>
      <w:b/>
      <w:bCs/>
      <w:color w:val="000000"/>
    </w:rPr>
  </w:style>
  <w:style w:type="paragraph" w:customStyle="1" w:styleId="xl78">
    <w:name w:val="xl78"/>
    <w:basedOn w:val="a"/>
    <w:rsid w:val="00D30E27"/>
    <w:pPr>
      <w:pBdr>
        <w:top w:val="single" w:sz="4" w:space="0" w:color="auto"/>
        <w:bottom w:val="single" w:sz="4" w:space="0" w:color="auto"/>
        <w:right w:val="single" w:sz="4" w:space="0" w:color="auto"/>
      </w:pBdr>
      <w:shd w:val="clear" w:color="FFFFFF" w:fill="FFFFFF"/>
      <w:spacing w:before="100" w:beforeAutospacing="1" w:after="100" w:afterAutospacing="1"/>
    </w:pPr>
    <w:rPr>
      <w:b/>
      <w:bCs/>
      <w:color w:val="000000"/>
    </w:rPr>
  </w:style>
  <w:style w:type="paragraph" w:customStyle="1" w:styleId="xl79">
    <w:name w:val="xl79"/>
    <w:basedOn w:val="a"/>
    <w:rsid w:val="00D30E27"/>
    <w:pPr>
      <w:pBdr>
        <w:top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80">
    <w:name w:val="xl80"/>
    <w:basedOn w:val="a"/>
    <w:rsid w:val="00D30E27"/>
    <w:pPr>
      <w:pBdr>
        <w:left w:val="single" w:sz="4" w:space="0" w:color="000000"/>
        <w:right w:val="single" w:sz="4" w:space="0" w:color="000000"/>
      </w:pBdr>
      <w:shd w:val="clear" w:color="FFFFFF" w:fill="FFFFFF"/>
      <w:spacing w:before="100" w:beforeAutospacing="1" w:after="100" w:afterAutospacing="1"/>
    </w:pPr>
    <w:rPr>
      <w:b/>
      <w:bCs/>
      <w:color w:val="000000"/>
    </w:rPr>
  </w:style>
  <w:style w:type="paragraph" w:customStyle="1" w:styleId="xl81">
    <w:name w:val="xl81"/>
    <w:basedOn w:val="a"/>
    <w:rsid w:val="00D30E27"/>
    <w:pPr>
      <w:pBdr>
        <w:top w:val="single" w:sz="4" w:space="0" w:color="000000"/>
        <w:left w:val="single" w:sz="4" w:space="0" w:color="000000"/>
        <w:right w:val="single" w:sz="4" w:space="0" w:color="000000"/>
      </w:pBdr>
      <w:shd w:val="clear" w:color="FFFFFF" w:fill="FFFFFF"/>
      <w:spacing w:before="100" w:beforeAutospacing="1" w:after="100" w:afterAutospacing="1"/>
    </w:pPr>
    <w:rPr>
      <w:b/>
      <w:bCs/>
      <w:color w:val="000000"/>
    </w:rPr>
  </w:style>
  <w:style w:type="paragraph" w:customStyle="1" w:styleId="xl82">
    <w:name w:val="xl82"/>
    <w:basedOn w:val="a"/>
    <w:rsid w:val="00D30E27"/>
    <w:pPr>
      <w:pBdr>
        <w:left w:val="single" w:sz="4" w:space="0" w:color="auto"/>
      </w:pBdr>
      <w:shd w:val="clear" w:color="FFFFFF" w:fill="FFFFFF"/>
      <w:spacing w:before="100" w:beforeAutospacing="1" w:after="100" w:afterAutospacing="1"/>
      <w:jc w:val="center"/>
    </w:pPr>
  </w:style>
  <w:style w:type="paragraph" w:customStyle="1" w:styleId="xl83">
    <w:name w:val="xl83"/>
    <w:basedOn w:val="a"/>
    <w:rsid w:val="00D30E27"/>
    <w:pPr>
      <w:pBdr>
        <w:left w:val="single" w:sz="4" w:space="0" w:color="auto"/>
        <w:bottom w:val="single" w:sz="4" w:space="0" w:color="auto"/>
      </w:pBdr>
      <w:shd w:val="clear" w:color="FFFFFF" w:fill="FFFFFF"/>
      <w:spacing w:before="100" w:beforeAutospacing="1" w:after="100" w:afterAutospacing="1"/>
      <w:jc w:val="center"/>
    </w:pPr>
  </w:style>
  <w:style w:type="paragraph" w:customStyle="1" w:styleId="xl84">
    <w:name w:val="xl84"/>
    <w:basedOn w:val="a"/>
    <w:rsid w:val="00D30E27"/>
    <w:pPr>
      <w:pBdr>
        <w:left w:val="single" w:sz="4" w:space="0" w:color="auto"/>
        <w:right w:val="single" w:sz="4" w:space="0" w:color="auto"/>
      </w:pBdr>
      <w:shd w:val="clear" w:color="FFFFFF" w:fill="FFFFFF"/>
      <w:spacing w:before="100" w:beforeAutospacing="1" w:after="100" w:afterAutospacing="1"/>
    </w:pPr>
    <w:rPr>
      <w:b/>
      <w:bCs/>
      <w:color w:val="000000"/>
    </w:rPr>
  </w:style>
  <w:style w:type="paragraph" w:customStyle="1" w:styleId="xl85">
    <w:name w:val="xl85"/>
    <w:basedOn w:val="a"/>
    <w:rsid w:val="00D30E27"/>
    <w:pPr>
      <w:pBdr>
        <w:left w:val="single" w:sz="4" w:space="0" w:color="auto"/>
        <w:bottom w:val="single" w:sz="4" w:space="0" w:color="auto"/>
        <w:right w:val="single" w:sz="4" w:space="0" w:color="auto"/>
      </w:pBdr>
      <w:shd w:val="clear" w:color="FFFFFF" w:fill="FFFFFF"/>
      <w:spacing w:before="100" w:beforeAutospacing="1" w:after="100" w:afterAutospacing="1"/>
    </w:pPr>
    <w:rPr>
      <w:b/>
      <w:bCs/>
      <w:color w:val="000000"/>
    </w:rPr>
  </w:style>
  <w:style w:type="paragraph" w:customStyle="1" w:styleId="xl86">
    <w:name w:val="xl86"/>
    <w:basedOn w:val="a"/>
    <w:rsid w:val="00D30E27"/>
    <w:pPr>
      <w:pBdr>
        <w:top w:val="single" w:sz="4" w:space="0" w:color="auto"/>
        <w:left w:val="single" w:sz="4" w:space="0" w:color="auto"/>
        <w:right w:val="single" w:sz="4" w:space="0" w:color="auto"/>
      </w:pBdr>
      <w:shd w:val="clear" w:color="FFFFFF" w:fill="FFFFFF"/>
      <w:spacing w:before="100" w:beforeAutospacing="1" w:after="100" w:afterAutospacing="1"/>
      <w:jc w:val="center"/>
    </w:pPr>
  </w:style>
  <w:style w:type="paragraph" w:customStyle="1" w:styleId="xl87">
    <w:name w:val="xl87"/>
    <w:basedOn w:val="a"/>
    <w:rsid w:val="00D30E27"/>
    <w:pPr>
      <w:pBdr>
        <w:left w:val="single" w:sz="4" w:space="0" w:color="auto"/>
        <w:right w:val="single" w:sz="4" w:space="0" w:color="auto"/>
      </w:pBdr>
      <w:shd w:val="clear" w:color="FFFFFF" w:fill="FFFFFF"/>
      <w:spacing w:before="100" w:beforeAutospacing="1" w:after="100" w:afterAutospacing="1"/>
      <w:jc w:val="center"/>
    </w:pPr>
  </w:style>
  <w:style w:type="paragraph" w:customStyle="1" w:styleId="xl88">
    <w:name w:val="xl88"/>
    <w:basedOn w:val="a"/>
    <w:rsid w:val="00D30E27"/>
    <w:pPr>
      <w:pBdr>
        <w:left w:val="single" w:sz="4" w:space="0" w:color="auto"/>
        <w:bottom w:val="single" w:sz="4" w:space="0" w:color="auto"/>
        <w:right w:val="single" w:sz="4" w:space="0" w:color="auto"/>
      </w:pBdr>
      <w:shd w:val="clear" w:color="FFFFFF" w:fill="FFFFFF"/>
      <w:spacing w:before="100" w:beforeAutospacing="1" w:after="100" w:afterAutospacing="1"/>
      <w:jc w:val="center"/>
    </w:pPr>
  </w:style>
  <w:style w:type="paragraph" w:customStyle="1" w:styleId="xl89">
    <w:name w:val="xl89"/>
    <w:basedOn w:val="a"/>
    <w:rsid w:val="00D30E27"/>
    <w:pPr>
      <w:pBdr>
        <w:top w:val="single" w:sz="4" w:space="0" w:color="auto"/>
        <w:left w:val="single" w:sz="4" w:space="0" w:color="auto"/>
        <w:right w:val="single" w:sz="4" w:space="0" w:color="auto"/>
      </w:pBdr>
      <w:shd w:val="clear" w:color="FFFFFF" w:fill="FFFFFF"/>
      <w:spacing w:before="100" w:beforeAutospacing="1" w:after="100" w:afterAutospacing="1"/>
    </w:pPr>
    <w:rPr>
      <w:color w:val="000000"/>
    </w:rPr>
  </w:style>
  <w:style w:type="paragraph" w:customStyle="1" w:styleId="xl90">
    <w:name w:val="xl90"/>
    <w:basedOn w:val="a"/>
    <w:rsid w:val="00D30E27"/>
    <w:pPr>
      <w:pBdr>
        <w:left w:val="single" w:sz="4" w:space="0" w:color="auto"/>
        <w:right w:val="single" w:sz="4" w:space="0" w:color="auto"/>
      </w:pBdr>
      <w:shd w:val="clear" w:color="FFFFFF" w:fill="FFFFFF"/>
      <w:spacing w:before="100" w:beforeAutospacing="1" w:after="100" w:afterAutospacing="1"/>
    </w:pPr>
    <w:rPr>
      <w:color w:val="000000"/>
    </w:rPr>
  </w:style>
  <w:style w:type="paragraph" w:customStyle="1" w:styleId="xl91">
    <w:name w:val="xl91"/>
    <w:basedOn w:val="a"/>
    <w:rsid w:val="00D30E27"/>
    <w:pPr>
      <w:pBdr>
        <w:left w:val="single" w:sz="4" w:space="0" w:color="auto"/>
        <w:bottom w:val="single" w:sz="4" w:space="0" w:color="auto"/>
        <w:right w:val="single" w:sz="4" w:space="0" w:color="auto"/>
      </w:pBdr>
      <w:shd w:val="clear" w:color="FFFFFF" w:fill="FFFFFF"/>
      <w:spacing w:before="100" w:beforeAutospacing="1" w:after="100" w:afterAutospacing="1"/>
    </w:pPr>
    <w:rPr>
      <w:color w:val="000000"/>
    </w:rPr>
  </w:style>
  <w:style w:type="paragraph" w:customStyle="1" w:styleId="xl92">
    <w:name w:val="xl92"/>
    <w:basedOn w:val="a"/>
    <w:rsid w:val="00D30E27"/>
    <w:pPr>
      <w:pBdr>
        <w:right w:val="single" w:sz="4" w:space="0" w:color="auto"/>
      </w:pBdr>
      <w:shd w:val="clear" w:color="FFFFFF" w:fill="FFFFFF"/>
      <w:spacing w:before="100" w:beforeAutospacing="1" w:after="100" w:afterAutospacing="1"/>
    </w:pPr>
    <w:rPr>
      <w:color w:val="000000"/>
    </w:rPr>
  </w:style>
  <w:style w:type="paragraph" w:customStyle="1" w:styleId="xl93">
    <w:name w:val="xl93"/>
    <w:basedOn w:val="a"/>
    <w:rsid w:val="00D30E27"/>
    <w:pPr>
      <w:pBdr>
        <w:bottom w:val="single" w:sz="4" w:space="0" w:color="auto"/>
        <w:right w:val="single" w:sz="4" w:space="0" w:color="auto"/>
      </w:pBdr>
      <w:shd w:val="clear" w:color="FFFFFF" w:fill="FFFFFF"/>
      <w:spacing w:before="100" w:beforeAutospacing="1" w:after="100" w:afterAutospacing="1"/>
    </w:pPr>
    <w:rPr>
      <w:color w:val="000000"/>
    </w:rPr>
  </w:style>
  <w:style w:type="paragraph" w:customStyle="1" w:styleId="xl94">
    <w:name w:val="xl94"/>
    <w:basedOn w:val="a"/>
    <w:rsid w:val="00D30E27"/>
    <w:pPr>
      <w:pBdr>
        <w:top w:val="single" w:sz="4" w:space="0" w:color="auto"/>
        <w:right w:val="single" w:sz="4" w:space="0" w:color="auto"/>
      </w:pBdr>
      <w:shd w:val="clear" w:color="FFFFFF" w:fill="FFFFFF"/>
      <w:spacing w:before="100" w:beforeAutospacing="1" w:after="100" w:afterAutospacing="1"/>
    </w:pPr>
    <w:rPr>
      <w:b/>
      <w:bCs/>
      <w:color w:val="000000"/>
    </w:rPr>
  </w:style>
  <w:style w:type="paragraph" w:customStyle="1" w:styleId="xl95">
    <w:name w:val="xl95"/>
    <w:basedOn w:val="a"/>
    <w:rsid w:val="00D30E27"/>
    <w:pPr>
      <w:pBdr>
        <w:left w:val="single" w:sz="4" w:space="0" w:color="000000"/>
        <w:right w:val="single" w:sz="4" w:space="0" w:color="auto"/>
      </w:pBdr>
      <w:shd w:val="clear" w:color="FFFFFF" w:fill="FFFFFF"/>
      <w:spacing w:before="100" w:beforeAutospacing="1" w:after="100" w:afterAutospacing="1"/>
    </w:pPr>
    <w:rPr>
      <w:color w:val="000000"/>
    </w:rPr>
  </w:style>
  <w:style w:type="paragraph" w:customStyle="1" w:styleId="xl96">
    <w:name w:val="xl96"/>
    <w:basedOn w:val="a"/>
    <w:rsid w:val="00D30E27"/>
    <w:pPr>
      <w:pBdr>
        <w:top w:val="single" w:sz="4" w:space="0" w:color="auto"/>
        <w:left w:val="single" w:sz="4" w:space="0" w:color="auto"/>
        <w:right w:val="single" w:sz="4" w:space="0" w:color="auto"/>
      </w:pBdr>
      <w:shd w:val="clear" w:color="FFFFFF" w:fill="FFFFFF"/>
      <w:spacing w:before="100" w:beforeAutospacing="1" w:after="100" w:afterAutospacing="1"/>
      <w:jc w:val="center"/>
    </w:pPr>
  </w:style>
  <w:style w:type="paragraph" w:customStyle="1" w:styleId="xl97">
    <w:name w:val="xl97"/>
    <w:basedOn w:val="a"/>
    <w:rsid w:val="00D30E27"/>
    <w:pPr>
      <w:pBdr>
        <w:left w:val="single" w:sz="4" w:space="0" w:color="000000"/>
        <w:right w:val="single" w:sz="4" w:space="0" w:color="000000"/>
      </w:pBdr>
      <w:shd w:val="clear" w:color="FFFFFF" w:fill="FFFFFF"/>
      <w:spacing w:before="100" w:beforeAutospacing="1" w:after="100" w:afterAutospacing="1"/>
      <w:jc w:val="center"/>
    </w:pPr>
  </w:style>
  <w:style w:type="paragraph" w:customStyle="1" w:styleId="xl98">
    <w:name w:val="xl98"/>
    <w:basedOn w:val="a"/>
    <w:rsid w:val="00D30E27"/>
    <w:pPr>
      <w:pBdr>
        <w:top w:val="single" w:sz="4" w:space="0" w:color="auto"/>
        <w:left w:val="single" w:sz="4" w:space="0" w:color="auto"/>
      </w:pBdr>
      <w:shd w:val="clear" w:color="FFFFFF" w:fill="FFFFFF"/>
      <w:spacing w:before="100" w:beforeAutospacing="1" w:after="100" w:afterAutospacing="1"/>
      <w:jc w:val="center"/>
    </w:pPr>
  </w:style>
  <w:style w:type="paragraph" w:customStyle="1" w:styleId="xl99">
    <w:name w:val="xl99"/>
    <w:basedOn w:val="a"/>
    <w:rsid w:val="00D30E27"/>
    <w:pPr>
      <w:pBdr>
        <w:left w:val="single" w:sz="4" w:space="0" w:color="auto"/>
        <w:right w:val="single" w:sz="4" w:space="0" w:color="auto"/>
      </w:pBdr>
      <w:shd w:val="clear" w:color="FFFFFF" w:fill="FFFFFF"/>
      <w:spacing w:before="100" w:beforeAutospacing="1" w:after="100" w:afterAutospacing="1"/>
    </w:pPr>
    <w:rPr>
      <w:color w:val="000000"/>
    </w:rPr>
  </w:style>
  <w:style w:type="paragraph" w:customStyle="1" w:styleId="xl100">
    <w:name w:val="xl100"/>
    <w:basedOn w:val="a"/>
    <w:rsid w:val="00D30E27"/>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style>
  <w:style w:type="paragraph" w:customStyle="1" w:styleId="xl101">
    <w:name w:val="xl101"/>
    <w:basedOn w:val="a"/>
    <w:rsid w:val="00D30E27"/>
    <w:pPr>
      <w:pBdr>
        <w:left w:val="single" w:sz="4" w:space="0" w:color="auto"/>
        <w:right w:val="single" w:sz="4" w:space="0" w:color="auto"/>
      </w:pBdr>
      <w:shd w:val="clear" w:color="FFFFFF" w:fill="FFFFFF"/>
      <w:spacing w:before="100" w:beforeAutospacing="1" w:after="100" w:afterAutospacing="1"/>
      <w:jc w:val="center"/>
    </w:pPr>
  </w:style>
  <w:style w:type="paragraph" w:customStyle="1" w:styleId="xl102">
    <w:name w:val="xl102"/>
    <w:basedOn w:val="a"/>
    <w:rsid w:val="00D30E27"/>
    <w:pPr>
      <w:pBdr>
        <w:top w:val="single" w:sz="4" w:space="0" w:color="auto"/>
        <w:bottom w:val="single" w:sz="4" w:space="0" w:color="auto"/>
        <w:right w:val="single" w:sz="4" w:space="0" w:color="auto"/>
      </w:pBdr>
      <w:shd w:val="clear" w:color="FFFFFF" w:fill="FFFFFF"/>
      <w:spacing w:before="100" w:beforeAutospacing="1" w:after="100" w:afterAutospacing="1"/>
    </w:pPr>
    <w:rPr>
      <w:color w:val="000000"/>
    </w:rPr>
  </w:style>
  <w:style w:type="paragraph" w:customStyle="1" w:styleId="xl103">
    <w:name w:val="xl103"/>
    <w:basedOn w:val="a"/>
    <w:rsid w:val="00D30E27"/>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color w:val="000000"/>
    </w:rPr>
  </w:style>
  <w:style w:type="paragraph" w:customStyle="1" w:styleId="xl104">
    <w:name w:val="xl104"/>
    <w:basedOn w:val="a"/>
    <w:rsid w:val="00D30E27"/>
    <w:pPr>
      <w:pBdr>
        <w:top w:val="single" w:sz="4" w:space="0" w:color="auto"/>
        <w:left w:val="single" w:sz="4" w:space="0" w:color="auto"/>
      </w:pBdr>
      <w:shd w:val="clear" w:color="FFFFFF" w:fill="FFFFFF"/>
      <w:spacing w:before="100" w:beforeAutospacing="1" w:after="100" w:afterAutospacing="1"/>
      <w:jc w:val="center"/>
    </w:pPr>
  </w:style>
  <w:style w:type="paragraph" w:customStyle="1" w:styleId="xl105">
    <w:name w:val="xl105"/>
    <w:basedOn w:val="a"/>
    <w:rsid w:val="00D30E27"/>
    <w:pPr>
      <w:pBdr>
        <w:top w:val="single" w:sz="4" w:space="0" w:color="auto"/>
        <w:left w:val="single" w:sz="4" w:space="0" w:color="auto"/>
        <w:right w:val="single" w:sz="4" w:space="0" w:color="auto"/>
      </w:pBdr>
      <w:shd w:val="clear" w:color="FFFFFF" w:fill="FFFFFF"/>
      <w:spacing w:before="100" w:beforeAutospacing="1" w:after="100" w:afterAutospacing="1"/>
    </w:pPr>
    <w:rPr>
      <w:color w:val="000000"/>
    </w:rPr>
  </w:style>
  <w:style w:type="paragraph" w:customStyle="1" w:styleId="xl106">
    <w:name w:val="xl106"/>
    <w:basedOn w:val="a"/>
    <w:rsid w:val="00D30E27"/>
    <w:pPr>
      <w:pBdr>
        <w:left w:val="single" w:sz="4" w:space="0" w:color="auto"/>
        <w:right w:val="single" w:sz="4" w:space="0" w:color="auto"/>
      </w:pBdr>
      <w:spacing w:before="100" w:beforeAutospacing="1" w:after="100" w:afterAutospacing="1"/>
    </w:pPr>
  </w:style>
  <w:style w:type="paragraph" w:customStyle="1" w:styleId="xl107">
    <w:name w:val="xl107"/>
    <w:basedOn w:val="a"/>
    <w:rsid w:val="00D30E27"/>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color w:val="000000"/>
    </w:rPr>
  </w:style>
  <w:style w:type="paragraph" w:customStyle="1" w:styleId="xl108">
    <w:name w:val="xl108"/>
    <w:basedOn w:val="a"/>
    <w:rsid w:val="00D30E27"/>
    <w:pPr>
      <w:pBdr>
        <w:left w:val="single" w:sz="4" w:space="0" w:color="000000"/>
        <w:right w:val="single" w:sz="4" w:space="0" w:color="000000"/>
      </w:pBdr>
      <w:shd w:val="clear" w:color="FFFFFF" w:fill="FFFFFF"/>
      <w:spacing w:before="100" w:beforeAutospacing="1" w:after="100" w:afterAutospacing="1"/>
    </w:pPr>
  </w:style>
  <w:style w:type="paragraph" w:customStyle="1" w:styleId="xl109">
    <w:name w:val="xl109"/>
    <w:basedOn w:val="a"/>
    <w:rsid w:val="00D30E27"/>
    <w:pPr>
      <w:shd w:val="clear" w:color="FFFFFF" w:fill="FFFFFF"/>
      <w:spacing w:before="100" w:beforeAutospacing="1" w:after="100" w:afterAutospacing="1"/>
      <w:jc w:val="center"/>
    </w:pPr>
  </w:style>
  <w:style w:type="paragraph" w:customStyle="1" w:styleId="xl110">
    <w:name w:val="xl110"/>
    <w:basedOn w:val="a"/>
    <w:rsid w:val="00D30E27"/>
    <w:pPr>
      <w:pBdr>
        <w:bottom w:val="single" w:sz="4" w:space="0" w:color="auto"/>
      </w:pBdr>
      <w:shd w:val="clear" w:color="FFFFFF" w:fill="FFFFFF"/>
      <w:spacing w:before="100" w:beforeAutospacing="1" w:after="100" w:afterAutospacing="1"/>
      <w:jc w:val="center"/>
    </w:pPr>
  </w:style>
  <w:style w:type="paragraph" w:customStyle="1" w:styleId="xl111">
    <w:name w:val="xl111"/>
    <w:basedOn w:val="a"/>
    <w:rsid w:val="00D30E27"/>
    <w:pPr>
      <w:shd w:val="clear" w:color="FFFFFF" w:fill="FFFFFF"/>
      <w:spacing w:before="100" w:beforeAutospacing="1" w:after="100" w:afterAutospacing="1"/>
      <w:jc w:val="center"/>
    </w:pPr>
  </w:style>
  <w:style w:type="paragraph" w:customStyle="1" w:styleId="xl112">
    <w:name w:val="xl112"/>
    <w:basedOn w:val="a"/>
    <w:rsid w:val="00D30E27"/>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b/>
      <w:bCs/>
      <w:color w:val="000000"/>
    </w:rPr>
  </w:style>
  <w:style w:type="paragraph" w:customStyle="1" w:styleId="xl113">
    <w:name w:val="xl113"/>
    <w:basedOn w:val="a"/>
    <w:rsid w:val="00D30E27"/>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color w:val="000000"/>
    </w:rPr>
  </w:style>
  <w:style w:type="paragraph" w:customStyle="1" w:styleId="xl114">
    <w:name w:val="xl114"/>
    <w:basedOn w:val="a"/>
    <w:rsid w:val="00D30E27"/>
    <w:pPr>
      <w:pBdr>
        <w:top w:val="single" w:sz="4" w:space="0" w:color="auto"/>
        <w:left w:val="single" w:sz="4" w:space="0" w:color="auto"/>
        <w:right w:val="single" w:sz="4" w:space="0" w:color="auto"/>
      </w:pBdr>
      <w:shd w:val="clear" w:color="FFFFFF" w:fill="FFFFFF"/>
      <w:spacing w:before="100" w:beforeAutospacing="1" w:after="100" w:afterAutospacing="1"/>
      <w:jc w:val="center"/>
    </w:pPr>
    <w:rPr>
      <w:b/>
      <w:bCs/>
      <w:color w:val="000000"/>
    </w:rPr>
  </w:style>
  <w:style w:type="paragraph" w:customStyle="1" w:styleId="xl115">
    <w:name w:val="xl115"/>
    <w:basedOn w:val="a"/>
    <w:rsid w:val="00D30E27"/>
    <w:pPr>
      <w:pBdr>
        <w:left w:val="single" w:sz="4" w:space="0" w:color="auto"/>
        <w:bottom w:val="single" w:sz="4" w:space="0" w:color="auto"/>
        <w:right w:val="single" w:sz="4" w:space="0" w:color="auto"/>
      </w:pBdr>
      <w:shd w:val="clear" w:color="FFFFFF" w:fill="FFFFFF"/>
      <w:spacing w:before="100" w:beforeAutospacing="1" w:after="100" w:afterAutospacing="1"/>
      <w:jc w:val="center"/>
    </w:pPr>
    <w:rPr>
      <w:b/>
      <w:bCs/>
      <w:color w:val="000000"/>
    </w:rPr>
  </w:style>
  <w:style w:type="paragraph" w:customStyle="1" w:styleId="xl116">
    <w:name w:val="xl116"/>
    <w:basedOn w:val="a"/>
    <w:rsid w:val="00D30E27"/>
    <w:pPr>
      <w:pBdr>
        <w:left w:val="single" w:sz="4" w:space="0" w:color="auto"/>
        <w:bottom w:val="single" w:sz="4" w:space="0" w:color="auto"/>
        <w:right w:val="single" w:sz="4" w:space="0" w:color="auto"/>
      </w:pBdr>
      <w:shd w:val="clear" w:color="FFFFFF" w:fill="FFFFFF"/>
      <w:spacing w:before="100" w:beforeAutospacing="1" w:after="100" w:afterAutospacing="1"/>
      <w:jc w:val="center"/>
    </w:pPr>
    <w:rPr>
      <w:color w:val="000000"/>
    </w:rPr>
  </w:style>
  <w:style w:type="paragraph" w:customStyle="1" w:styleId="xl117">
    <w:name w:val="xl117"/>
    <w:basedOn w:val="a"/>
    <w:rsid w:val="00D30E27"/>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color w:val="000000"/>
    </w:rPr>
  </w:style>
  <w:style w:type="paragraph" w:customStyle="1" w:styleId="xl118">
    <w:name w:val="xl118"/>
    <w:basedOn w:val="a"/>
    <w:rsid w:val="00D30E2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bCs/>
      <w:color w:val="000000"/>
    </w:rPr>
  </w:style>
  <w:style w:type="paragraph" w:customStyle="1" w:styleId="xl119">
    <w:name w:val="xl119"/>
    <w:basedOn w:val="a"/>
    <w:rsid w:val="00D30E27"/>
    <w:pPr>
      <w:pBdr>
        <w:left w:val="single" w:sz="4" w:space="0" w:color="auto"/>
        <w:bottom w:val="single" w:sz="4" w:space="0" w:color="auto"/>
        <w:right w:val="single" w:sz="4" w:space="0" w:color="auto"/>
      </w:pBdr>
      <w:shd w:val="clear" w:color="FFFFFF" w:fill="FFFFFF"/>
      <w:spacing w:before="100" w:beforeAutospacing="1" w:after="100" w:afterAutospacing="1"/>
    </w:pPr>
    <w:rPr>
      <w:color w:val="000000"/>
    </w:rPr>
  </w:style>
  <w:style w:type="paragraph" w:customStyle="1" w:styleId="xl120">
    <w:name w:val="xl120"/>
    <w:basedOn w:val="a"/>
    <w:rsid w:val="00D30E27"/>
    <w:pPr>
      <w:pBdr>
        <w:left w:val="single" w:sz="4" w:space="0" w:color="auto"/>
        <w:bottom w:val="single" w:sz="4" w:space="0" w:color="auto"/>
        <w:right w:val="single" w:sz="4" w:space="0" w:color="auto"/>
      </w:pBdr>
      <w:shd w:val="clear" w:color="FFFFFF" w:fill="FFFFFF"/>
      <w:spacing w:before="100" w:beforeAutospacing="1" w:after="100" w:afterAutospacing="1"/>
    </w:pPr>
    <w:rPr>
      <w:b/>
      <w:bCs/>
      <w:color w:val="000000"/>
    </w:rPr>
  </w:style>
  <w:style w:type="paragraph" w:customStyle="1" w:styleId="xl121">
    <w:name w:val="xl121"/>
    <w:basedOn w:val="a"/>
    <w:rsid w:val="00D30E2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2">
    <w:name w:val="xl122"/>
    <w:basedOn w:val="a"/>
    <w:rsid w:val="00D30E27"/>
    <w:pPr>
      <w:pBdr>
        <w:top w:val="single" w:sz="4" w:space="0" w:color="auto"/>
        <w:left w:val="single" w:sz="4" w:space="0" w:color="auto"/>
        <w:bottom w:val="single" w:sz="4" w:space="0" w:color="auto"/>
      </w:pBdr>
      <w:shd w:val="clear" w:color="FFFFFF" w:fill="FFFFFF"/>
      <w:spacing w:before="100" w:beforeAutospacing="1" w:after="100" w:afterAutospacing="1"/>
    </w:pPr>
    <w:rPr>
      <w:b/>
      <w:bCs/>
      <w:color w:val="000000"/>
    </w:rPr>
  </w:style>
  <w:style w:type="paragraph" w:customStyle="1" w:styleId="xl123">
    <w:name w:val="xl123"/>
    <w:basedOn w:val="a"/>
    <w:rsid w:val="00D30E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24">
    <w:name w:val="xl124"/>
    <w:basedOn w:val="a"/>
    <w:rsid w:val="00D30E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25">
    <w:name w:val="xl125"/>
    <w:basedOn w:val="a"/>
    <w:rsid w:val="00D30E27"/>
    <w:pPr>
      <w:spacing w:before="100" w:beforeAutospacing="1" w:after="100" w:afterAutospacing="1"/>
      <w:jc w:val="right"/>
    </w:pPr>
    <w:rPr>
      <w:color w:val="000000"/>
    </w:rPr>
  </w:style>
  <w:style w:type="paragraph" w:customStyle="1" w:styleId="xl126">
    <w:name w:val="xl126"/>
    <w:basedOn w:val="a"/>
    <w:rsid w:val="00D30E27"/>
    <w:pPr>
      <w:pBdr>
        <w:left w:val="single" w:sz="4" w:space="0" w:color="auto"/>
        <w:bottom w:val="single" w:sz="4" w:space="0" w:color="auto"/>
        <w:right w:val="single" w:sz="4" w:space="0" w:color="auto"/>
      </w:pBdr>
      <w:shd w:val="clear" w:color="FFFFFF" w:fill="FFFFFF"/>
      <w:spacing w:before="100" w:beforeAutospacing="1" w:after="100" w:afterAutospacing="1"/>
      <w:jc w:val="right"/>
    </w:pPr>
    <w:rPr>
      <w:color w:val="000000"/>
    </w:rPr>
  </w:style>
  <w:style w:type="paragraph" w:customStyle="1" w:styleId="xl127">
    <w:name w:val="xl127"/>
    <w:basedOn w:val="a"/>
    <w:rsid w:val="00D30E27"/>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right"/>
    </w:pPr>
    <w:rPr>
      <w:b/>
      <w:bCs/>
      <w:color w:val="000000"/>
    </w:rPr>
  </w:style>
  <w:style w:type="paragraph" w:customStyle="1" w:styleId="xl128">
    <w:name w:val="xl128"/>
    <w:basedOn w:val="a"/>
    <w:rsid w:val="00D30E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129">
    <w:name w:val="xl129"/>
    <w:basedOn w:val="a"/>
    <w:rsid w:val="00D30E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130">
    <w:name w:val="xl130"/>
    <w:basedOn w:val="a"/>
    <w:rsid w:val="00D30E27"/>
    <w:pPr>
      <w:spacing w:before="100" w:beforeAutospacing="1" w:after="100" w:afterAutospacing="1"/>
      <w:jc w:val="right"/>
    </w:pPr>
    <w:rPr>
      <w:b/>
      <w:bCs/>
      <w:color w:val="000000"/>
    </w:rPr>
  </w:style>
  <w:style w:type="paragraph" w:customStyle="1" w:styleId="xl131">
    <w:name w:val="xl131"/>
    <w:basedOn w:val="a"/>
    <w:rsid w:val="00D30E27"/>
    <w:pPr>
      <w:pBdr>
        <w:top w:val="single" w:sz="4" w:space="0" w:color="auto"/>
        <w:left w:val="single" w:sz="4" w:space="0" w:color="auto"/>
        <w:right w:val="single" w:sz="4" w:space="0" w:color="auto"/>
      </w:pBdr>
      <w:shd w:val="clear" w:color="FFFFFF" w:fill="FFFFFF"/>
      <w:spacing w:before="100" w:beforeAutospacing="1" w:after="100" w:afterAutospacing="1"/>
    </w:pPr>
    <w:rPr>
      <w:b/>
      <w:bCs/>
      <w:color w:val="000000"/>
    </w:rPr>
  </w:style>
  <w:style w:type="paragraph" w:customStyle="1" w:styleId="xl132">
    <w:name w:val="xl132"/>
    <w:basedOn w:val="a"/>
    <w:rsid w:val="00D30E2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rPr>
  </w:style>
  <w:style w:type="paragraph" w:customStyle="1" w:styleId="xl133">
    <w:name w:val="xl133"/>
    <w:basedOn w:val="a"/>
    <w:rsid w:val="00D30E27"/>
    <w:pPr>
      <w:pBdr>
        <w:top w:val="single" w:sz="4" w:space="0" w:color="auto"/>
        <w:left w:val="single" w:sz="4" w:space="0" w:color="auto"/>
        <w:right w:val="single" w:sz="4" w:space="0" w:color="auto"/>
      </w:pBdr>
      <w:shd w:val="clear" w:color="FFFFFF" w:fill="FFFFFF"/>
      <w:spacing w:before="100" w:beforeAutospacing="1" w:after="100" w:afterAutospacing="1"/>
      <w:jc w:val="center"/>
    </w:pPr>
    <w:rPr>
      <w:color w:val="000000"/>
    </w:rPr>
  </w:style>
  <w:style w:type="paragraph" w:customStyle="1" w:styleId="xl134">
    <w:name w:val="xl134"/>
    <w:basedOn w:val="a"/>
    <w:rsid w:val="00D30E27"/>
    <w:pPr>
      <w:pBdr>
        <w:top w:val="single" w:sz="4" w:space="0" w:color="auto"/>
        <w:left w:val="single" w:sz="4" w:space="0" w:color="auto"/>
        <w:right w:val="single" w:sz="4" w:space="0" w:color="auto"/>
      </w:pBdr>
      <w:shd w:val="clear" w:color="FFFFFF" w:fill="FFFFFF"/>
      <w:spacing w:before="100" w:beforeAutospacing="1" w:after="100" w:afterAutospacing="1"/>
    </w:pPr>
    <w:rPr>
      <w:color w:val="000000"/>
    </w:rPr>
  </w:style>
  <w:style w:type="paragraph" w:customStyle="1" w:styleId="xl135">
    <w:name w:val="xl135"/>
    <w:basedOn w:val="a"/>
    <w:rsid w:val="00D30E27"/>
    <w:pPr>
      <w:pBdr>
        <w:top w:val="single" w:sz="4" w:space="0" w:color="auto"/>
        <w:left w:val="single" w:sz="4" w:space="0" w:color="auto"/>
        <w:right w:val="single" w:sz="4" w:space="0" w:color="auto"/>
      </w:pBdr>
      <w:shd w:val="clear" w:color="FFFFFF" w:fill="FFFFFF"/>
      <w:spacing w:before="100" w:beforeAutospacing="1" w:after="100" w:afterAutospacing="1"/>
    </w:pPr>
    <w:rPr>
      <w:b/>
      <w:bCs/>
      <w:color w:val="000000"/>
    </w:rPr>
  </w:style>
  <w:style w:type="paragraph" w:customStyle="1" w:styleId="xl136">
    <w:name w:val="xl136"/>
    <w:basedOn w:val="a"/>
    <w:rsid w:val="00D30E2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137">
    <w:name w:val="xl137"/>
    <w:basedOn w:val="a"/>
    <w:rsid w:val="00D30E2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color w:val="000000"/>
    </w:rPr>
  </w:style>
  <w:style w:type="paragraph" w:customStyle="1" w:styleId="xl138">
    <w:name w:val="xl138"/>
    <w:basedOn w:val="a"/>
    <w:rsid w:val="00D30E27"/>
    <w:pPr>
      <w:pBdr>
        <w:left w:val="single" w:sz="4" w:space="0" w:color="auto"/>
        <w:bottom w:val="single" w:sz="4" w:space="0" w:color="auto"/>
        <w:right w:val="single" w:sz="4" w:space="0" w:color="auto"/>
      </w:pBdr>
      <w:spacing w:before="100" w:beforeAutospacing="1" w:after="100" w:afterAutospacing="1"/>
    </w:pPr>
  </w:style>
  <w:style w:type="paragraph" w:customStyle="1" w:styleId="xl139">
    <w:name w:val="xl139"/>
    <w:basedOn w:val="a"/>
    <w:rsid w:val="00D30E27"/>
    <w:pPr>
      <w:pBdr>
        <w:top w:val="single" w:sz="4" w:space="0" w:color="auto"/>
        <w:right w:val="single" w:sz="4" w:space="0" w:color="auto"/>
      </w:pBdr>
      <w:shd w:val="clear" w:color="FFFFFF" w:fill="FFFFFF"/>
      <w:spacing w:before="100" w:beforeAutospacing="1" w:after="100" w:afterAutospacing="1"/>
    </w:pPr>
  </w:style>
  <w:style w:type="paragraph" w:customStyle="1" w:styleId="xl140">
    <w:name w:val="xl140"/>
    <w:basedOn w:val="a"/>
    <w:rsid w:val="00D30E27"/>
    <w:pPr>
      <w:pBdr>
        <w:right w:val="single" w:sz="4" w:space="0" w:color="auto"/>
      </w:pBdr>
      <w:spacing w:before="100" w:beforeAutospacing="1" w:after="100" w:afterAutospacing="1"/>
    </w:pPr>
  </w:style>
  <w:style w:type="paragraph" w:customStyle="1" w:styleId="xl141">
    <w:name w:val="xl141"/>
    <w:basedOn w:val="a"/>
    <w:rsid w:val="00D30E27"/>
    <w:pPr>
      <w:pBdr>
        <w:bottom w:val="single" w:sz="4" w:space="0" w:color="auto"/>
        <w:right w:val="single" w:sz="4" w:space="0" w:color="auto"/>
      </w:pBdr>
      <w:spacing w:before="100" w:beforeAutospacing="1" w:after="100" w:afterAutospacing="1"/>
    </w:pPr>
  </w:style>
  <w:style w:type="paragraph" w:customStyle="1" w:styleId="xl142">
    <w:name w:val="xl142"/>
    <w:basedOn w:val="a"/>
    <w:rsid w:val="00D30E27"/>
    <w:pPr>
      <w:pBdr>
        <w:left w:val="single" w:sz="4" w:space="0" w:color="auto"/>
        <w:right w:val="single" w:sz="4" w:space="0" w:color="auto"/>
      </w:pBdr>
      <w:spacing w:before="100" w:beforeAutospacing="1" w:after="100" w:afterAutospacing="1"/>
    </w:pPr>
  </w:style>
  <w:style w:type="paragraph" w:customStyle="1" w:styleId="xl143">
    <w:name w:val="xl143"/>
    <w:basedOn w:val="a"/>
    <w:rsid w:val="00D30E2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44">
    <w:name w:val="xl144"/>
    <w:basedOn w:val="a"/>
    <w:rsid w:val="00D30E27"/>
    <w:pPr>
      <w:pBdr>
        <w:left w:val="single" w:sz="4" w:space="0" w:color="auto"/>
        <w:right w:val="single" w:sz="4" w:space="0" w:color="auto"/>
      </w:pBdr>
      <w:spacing w:before="100" w:beforeAutospacing="1" w:after="100" w:afterAutospacing="1"/>
      <w:jc w:val="center"/>
    </w:pPr>
  </w:style>
  <w:style w:type="paragraph" w:customStyle="1" w:styleId="xl145">
    <w:name w:val="xl145"/>
    <w:basedOn w:val="a"/>
    <w:rsid w:val="00D30E2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D30E27"/>
    <w:pPr>
      <w:pBdr>
        <w:top w:val="single" w:sz="4" w:space="0" w:color="auto"/>
        <w:left w:val="single" w:sz="4" w:space="0" w:color="auto"/>
        <w:right w:val="single" w:sz="4" w:space="0" w:color="auto"/>
      </w:pBdr>
      <w:spacing w:before="100" w:beforeAutospacing="1" w:after="100" w:afterAutospacing="1"/>
    </w:pPr>
  </w:style>
  <w:style w:type="paragraph" w:customStyle="1" w:styleId="xl147">
    <w:name w:val="xl147"/>
    <w:basedOn w:val="a"/>
    <w:rsid w:val="00D30E27"/>
    <w:pPr>
      <w:pBdr>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D30E27"/>
    <w:pPr>
      <w:pBdr>
        <w:top w:val="single" w:sz="4" w:space="0" w:color="auto"/>
        <w:left w:val="single" w:sz="4" w:space="0" w:color="auto"/>
        <w:right w:val="single" w:sz="4" w:space="0" w:color="auto"/>
      </w:pBdr>
      <w:spacing w:before="100" w:beforeAutospacing="1" w:after="100" w:afterAutospacing="1"/>
    </w:pPr>
  </w:style>
  <w:style w:type="paragraph" w:customStyle="1" w:styleId="xl149">
    <w:name w:val="xl149"/>
    <w:basedOn w:val="a"/>
    <w:rsid w:val="00D30E27"/>
    <w:pPr>
      <w:pBdr>
        <w:left w:val="single" w:sz="4" w:space="0" w:color="auto"/>
        <w:right w:val="single" w:sz="4" w:space="0" w:color="auto"/>
      </w:pBdr>
      <w:spacing w:before="100" w:beforeAutospacing="1" w:after="100" w:afterAutospacing="1"/>
    </w:pPr>
  </w:style>
  <w:style w:type="paragraph" w:customStyle="1" w:styleId="xl150">
    <w:name w:val="xl150"/>
    <w:basedOn w:val="a"/>
    <w:rsid w:val="00D30E27"/>
    <w:pPr>
      <w:pBdr>
        <w:left w:val="single" w:sz="4" w:space="0" w:color="auto"/>
        <w:bottom w:val="single" w:sz="4" w:space="0" w:color="auto"/>
        <w:right w:val="single" w:sz="4" w:space="0" w:color="auto"/>
      </w:pBdr>
      <w:spacing w:before="100" w:beforeAutospacing="1" w:after="100" w:afterAutospacing="1"/>
    </w:pPr>
  </w:style>
  <w:style w:type="paragraph" w:customStyle="1" w:styleId="xl151">
    <w:name w:val="xl151"/>
    <w:basedOn w:val="a"/>
    <w:rsid w:val="00D30E27"/>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color w:val="000000"/>
    </w:rPr>
  </w:style>
  <w:style w:type="paragraph" w:customStyle="1" w:styleId="xl152">
    <w:name w:val="xl152"/>
    <w:basedOn w:val="a"/>
    <w:rsid w:val="00D30E2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3">
    <w:name w:val="xl153"/>
    <w:basedOn w:val="a"/>
    <w:rsid w:val="00D30E27"/>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154">
    <w:name w:val="xl154"/>
    <w:basedOn w:val="a"/>
    <w:rsid w:val="00D30E27"/>
    <w:pPr>
      <w:pBdr>
        <w:top w:val="single" w:sz="4" w:space="0" w:color="auto"/>
        <w:left w:val="single" w:sz="4" w:space="0" w:color="auto"/>
        <w:right w:val="single" w:sz="4" w:space="0" w:color="auto"/>
      </w:pBdr>
      <w:shd w:val="clear" w:color="FFFFFF" w:fill="FFFFFF"/>
      <w:spacing w:before="100" w:beforeAutospacing="1" w:after="100" w:afterAutospacing="1"/>
      <w:jc w:val="center"/>
    </w:pPr>
  </w:style>
  <w:style w:type="paragraph" w:customStyle="1" w:styleId="xl155">
    <w:name w:val="xl155"/>
    <w:basedOn w:val="a"/>
    <w:rsid w:val="00D30E27"/>
    <w:pPr>
      <w:pBdr>
        <w:left w:val="single" w:sz="4" w:space="0" w:color="auto"/>
        <w:bottom w:val="single" w:sz="4" w:space="0" w:color="auto"/>
        <w:right w:val="single" w:sz="4" w:space="0" w:color="auto"/>
      </w:pBdr>
      <w:shd w:val="clear" w:color="FFFFFF" w:fill="FFFFFF"/>
      <w:spacing w:before="100" w:beforeAutospacing="1" w:after="100" w:afterAutospacing="1"/>
    </w:pPr>
    <w:rPr>
      <w:color w:val="000000"/>
    </w:rPr>
  </w:style>
  <w:style w:type="paragraph" w:customStyle="1" w:styleId="xl156">
    <w:name w:val="xl156"/>
    <w:basedOn w:val="a"/>
    <w:rsid w:val="00D30E27"/>
    <w:pPr>
      <w:pBdr>
        <w:left w:val="single" w:sz="4" w:space="0" w:color="auto"/>
        <w:right w:val="single" w:sz="4" w:space="0" w:color="auto"/>
      </w:pBdr>
      <w:spacing w:before="100" w:beforeAutospacing="1" w:after="100" w:afterAutospacing="1"/>
      <w:jc w:val="center"/>
    </w:pPr>
  </w:style>
  <w:style w:type="paragraph" w:customStyle="1" w:styleId="xl157">
    <w:name w:val="xl157"/>
    <w:basedOn w:val="a"/>
    <w:rsid w:val="00D30E2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8">
    <w:name w:val="xl158"/>
    <w:basedOn w:val="a"/>
    <w:rsid w:val="00D30E27"/>
    <w:pPr>
      <w:pBdr>
        <w:top w:val="single" w:sz="4" w:space="0" w:color="auto"/>
        <w:left w:val="single" w:sz="4" w:space="0" w:color="auto"/>
        <w:right w:val="single" w:sz="4" w:space="0" w:color="auto"/>
      </w:pBdr>
      <w:spacing w:before="100" w:beforeAutospacing="1" w:after="100" w:afterAutospacing="1"/>
    </w:pPr>
  </w:style>
  <w:style w:type="paragraph" w:customStyle="1" w:styleId="xl159">
    <w:name w:val="xl159"/>
    <w:basedOn w:val="a"/>
    <w:rsid w:val="00D30E27"/>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160">
    <w:name w:val="xl160"/>
    <w:basedOn w:val="a"/>
    <w:rsid w:val="00D30E27"/>
    <w:pPr>
      <w:pBdr>
        <w:left w:val="single" w:sz="4" w:space="0" w:color="auto"/>
        <w:right w:val="single" w:sz="4" w:space="0" w:color="auto"/>
      </w:pBdr>
      <w:spacing w:before="100" w:beforeAutospacing="1" w:after="100" w:afterAutospacing="1"/>
    </w:pPr>
  </w:style>
  <w:style w:type="paragraph" w:customStyle="1" w:styleId="xl161">
    <w:name w:val="xl161"/>
    <w:basedOn w:val="a"/>
    <w:rsid w:val="00D30E27"/>
    <w:pPr>
      <w:pBdr>
        <w:left w:val="single" w:sz="4" w:space="0" w:color="auto"/>
        <w:bottom w:val="single" w:sz="4" w:space="0" w:color="auto"/>
        <w:right w:val="single" w:sz="4" w:space="0" w:color="auto"/>
      </w:pBdr>
      <w:spacing w:before="100" w:beforeAutospacing="1" w:after="100" w:afterAutospacing="1"/>
    </w:pPr>
  </w:style>
  <w:style w:type="paragraph" w:customStyle="1" w:styleId="xl162">
    <w:name w:val="xl162"/>
    <w:basedOn w:val="a"/>
    <w:rsid w:val="00D30E27"/>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63">
    <w:name w:val="xl163"/>
    <w:basedOn w:val="a"/>
    <w:rsid w:val="00D30E27"/>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64">
    <w:name w:val="xl164"/>
    <w:basedOn w:val="a"/>
    <w:rsid w:val="00D30E27"/>
    <w:pPr>
      <w:pBdr>
        <w:left w:val="single" w:sz="4" w:space="0" w:color="auto"/>
        <w:right w:val="single" w:sz="4" w:space="0" w:color="auto"/>
      </w:pBdr>
      <w:spacing w:before="100" w:beforeAutospacing="1" w:after="100" w:afterAutospacing="1"/>
      <w:jc w:val="center"/>
    </w:pPr>
    <w:rPr>
      <w:b/>
      <w:bCs/>
    </w:rPr>
  </w:style>
  <w:style w:type="paragraph" w:customStyle="1" w:styleId="xl165">
    <w:name w:val="xl165"/>
    <w:basedOn w:val="a"/>
    <w:rsid w:val="00D30E27"/>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6">
    <w:name w:val="xl166"/>
    <w:basedOn w:val="a"/>
    <w:rsid w:val="00D30E27"/>
    <w:pPr>
      <w:pBdr>
        <w:top w:val="single" w:sz="4" w:space="0" w:color="auto"/>
        <w:left w:val="single" w:sz="4" w:space="0" w:color="auto"/>
        <w:right w:val="single" w:sz="4" w:space="0" w:color="000000"/>
      </w:pBdr>
      <w:shd w:val="clear" w:color="FFFFFF" w:fill="FFFFFF"/>
      <w:spacing w:before="100" w:beforeAutospacing="1" w:after="100" w:afterAutospacing="1"/>
      <w:jc w:val="center"/>
    </w:pPr>
  </w:style>
  <w:style w:type="paragraph" w:customStyle="1" w:styleId="xl167">
    <w:name w:val="xl167"/>
    <w:basedOn w:val="a"/>
    <w:rsid w:val="00D30E27"/>
    <w:pPr>
      <w:pBdr>
        <w:left w:val="single" w:sz="4" w:space="0" w:color="auto"/>
        <w:right w:val="single" w:sz="4" w:space="0" w:color="000000"/>
      </w:pBdr>
      <w:spacing w:before="100" w:beforeAutospacing="1" w:after="100" w:afterAutospacing="1"/>
      <w:jc w:val="center"/>
    </w:pPr>
  </w:style>
  <w:style w:type="paragraph" w:customStyle="1" w:styleId="xl168">
    <w:name w:val="xl168"/>
    <w:basedOn w:val="a"/>
    <w:rsid w:val="00D30E27"/>
    <w:pPr>
      <w:pBdr>
        <w:left w:val="single" w:sz="4" w:space="0" w:color="auto"/>
        <w:bottom w:val="single" w:sz="4" w:space="0" w:color="auto"/>
        <w:right w:val="single" w:sz="4" w:space="0" w:color="000000"/>
      </w:pBdr>
      <w:spacing w:before="100" w:beforeAutospacing="1" w:after="100" w:afterAutospacing="1"/>
      <w:jc w:val="center"/>
    </w:pPr>
  </w:style>
  <w:style w:type="paragraph" w:customStyle="1" w:styleId="xl169">
    <w:name w:val="xl169"/>
    <w:basedOn w:val="a"/>
    <w:rsid w:val="00D30E27"/>
    <w:pPr>
      <w:pBdr>
        <w:top w:val="single" w:sz="4" w:space="0" w:color="auto"/>
        <w:left w:val="single" w:sz="4" w:space="0" w:color="auto"/>
        <w:right w:val="single" w:sz="4" w:space="0" w:color="auto"/>
      </w:pBdr>
      <w:spacing w:before="100" w:beforeAutospacing="1" w:after="100" w:afterAutospacing="1"/>
    </w:pPr>
    <w:rPr>
      <w:b/>
      <w:bCs/>
      <w:color w:val="000000"/>
    </w:rPr>
  </w:style>
  <w:style w:type="paragraph" w:customStyle="1" w:styleId="xl170">
    <w:name w:val="xl170"/>
    <w:basedOn w:val="a"/>
    <w:rsid w:val="00D30E27"/>
    <w:pPr>
      <w:pBdr>
        <w:left w:val="single" w:sz="4" w:space="0" w:color="auto"/>
        <w:right w:val="single" w:sz="4" w:space="0" w:color="auto"/>
      </w:pBdr>
      <w:spacing w:before="100" w:beforeAutospacing="1" w:after="100" w:afterAutospacing="1"/>
    </w:pPr>
    <w:rPr>
      <w:b/>
      <w:bCs/>
      <w:color w:val="000000"/>
    </w:rPr>
  </w:style>
  <w:style w:type="paragraph" w:customStyle="1" w:styleId="xl171">
    <w:name w:val="xl171"/>
    <w:basedOn w:val="a"/>
    <w:rsid w:val="00D30E27"/>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72">
    <w:name w:val="xl172"/>
    <w:basedOn w:val="a"/>
    <w:rsid w:val="00D30E27"/>
    <w:pPr>
      <w:pBdr>
        <w:left w:val="single" w:sz="4" w:space="0" w:color="auto"/>
        <w:right w:val="single" w:sz="4" w:space="0" w:color="auto"/>
      </w:pBdr>
      <w:spacing w:before="100" w:beforeAutospacing="1" w:after="100" w:afterAutospacing="1"/>
      <w:jc w:val="center"/>
    </w:pPr>
    <w:rPr>
      <w:b/>
      <w:bCs/>
    </w:rPr>
  </w:style>
  <w:style w:type="paragraph" w:customStyle="1" w:styleId="xl173">
    <w:name w:val="xl173"/>
    <w:basedOn w:val="a"/>
    <w:rsid w:val="00D30E27"/>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74">
    <w:name w:val="xl174"/>
    <w:basedOn w:val="a"/>
    <w:rsid w:val="00D30E27"/>
    <w:pPr>
      <w:pBdr>
        <w:left w:val="single" w:sz="4" w:space="0" w:color="auto"/>
        <w:right w:val="single" w:sz="4" w:space="0" w:color="auto"/>
      </w:pBdr>
      <w:spacing w:before="100" w:beforeAutospacing="1" w:after="100" w:afterAutospacing="1"/>
    </w:pPr>
    <w:rPr>
      <w:color w:val="000000"/>
    </w:rPr>
  </w:style>
  <w:style w:type="paragraph" w:customStyle="1" w:styleId="xl175">
    <w:name w:val="xl175"/>
    <w:basedOn w:val="a"/>
    <w:rsid w:val="00D30E27"/>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6">
    <w:name w:val="xl176"/>
    <w:basedOn w:val="a"/>
    <w:rsid w:val="00D30E27"/>
    <w:pPr>
      <w:pBdr>
        <w:top w:val="single" w:sz="4" w:space="0" w:color="auto"/>
        <w:left w:val="single" w:sz="4" w:space="0" w:color="000000"/>
        <w:right w:val="single" w:sz="4" w:space="0" w:color="000000"/>
      </w:pBdr>
      <w:shd w:val="clear" w:color="FFFFFF" w:fill="FFFFFF"/>
      <w:spacing w:before="100" w:beforeAutospacing="1" w:after="100" w:afterAutospacing="1"/>
      <w:jc w:val="center"/>
    </w:pPr>
    <w:rPr>
      <w:b/>
      <w:bCs/>
    </w:rPr>
  </w:style>
  <w:style w:type="paragraph" w:customStyle="1" w:styleId="xl177">
    <w:name w:val="xl177"/>
    <w:basedOn w:val="a"/>
    <w:rsid w:val="00D30E27"/>
    <w:pPr>
      <w:pBdr>
        <w:left w:val="single" w:sz="4" w:space="0" w:color="000000"/>
        <w:right w:val="single" w:sz="4" w:space="0" w:color="000000"/>
      </w:pBdr>
      <w:spacing w:before="100" w:beforeAutospacing="1" w:after="100" w:afterAutospacing="1"/>
      <w:jc w:val="center"/>
    </w:pPr>
  </w:style>
  <w:style w:type="paragraph" w:customStyle="1" w:styleId="xl178">
    <w:name w:val="xl178"/>
    <w:basedOn w:val="a"/>
    <w:rsid w:val="00D30E27"/>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79">
    <w:name w:val="xl179"/>
    <w:basedOn w:val="a"/>
    <w:rsid w:val="00D30E27"/>
    <w:pPr>
      <w:pBdr>
        <w:top w:val="single" w:sz="4" w:space="0" w:color="auto"/>
        <w:left w:val="single" w:sz="4" w:space="0" w:color="auto"/>
        <w:right w:val="single" w:sz="4" w:space="0" w:color="auto"/>
      </w:pBdr>
      <w:shd w:val="clear" w:color="FFFFFF" w:fill="FFFFFF"/>
      <w:spacing w:before="100" w:beforeAutospacing="1" w:after="100" w:afterAutospacing="1"/>
    </w:pPr>
  </w:style>
  <w:style w:type="paragraph" w:customStyle="1" w:styleId="xl180">
    <w:name w:val="xl180"/>
    <w:basedOn w:val="a"/>
    <w:rsid w:val="00D30E27"/>
    <w:pPr>
      <w:pBdr>
        <w:top w:val="single" w:sz="4" w:space="0" w:color="auto"/>
        <w:left w:val="single" w:sz="4" w:space="0" w:color="auto"/>
        <w:right w:val="single" w:sz="4" w:space="0" w:color="auto"/>
      </w:pBdr>
      <w:spacing w:before="100" w:beforeAutospacing="1" w:after="100" w:afterAutospacing="1"/>
    </w:pPr>
  </w:style>
  <w:style w:type="paragraph" w:customStyle="1" w:styleId="xl181">
    <w:name w:val="xl181"/>
    <w:basedOn w:val="a"/>
    <w:rsid w:val="00D30E2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2">
    <w:name w:val="xl182"/>
    <w:basedOn w:val="a"/>
    <w:rsid w:val="00D30E27"/>
    <w:pPr>
      <w:pBdr>
        <w:top w:val="single" w:sz="4" w:space="0" w:color="auto"/>
        <w:left w:val="single" w:sz="4" w:space="0" w:color="auto"/>
        <w:right w:val="single" w:sz="4" w:space="0" w:color="auto"/>
      </w:pBdr>
      <w:spacing w:before="100" w:beforeAutospacing="1" w:after="100" w:afterAutospacing="1"/>
    </w:pPr>
  </w:style>
  <w:style w:type="paragraph" w:customStyle="1" w:styleId="xl183">
    <w:name w:val="xl183"/>
    <w:basedOn w:val="a"/>
    <w:rsid w:val="00D30E2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a"/>
    <w:rsid w:val="00D30E2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5">
    <w:name w:val="xl185"/>
    <w:basedOn w:val="a"/>
    <w:rsid w:val="00D30E27"/>
    <w:pPr>
      <w:pBdr>
        <w:top w:val="single" w:sz="4" w:space="0" w:color="auto"/>
        <w:left w:val="single" w:sz="4" w:space="0" w:color="auto"/>
        <w:right w:val="single" w:sz="4" w:space="0" w:color="auto"/>
      </w:pBdr>
      <w:shd w:val="clear" w:color="FFFFFF" w:fill="FFFFFF"/>
      <w:spacing w:before="100" w:beforeAutospacing="1" w:after="100" w:afterAutospacing="1"/>
      <w:jc w:val="center"/>
    </w:pPr>
    <w:rPr>
      <w:b/>
      <w:bCs/>
      <w:color w:val="000000"/>
    </w:rPr>
  </w:style>
  <w:style w:type="paragraph" w:customStyle="1" w:styleId="xl186">
    <w:name w:val="xl186"/>
    <w:basedOn w:val="a"/>
    <w:rsid w:val="00D30E27"/>
    <w:pPr>
      <w:pBdr>
        <w:left w:val="single" w:sz="4" w:space="0" w:color="auto"/>
        <w:right w:val="single" w:sz="4" w:space="0" w:color="auto"/>
      </w:pBdr>
      <w:spacing w:before="100" w:beforeAutospacing="1" w:after="100" w:afterAutospacing="1"/>
      <w:jc w:val="center"/>
    </w:pPr>
    <w:rPr>
      <w:b/>
      <w:bCs/>
      <w:color w:val="000000"/>
    </w:rPr>
  </w:style>
  <w:style w:type="paragraph" w:customStyle="1" w:styleId="xl187">
    <w:name w:val="xl187"/>
    <w:basedOn w:val="a"/>
    <w:rsid w:val="00D30E27"/>
    <w:pPr>
      <w:pBdr>
        <w:top w:val="single" w:sz="8" w:space="0" w:color="auto"/>
        <w:left w:val="single" w:sz="8" w:space="0" w:color="auto"/>
        <w:right w:val="single" w:sz="4" w:space="0" w:color="auto"/>
      </w:pBdr>
      <w:shd w:val="clear" w:color="FFFFFF" w:fill="FFFFFF"/>
      <w:spacing w:before="100" w:beforeAutospacing="1" w:after="100" w:afterAutospacing="1"/>
    </w:pPr>
    <w:rPr>
      <w:color w:val="000000"/>
    </w:rPr>
  </w:style>
  <w:style w:type="paragraph" w:customStyle="1" w:styleId="xl188">
    <w:name w:val="xl188"/>
    <w:basedOn w:val="a"/>
    <w:rsid w:val="00D30E27"/>
    <w:pPr>
      <w:pBdr>
        <w:left w:val="single" w:sz="8" w:space="0" w:color="auto"/>
        <w:right w:val="single" w:sz="4" w:space="0" w:color="auto"/>
      </w:pBdr>
      <w:spacing w:before="100" w:beforeAutospacing="1" w:after="100" w:afterAutospacing="1"/>
    </w:pPr>
  </w:style>
  <w:style w:type="paragraph" w:customStyle="1" w:styleId="xl189">
    <w:name w:val="xl189"/>
    <w:basedOn w:val="a"/>
    <w:rsid w:val="00D30E27"/>
    <w:pPr>
      <w:pBdr>
        <w:left w:val="single" w:sz="8" w:space="0" w:color="auto"/>
        <w:bottom w:val="single" w:sz="4" w:space="0" w:color="auto"/>
        <w:right w:val="single" w:sz="4" w:space="0" w:color="auto"/>
      </w:pBdr>
      <w:spacing w:before="100" w:beforeAutospacing="1" w:after="100" w:afterAutospacing="1"/>
    </w:pPr>
  </w:style>
  <w:style w:type="paragraph" w:customStyle="1" w:styleId="xl190">
    <w:name w:val="xl190"/>
    <w:basedOn w:val="a"/>
    <w:rsid w:val="00D30E27"/>
    <w:pPr>
      <w:pBdr>
        <w:left w:val="single" w:sz="4" w:space="0" w:color="auto"/>
      </w:pBdr>
      <w:spacing w:before="100" w:beforeAutospacing="1" w:after="100" w:afterAutospacing="1"/>
      <w:jc w:val="center"/>
    </w:pPr>
  </w:style>
  <w:style w:type="paragraph" w:customStyle="1" w:styleId="xl191">
    <w:name w:val="xl191"/>
    <w:basedOn w:val="a"/>
    <w:rsid w:val="00D30E27"/>
    <w:pPr>
      <w:pBdr>
        <w:left w:val="single" w:sz="4" w:space="0" w:color="auto"/>
        <w:bottom w:val="single" w:sz="4" w:space="0" w:color="auto"/>
      </w:pBdr>
      <w:spacing w:before="100" w:beforeAutospacing="1" w:after="100" w:afterAutospacing="1"/>
      <w:jc w:val="center"/>
    </w:pPr>
  </w:style>
  <w:style w:type="paragraph" w:customStyle="1" w:styleId="xl192">
    <w:name w:val="xl192"/>
    <w:basedOn w:val="a"/>
    <w:rsid w:val="00D30E27"/>
    <w:pPr>
      <w:pBdr>
        <w:top w:val="single" w:sz="4" w:space="0" w:color="auto"/>
        <w:left w:val="single" w:sz="4" w:space="0" w:color="auto"/>
        <w:right w:val="single" w:sz="8" w:space="0" w:color="auto"/>
      </w:pBdr>
      <w:spacing w:before="100" w:beforeAutospacing="1" w:after="100" w:afterAutospacing="1"/>
    </w:pPr>
    <w:rPr>
      <w:color w:val="000000"/>
    </w:rPr>
  </w:style>
  <w:style w:type="paragraph" w:customStyle="1" w:styleId="xl193">
    <w:name w:val="xl193"/>
    <w:basedOn w:val="a"/>
    <w:rsid w:val="00D30E27"/>
    <w:pPr>
      <w:pBdr>
        <w:left w:val="single" w:sz="4" w:space="0" w:color="auto"/>
        <w:right w:val="single" w:sz="8" w:space="0" w:color="auto"/>
      </w:pBdr>
      <w:spacing w:before="100" w:beforeAutospacing="1" w:after="100" w:afterAutospacing="1"/>
    </w:pPr>
  </w:style>
  <w:style w:type="paragraph" w:customStyle="1" w:styleId="xl194">
    <w:name w:val="xl194"/>
    <w:basedOn w:val="a"/>
    <w:rsid w:val="00D30E27"/>
    <w:pPr>
      <w:pBdr>
        <w:left w:val="single" w:sz="4" w:space="0" w:color="auto"/>
        <w:bottom w:val="single" w:sz="8" w:space="0" w:color="auto"/>
        <w:right w:val="single" w:sz="8" w:space="0" w:color="auto"/>
      </w:pBdr>
      <w:spacing w:before="100" w:beforeAutospacing="1" w:after="100" w:afterAutospacing="1"/>
    </w:pPr>
  </w:style>
  <w:style w:type="paragraph" w:customStyle="1" w:styleId="xl195">
    <w:name w:val="xl195"/>
    <w:basedOn w:val="a"/>
    <w:rsid w:val="00D30E27"/>
    <w:pPr>
      <w:pBdr>
        <w:top w:val="single" w:sz="4" w:space="0" w:color="auto"/>
        <w:left w:val="single" w:sz="4" w:space="0" w:color="auto"/>
      </w:pBdr>
      <w:spacing w:before="100" w:beforeAutospacing="1" w:after="100" w:afterAutospacing="1"/>
      <w:jc w:val="center"/>
    </w:pPr>
  </w:style>
  <w:style w:type="paragraph" w:customStyle="1" w:styleId="xl196">
    <w:name w:val="xl196"/>
    <w:basedOn w:val="a"/>
    <w:rsid w:val="00D30E27"/>
    <w:pPr>
      <w:pBdr>
        <w:left w:val="single" w:sz="4" w:space="0" w:color="auto"/>
      </w:pBdr>
      <w:spacing w:before="100" w:beforeAutospacing="1" w:after="100" w:afterAutospacing="1"/>
      <w:jc w:val="center"/>
    </w:pPr>
  </w:style>
  <w:style w:type="paragraph" w:customStyle="1" w:styleId="xl197">
    <w:name w:val="xl197"/>
    <w:basedOn w:val="a"/>
    <w:rsid w:val="00D30E27"/>
    <w:pPr>
      <w:pBdr>
        <w:left w:val="single" w:sz="4" w:space="0" w:color="auto"/>
        <w:bottom w:val="single" w:sz="4" w:space="0" w:color="auto"/>
      </w:pBdr>
      <w:spacing w:before="100" w:beforeAutospacing="1" w:after="100" w:afterAutospacing="1"/>
      <w:jc w:val="center"/>
    </w:pPr>
  </w:style>
  <w:style w:type="paragraph" w:customStyle="1" w:styleId="xl198">
    <w:name w:val="xl198"/>
    <w:basedOn w:val="a"/>
    <w:rsid w:val="00D30E27"/>
    <w:pPr>
      <w:pBdr>
        <w:top w:val="single" w:sz="8" w:space="0" w:color="auto"/>
        <w:left w:val="single" w:sz="4" w:space="0" w:color="auto"/>
        <w:right w:val="single" w:sz="8" w:space="0" w:color="auto"/>
      </w:pBdr>
      <w:spacing w:before="100" w:beforeAutospacing="1" w:after="100" w:afterAutospacing="1"/>
    </w:pPr>
  </w:style>
  <w:style w:type="paragraph" w:customStyle="1" w:styleId="xl199">
    <w:name w:val="xl199"/>
    <w:basedOn w:val="a"/>
    <w:rsid w:val="00D30E27"/>
    <w:pPr>
      <w:pBdr>
        <w:left w:val="single" w:sz="4" w:space="0" w:color="auto"/>
        <w:bottom w:val="single" w:sz="4" w:space="0" w:color="auto"/>
        <w:right w:val="single" w:sz="8" w:space="0" w:color="auto"/>
      </w:pBdr>
      <w:spacing w:before="100" w:beforeAutospacing="1" w:after="100" w:afterAutospacing="1"/>
    </w:pPr>
  </w:style>
  <w:style w:type="paragraph" w:customStyle="1" w:styleId="xl200">
    <w:name w:val="xl200"/>
    <w:basedOn w:val="a"/>
    <w:rsid w:val="00D30E27"/>
    <w:pPr>
      <w:pBdr>
        <w:left w:val="single" w:sz="4" w:space="0" w:color="auto"/>
        <w:right w:val="single" w:sz="4" w:space="0" w:color="auto"/>
      </w:pBdr>
      <w:shd w:val="clear" w:color="FFFFFF" w:fill="FFFFFF"/>
      <w:spacing w:before="100" w:beforeAutospacing="1" w:after="100" w:afterAutospacing="1"/>
      <w:jc w:val="center"/>
    </w:pPr>
    <w:rPr>
      <w:b/>
      <w:bCs/>
      <w:color w:val="000000"/>
    </w:rPr>
  </w:style>
  <w:style w:type="paragraph" w:customStyle="1" w:styleId="xl201">
    <w:name w:val="xl201"/>
    <w:basedOn w:val="a"/>
    <w:rsid w:val="00D30E27"/>
    <w:pPr>
      <w:pBdr>
        <w:left w:val="single" w:sz="4" w:space="0" w:color="auto"/>
        <w:right w:val="single" w:sz="4" w:space="0" w:color="auto"/>
      </w:pBdr>
      <w:shd w:val="clear" w:color="FFFFFF" w:fill="FFFFFF"/>
      <w:spacing w:before="100" w:beforeAutospacing="1" w:after="100" w:afterAutospacing="1"/>
    </w:pPr>
    <w:rPr>
      <w:b/>
      <w:bCs/>
      <w:color w:val="000000"/>
    </w:rPr>
  </w:style>
  <w:style w:type="paragraph" w:customStyle="1" w:styleId="xl202">
    <w:name w:val="xl202"/>
    <w:basedOn w:val="a"/>
    <w:rsid w:val="00D30E27"/>
    <w:pPr>
      <w:pBdr>
        <w:top w:val="single" w:sz="4" w:space="0" w:color="auto"/>
        <w:left w:val="single" w:sz="4" w:space="0" w:color="000000"/>
      </w:pBdr>
      <w:shd w:val="clear" w:color="FFFFFF" w:fill="FFFFFF"/>
      <w:spacing w:before="100" w:beforeAutospacing="1" w:after="100" w:afterAutospacing="1"/>
    </w:pPr>
    <w:rPr>
      <w:b/>
      <w:bCs/>
      <w:color w:val="000000"/>
    </w:rPr>
  </w:style>
  <w:style w:type="paragraph" w:customStyle="1" w:styleId="xl203">
    <w:name w:val="xl203"/>
    <w:basedOn w:val="a"/>
    <w:rsid w:val="00D30E27"/>
    <w:pPr>
      <w:pBdr>
        <w:left w:val="single" w:sz="4" w:space="0" w:color="000000"/>
      </w:pBdr>
      <w:spacing w:before="100" w:beforeAutospacing="1" w:after="100" w:afterAutospacing="1"/>
    </w:pPr>
  </w:style>
  <w:style w:type="paragraph" w:customStyle="1" w:styleId="xl204">
    <w:name w:val="xl204"/>
    <w:basedOn w:val="a"/>
    <w:rsid w:val="00D30E27"/>
    <w:pPr>
      <w:pBdr>
        <w:left w:val="single" w:sz="4" w:space="0" w:color="000000"/>
        <w:bottom w:val="single" w:sz="4" w:space="0" w:color="auto"/>
      </w:pBdr>
      <w:spacing w:before="100" w:beforeAutospacing="1" w:after="100" w:afterAutospacing="1"/>
    </w:pPr>
  </w:style>
  <w:style w:type="paragraph" w:customStyle="1" w:styleId="xl205">
    <w:name w:val="xl205"/>
    <w:basedOn w:val="a"/>
    <w:rsid w:val="00D30E27"/>
    <w:pPr>
      <w:pBdr>
        <w:right w:val="single" w:sz="4" w:space="0" w:color="auto"/>
      </w:pBdr>
      <w:spacing w:before="100" w:beforeAutospacing="1" w:after="100" w:afterAutospacing="1"/>
    </w:pPr>
    <w:rPr>
      <w:b/>
      <w:bCs/>
      <w:color w:val="000000"/>
    </w:rPr>
  </w:style>
  <w:style w:type="paragraph" w:customStyle="1" w:styleId="xl206">
    <w:name w:val="xl206"/>
    <w:basedOn w:val="a"/>
    <w:rsid w:val="00D30E27"/>
    <w:pPr>
      <w:pBdr>
        <w:left w:val="single" w:sz="4" w:space="0" w:color="000000"/>
        <w:bottom w:val="single" w:sz="4" w:space="0" w:color="000000"/>
      </w:pBdr>
      <w:shd w:val="clear" w:color="FFFFFF" w:fill="FFFFFF"/>
      <w:spacing w:before="100" w:beforeAutospacing="1" w:after="100" w:afterAutospacing="1"/>
    </w:pPr>
    <w:rPr>
      <w:color w:val="000000"/>
    </w:rPr>
  </w:style>
  <w:style w:type="paragraph" w:customStyle="1" w:styleId="xl207">
    <w:name w:val="xl207"/>
    <w:basedOn w:val="a"/>
    <w:rsid w:val="00D30E27"/>
    <w:pPr>
      <w:pBdr>
        <w:top w:val="single" w:sz="4" w:space="0" w:color="auto"/>
        <w:left w:val="single" w:sz="4" w:space="0" w:color="auto"/>
        <w:right w:val="single" w:sz="4" w:space="0" w:color="auto"/>
      </w:pBdr>
      <w:shd w:val="clear" w:color="FFFFFF" w:fill="FFFFFF"/>
      <w:spacing w:before="100" w:beforeAutospacing="1" w:after="100" w:afterAutospacing="1"/>
    </w:pPr>
    <w:rPr>
      <w:color w:val="000000"/>
    </w:rPr>
  </w:style>
  <w:style w:type="paragraph" w:customStyle="1" w:styleId="xl208">
    <w:name w:val="xl208"/>
    <w:basedOn w:val="a"/>
    <w:rsid w:val="00D30E27"/>
    <w:pPr>
      <w:pBdr>
        <w:left w:val="single" w:sz="4" w:space="0" w:color="auto"/>
        <w:right w:val="single" w:sz="4" w:space="0" w:color="auto"/>
      </w:pBdr>
      <w:spacing w:before="100" w:beforeAutospacing="1" w:after="100" w:afterAutospacing="1"/>
    </w:pPr>
    <w:rPr>
      <w:color w:val="000000"/>
    </w:rPr>
  </w:style>
  <w:style w:type="paragraph" w:customStyle="1" w:styleId="xl209">
    <w:name w:val="xl209"/>
    <w:basedOn w:val="a"/>
    <w:rsid w:val="00D30E27"/>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10">
    <w:name w:val="xl210"/>
    <w:basedOn w:val="a"/>
    <w:rsid w:val="00D30E27"/>
    <w:pPr>
      <w:spacing w:before="100" w:beforeAutospacing="1" w:after="100" w:afterAutospacing="1"/>
      <w:textAlignment w:val="center"/>
    </w:pPr>
    <w:rPr>
      <w:color w:val="000000"/>
    </w:rPr>
  </w:style>
  <w:style w:type="paragraph" w:customStyle="1" w:styleId="xl211">
    <w:name w:val="xl211"/>
    <w:basedOn w:val="a"/>
    <w:rsid w:val="00D30E27"/>
    <w:pPr>
      <w:spacing w:before="100" w:beforeAutospacing="1" w:after="100" w:afterAutospacing="1"/>
      <w:textAlignment w:val="center"/>
    </w:pPr>
  </w:style>
  <w:style w:type="paragraph" w:customStyle="1" w:styleId="xl212">
    <w:name w:val="xl212"/>
    <w:basedOn w:val="a"/>
    <w:rsid w:val="00D30E27"/>
    <w:pPr>
      <w:spacing w:before="100" w:beforeAutospacing="1" w:after="100" w:afterAutospacing="1"/>
      <w:jc w:val="center"/>
      <w:textAlignment w:val="center"/>
    </w:pPr>
    <w:rPr>
      <w:b/>
      <w:bCs/>
      <w:color w:val="000000"/>
    </w:rPr>
  </w:style>
  <w:style w:type="paragraph" w:customStyle="1" w:styleId="xl213">
    <w:name w:val="xl213"/>
    <w:basedOn w:val="a"/>
    <w:rsid w:val="00D30E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14">
    <w:name w:val="xl214"/>
    <w:basedOn w:val="a"/>
    <w:rsid w:val="00D30E27"/>
    <w:pPr>
      <w:pBdr>
        <w:top w:val="single" w:sz="4" w:space="0" w:color="auto"/>
        <w:bottom w:val="single" w:sz="4" w:space="0" w:color="auto"/>
      </w:pBdr>
      <w:spacing w:before="100" w:beforeAutospacing="1" w:after="100" w:afterAutospacing="1"/>
      <w:jc w:val="center"/>
      <w:textAlignment w:val="center"/>
    </w:pPr>
  </w:style>
  <w:style w:type="paragraph" w:customStyle="1" w:styleId="xl215">
    <w:name w:val="xl215"/>
    <w:basedOn w:val="a"/>
    <w:rsid w:val="00D30E27"/>
    <w:pPr>
      <w:pBdr>
        <w:top w:val="single" w:sz="4" w:space="0" w:color="auto"/>
        <w:bottom w:val="single" w:sz="4" w:space="0" w:color="auto"/>
      </w:pBdr>
      <w:spacing w:before="100" w:beforeAutospacing="1" w:after="100" w:afterAutospacing="1"/>
      <w:jc w:val="center"/>
      <w:textAlignment w:val="center"/>
    </w:pPr>
  </w:style>
  <w:style w:type="paragraph" w:customStyle="1" w:styleId="xl216">
    <w:name w:val="xl216"/>
    <w:basedOn w:val="a"/>
    <w:rsid w:val="00D30E2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7">
    <w:name w:val="xl217"/>
    <w:basedOn w:val="a"/>
    <w:rsid w:val="00D30E27"/>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218">
    <w:name w:val="xl218"/>
    <w:basedOn w:val="a"/>
    <w:rsid w:val="00D30E27"/>
    <w:pPr>
      <w:pBdr>
        <w:left w:val="single" w:sz="4" w:space="0" w:color="auto"/>
        <w:right w:val="single" w:sz="4" w:space="0" w:color="auto"/>
      </w:pBdr>
      <w:spacing w:before="100" w:beforeAutospacing="1" w:after="100" w:afterAutospacing="1"/>
    </w:pPr>
    <w:rPr>
      <w:b/>
      <w:bCs/>
    </w:rPr>
  </w:style>
  <w:style w:type="paragraph" w:customStyle="1" w:styleId="xl219">
    <w:name w:val="xl219"/>
    <w:basedOn w:val="a"/>
    <w:rsid w:val="00D30E27"/>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220">
    <w:name w:val="xl220"/>
    <w:basedOn w:val="a"/>
    <w:rsid w:val="00D30E27"/>
    <w:pPr>
      <w:pBdr>
        <w:left w:val="single" w:sz="4" w:space="0" w:color="000000"/>
        <w:right w:val="single" w:sz="4" w:space="0" w:color="000000"/>
      </w:pBdr>
      <w:spacing w:before="100" w:beforeAutospacing="1" w:after="100" w:afterAutospacing="1"/>
    </w:pPr>
    <w:rPr>
      <w:b/>
      <w:bCs/>
      <w:color w:val="000000"/>
    </w:rPr>
  </w:style>
  <w:style w:type="paragraph" w:customStyle="1" w:styleId="xl221">
    <w:name w:val="xl221"/>
    <w:basedOn w:val="a"/>
    <w:rsid w:val="00D30E27"/>
    <w:pPr>
      <w:pBdr>
        <w:top w:val="single" w:sz="4" w:space="0" w:color="auto"/>
        <w:left w:val="single" w:sz="4" w:space="0" w:color="auto"/>
        <w:right w:val="single" w:sz="4" w:space="0" w:color="auto"/>
      </w:pBdr>
      <w:shd w:val="clear" w:color="FFFFFF" w:fill="FFFFFF"/>
      <w:spacing w:before="100" w:beforeAutospacing="1" w:after="100" w:afterAutospacing="1"/>
    </w:pPr>
  </w:style>
  <w:style w:type="paragraph" w:customStyle="1" w:styleId="xl222">
    <w:name w:val="xl222"/>
    <w:basedOn w:val="a"/>
    <w:rsid w:val="00D30E27"/>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223">
    <w:name w:val="xl223"/>
    <w:basedOn w:val="a"/>
    <w:rsid w:val="00D30E27"/>
    <w:pPr>
      <w:pBdr>
        <w:top w:val="single" w:sz="4" w:space="0" w:color="auto"/>
        <w:left w:val="single" w:sz="4" w:space="0" w:color="auto"/>
        <w:right w:val="single" w:sz="4" w:space="0" w:color="auto"/>
      </w:pBdr>
      <w:spacing w:before="100" w:beforeAutospacing="1" w:after="100" w:afterAutospacing="1"/>
    </w:pPr>
  </w:style>
  <w:style w:type="paragraph" w:customStyle="1" w:styleId="xl224">
    <w:name w:val="xl224"/>
    <w:basedOn w:val="a"/>
    <w:rsid w:val="00D30E27"/>
    <w:pPr>
      <w:pBdr>
        <w:left w:val="single" w:sz="4" w:space="0" w:color="auto"/>
        <w:right w:val="single" w:sz="4" w:space="0" w:color="auto"/>
      </w:pBdr>
      <w:shd w:val="clear" w:color="FFFFFF" w:fill="FFFFFF"/>
      <w:spacing w:before="100" w:beforeAutospacing="1" w:after="100" w:afterAutospacing="1"/>
    </w:pPr>
  </w:style>
  <w:style w:type="paragraph" w:customStyle="1" w:styleId="xl225">
    <w:name w:val="xl225"/>
    <w:basedOn w:val="a"/>
    <w:rsid w:val="00D30E27"/>
    <w:pPr>
      <w:pBdr>
        <w:left w:val="single" w:sz="4" w:space="0" w:color="auto"/>
        <w:bottom w:val="single" w:sz="4" w:space="0" w:color="auto"/>
        <w:right w:val="single" w:sz="4" w:space="0" w:color="auto"/>
      </w:pBdr>
      <w:shd w:val="clear" w:color="FFFFFF" w:fill="FFFFFF"/>
      <w:spacing w:before="100" w:beforeAutospacing="1" w:after="100" w:afterAutospacing="1"/>
      <w:jc w:val="center"/>
    </w:pPr>
  </w:style>
  <w:style w:type="paragraph" w:customStyle="1" w:styleId="xl226">
    <w:name w:val="xl226"/>
    <w:basedOn w:val="a"/>
    <w:rsid w:val="00D30E27"/>
    <w:pPr>
      <w:pBdr>
        <w:top w:val="single" w:sz="4" w:space="0" w:color="auto"/>
        <w:left w:val="single" w:sz="4" w:space="0" w:color="auto"/>
        <w:right w:val="single" w:sz="4" w:space="0" w:color="auto"/>
      </w:pBdr>
      <w:spacing w:before="100" w:beforeAutospacing="1" w:after="100" w:afterAutospacing="1"/>
    </w:pPr>
  </w:style>
  <w:style w:type="paragraph" w:customStyle="1" w:styleId="xl227">
    <w:name w:val="xl227"/>
    <w:basedOn w:val="a"/>
    <w:rsid w:val="00D30E27"/>
    <w:pPr>
      <w:pBdr>
        <w:top w:val="single" w:sz="4" w:space="0" w:color="auto"/>
        <w:right w:val="single" w:sz="4" w:space="0" w:color="auto"/>
      </w:pBdr>
      <w:spacing w:before="100" w:beforeAutospacing="1" w:after="100" w:afterAutospacing="1"/>
    </w:pPr>
  </w:style>
  <w:style w:type="paragraph" w:customStyle="1" w:styleId="xl228">
    <w:name w:val="xl228"/>
    <w:basedOn w:val="a"/>
    <w:rsid w:val="00D30E27"/>
    <w:pPr>
      <w:pBdr>
        <w:right w:val="single" w:sz="4" w:space="0" w:color="auto"/>
      </w:pBdr>
      <w:spacing w:before="100" w:beforeAutospacing="1" w:after="100" w:afterAutospacing="1"/>
    </w:pPr>
  </w:style>
  <w:style w:type="paragraph" w:customStyle="1" w:styleId="xl229">
    <w:name w:val="xl229"/>
    <w:basedOn w:val="a"/>
    <w:rsid w:val="00D30E27"/>
    <w:pPr>
      <w:pBdr>
        <w:bottom w:val="single" w:sz="4" w:space="0" w:color="auto"/>
        <w:right w:val="single" w:sz="4" w:space="0" w:color="auto"/>
      </w:pBdr>
      <w:spacing w:before="100" w:beforeAutospacing="1" w:after="100" w:afterAutospacing="1"/>
    </w:pPr>
  </w:style>
  <w:style w:type="paragraph" w:customStyle="1" w:styleId="xl230">
    <w:name w:val="xl230"/>
    <w:basedOn w:val="a"/>
    <w:rsid w:val="00D30E27"/>
    <w:pPr>
      <w:pBdr>
        <w:top w:val="single" w:sz="4" w:space="0" w:color="auto"/>
        <w:left w:val="single" w:sz="4" w:space="0" w:color="auto"/>
        <w:right w:val="single" w:sz="4" w:space="0" w:color="auto"/>
      </w:pBdr>
      <w:spacing w:before="100" w:beforeAutospacing="1" w:after="100" w:afterAutospacing="1"/>
    </w:pPr>
  </w:style>
  <w:style w:type="paragraph" w:customStyle="1" w:styleId="xl231">
    <w:name w:val="xl231"/>
    <w:basedOn w:val="a"/>
    <w:rsid w:val="00D30E27"/>
    <w:pPr>
      <w:pBdr>
        <w:left w:val="single" w:sz="4" w:space="0" w:color="auto"/>
        <w:right w:val="single" w:sz="4" w:space="0" w:color="auto"/>
      </w:pBdr>
      <w:spacing w:before="100" w:beforeAutospacing="1" w:after="100" w:afterAutospacing="1"/>
    </w:pPr>
  </w:style>
  <w:style w:type="paragraph" w:customStyle="1" w:styleId="xl232">
    <w:name w:val="xl232"/>
    <w:basedOn w:val="a"/>
    <w:rsid w:val="00D30E27"/>
    <w:pPr>
      <w:pBdr>
        <w:left w:val="single" w:sz="4" w:space="0" w:color="auto"/>
        <w:bottom w:val="single" w:sz="4" w:space="0" w:color="auto"/>
        <w:right w:val="single" w:sz="4" w:space="0" w:color="auto"/>
      </w:pBd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E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DEB5F35308A30BAD9095229B8EE27B579DCD18D2F7C30C538E891D485F54C9489F5F31800347C8e0x5G" TargetMode="External"/><Relationship Id="rId13" Type="http://schemas.openxmlformats.org/officeDocument/2006/relationships/hyperlink" Target="consultantplus://offline/ref=3D899112A39E26A371CDD2588C20073B57C4516522B0090A3AF6EFA1ADYCTCF" TargetMode="External"/><Relationship Id="rId18" Type="http://schemas.openxmlformats.org/officeDocument/2006/relationships/hyperlink" Target="consultantplus://offline/ref=3D899112A39E26A371CDD25B9E4C5B3657CC0C6B20B1035564A9B4FCFAC5F0E4YDTDF" TargetMode="External"/><Relationship Id="rId26" Type="http://schemas.openxmlformats.org/officeDocument/2006/relationships/hyperlink" Target="consultantplus://offline/ref=99FC8CA29B919544D4BB0561F496360E4F7E157E0E343E11DA13CF59282E3E22F117665F5D8F4BCE35B045iBH8K" TargetMode="External"/><Relationship Id="rId3" Type="http://schemas.openxmlformats.org/officeDocument/2006/relationships/settings" Target="settings.xml"/><Relationship Id="rId21" Type="http://schemas.openxmlformats.org/officeDocument/2006/relationships/hyperlink" Target="consultantplus://offline/ref=99FC8CA29B919544D4BB0561F496360E4F7E157E0D3E3510D913CF59282E3E22iFH1K" TargetMode="External"/><Relationship Id="rId7" Type="http://schemas.openxmlformats.org/officeDocument/2006/relationships/hyperlink" Target="consultantplus://offline/ref=441A6219B21B3E651DD75B178C42FA3E002FE71AEAC31987E1CA41E03FX4UCI" TargetMode="External"/><Relationship Id="rId12" Type="http://schemas.openxmlformats.org/officeDocument/2006/relationships/hyperlink" Target="consultantplus://offline/ref=FBDFAE50F52F1CC4C3B5EDCB1E346B23B64CFF427CE103E336344842BFDD03365E06F504904BA1C660b0F" TargetMode="External"/><Relationship Id="rId17" Type="http://schemas.openxmlformats.org/officeDocument/2006/relationships/hyperlink" Target="consultantplus://offline/ref=6A3E0D665C79245047043C57B81422DCCAE6A2FA1E56BD763BD00B1625788D33k4Q9I" TargetMode="External"/><Relationship Id="rId25" Type="http://schemas.openxmlformats.org/officeDocument/2006/relationships/hyperlink" Target="consultantplus://offline/ref=99FC8CA29B919544D4BB0561F496360E4F7E157E0D38301DD213CF59282E3E22F117665F5D8F4BCE35B045iBH9K" TargetMode="External"/><Relationship Id="rId2" Type="http://schemas.openxmlformats.org/officeDocument/2006/relationships/styles" Target="styles.xml"/><Relationship Id="rId16" Type="http://schemas.openxmlformats.org/officeDocument/2006/relationships/hyperlink" Target="consultantplus://offline/ref=2CBEE45C0F196C11DF73F063DBF8586DC416646F8F35D7D4227EA420619C3B97v3Z4F" TargetMode="External"/><Relationship Id="rId20" Type="http://schemas.openxmlformats.org/officeDocument/2006/relationships/hyperlink" Target="consultantplus://offline/ref=99FC8CA29B919544D4BB0561F496360E4F7E157E0D39311CD313CF59282E3E22iFH1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41A6219B21B3E651DD75B178C42FA3E002FE517EFC31987E1CA41E03FX4UCI" TargetMode="External"/><Relationship Id="rId11" Type="http://schemas.openxmlformats.org/officeDocument/2006/relationships/hyperlink" Target="consultantplus://offline/ref=E11CAB283219106100D0B7FFBF51C0ED9BD81F869C7DECF6FB3AFD0925BBeAF" TargetMode="External"/><Relationship Id="rId24" Type="http://schemas.openxmlformats.org/officeDocument/2006/relationships/hyperlink" Target="consultantplus://offline/ref=0A77776BC31DE4AD7DD530068194885CFCA2ADEB1478420725146CCA933120175B9257828AACC85A5BF346C7wEK" TargetMode="External"/><Relationship Id="rId5" Type="http://schemas.openxmlformats.org/officeDocument/2006/relationships/hyperlink" Target="consultantplus://offline/ref=E11CAB283219106100D0B7FFBF51C0ED9BD91E8A9D7FECF6FB3AFD0925BBeAF" TargetMode="External"/><Relationship Id="rId15" Type="http://schemas.openxmlformats.org/officeDocument/2006/relationships/hyperlink" Target="consultantplus://offline/ref=3D899112A39E26A371CDD2588C20073B57C451652AB5090A3AF6EFA1ADYCTCF" TargetMode="External"/><Relationship Id="rId23" Type="http://schemas.openxmlformats.org/officeDocument/2006/relationships/hyperlink" Target="consultantplus://offline/ref=989D61A244549D138B6F2FC872046A8899840007E02562E2FB14FB0675989C678A81C5AAD4A5C217D430F7l8Y3N" TargetMode="External"/><Relationship Id="rId28" Type="http://schemas.openxmlformats.org/officeDocument/2006/relationships/hyperlink" Target="consultantplus://offline/ref=3D899112A39E26A371CDD25B9E4C5B3657CC0C6B23B20A5C6EA9B4FCFAC5F0E4DD3C50C0790A4DC907F77BY8TCF" TargetMode="External"/><Relationship Id="rId10" Type="http://schemas.openxmlformats.org/officeDocument/2006/relationships/hyperlink" Target="consultantplus://offline/ref=2CBEE45C0F196C11DF73F060C9940460C41D3B648A39DC807C21FF7D36v9Z5F" TargetMode="External"/><Relationship Id="rId19" Type="http://schemas.openxmlformats.org/officeDocument/2006/relationships/hyperlink" Target="consultantplus://offline/ref=99FC8CA29B919544D4BB0561F496360E4F7E157E0D393410DD13CF59282E3E22iFH1K"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E11CAB283219106100D0B7FFBF51C0ED9BD91D8B997AECF6FB3AFD0925BBeAF" TargetMode="External"/><Relationship Id="rId14" Type="http://schemas.openxmlformats.org/officeDocument/2006/relationships/hyperlink" Target="consultantplus://offline/ref=3D899112A39E26A371CDD2588C20073B57C5506426B3090A3AF6EFA1ADYCTCF" TargetMode="External"/><Relationship Id="rId22" Type="http://schemas.openxmlformats.org/officeDocument/2006/relationships/hyperlink" Target="consultantplus://offline/ref=99FC8CA29B919544D4BB0561F496360E4F7E157E0E3D3F12DD13CF59282E3E22iFH1K" TargetMode="External"/><Relationship Id="rId27" Type="http://schemas.openxmlformats.org/officeDocument/2006/relationships/hyperlink" Target="consultantplus://offline/ref=6A3E0D665C79245047043C57B81422DCCAE6A2FA1E55B87938D00B1625788D33k4Q9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39</Pages>
  <Words>14899</Words>
  <Characters>84925</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cp:lastPrinted>2019-12-18T13:19:00Z</cp:lastPrinted>
  <dcterms:created xsi:type="dcterms:W3CDTF">2019-12-18T12:46:00Z</dcterms:created>
  <dcterms:modified xsi:type="dcterms:W3CDTF">2019-12-22T06:49:00Z</dcterms:modified>
</cp:coreProperties>
</file>