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2E" w:rsidRDefault="00DE652E" w:rsidP="00DE652E">
      <w:pPr>
        <w:pStyle w:val="3"/>
        <w:keepNext w:val="0"/>
        <w:spacing w:line="240" w:lineRule="auto"/>
        <w:rPr>
          <w:bCs w:val="0"/>
          <w:snapToGrid w:val="0"/>
        </w:rPr>
      </w:pPr>
      <w:r w:rsidRPr="00F830F0">
        <w:rPr>
          <w:bCs w:val="0"/>
          <w:snapToGrid w:val="0"/>
        </w:rPr>
        <w:t>Заключение</w:t>
      </w:r>
    </w:p>
    <w:p w:rsidR="006F3066" w:rsidRPr="006F3066" w:rsidRDefault="006F3066" w:rsidP="006F3066"/>
    <w:p w:rsidR="00DE652E" w:rsidRPr="008F4794" w:rsidRDefault="00DE652E" w:rsidP="006871C1">
      <w:pPr>
        <w:pStyle w:val="3"/>
        <w:keepNext w:val="0"/>
        <w:spacing w:line="240" w:lineRule="auto"/>
        <w:jc w:val="both"/>
        <w:rPr>
          <w:b w:val="0"/>
          <w:bCs w:val="0"/>
          <w:snapToGrid w:val="0"/>
          <w:sz w:val="24"/>
          <w:szCs w:val="24"/>
        </w:rPr>
      </w:pPr>
      <w:r w:rsidRPr="008F4794">
        <w:rPr>
          <w:bCs w:val="0"/>
          <w:snapToGrid w:val="0"/>
          <w:sz w:val="24"/>
          <w:szCs w:val="24"/>
        </w:rPr>
        <w:t xml:space="preserve">на проект решения Красногорского районного Совета народных депутатов «О внесении изменений в решение от </w:t>
      </w:r>
      <w:r w:rsidR="00C43235">
        <w:rPr>
          <w:bCs w:val="0"/>
          <w:snapToGrid w:val="0"/>
          <w:sz w:val="24"/>
          <w:szCs w:val="24"/>
        </w:rPr>
        <w:t>1</w:t>
      </w:r>
      <w:r w:rsidR="008C26FD">
        <w:rPr>
          <w:bCs w:val="0"/>
          <w:snapToGrid w:val="0"/>
          <w:sz w:val="24"/>
          <w:szCs w:val="24"/>
        </w:rPr>
        <w:t>2</w:t>
      </w:r>
      <w:r w:rsidRPr="008F4794">
        <w:rPr>
          <w:bCs w:val="0"/>
          <w:snapToGrid w:val="0"/>
          <w:sz w:val="24"/>
          <w:szCs w:val="24"/>
        </w:rPr>
        <w:t xml:space="preserve"> декабря 201</w:t>
      </w:r>
      <w:r w:rsidR="008C26FD">
        <w:rPr>
          <w:bCs w:val="0"/>
          <w:snapToGrid w:val="0"/>
          <w:sz w:val="24"/>
          <w:szCs w:val="24"/>
        </w:rPr>
        <w:t>9 года № 6</w:t>
      </w:r>
      <w:r w:rsidRPr="008F4794">
        <w:rPr>
          <w:bCs w:val="0"/>
          <w:snapToGrid w:val="0"/>
          <w:sz w:val="24"/>
          <w:szCs w:val="24"/>
        </w:rPr>
        <w:t>-</w:t>
      </w:r>
      <w:r w:rsidR="008C26FD">
        <w:rPr>
          <w:bCs w:val="0"/>
          <w:snapToGrid w:val="0"/>
          <w:sz w:val="24"/>
          <w:szCs w:val="24"/>
        </w:rPr>
        <w:t>2</w:t>
      </w:r>
      <w:r w:rsidR="00C43235">
        <w:rPr>
          <w:bCs w:val="0"/>
          <w:snapToGrid w:val="0"/>
          <w:sz w:val="24"/>
          <w:szCs w:val="24"/>
        </w:rPr>
        <w:t>8</w:t>
      </w:r>
      <w:r w:rsidRPr="008F4794">
        <w:rPr>
          <w:bCs w:val="0"/>
          <w:snapToGrid w:val="0"/>
          <w:sz w:val="24"/>
          <w:szCs w:val="24"/>
        </w:rPr>
        <w:t xml:space="preserve"> « О бюджете</w:t>
      </w:r>
      <w:r w:rsidR="008C26FD">
        <w:rPr>
          <w:bCs w:val="0"/>
          <w:snapToGrid w:val="0"/>
          <w:sz w:val="24"/>
          <w:szCs w:val="24"/>
        </w:rPr>
        <w:t xml:space="preserve"> </w:t>
      </w:r>
      <w:r w:rsidR="00C43235">
        <w:rPr>
          <w:bCs w:val="0"/>
          <w:snapToGrid w:val="0"/>
          <w:sz w:val="24"/>
          <w:szCs w:val="24"/>
        </w:rPr>
        <w:t>Красногорск</w:t>
      </w:r>
      <w:r w:rsidR="008C26FD">
        <w:rPr>
          <w:bCs w:val="0"/>
          <w:snapToGrid w:val="0"/>
          <w:sz w:val="24"/>
          <w:szCs w:val="24"/>
        </w:rPr>
        <w:t>ого муниципального</w:t>
      </w:r>
      <w:r w:rsidRPr="008F4794">
        <w:rPr>
          <w:bCs w:val="0"/>
          <w:snapToGrid w:val="0"/>
          <w:sz w:val="24"/>
          <w:szCs w:val="24"/>
        </w:rPr>
        <w:t xml:space="preserve"> район</w:t>
      </w:r>
      <w:r w:rsidR="008C26FD">
        <w:rPr>
          <w:bCs w:val="0"/>
          <w:snapToGrid w:val="0"/>
          <w:sz w:val="24"/>
          <w:szCs w:val="24"/>
        </w:rPr>
        <w:t>а Брянской области</w:t>
      </w:r>
      <w:r w:rsidRPr="008F4794">
        <w:rPr>
          <w:bCs w:val="0"/>
          <w:snapToGrid w:val="0"/>
          <w:sz w:val="24"/>
          <w:szCs w:val="24"/>
        </w:rPr>
        <w:t xml:space="preserve"> на 20</w:t>
      </w:r>
      <w:r w:rsidR="008C26FD">
        <w:rPr>
          <w:bCs w:val="0"/>
          <w:snapToGrid w:val="0"/>
          <w:sz w:val="24"/>
          <w:szCs w:val="24"/>
        </w:rPr>
        <w:t>20</w:t>
      </w:r>
      <w:r w:rsidRPr="008F4794">
        <w:rPr>
          <w:bCs w:val="0"/>
          <w:snapToGrid w:val="0"/>
          <w:sz w:val="24"/>
          <w:szCs w:val="24"/>
        </w:rPr>
        <w:t xml:space="preserve"> г</w:t>
      </w:r>
      <w:r w:rsidR="008C26FD">
        <w:rPr>
          <w:bCs w:val="0"/>
          <w:snapToGrid w:val="0"/>
          <w:sz w:val="24"/>
          <w:szCs w:val="24"/>
        </w:rPr>
        <w:t>од и плановый период 2021 и 2022</w:t>
      </w:r>
      <w:r w:rsidRPr="008F4794">
        <w:rPr>
          <w:bCs w:val="0"/>
          <w:snapToGrid w:val="0"/>
          <w:sz w:val="24"/>
          <w:szCs w:val="24"/>
        </w:rPr>
        <w:t xml:space="preserve"> годы»</w:t>
      </w:r>
      <w:r w:rsidR="004B0462" w:rsidRPr="004B0462">
        <w:t xml:space="preserve"> </w:t>
      </w:r>
      <w:r w:rsidR="004B0462" w:rsidRPr="004B0462">
        <w:rPr>
          <w:bCs w:val="0"/>
          <w:snapToGrid w:val="0"/>
          <w:sz w:val="24"/>
          <w:szCs w:val="24"/>
        </w:rPr>
        <w:t>(в редакции от 26.03.2020 г. № 6-43, от 25.08.2020 г. № 6-73</w:t>
      </w:r>
      <w:r w:rsidR="005F1F5C" w:rsidRPr="005F1F5C">
        <w:rPr>
          <w:bCs w:val="0"/>
          <w:snapToGrid w:val="0"/>
          <w:sz w:val="24"/>
          <w:szCs w:val="24"/>
        </w:rPr>
        <w:t>, от 27.10.2020 г. № 6-78</w:t>
      </w:r>
      <w:r w:rsidR="004B0462" w:rsidRPr="004B0462">
        <w:rPr>
          <w:bCs w:val="0"/>
          <w:snapToGrid w:val="0"/>
          <w:sz w:val="24"/>
          <w:szCs w:val="24"/>
        </w:rPr>
        <w:t>)</w:t>
      </w:r>
    </w:p>
    <w:p w:rsidR="00DE652E" w:rsidRPr="008F4794" w:rsidRDefault="00DE652E" w:rsidP="00DE652E">
      <w:pPr>
        <w:rPr>
          <w:b/>
        </w:rPr>
      </w:pPr>
    </w:p>
    <w:p w:rsidR="00DE652E" w:rsidRDefault="00DE7E99" w:rsidP="00DE652E">
      <w:r>
        <w:t>21</w:t>
      </w:r>
      <w:r w:rsidR="00DE652E" w:rsidRPr="008F4794">
        <w:t>.</w:t>
      </w:r>
      <w:r w:rsidR="004B0462">
        <w:t>1</w:t>
      </w:r>
      <w:r w:rsidR="005F1F5C">
        <w:t>2</w:t>
      </w:r>
      <w:r w:rsidR="00C43235">
        <w:t>.20</w:t>
      </w:r>
      <w:r w:rsidR="008C26FD">
        <w:t>20</w:t>
      </w:r>
      <w:r w:rsidR="00DE652E" w:rsidRPr="008F4794">
        <w:t xml:space="preserve"> года                                    </w:t>
      </w:r>
      <w:r w:rsidR="006871C1">
        <w:t xml:space="preserve">                                      </w:t>
      </w:r>
      <w:r w:rsidR="00DE652E" w:rsidRPr="008F4794">
        <w:t xml:space="preserve">                     </w:t>
      </w:r>
      <w:r w:rsidR="006871C1">
        <w:t xml:space="preserve">      </w:t>
      </w:r>
      <w:proofErr w:type="spellStart"/>
      <w:r w:rsidR="006871C1">
        <w:t>п.г.т</w:t>
      </w:r>
      <w:proofErr w:type="spellEnd"/>
      <w:r w:rsidR="006871C1">
        <w:t>. Красная  Гора</w:t>
      </w:r>
    </w:p>
    <w:p w:rsidR="006871C1" w:rsidRPr="008F4794" w:rsidRDefault="006871C1" w:rsidP="00DE652E"/>
    <w:p w:rsidR="00DE652E" w:rsidRDefault="00DE652E" w:rsidP="006871C1">
      <w:pPr>
        <w:pStyle w:val="3"/>
        <w:keepNext w:val="0"/>
        <w:spacing w:line="240" w:lineRule="auto"/>
        <w:ind w:firstLine="567"/>
        <w:jc w:val="both"/>
        <w:rPr>
          <w:b w:val="0"/>
          <w:bCs w:val="0"/>
          <w:snapToGrid w:val="0"/>
          <w:sz w:val="24"/>
          <w:szCs w:val="24"/>
        </w:rPr>
      </w:pPr>
      <w:proofErr w:type="gramStart"/>
      <w:r w:rsidRPr="008F4794">
        <w:rPr>
          <w:b w:val="0"/>
          <w:sz w:val="24"/>
          <w:szCs w:val="24"/>
        </w:rPr>
        <w:t>Заключение Контрольно-счетной палаты Красногорского района на проект решения Красногорского районного Совета народных депутатов «</w:t>
      </w:r>
      <w:r w:rsidRPr="008F4794">
        <w:rPr>
          <w:b w:val="0"/>
          <w:bCs w:val="0"/>
          <w:snapToGrid w:val="0"/>
          <w:sz w:val="24"/>
          <w:szCs w:val="24"/>
        </w:rPr>
        <w:t>О в</w:t>
      </w:r>
      <w:r w:rsidR="00C43235">
        <w:rPr>
          <w:b w:val="0"/>
          <w:bCs w:val="0"/>
          <w:snapToGrid w:val="0"/>
          <w:sz w:val="24"/>
          <w:szCs w:val="24"/>
        </w:rPr>
        <w:t>н</w:t>
      </w:r>
      <w:r w:rsidR="008C26FD">
        <w:rPr>
          <w:b w:val="0"/>
          <w:bCs w:val="0"/>
          <w:snapToGrid w:val="0"/>
          <w:sz w:val="24"/>
          <w:szCs w:val="24"/>
        </w:rPr>
        <w:t>есении изменений в решение от 12</w:t>
      </w:r>
      <w:r w:rsidRPr="008F4794">
        <w:rPr>
          <w:b w:val="0"/>
          <w:bCs w:val="0"/>
          <w:snapToGrid w:val="0"/>
          <w:sz w:val="24"/>
          <w:szCs w:val="24"/>
        </w:rPr>
        <w:t>.12.201</w:t>
      </w:r>
      <w:r w:rsidR="008C26FD">
        <w:rPr>
          <w:b w:val="0"/>
          <w:bCs w:val="0"/>
          <w:snapToGrid w:val="0"/>
          <w:sz w:val="24"/>
          <w:szCs w:val="24"/>
        </w:rPr>
        <w:t>9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№ </w:t>
      </w:r>
      <w:r w:rsidR="008C26FD">
        <w:rPr>
          <w:b w:val="0"/>
          <w:bCs w:val="0"/>
          <w:snapToGrid w:val="0"/>
          <w:sz w:val="24"/>
          <w:szCs w:val="24"/>
        </w:rPr>
        <w:t>6</w:t>
      </w:r>
      <w:r w:rsidRPr="008F4794">
        <w:rPr>
          <w:b w:val="0"/>
          <w:bCs w:val="0"/>
          <w:snapToGrid w:val="0"/>
          <w:sz w:val="24"/>
          <w:szCs w:val="24"/>
        </w:rPr>
        <w:t>-</w:t>
      </w:r>
      <w:r w:rsidR="008C26FD">
        <w:rPr>
          <w:b w:val="0"/>
          <w:bCs w:val="0"/>
          <w:snapToGrid w:val="0"/>
          <w:sz w:val="24"/>
          <w:szCs w:val="24"/>
        </w:rPr>
        <w:t>2</w:t>
      </w:r>
      <w:r w:rsidR="00C43235">
        <w:rPr>
          <w:b w:val="0"/>
          <w:bCs w:val="0"/>
          <w:snapToGrid w:val="0"/>
          <w:sz w:val="24"/>
          <w:szCs w:val="24"/>
        </w:rPr>
        <w:t>8</w:t>
      </w:r>
      <w:r w:rsidRPr="008F4794">
        <w:rPr>
          <w:bCs w:val="0"/>
          <w:snapToGrid w:val="0"/>
          <w:sz w:val="24"/>
          <w:szCs w:val="24"/>
        </w:rPr>
        <w:t xml:space="preserve"> </w:t>
      </w:r>
      <w:r w:rsidRPr="008F4794">
        <w:rPr>
          <w:b w:val="0"/>
          <w:bCs w:val="0"/>
          <w:snapToGrid w:val="0"/>
          <w:sz w:val="24"/>
          <w:szCs w:val="24"/>
        </w:rPr>
        <w:t>«О бюджете Красногорск</w:t>
      </w:r>
      <w:r w:rsidR="008C26FD">
        <w:rPr>
          <w:b w:val="0"/>
          <w:bCs w:val="0"/>
          <w:snapToGrid w:val="0"/>
          <w:sz w:val="24"/>
          <w:szCs w:val="24"/>
        </w:rPr>
        <w:t>ого</w:t>
      </w:r>
      <w:r w:rsidR="00C43235">
        <w:rPr>
          <w:b w:val="0"/>
          <w:bCs w:val="0"/>
          <w:snapToGrid w:val="0"/>
          <w:sz w:val="24"/>
          <w:szCs w:val="24"/>
        </w:rPr>
        <w:t xml:space="preserve"> </w:t>
      </w:r>
      <w:r w:rsidR="008C26FD">
        <w:rPr>
          <w:b w:val="0"/>
          <w:bCs w:val="0"/>
          <w:snapToGrid w:val="0"/>
          <w:sz w:val="24"/>
          <w:szCs w:val="24"/>
        </w:rPr>
        <w:t>муниципального</w:t>
      </w:r>
      <w:r w:rsidR="00C43235">
        <w:rPr>
          <w:b w:val="0"/>
          <w:bCs w:val="0"/>
          <w:snapToGrid w:val="0"/>
          <w:sz w:val="24"/>
          <w:szCs w:val="24"/>
        </w:rPr>
        <w:t xml:space="preserve"> район</w:t>
      </w:r>
      <w:r w:rsidR="008C26FD">
        <w:rPr>
          <w:b w:val="0"/>
          <w:bCs w:val="0"/>
          <w:snapToGrid w:val="0"/>
          <w:sz w:val="24"/>
          <w:szCs w:val="24"/>
        </w:rPr>
        <w:t>а Брянской области</w:t>
      </w:r>
      <w:r w:rsidRPr="008F4794">
        <w:rPr>
          <w:b w:val="0"/>
          <w:bCs w:val="0"/>
          <w:snapToGrid w:val="0"/>
          <w:sz w:val="24"/>
          <w:szCs w:val="24"/>
        </w:rPr>
        <w:t xml:space="preserve"> на 20</w:t>
      </w:r>
      <w:r w:rsidR="008C26FD">
        <w:rPr>
          <w:b w:val="0"/>
          <w:bCs w:val="0"/>
          <w:snapToGrid w:val="0"/>
          <w:sz w:val="24"/>
          <w:szCs w:val="24"/>
        </w:rPr>
        <w:t>20</w:t>
      </w:r>
      <w:r w:rsidR="00C43235">
        <w:rPr>
          <w:b w:val="0"/>
          <w:bCs w:val="0"/>
          <w:snapToGrid w:val="0"/>
          <w:sz w:val="24"/>
          <w:szCs w:val="24"/>
        </w:rPr>
        <w:t xml:space="preserve"> год и плановый период 202</w:t>
      </w:r>
      <w:r w:rsidR="008C26FD">
        <w:rPr>
          <w:b w:val="0"/>
          <w:bCs w:val="0"/>
          <w:snapToGrid w:val="0"/>
          <w:sz w:val="24"/>
          <w:szCs w:val="24"/>
        </w:rPr>
        <w:t>1</w:t>
      </w:r>
      <w:r w:rsidRPr="008F4794">
        <w:rPr>
          <w:b w:val="0"/>
          <w:bCs w:val="0"/>
          <w:snapToGrid w:val="0"/>
          <w:sz w:val="24"/>
          <w:szCs w:val="24"/>
        </w:rPr>
        <w:t xml:space="preserve"> и 20</w:t>
      </w:r>
      <w:r w:rsidR="003818D0" w:rsidRPr="008F4794">
        <w:rPr>
          <w:b w:val="0"/>
          <w:bCs w:val="0"/>
          <w:snapToGrid w:val="0"/>
          <w:sz w:val="24"/>
          <w:szCs w:val="24"/>
        </w:rPr>
        <w:t>2</w:t>
      </w:r>
      <w:r w:rsidR="008C26FD">
        <w:rPr>
          <w:b w:val="0"/>
          <w:bCs w:val="0"/>
          <w:snapToGrid w:val="0"/>
          <w:sz w:val="24"/>
          <w:szCs w:val="24"/>
        </w:rPr>
        <w:t>2</w:t>
      </w:r>
      <w:r w:rsidRPr="008F4794">
        <w:rPr>
          <w:b w:val="0"/>
          <w:bCs w:val="0"/>
          <w:snapToGrid w:val="0"/>
          <w:sz w:val="24"/>
          <w:szCs w:val="24"/>
        </w:rPr>
        <w:t xml:space="preserve"> годы»</w:t>
      </w:r>
      <w:r w:rsidR="00872123" w:rsidRPr="00872123">
        <w:t xml:space="preserve"> </w:t>
      </w:r>
      <w:r w:rsidR="00872123" w:rsidRPr="00872123">
        <w:rPr>
          <w:b w:val="0"/>
          <w:bCs w:val="0"/>
          <w:snapToGrid w:val="0"/>
          <w:sz w:val="24"/>
          <w:szCs w:val="24"/>
        </w:rPr>
        <w:t>(в редакции от 26.03.2020 г. № 6-43, от 25.08.2020 г. № 6-73</w:t>
      </w:r>
      <w:r w:rsidR="005F1F5C" w:rsidRPr="005F1F5C">
        <w:rPr>
          <w:b w:val="0"/>
          <w:bCs w:val="0"/>
          <w:snapToGrid w:val="0"/>
          <w:sz w:val="24"/>
          <w:szCs w:val="24"/>
        </w:rPr>
        <w:t>, от 27.10.2020 г. № 6-78</w:t>
      </w:r>
      <w:r w:rsidR="00872123" w:rsidRPr="00872123">
        <w:rPr>
          <w:b w:val="0"/>
          <w:bCs w:val="0"/>
          <w:snapToGrid w:val="0"/>
          <w:sz w:val="24"/>
          <w:szCs w:val="24"/>
        </w:rPr>
        <w:t>)</w:t>
      </w:r>
      <w:r w:rsidRPr="008F4794">
        <w:rPr>
          <w:b w:val="0"/>
          <w:bCs w:val="0"/>
          <w:snapToGrid w:val="0"/>
          <w:sz w:val="24"/>
          <w:szCs w:val="24"/>
        </w:rPr>
        <w:t xml:space="preserve"> </w:t>
      </w:r>
      <w:r w:rsidR="000C4DFD">
        <w:rPr>
          <w:b w:val="0"/>
          <w:bCs w:val="0"/>
          <w:snapToGrid w:val="0"/>
          <w:sz w:val="24"/>
          <w:szCs w:val="24"/>
        </w:rPr>
        <w:t xml:space="preserve">подготовлено </w:t>
      </w:r>
      <w:r w:rsidRPr="008F4794">
        <w:rPr>
          <w:b w:val="0"/>
          <w:bCs w:val="0"/>
          <w:snapToGrid w:val="0"/>
          <w:sz w:val="24"/>
          <w:szCs w:val="24"/>
        </w:rPr>
        <w:t>в соответствии с Бюджетным кодексом Российской</w:t>
      </w:r>
      <w:proofErr w:type="gramEnd"/>
      <w:r w:rsidRPr="008F4794">
        <w:rPr>
          <w:b w:val="0"/>
          <w:bCs w:val="0"/>
          <w:snapToGrid w:val="0"/>
          <w:sz w:val="24"/>
          <w:szCs w:val="24"/>
        </w:rPr>
        <w:t xml:space="preserve"> Федерации, положением «О Контрольно-счетной палате Красногорского района», письмом финансового отдела администрации Красногорского района №</w:t>
      </w:r>
      <w:r w:rsidR="00C43235">
        <w:rPr>
          <w:b w:val="0"/>
          <w:bCs w:val="0"/>
          <w:snapToGrid w:val="0"/>
          <w:sz w:val="24"/>
          <w:szCs w:val="24"/>
        </w:rPr>
        <w:t xml:space="preserve"> </w:t>
      </w:r>
      <w:r w:rsidR="006871C1">
        <w:rPr>
          <w:b w:val="0"/>
          <w:bCs w:val="0"/>
          <w:snapToGrid w:val="0"/>
          <w:sz w:val="24"/>
          <w:szCs w:val="24"/>
        </w:rPr>
        <w:t>1</w:t>
      </w:r>
      <w:r w:rsidR="005F1F5C">
        <w:rPr>
          <w:b w:val="0"/>
          <w:bCs w:val="0"/>
          <w:snapToGrid w:val="0"/>
          <w:sz w:val="24"/>
          <w:szCs w:val="24"/>
        </w:rPr>
        <w:t>88</w:t>
      </w:r>
      <w:r w:rsidRPr="008F4794">
        <w:rPr>
          <w:b w:val="0"/>
          <w:bCs w:val="0"/>
          <w:snapToGrid w:val="0"/>
          <w:sz w:val="24"/>
          <w:szCs w:val="24"/>
        </w:rPr>
        <w:t xml:space="preserve"> от </w:t>
      </w:r>
      <w:r w:rsidR="005F1F5C">
        <w:rPr>
          <w:b w:val="0"/>
          <w:bCs w:val="0"/>
          <w:snapToGrid w:val="0"/>
          <w:sz w:val="24"/>
          <w:szCs w:val="24"/>
        </w:rPr>
        <w:t>16</w:t>
      </w:r>
      <w:r w:rsidRPr="008F4794">
        <w:rPr>
          <w:b w:val="0"/>
          <w:bCs w:val="0"/>
          <w:snapToGrid w:val="0"/>
          <w:sz w:val="24"/>
          <w:szCs w:val="24"/>
        </w:rPr>
        <w:t>.</w:t>
      </w:r>
      <w:r w:rsidR="00872123">
        <w:rPr>
          <w:b w:val="0"/>
          <w:bCs w:val="0"/>
          <w:snapToGrid w:val="0"/>
          <w:sz w:val="24"/>
          <w:szCs w:val="24"/>
        </w:rPr>
        <w:t>1</w:t>
      </w:r>
      <w:r w:rsidR="005F1F5C">
        <w:rPr>
          <w:b w:val="0"/>
          <w:bCs w:val="0"/>
          <w:snapToGrid w:val="0"/>
          <w:sz w:val="24"/>
          <w:szCs w:val="24"/>
        </w:rPr>
        <w:t>2</w:t>
      </w:r>
      <w:r w:rsidRPr="008F4794">
        <w:rPr>
          <w:b w:val="0"/>
          <w:bCs w:val="0"/>
          <w:snapToGrid w:val="0"/>
          <w:sz w:val="24"/>
          <w:szCs w:val="24"/>
        </w:rPr>
        <w:t>.20</w:t>
      </w:r>
      <w:r w:rsidR="008C26FD">
        <w:rPr>
          <w:b w:val="0"/>
          <w:bCs w:val="0"/>
          <w:snapToGrid w:val="0"/>
          <w:sz w:val="24"/>
          <w:szCs w:val="24"/>
        </w:rPr>
        <w:t>20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и иными актами законодательства Российской Федерации.</w:t>
      </w:r>
    </w:p>
    <w:p w:rsidR="00AB51DB" w:rsidRDefault="00AB51DB" w:rsidP="00AB51DB">
      <w:pPr>
        <w:ind w:firstLine="709"/>
        <w:jc w:val="both"/>
      </w:pPr>
      <w:r w:rsidRPr="000C4DFD">
        <w:t>Согласно пояснительной записке к проекту решения изменения, вносимые в решение о бюджете, обусловлены необходимостью уточнения и перераспределения бюджетных ассигнований в целях финансового обеспечения приоритетных задач муниципального образования, а также уточнения объема средств, подлежащих получению из других уровней бюджетной системы Российской Федерации.</w:t>
      </w:r>
    </w:p>
    <w:p w:rsidR="005226A6" w:rsidRPr="000C4DFD" w:rsidRDefault="005226A6" w:rsidP="00AB51DB">
      <w:pPr>
        <w:ind w:firstLine="709"/>
        <w:jc w:val="both"/>
      </w:pPr>
    </w:p>
    <w:p w:rsidR="00150919" w:rsidRDefault="00066A3C" w:rsidP="006871C1">
      <w:pPr>
        <w:ind w:firstLine="567"/>
        <w:jc w:val="both"/>
        <w:rPr>
          <w:b/>
        </w:rPr>
      </w:pPr>
      <w:r>
        <w:rPr>
          <w:b/>
        </w:rPr>
        <w:t>Н</w:t>
      </w:r>
      <w:r w:rsidR="00DE652E" w:rsidRPr="00885B0B">
        <w:rPr>
          <w:b/>
        </w:rPr>
        <w:t xml:space="preserve">а </w:t>
      </w:r>
      <w:r w:rsidR="003818D0" w:rsidRPr="00885B0B">
        <w:rPr>
          <w:b/>
        </w:rPr>
        <w:t>20</w:t>
      </w:r>
      <w:r w:rsidR="008C26FD" w:rsidRPr="00885B0B">
        <w:rPr>
          <w:b/>
        </w:rPr>
        <w:t>20</w:t>
      </w:r>
      <w:r w:rsidR="003818D0" w:rsidRPr="00885B0B">
        <w:rPr>
          <w:b/>
        </w:rPr>
        <w:t xml:space="preserve"> год</w:t>
      </w:r>
      <w:r w:rsidR="00150919">
        <w:rPr>
          <w:b/>
        </w:rPr>
        <w:t>.</w:t>
      </w:r>
    </w:p>
    <w:p w:rsidR="00066A3C" w:rsidRDefault="00150919" w:rsidP="006871C1">
      <w:pPr>
        <w:ind w:firstLine="567"/>
        <w:jc w:val="both"/>
        <w:rPr>
          <w:bCs/>
          <w:snapToGrid w:val="0"/>
        </w:rPr>
      </w:pPr>
      <w:r w:rsidRPr="00FE13FA">
        <w:rPr>
          <w:b/>
          <w:u w:val="single"/>
        </w:rPr>
        <w:t>У</w:t>
      </w:r>
      <w:r w:rsidR="0044060D" w:rsidRPr="00FE13FA">
        <w:rPr>
          <w:u w:val="single"/>
        </w:rPr>
        <w:t>ве</w:t>
      </w:r>
      <w:r w:rsidR="0044060D" w:rsidRPr="00316341">
        <w:rPr>
          <w:u w:val="single"/>
        </w:rPr>
        <w:t>личение доходной части</w:t>
      </w:r>
      <w:r w:rsidR="0044060D" w:rsidRPr="008F4794">
        <w:t xml:space="preserve"> бюджета </w:t>
      </w:r>
      <w:r w:rsidR="003818D0" w:rsidRPr="008F4794">
        <w:t xml:space="preserve">на </w:t>
      </w:r>
      <w:r w:rsidR="008C26FD">
        <w:t xml:space="preserve">сумму </w:t>
      </w:r>
      <w:r w:rsidR="009E20E4">
        <w:t>16493095,86</w:t>
      </w:r>
      <w:r w:rsidR="00DE652E" w:rsidRPr="008F4794">
        <w:t xml:space="preserve"> рублей,</w:t>
      </w:r>
      <w:r w:rsidR="003818D0" w:rsidRPr="008F4794">
        <w:t xml:space="preserve"> </w:t>
      </w:r>
      <w:r w:rsidR="00AD5C23">
        <w:t xml:space="preserve">в том числе: за счет </w:t>
      </w:r>
      <w:r w:rsidR="003E04C3">
        <w:rPr>
          <w:bCs/>
          <w:snapToGrid w:val="0"/>
        </w:rPr>
        <w:t>безвозмездных поступлений</w:t>
      </w:r>
      <w:r w:rsidR="00F77FF2">
        <w:rPr>
          <w:bCs/>
          <w:snapToGrid w:val="0"/>
        </w:rPr>
        <w:t xml:space="preserve"> на сумму </w:t>
      </w:r>
      <w:r w:rsidR="009E20E4">
        <w:rPr>
          <w:bCs/>
          <w:snapToGrid w:val="0"/>
        </w:rPr>
        <w:t>15861976,86</w:t>
      </w:r>
      <w:r w:rsidR="003818D0" w:rsidRPr="008F4794">
        <w:rPr>
          <w:bCs/>
          <w:snapToGrid w:val="0"/>
        </w:rPr>
        <w:t xml:space="preserve"> рублей</w:t>
      </w:r>
      <w:r w:rsidR="001E4C4F">
        <w:rPr>
          <w:bCs/>
          <w:snapToGrid w:val="0"/>
        </w:rPr>
        <w:t xml:space="preserve"> </w:t>
      </w:r>
      <w:r w:rsidR="00066A3C">
        <w:rPr>
          <w:bCs/>
          <w:snapToGrid w:val="0"/>
        </w:rPr>
        <w:t xml:space="preserve">и </w:t>
      </w:r>
      <w:r w:rsidR="00C81181">
        <w:rPr>
          <w:bCs/>
          <w:snapToGrid w:val="0"/>
        </w:rPr>
        <w:t>увеличение</w:t>
      </w:r>
      <w:r w:rsidR="00066A3C">
        <w:rPr>
          <w:bCs/>
          <w:snapToGrid w:val="0"/>
        </w:rPr>
        <w:t xml:space="preserve"> собственных доходов в сумме </w:t>
      </w:r>
      <w:r w:rsidR="00141713">
        <w:rPr>
          <w:bCs/>
          <w:snapToGrid w:val="0"/>
        </w:rPr>
        <w:t>631119</w:t>
      </w:r>
      <w:r w:rsidR="00066A3C">
        <w:rPr>
          <w:bCs/>
          <w:snapToGrid w:val="0"/>
        </w:rPr>
        <w:t>,00 рублей.</w:t>
      </w:r>
    </w:p>
    <w:p w:rsidR="00EA0E14" w:rsidRDefault="001046AB" w:rsidP="006871C1">
      <w:pPr>
        <w:ind w:firstLine="567"/>
        <w:jc w:val="both"/>
        <w:rPr>
          <w:bCs/>
          <w:snapToGrid w:val="0"/>
        </w:rPr>
      </w:pPr>
      <w:r w:rsidRPr="00FE13FA">
        <w:rPr>
          <w:bCs/>
          <w:snapToGrid w:val="0"/>
          <w:u w:val="single"/>
        </w:rPr>
        <w:t>У</w:t>
      </w:r>
      <w:r w:rsidR="001E4C4F" w:rsidRPr="00FE13FA">
        <w:rPr>
          <w:bCs/>
          <w:snapToGrid w:val="0"/>
          <w:u w:val="single"/>
        </w:rPr>
        <w:t>вел</w:t>
      </w:r>
      <w:r w:rsidR="001E4C4F" w:rsidRPr="00EA0E14">
        <w:rPr>
          <w:bCs/>
          <w:snapToGrid w:val="0"/>
          <w:u w:val="single"/>
        </w:rPr>
        <w:t>ичение р</w:t>
      </w:r>
      <w:r w:rsidR="00DE652E" w:rsidRPr="00EA0E14">
        <w:rPr>
          <w:bCs/>
          <w:snapToGrid w:val="0"/>
          <w:u w:val="single"/>
        </w:rPr>
        <w:t>асходной части</w:t>
      </w:r>
      <w:r w:rsidR="00DE652E" w:rsidRPr="008F4794">
        <w:rPr>
          <w:bCs/>
          <w:snapToGrid w:val="0"/>
        </w:rPr>
        <w:t xml:space="preserve"> бюджета района на сумму </w:t>
      </w:r>
      <w:r w:rsidR="00141713">
        <w:rPr>
          <w:bCs/>
          <w:snapToGrid w:val="0"/>
        </w:rPr>
        <w:t>15127976,86</w:t>
      </w:r>
      <w:r w:rsidR="007943D0">
        <w:rPr>
          <w:bCs/>
          <w:snapToGrid w:val="0"/>
        </w:rPr>
        <w:t xml:space="preserve"> рублей</w:t>
      </w:r>
      <w:r>
        <w:rPr>
          <w:bCs/>
          <w:snapToGrid w:val="0"/>
        </w:rPr>
        <w:t>.</w:t>
      </w:r>
    </w:p>
    <w:p w:rsidR="005226A6" w:rsidRDefault="005226A6" w:rsidP="006871C1">
      <w:pPr>
        <w:ind w:firstLine="567"/>
        <w:jc w:val="both"/>
        <w:rPr>
          <w:bCs/>
          <w:snapToGrid w:val="0"/>
        </w:rPr>
      </w:pPr>
    </w:p>
    <w:p w:rsidR="00C041C1" w:rsidRDefault="001046AB" w:rsidP="006871C1">
      <w:pPr>
        <w:ind w:firstLine="567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Н</w:t>
      </w:r>
      <w:r w:rsidR="008C26FD" w:rsidRPr="00885B0B">
        <w:rPr>
          <w:b/>
          <w:bCs/>
          <w:snapToGrid w:val="0"/>
        </w:rPr>
        <w:t>а 2021 год</w:t>
      </w:r>
      <w:r w:rsidR="00C041C1">
        <w:rPr>
          <w:b/>
          <w:bCs/>
          <w:snapToGrid w:val="0"/>
        </w:rPr>
        <w:t>.</w:t>
      </w:r>
    </w:p>
    <w:p w:rsidR="00C041C1" w:rsidRDefault="00C041C1" w:rsidP="00C041C1">
      <w:pPr>
        <w:ind w:firstLine="567"/>
        <w:jc w:val="both"/>
        <w:rPr>
          <w:bCs/>
          <w:snapToGrid w:val="0"/>
        </w:rPr>
      </w:pPr>
      <w:r w:rsidRPr="00FE13FA">
        <w:rPr>
          <w:b/>
          <w:u w:val="single"/>
        </w:rPr>
        <w:t>У</w:t>
      </w:r>
      <w:r w:rsidRPr="00FE13FA">
        <w:rPr>
          <w:u w:val="single"/>
        </w:rPr>
        <w:t>ве</w:t>
      </w:r>
      <w:r w:rsidRPr="00316341">
        <w:rPr>
          <w:u w:val="single"/>
        </w:rPr>
        <w:t>личение доходной части</w:t>
      </w:r>
      <w:r w:rsidRPr="008F4794">
        <w:t xml:space="preserve"> бюджета на </w:t>
      </w:r>
      <w:r>
        <w:t>сумму 375261,93</w:t>
      </w:r>
      <w:r w:rsidRPr="008F4794">
        <w:t xml:space="preserve"> рублей, </w:t>
      </w:r>
      <w:r>
        <w:t xml:space="preserve">в том числе: за счет </w:t>
      </w:r>
      <w:r>
        <w:rPr>
          <w:bCs/>
          <w:snapToGrid w:val="0"/>
        </w:rPr>
        <w:t xml:space="preserve">безвозмездных поступлений на сумму </w:t>
      </w:r>
      <w:r w:rsidR="005226A6">
        <w:rPr>
          <w:bCs/>
          <w:snapToGrid w:val="0"/>
        </w:rPr>
        <w:t>375261,93</w:t>
      </w:r>
      <w:r w:rsidRPr="008F4794">
        <w:rPr>
          <w:bCs/>
          <w:snapToGrid w:val="0"/>
        </w:rPr>
        <w:t xml:space="preserve"> рублей</w:t>
      </w:r>
      <w:r>
        <w:rPr>
          <w:bCs/>
          <w:snapToGrid w:val="0"/>
        </w:rPr>
        <w:t xml:space="preserve"> и увеличение собственных доходов в сумме </w:t>
      </w:r>
      <w:r w:rsidR="005226A6">
        <w:rPr>
          <w:bCs/>
          <w:snapToGrid w:val="0"/>
        </w:rPr>
        <w:t>0</w:t>
      </w:r>
      <w:r>
        <w:rPr>
          <w:bCs/>
          <w:snapToGrid w:val="0"/>
        </w:rPr>
        <w:t>,00 рублей.</w:t>
      </w:r>
    </w:p>
    <w:p w:rsidR="00C041C1" w:rsidRDefault="00C041C1" w:rsidP="00C041C1">
      <w:pPr>
        <w:ind w:firstLine="567"/>
        <w:jc w:val="both"/>
        <w:rPr>
          <w:bCs/>
          <w:snapToGrid w:val="0"/>
        </w:rPr>
      </w:pPr>
      <w:r w:rsidRPr="00FE13FA">
        <w:rPr>
          <w:bCs/>
          <w:snapToGrid w:val="0"/>
          <w:u w:val="single"/>
        </w:rPr>
        <w:t>Увел</w:t>
      </w:r>
      <w:r w:rsidRPr="00EA0E14">
        <w:rPr>
          <w:bCs/>
          <w:snapToGrid w:val="0"/>
          <w:u w:val="single"/>
        </w:rPr>
        <w:t>ичение расходной части</w:t>
      </w:r>
      <w:r w:rsidRPr="008F4794">
        <w:rPr>
          <w:bCs/>
          <w:snapToGrid w:val="0"/>
        </w:rPr>
        <w:t xml:space="preserve"> бюджета района на сумму </w:t>
      </w:r>
      <w:r w:rsidR="005226A6">
        <w:rPr>
          <w:bCs/>
          <w:snapToGrid w:val="0"/>
        </w:rPr>
        <w:t>375261,93</w:t>
      </w:r>
      <w:r>
        <w:rPr>
          <w:bCs/>
          <w:snapToGrid w:val="0"/>
        </w:rPr>
        <w:t xml:space="preserve"> рублей.</w:t>
      </w:r>
    </w:p>
    <w:p w:rsidR="005226A6" w:rsidRDefault="005226A6" w:rsidP="00C041C1">
      <w:pPr>
        <w:ind w:firstLine="567"/>
        <w:jc w:val="both"/>
        <w:rPr>
          <w:bCs/>
          <w:snapToGrid w:val="0"/>
        </w:rPr>
      </w:pPr>
    </w:p>
    <w:p w:rsidR="00674137" w:rsidRDefault="001046AB" w:rsidP="006871C1">
      <w:pPr>
        <w:ind w:firstLine="567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На</w:t>
      </w:r>
      <w:r w:rsidR="00A4080E" w:rsidRPr="00071EC8">
        <w:rPr>
          <w:b/>
          <w:bCs/>
          <w:snapToGrid w:val="0"/>
        </w:rPr>
        <w:t xml:space="preserve"> 2022 год</w:t>
      </w:r>
      <w:r w:rsidR="00674137">
        <w:rPr>
          <w:b/>
          <w:bCs/>
          <w:snapToGrid w:val="0"/>
        </w:rPr>
        <w:t>.</w:t>
      </w:r>
    </w:p>
    <w:p w:rsidR="00674137" w:rsidRDefault="00674137" w:rsidP="00674137">
      <w:pPr>
        <w:ind w:firstLine="567"/>
        <w:jc w:val="both"/>
        <w:rPr>
          <w:bCs/>
          <w:snapToGrid w:val="0"/>
        </w:rPr>
      </w:pPr>
      <w:r w:rsidRPr="00FE13FA">
        <w:rPr>
          <w:b/>
          <w:u w:val="single"/>
        </w:rPr>
        <w:t>У</w:t>
      </w:r>
      <w:r w:rsidRPr="00FE13FA">
        <w:rPr>
          <w:u w:val="single"/>
        </w:rPr>
        <w:t>ве</w:t>
      </w:r>
      <w:r w:rsidRPr="00316341">
        <w:rPr>
          <w:u w:val="single"/>
        </w:rPr>
        <w:t>личение доходной части</w:t>
      </w:r>
      <w:r w:rsidRPr="008F4794">
        <w:t xml:space="preserve"> бюджета на </w:t>
      </w:r>
      <w:r>
        <w:t xml:space="preserve">сумму </w:t>
      </w:r>
      <w:r w:rsidR="00053640">
        <w:t>18648,00</w:t>
      </w:r>
      <w:r w:rsidRPr="008F4794">
        <w:t xml:space="preserve"> рублей, </w:t>
      </w:r>
      <w:r>
        <w:t xml:space="preserve">в том числе: за счет </w:t>
      </w:r>
      <w:r>
        <w:rPr>
          <w:bCs/>
          <w:snapToGrid w:val="0"/>
        </w:rPr>
        <w:t xml:space="preserve">безвозмездных поступлений на сумму </w:t>
      </w:r>
      <w:r w:rsidR="00053640">
        <w:rPr>
          <w:bCs/>
          <w:snapToGrid w:val="0"/>
        </w:rPr>
        <w:t>18648,00</w:t>
      </w:r>
      <w:r w:rsidRPr="008F4794">
        <w:rPr>
          <w:bCs/>
          <w:snapToGrid w:val="0"/>
        </w:rPr>
        <w:t xml:space="preserve"> рублей</w:t>
      </w:r>
      <w:r>
        <w:rPr>
          <w:bCs/>
          <w:snapToGrid w:val="0"/>
        </w:rPr>
        <w:t xml:space="preserve"> и увеличение собственных доходов в сумме 0,00 рублей.</w:t>
      </w:r>
    </w:p>
    <w:p w:rsidR="00674137" w:rsidRDefault="00674137" w:rsidP="00674137">
      <w:pPr>
        <w:ind w:firstLine="567"/>
        <w:jc w:val="both"/>
        <w:rPr>
          <w:bCs/>
          <w:snapToGrid w:val="0"/>
        </w:rPr>
      </w:pPr>
      <w:r w:rsidRPr="00FE13FA">
        <w:rPr>
          <w:bCs/>
          <w:snapToGrid w:val="0"/>
          <w:u w:val="single"/>
        </w:rPr>
        <w:t>Увел</w:t>
      </w:r>
      <w:r w:rsidRPr="00EA0E14">
        <w:rPr>
          <w:bCs/>
          <w:snapToGrid w:val="0"/>
          <w:u w:val="single"/>
        </w:rPr>
        <w:t>ичение расходной части</w:t>
      </w:r>
      <w:r w:rsidRPr="008F4794">
        <w:rPr>
          <w:bCs/>
          <w:snapToGrid w:val="0"/>
        </w:rPr>
        <w:t xml:space="preserve"> бюджета района на сумму </w:t>
      </w:r>
      <w:r w:rsidR="00053640">
        <w:rPr>
          <w:bCs/>
          <w:snapToGrid w:val="0"/>
        </w:rPr>
        <w:t>18648,00</w:t>
      </w:r>
      <w:r>
        <w:rPr>
          <w:bCs/>
          <w:snapToGrid w:val="0"/>
        </w:rPr>
        <w:t xml:space="preserve"> рублей.</w:t>
      </w:r>
    </w:p>
    <w:p w:rsidR="00674137" w:rsidRDefault="00674137" w:rsidP="006871C1">
      <w:pPr>
        <w:ind w:firstLine="567"/>
        <w:jc w:val="both"/>
        <w:rPr>
          <w:b/>
          <w:bCs/>
          <w:snapToGrid w:val="0"/>
        </w:rPr>
      </w:pPr>
    </w:p>
    <w:p w:rsidR="00DE652E" w:rsidRPr="008F4794" w:rsidRDefault="007943D0" w:rsidP="00DE652E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В текстовую </w:t>
      </w:r>
      <w:r w:rsidR="00DE652E" w:rsidRPr="008F4794">
        <w:t xml:space="preserve">часть Решения </w:t>
      </w:r>
      <w:r w:rsidR="00DE652E" w:rsidRPr="008F4794">
        <w:rPr>
          <w:bCs/>
          <w:snapToGrid w:val="0"/>
        </w:rPr>
        <w:t>«О бюджете Красногорск</w:t>
      </w:r>
      <w:r w:rsidR="00A4080E">
        <w:rPr>
          <w:bCs/>
          <w:snapToGrid w:val="0"/>
        </w:rPr>
        <w:t>ого</w:t>
      </w:r>
      <w:r w:rsidR="000E6559">
        <w:rPr>
          <w:bCs/>
          <w:snapToGrid w:val="0"/>
        </w:rPr>
        <w:t xml:space="preserve"> </w:t>
      </w:r>
      <w:r w:rsidR="00071EC8">
        <w:rPr>
          <w:bCs/>
          <w:snapToGrid w:val="0"/>
        </w:rPr>
        <w:t xml:space="preserve">муниципального </w:t>
      </w:r>
      <w:r w:rsidR="000E6559">
        <w:rPr>
          <w:bCs/>
          <w:snapToGrid w:val="0"/>
        </w:rPr>
        <w:t>район</w:t>
      </w:r>
      <w:r w:rsidR="00A4080E">
        <w:rPr>
          <w:bCs/>
          <w:snapToGrid w:val="0"/>
        </w:rPr>
        <w:t>а Брянской области</w:t>
      </w:r>
      <w:r w:rsidR="00DE652E" w:rsidRPr="008F4794">
        <w:rPr>
          <w:bCs/>
          <w:snapToGrid w:val="0"/>
        </w:rPr>
        <w:t xml:space="preserve"> на 20</w:t>
      </w:r>
      <w:r w:rsidR="00A4080E">
        <w:rPr>
          <w:bCs/>
          <w:snapToGrid w:val="0"/>
        </w:rPr>
        <w:t>20 год и плановый период 2021</w:t>
      </w:r>
      <w:r w:rsidR="00DE652E" w:rsidRPr="008F4794">
        <w:rPr>
          <w:bCs/>
          <w:snapToGrid w:val="0"/>
        </w:rPr>
        <w:t xml:space="preserve"> и 20</w:t>
      </w:r>
      <w:r w:rsidR="000E6559">
        <w:rPr>
          <w:bCs/>
          <w:snapToGrid w:val="0"/>
        </w:rPr>
        <w:t>2</w:t>
      </w:r>
      <w:r w:rsidR="00A4080E">
        <w:rPr>
          <w:bCs/>
          <w:snapToGrid w:val="0"/>
        </w:rPr>
        <w:t>2</w:t>
      </w:r>
      <w:r w:rsidR="00DE652E" w:rsidRPr="008F4794">
        <w:rPr>
          <w:bCs/>
          <w:snapToGrid w:val="0"/>
        </w:rPr>
        <w:t xml:space="preserve"> годы» от </w:t>
      </w:r>
      <w:r w:rsidR="00A4080E">
        <w:rPr>
          <w:bCs/>
          <w:snapToGrid w:val="0"/>
        </w:rPr>
        <w:t>12</w:t>
      </w:r>
      <w:r w:rsidR="00DE652E" w:rsidRPr="008F4794">
        <w:rPr>
          <w:bCs/>
          <w:snapToGrid w:val="0"/>
        </w:rPr>
        <w:t xml:space="preserve"> декабря 201</w:t>
      </w:r>
      <w:r w:rsidR="00A4080E">
        <w:rPr>
          <w:bCs/>
          <w:snapToGrid w:val="0"/>
        </w:rPr>
        <w:t>9 года № 6</w:t>
      </w:r>
      <w:r w:rsidR="00DE652E" w:rsidRPr="008F4794">
        <w:rPr>
          <w:bCs/>
          <w:snapToGrid w:val="0"/>
        </w:rPr>
        <w:t>-</w:t>
      </w:r>
      <w:r w:rsidR="00A4080E">
        <w:rPr>
          <w:bCs/>
          <w:snapToGrid w:val="0"/>
        </w:rPr>
        <w:t>2</w:t>
      </w:r>
      <w:r w:rsidR="000E6559">
        <w:rPr>
          <w:bCs/>
          <w:snapToGrid w:val="0"/>
        </w:rPr>
        <w:t>8</w:t>
      </w:r>
      <w:r w:rsidR="0069096D">
        <w:rPr>
          <w:bCs/>
          <w:snapToGrid w:val="0"/>
        </w:rPr>
        <w:t xml:space="preserve"> </w:t>
      </w:r>
      <w:r w:rsidR="0069096D" w:rsidRPr="0069096D">
        <w:rPr>
          <w:bCs/>
          <w:snapToGrid w:val="0"/>
        </w:rPr>
        <w:t>(в редакции от 26.03.2020 г. № 6-43, от 25.08.2020 г. № 6-73</w:t>
      </w:r>
      <w:r w:rsidR="00053640">
        <w:rPr>
          <w:bCs/>
          <w:snapToGrid w:val="0"/>
        </w:rPr>
        <w:t>, от 27.10.2020 г. № 6-78</w:t>
      </w:r>
      <w:r w:rsidR="0069096D" w:rsidRPr="0069096D">
        <w:rPr>
          <w:bCs/>
          <w:snapToGrid w:val="0"/>
        </w:rPr>
        <w:t>)</w:t>
      </w:r>
      <w:r w:rsidR="00DE652E" w:rsidRPr="008F4794">
        <w:rPr>
          <w:bCs/>
          <w:snapToGrid w:val="0"/>
        </w:rPr>
        <w:t xml:space="preserve"> внесены изменения: </w:t>
      </w:r>
    </w:p>
    <w:p w:rsidR="00EE70A9" w:rsidRPr="004A1332" w:rsidRDefault="00DE652E" w:rsidP="00071EC8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>- в пункте 1 проекта решения</w:t>
      </w:r>
      <w:r w:rsidR="00D76F86">
        <w:rPr>
          <w:bCs/>
          <w:snapToGrid w:val="0"/>
        </w:rPr>
        <w:t>:</w:t>
      </w:r>
    </w:p>
    <w:p w:rsidR="007258DC" w:rsidRDefault="00DE652E" w:rsidP="00071EC8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 xml:space="preserve"> </w:t>
      </w:r>
      <w:r w:rsidR="00372407">
        <w:rPr>
          <w:bCs/>
          <w:snapToGrid w:val="0"/>
        </w:rPr>
        <w:t>П</w:t>
      </w:r>
      <w:r w:rsidRPr="004A1332">
        <w:rPr>
          <w:bCs/>
          <w:snapToGrid w:val="0"/>
        </w:rPr>
        <w:t>рогнозируемый общий объем доходов бюджета</w:t>
      </w:r>
      <w:r w:rsidR="000E6559" w:rsidRPr="00777E8D">
        <w:rPr>
          <w:bCs/>
          <w:snapToGrid w:val="0"/>
        </w:rPr>
        <w:t xml:space="preserve"> </w:t>
      </w:r>
      <w:r w:rsidR="00144CDF"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rPr>
          <w:bCs/>
          <w:snapToGrid w:val="0"/>
        </w:rPr>
        <w:t xml:space="preserve"> на</w:t>
      </w:r>
      <w:r w:rsidR="00A4080E" w:rsidRPr="00777E8D">
        <w:rPr>
          <w:bCs/>
          <w:snapToGrid w:val="0"/>
        </w:rPr>
        <w:t xml:space="preserve"> 2020</w:t>
      </w:r>
      <w:r w:rsidRPr="00777E8D">
        <w:rPr>
          <w:bCs/>
          <w:snapToGrid w:val="0"/>
        </w:rPr>
        <w:t xml:space="preserve"> год предлагается утвердить в сумме </w:t>
      </w:r>
      <w:r w:rsidR="002B3920">
        <w:rPr>
          <w:bCs/>
          <w:snapToGrid w:val="0"/>
        </w:rPr>
        <w:t>268293180,30</w:t>
      </w:r>
      <w:r w:rsidRPr="00777E8D">
        <w:rPr>
          <w:bCs/>
          <w:snapToGrid w:val="0"/>
        </w:rPr>
        <w:t xml:space="preserve"> рублей</w:t>
      </w:r>
      <w:r w:rsidR="007258DC">
        <w:rPr>
          <w:bCs/>
          <w:snapToGrid w:val="0"/>
        </w:rPr>
        <w:t xml:space="preserve">, в том числе налоговые и неналоговые доходы в сумме </w:t>
      </w:r>
      <w:r w:rsidR="002B3920">
        <w:rPr>
          <w:bCs/>
          <w:snapToGrid w:val="0"/>
        </w:rPr>
        <w:t>51815119</w:t>
      </w:r>
      <w:r w:rsidR="00EE70A9">
        <w:rPr>
          <w:bCs/>
          <w:snapToGrid w:val="0"/>
        </w:rPr>
        <w:t>,00 рублей;</w:t>
      </w:r>
    </w:p>
    <w:p w:rsidR="00EE70A9" w:rsidRDefault="00DE652E" w:rsidP="00071EC8">
      <w:pPr>
        <w:ind w:firstLine="567"/>
        <w:jc w:val="both"/>
      </w:pPr>
      <w:r w:rsidRPr="00777E8D">
        <w:rPr>
          <w:bCs/>
          <w:snapToGrid w:val="0"/>
        </w:rPr>
        <w:t xml:space="preserve"> </w:t>
      </w:r>
      <w:r w:rsidR="00372407">
        <w:rPr>
          <w:bCs/>
          <w:snapToGrid w:val="0"/>
        </w:rPr>
        <w:t>О</w:t>
      </w:r>
      <w:r w:rsidRPr="00777E8D">
        <w:t xml:space="preserve">бщий объем расходов бюджета </w:t>
      </w:r>
      <w:r w:rsidR="00144CDF"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</w:t>
      </w:r>
      <w:r w:rsidR="00EB73F3" w:rsidRPr="00777E8D">
        <w:t>20</w:t>
      </w:r>
      <w:r w:rsidRPr="00777E8D">
        <w:t xml:space="preserve"> год предлагается утвер</w:t>
      </w:r>
      <w:r w:rsidR="00C156AE" w:rsidRPr="00777E8D">
        <w:t xml:space="preserve">дить в сумме </w:t>
      </w:r>
      <w:r w:rsidR="00291E6A">
        <w:t>270648208,13</w:t>
      </w:r>
      <w:r w:rsidRPr="00777E8D">
        <w:t xml:space="preserve"> рубле</w:t>
      </w:r>
      <w:r w:rsidR="002F15D6">
        <w:t>й.</w:t>
      </w:r>
    </w:p>
    <w:p w:rsidR="00840A07" w:rsidRDefault="00840A07" w:rsidP="00071EC8">
      <w:pPr>
        <w:ind w:firstLine="567"/>
        <w:jc w:val="both"/>
      </w:pPr>
      <w:r>
        <w:lastRenderedPageBreak/>
        <w:t>Верхний предел муниципального внутреннего долга Красногорского муниципального района Брянской области на 1 января 2021 года составит 2355027,83 рублей.</w:t>
      </w:r>
    </w:p>
    <w:p w:rsidR="00D76F86" w:rsidRDefault="00D76F86" w:rsidP="00071EC8">
      <w:pPr>
        <w:ind w:firstLine="567"/>
        <w:jc w:val="both"/>
      </w:pPr>
      <w:r w:rsidRPr="00D76F86">
        <w:t>- в пункте 1</w:t>
      </w:r>
      <w:r>
        <w:t>2</w:t>
      </w:r>
      <w:r w:rsidRPr="00D76F86">
        <w:t xml:space="preserve"> проекта решения</w:t>
      </w:r>
      <w:r>
        <w:t>:</w:t>
      </w:r>
    </w:p>
    <w:p w:rsidR="00AC6BDF" w:rsidRDefault="00AC6BDF" w:rsidP="00071EC8">
      <w:pPr>
        <w:ind w:firstLine="567"/>
        <w:jc w:val="both"/>
      </w:pPr>
      <w:r>
        <w:t xml:space="preserve">Объем бюджетных ассигнований дорожного фонда Красногорского муниципального района Брянской области на 2020 год </w:t>
      </w:r>
      <w:r w:rsidR="00431D5A">
        <w:t>составит 7798402,17 рублей.</w:t>
      </w:r>
    </w:p>
    <w:p w:rsidR="00D76F86" w:rsidRDefault="00D76F86" w:rsidP="00071EC8">
      <w:pPr>
        <w:ind w:firstLine="567"/>
        <w:jc w:val="both"/>
      </w:pPr>
      <w:r w:rsidRPr="00D76F86">
        <w:t>- в пункте 1</w:t>
      </w:r>
      <w:r w:rsidR="00372407">
        <w:t>3</w:t>
      </w:r>
      <w:r w:rsidRPr="00D76F86">
        <w:t xml:space="preserve"> проекта решения</w:t>
      </w:r>
      <w:r w:rsidR="00372407">
        <w:t>:</w:t>
      </w:r>
    </w:p>
    <w:p w:rsidR="00654C81" w:rsidRDefault="00654C81" w:rsidP="00071EC8">
      <w:pPr>
        <w:ind w:firstLine="567"/>
        <w:jc w:val="both"/>
      </w:pPr>
      <w:r>
        <w:t>Объем межбюджетных трансфертов, получаемых из других бюджетов бюджетной системы РФ на 2020 год в сумме 216478061,30 рублей</w:t>
      </w:r>
      <w:r w:rsidR="00B572D3">
        <w:t>, на 2021 год в сумме 174238760,15 рублей, на 2022 год в сумме 176115826,97 рублей.</w:t>
      </w:r>
    </w:p>
    <w:p w:rsidR="00372407" w:rsidRDefault="00372407" w:rsidP="00071EC8">
      <w:pPr>
        <w:ind w:firstLine="567"/>
        <w:jc w:val="both"/>
      </w:pPr>
      <w:r>
        <w:t>- в пункте 14</w:t>
      </w:r>
      <w:r w:rsidRPr="00372407">
        <w:t xml:space="preserve"> проекта решения:</w:t>
      </w:r>
    </w:p>
    <w:p w:rsidR="005E53F2" w:rsidRDefault="005E53F2" w:rsidP="005E53F2">
      <w:pPr>
        <w:ind w:firstLine="567"/>
        <w:jc w:val="both"/>
      </w:pPr>
      <w:r>
        <w:t>Объем межбюджетных трансфертов, предоставляемых бюджетам поселений на 2020 год в сумме 4453721,00 рублей, на 2021 год в сумме 1205653,00 рублей, на 2022 год в сумме 1232986,00 рублей.</w:t>
      </w:r>
    </w:p>
    <w:p w:rsidR="00372407" w:rsidRDefault="00372407" w:rsidP="005E53F2">
      <w:pPr>
        <w:ind w:firstLine="567"/>
        <w:jc w:val="both"/>
      </w:pPr>
      <w:r w:rsidRPr="00372407">
        <w:t>- в пункте 1</w:t>
      </w:r>
      <w:r>
        <w:t>8</w:t>
      </w:r>
      <w:r w:rsidRPr="00372407">
        <w:t xml:space="preserve"> проекта решения:</w:t>
      </w:r>
    </w:p>
    <w:p w:rsidR="00D17AB7" w:rsidRDefault="00D17AB7" w:rsidP="005E53F2">
      <w:pPr>
        <w:ind w:firstLine="567"/>
        <w:jc w:val="both"/>
      </w:pPr>
      <w:r>
        <w:t>Размер резервного фонда администрации Красногорского района Брянской области на 2020 год в сумме 0,00 рублей.</w:t>
      </w:r>
    </w:p>
    <w:p w:rsidR="008E6FD5" w:rsidRDefault="008E6FD5" w:rsidP="00071EC8">
      <w:pPr>
        <w:ind w:firstLine="567"/>
        <w:jc w:val="both"/>
      </w:pPr>
    </w:p>
    <w:p w:rsidR="002B37B1" w:rsidRPr="00EF73AC" w:rsidRDefault="002F15D6" w:rsidP="00071EC8">
      <w:pPr>
        <w:ind w:firstLine="567"/>
        <w:jc w:val="both"/>
        <w:rPr>
          <w:bCs/>
          <w:snapToGrid w:val="0"/>
        </w:rPr>
      </w:pPr>
      <w:r w:rsidRPr="00EF73AC">
        <w:t>У</w:t>
      </w:r>
      <w:r w:rsidR="00E72636" w:rsidRPr="00EF73AC">
        <w:t xml:space="preserve">величение по доходам на </w:t>
      </w:r>
      <w:r w:rsidR="00F511F5" w:rsidRPr="00EF73AC">
        <w:t>16493095,86</w:t>
      </w:r>
      <w:r w:rsidR="00DE652E" w:rsidRPr="00EF73AC">
        <w:t xml:space="preserve"> рублей</w:t>
      </w:r>
      <w:r w:rsidR="00DE652E" w:rsidRPr="00EF73AC">
        <w:rPr>
          <w:bCs/>
          <w:snapToGrid w:val="0"/>
        </w:rPr>
        <w:t xml:space="preserve"> </w:t>
      </w:r>
      <w:r w:rsidR="00DE652E" w:rsidRPr="00EF73AC">
        <w:t xml:space="preserve">или </w:t>
      </w:r>
      <w:r w:rsidR="00F511F5" w:rsidRPr="00EF73AC">
        <w:t xml:space="preserve">на </w:t>
      </w:r>
      <w:r w:rsidR="001221F2" w:rsidRPr="00EF73AC">
        <w:t>6,</w:t>
      </w:r>
      <w:r w:rsidR="00091979" w:rsidRPr="00EF73AC">
        <w:t>5</w:t>
      </w:r>
      <w:r w:rsidR="00F511F5" w:rsidRPr="00EF73AC">
        <w:t>5</w:t>
      </w:r>
      <w:r w:rsidR="00DE652E" w:rsidRPr="00EF73AC">
        <w:t xml:space="preserve"> % и по расходам на </w:t>
      </w:r>
      <w:r w:rsidR="00F511F5" w:rsidRPr="00EF73AC">
        <w:t>15127976,86</w:t>
      </w:r>
      <w:r w:rsidR="00DE652E" w:rsidRPr="00EF73AC">
        <w:t xml:space="preserve"> рублей или на </w:t>
      </w:r>
      <w:r w:rsidR="00EF73AC" w:rsidRPr="00EF73AC">
        <w:t>5,92</w:t>
      </w:r>
      <w:r w:rsidR="00DE652E" w:rsidRPr="00EF73AC">
        <w:t>%</w:t>
      </w:r>
      <w:r w:rsidR="00EB73F3" w:rsidRPr="00EF73AC">
        <w:t xml:space="preserve"> к утвержденному бюджету на 2020</w:t>
      </w:r>
      <w:r w:rsidR="00DE652E" w:rsidRPr="00EF73AC">
        <w:t xml:space="preserve"> год</w:t>
      </w:r>
      <w:r w:rsidR="00DE652E" w:rsidRPr="00EF73AC">
        <w:rPr>
          <w:bCs/>
          <w:snapToGrid w:val="0"/>
        </w:rPr>
        <w:t>.</w:t>
      </w:r>
    </w:p>
    <w:p w:rsidR="00DE652E" w:rsidRPr="00777E8D" w:rsidRDefault="00DE652E" w:rsidP="00071EC8">
      <w:pPr>
        <w:ind w:firstLine="567"/>
        <w:jc w:val="both"/>
      </w:pPr>
      <w:r w:rsidRPr="003317F5">
        <w:t xml:space="preserve">Прогнозируемый дефицит бюджета </w:t>
      </w:r>
      <w:r w:rsidR="00B9593A" w:rsidRPr="003317F5">
        <w:t>2355027,83</w:t>
      </w:r>
      <w:r w:rsidRPr="003317F5">
        <w:t xml:space="preserve"> рублей, составляет </w:t>
      </w:r>
      <w:r w:rsidR="00B9593A" w:rsidRPr="003317F5">
        <w:t>0,87</w:t>
      </w:r>
      <w:r w:rsidRPr="003317F5">
        <w:t>% к уточненному бюджету по расходам (</w:t>
      </w:r>
      <w:r w:rsidR="00B9593A" w:rsidRPr="003317F5">
        <w:t>270648208,13</w:t>
      </w:r>
      <w:r w:rsidR="003A3731" w:rsidRPr="003317F5">
        <w:t xml:space="preserve"> рублей).</w:t>
      </w:r>
    </w:p>
    <w:p w:rsidR="003A3731" w:rsidRDefault="003A3731" w:rsidP="003A3731">
      <w:pPr>
        <w:ind w:firstLine="567"/>
        <w:jc w:val="both"/>
      </w:pPr>
    </w:p>
    <w:p w:rsidR="003A3731" w:rsidRPr="008F4794" w:rsidRDefault="003A3731" w:rsidP="00C30F54">
      <w:pPr>
        <w:jc w:val="both"/>
      </w:pPr>
    </w:p>
    <w:p w:rsidR="00680D62" w:rsidRPr="003317F5" w:rsidRDefault="00DE652E" w:rsidP="00680D62">
      <w:pPr>
        <w:pStyle w:val="a3"/>
        <w:rPr>
          <w:b/>
          <w:i/>
          <w:szCs w:val="28"/>
        </w:rPr>
      </w:pPr>
      <w:r w:rsidRPr="003317F5">
        <w:rPr>
          <w:b/>
          <w:i/>
          <w:szCs w:val="28"/>
        </w:rPr>
        <w:t xml:space="preserve">Корректировка </w:t>
      </w:r>
      <w:r w:rsidRPr="003317F5">
        <w:rPr>
          <w:b/>
          <w:i/>
          <w:szCs w:val="28"/>
          <w:u w:val="single"/>
        </w:rPr>
        <w:t>доходной</w:t>
      </w:r>
      <w:r w:rsidR="001E095C" w:rsidRPr="003317F5">
        <w:rPr>
          <w:b/>
          <w:i/>
          <w:szCs w:val="28"/>
        </w:rPr>
        <w:t xml:space="preserve"> части бюджета.</w:t>
      </w:r>
    </w:p>
    <w:p w:rsidR="001D12E9" w:rsidRPr="001D12E9" w:rsidRDefault="001D12E9" w:rsidP="001D12E9">
      <w:pPr>
        <w:ind w:firstLine="567"/>
        <w:jc w:val="both"/>
      </w:pPr>
      <w:r w:rsidRPr="001D12E9">
        <w:t xml:space="preserve">В связи с поступлением дополнительных доходов от продажи земельных участков, единого сельскохозяйственного налога, штрафов и доходов от аренды земельных участков, в тоже время планируемым снижением доходов от акцизов на нефтепродукты и от других источников, налоговые и неналоговые доходы бюджета муниципального района подлежат следующей корректировке:  </w:t>
      </w:r>
    </w:p>
    <w:p w:rsidR="001D12E9" w:rsidRPr="001D12E9" w:rsidRDefault="001D12E9" w:rsidP="001D12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7"/>
      </w:tblGrid>
      <w:tr w:rsidR="001D12E9" w:rsidRPr="001D12E9" w:rsidTr="00DE7E99">
        <w:trPr>
          <w:trHeight w:val="556"/>
          <w:tblHeader/>
        </w:trPr>
        <w:tc>
          <w:tcPr>
            <w:tcW w:w="7621" w:type="dxa"/>
            <w:shd w:val="clear" w:color="auto" w:fill="auto"/>
          </w:tcPr>
          <w:p w:rsidR="001D12E9" w:rsidRPr="001D12E9" w:rsidRDefault="001D12E9" w:rsidP="00DE7E99">
            <w:pPr>
              <w:jc w:val="center"/>
            </w:pPr>
            <w:r w:rsidRPr="001D12E9">
              <w:t>Наименование доходов</w:t>
            </w:r>
          </w:p>
        </w:tc>
        <w:tc>
          <w:tcPr>
            <w:tcW w:w="2127" w:type="dxa"/>
            <w:shd w:val="clear" w:color="auto" w:fill="auto"/>
          </w:tcPr>
          <w:p w:rsidR="001D12E9" w:rsidRPr="001D12E9" w:rsidRDefault="001D12E9" w:rsidP="00DE7E99">
            <w:pPr>
              <w:jc w:val="center"/>
            </w:pPr>
            <w:r w:rsidRPr="001D12E9">
              <w:t>2020 год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DE7E99">
            <w:r w:rsidRPr="001D12E9">
              <w:t xml:space="preserve">Налог на доходы  физических лиц с доходов, источником которых является налоговый агент, за исключением доходов, в отношении которых исчисление и </w:t>
            </w:r>
            <w:r w:rsidR="00DE7E99">
              <w:t xml:space="preserve">уплата </w:t>
            </w:r>
            <w:r w:rsidRPr="001D12E9">
              <w:t>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2 000 000,00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0A2158">
            <w:r w:rsidRPr="001D12E9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r w:rsidR="000A2158">
              <w:t>Федерации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7 884,70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0A2158">
            <w:r w:rsidRPr="001D12E9">
              <w:t>Налог на до</w:t>
            </w:r>
            <w:r w:rsidR="000A2158">
              <w:t xml:space="preserve">ходы физических лиц с доходов, </w:t>
            </w:r>
            <w:r w:rsidRPr="001D12E9"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-2 000 994,70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9D7DC5">
            <w:r w:rsidRPr="001D12E9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</w:t>
            </w:r>
            <w:r w:rsidRPr="001D12E9">
              <w:lastRenderedPageBreak/>
              <w:t>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lastRenderedPageBreak/>
              <w:t>-6 890,00</w:t>
            </w:r>
          </w:p>
        </w:tc>
      </w:tr>
      <w:tr w:rsidR="001D12E9" w:rsidRPr="001D12E9" w:rsidTr="00DE7E99">
        <w:trPr>
          <w:trHeight w:val="2159"/>
        </w:trPr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DE7E99">
            <w:pPr>
              <w:spacing w:after="240"/>
            </w:pPr>
            <w:r w:rsidRPr="001D12E9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-318 000,00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DE7E99">
            <w:r w:rsidRPr="001D12E9">
              <w:t>Доходы от уплаты акцизов на моторные масла для дизельных и (или) карбюраторных (</w:t>
            </w:r>
            <w:proofErr w:type="spellStart"/>
            <w:r w:rsidRPr="001D12E9">
              <w:t>инжекторных</w:t>
            </w:r>
            <w:proofErr w:type="spellEnd"/>
            <w:r w:rsidRPr="001D12E9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4 000,00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DE7E99">
            <w:r w:rsidRPr="001D12E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-311 000,00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DE7E99">
            <w:r w:rsidRPr="001D12E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-109 000,00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9D7DC5">
            <w:r w:rsidRPr="001D12E9"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394 620,00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9D7DC5">
            <w:r w:rsidRPr="001D12E9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5 997,00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DE7E99">
            <w:r w:rsidRPr="001D12E9"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-91 000,00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9D7DC5">
            <w:r w:rsidRPr="001D12E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</w:t>
            </w:r>
            <w:r w:rsidR="009D7DC5">
              <w:t xml:space="preserve"> указанных </w:t>
            </w:r>
            <w:r w:rsidRPr="001D12E9">
              <w:t>земельных участков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35 000,00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DE7E99">
            <w:proofErr w:type="gramStart"/>
            <w:r w:rsidRPr="001D12E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-30 000,00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B30452">
            <w:r w:rsidRPr="001D12E9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-24 000,00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B30452">
            <w:r w:rsidRPr="001D12E9"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-42 000,00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B30452">
            <w:r w:rsidRPr="001D12E9">
              <w:t>Плата за сбросы загрязняющих веществ в водные объекты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384,00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B30452">
            <w:r w:rsidRPr="001D12E9">
              <w:t>Плата за размещение отходов про</w:t>
            </w:r>
            <w:r w:rsidR="00B30452">
              <w:t>изводства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10 000,00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DE7E99">
            <w:r w:rsidRPr="001D12E9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1 140 720,00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B30452">
            <w:r w:rsidRPr="001D12E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-71 000,00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DE7E99">
            <w:r w:rsidRPr="001D12E9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16 250,00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DE7E99">
            <w:r w:rsidRPr="001D12E9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-13 500,00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DE7E99">
            <w:r w:rsidRPr="001D12E9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-20 000,00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DE7E99">
            <w:r w:rsidRPr="001D12E9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20 000,00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DE7E99">
            <w:r w:rsidRPr="001D12E9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-4 000,00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DE7E99">
            <w:r w:rsidRPr="001D12E9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5 500,00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DE7E99">
            <w:r w:rsidRPr="001D12E9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</w:t>
            </w:r>
            <w:r w:rsidRPr="001D12E9">
              <w:lastRenderedPageBreak/>
              <w:t>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lastRenderedPageBreak/>
              <w:t>2 400,00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DE7E99">
            <w:r w:rsidRPr="001D12E9"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-34 500,00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DE7E99">
            <w:r w:rsidRPr="001D12E9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-101 000,00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DE7E99">
            <w:r w:rsidRPr="001D12E9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98 800,00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E912F7">
            <w:proofErr w:type="gramStart"/>
            <w:r w:rsidRPr="001D12E9"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15 000,00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DE7E99">
            <w:r w:rsidRPr="001D12E9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-34 000,00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DE7E99">
            <w:proofErr w:type="gramStart"/>
            <w:r w:rsidRPr="001D12E9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2 000,00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DE7E99">
            <w:r w:rsidRPr="001D12E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4 309,00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DE7E99">
            <w:r w:rsidRPr="001D12E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78 152,00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  <w:vAlign w:val="center"/>
          </w:tcPr>
          <w:p w:rsidR="001D12E9" w:rsidRPr="001D12E9" w:rsidRDefault="001D12E9" w:rsidP="00DE7E99">
            <w:r w:rsidRPr="001D12E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2E9" w:rsidRPr="001D12E9" w:rsidRDefault="001D12E9" w:rsidP="00DE7E99">
            <w:pPr>
              <w:jc w:val="center"/>
            </w:pPr>
            <w:r w:rsidRPr="001D12E9">
              <w:t>987,00</w:t>
            </w:r>
          </w:p>
        </w:tc>
      </w:tr>
      <w:tr w:rsidR="001D12E9" w:rsidRPr="001D12E9" w:rsidTr="00DE7E99">
        <w:tc>
          <w:tcPr>
            <w:tcW w:w="7621" w:type="dxa"/>
            <w:shd w:val="clear" w:color="auto" w:fill="auto"/>
          </w:tcPr>
          <w:p w:rsidR="001D12E9" w:rsidRPr="001D12E9" w:rsidRDefault="001D12E9" w:rsidP="00DE7E99">
            <w:pPr>
              <w:jc w:val="both"/>
            </w:pPr>
            <w:r w:rsidRPr="001D12E9">
              <w:t xml:space="preserve">                                                             Итого:</w:t>
            </w:r>
          </w:p>
        </w:tc>
        <w:tc>
          <w:tcPr>
            <w:tcW w:w="2127" w:type="dxa"/>
            <w:shd w:val="clear" w:color="auto" w:fill="auto"/>
          </w:tcPr>
          <w:p w:rsidR="001D12E9" w:rsidRPr="001D12E9" w:rsidRDefault="001D12E9" w:rsidP="00DE7E99">
            <w:pPr>
              <w:jc w:val="center"/>
              <w:rPr>
                <w:b/>
              </w:rPr>
            </w:pPr>
            <w:r w:rsidRPr="001D12E9">
              <w:rPr>
                <w:b/>
              </w:rPr>
              <w:t>631 119,00</w:t>
            </w:r>
          </w:p>
        </w:tc>
      </w:tr>
    </w:tbl>
    <w:p w:rsidR="001D12E9" w:rsidRPr="001D12E9" w:rsidRDefault="001D12E9" w:rsidP="001D12E9">
      <w:pPr>
        <w:jc w:val="both"/>
      </w:pPr>
    </w:p>
    <w:p w:rsidR="001D12E9" w:rsidRPr="001D12E9" w:rsidRDefault="001D12E9" w:rsidP="00C40223">
      <w:pPr>
        <w:pStyle w:val="a3"/>
        <w:spacing w:line="240" w:lineRule="auto"/>
        <w:rPr>
          <w:sz w:val="24"/>
        </w:rPr>
      </w:pPr>
      <w:r w:rsidRPr="001D12E9">
        <w:rPr>
          <w:sz w:val="24"/>
        </w:rPr>
        <w:lastRenderedPageBreak/>
        <w:t>В связи с перераспределением дотаций, субсидий и субвенций за счет средств областного бюджета безвозмездные поступления увеличатся в 2020 году следующим образом: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606"/>
        <w:gridCol w:w="2363"/>
      </w:tblGrid>
      <w:tr w:rsidR="001D12E9" w:rsidRPr="001D12E9" w:rsidTr="00DE7E99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center"/>
            </w:pPr>
            <w:r w:rsidRPr="001D12E9">
              <w:t xml:space="preserve">Наименование </w:t>
            </w:r>
          </w:p>
          <w:p w:rsidR="001D12E9" w:rsidRPr="001D12E9" w:rsidRDefault="001D12E9" w:rsidP="00DE7E99">
            <w:pPr>
              <w:jc w:val="both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E9" w:rsidRPr="001D12E9" w:rsidRDefault="001D12E9" w:rsidP="00DE7E99">
            <w:pPr>
              <w:jc w:val="both"/>
            </w:pPr>
            <w:r w:rsidRPr="001D12E9">
              <w:t>направлены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E9" w:rsidRPr="001D12E9" w:rsidRDefault="001D12E9" w:rsidP="00E912F7">
            <w:pPr>
              <w:jc w:val="center"/>
            </w:pPr>
            <w:r w:rsidRPr="001D12E9">
              <w:t>2020 год</w:t>
            </w:r>
          </w:p>
        </w:tc>
      </w:tr>
      <w:tr w:rsidR="001D12E9" w:rsidRPr="001D12E9" w:rsidTr="00DE7E99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both"/>
            </w:pPr>
            <w:r w:rsidRPr="001D12E9">
              <w:t>Прочие дотации бюджетам муниципальных районов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both"/>
            </w:pPr>
            <w:r w:rsidRPr="001D12E9">
              <w:t>Администрация района, РОО, Финансовый отдел, Комитет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center"/>
            </w:pPr>
            <w:r w:rsidRPr="001D12E9">
              <w:t>1121000,00</w:t>
            </w:r>
          </w:p>
        </w:tc>
      </w:tr>
      <w:tr w:rsidR="001D12E9" w:rsidRPr="001D12E9" w:rsidTr="00DE7E99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E912F7">
            <w:pPr>
              <w:jc w:val="both"/>
            </w:pPr>
            <w:r w:rsidRPr="001D12E9">
              <w:t xml:space="preserve">Субсидии бюджетам на </w:t>
            </w:r>
            <w:proofErr w:type="spellStart"/>
            <w:r w:rsidRPr="001D12E9">
              <w:t>софинансирование</w:t>
            </w:r>
            <w:proofErr w:type="spellEnd"/>
            <w:r w:rsidRPr="001D12E9">
              <w:t xml:space="preserve"> капитальных вложений в объекты муниципальной собственности (Чистая вода)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both"/>
            </w:pPr>
            <w:r w:rsidRPr="001D12E9">
              <w:t>Администрация района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center"/>
            </w:pPr>
            <w:r w:rsidRPr="001D12E9">
              <w:t>-199808,81</w:t>
            </w:r>
          </w:p>
        </w:tc>
      </w:tr>
      <w:tr w:rsidR="001D12E9" w:rsidRPr="001D12E9" w:rsidTr="00DE7E99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autoSpaceDE w:val="0"/>
              <w:autoSpaceDN w:val="0"/>
              <w:adjustRightInd w:val="0"/>
            </w:pPr>
            <w:r w:rsidRPr="001D12E9">
              <w:t>Субсидии бюджетам на подготовку объектов ЖКХ к зиме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both"/>
            </w:pPr>
            <w:r w:rsidRPr="001D12E9">
              <w:t>Администрация района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center"/>
            </w:pPr>
            <w:r w:rsidRPr="001D12E9">
              <w:t>+494051,14</w:t>
            </w:r>
          </w:p>
        </w:tc>
      </w:tr>
      <w:tr w:rsidR="001D12E9" w:rsidRPr="001D12E9" w:rsidTr="00DE7E99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shd w:val="clear" w:color="auto" w:fill="FFFFFF"/>
              <w:suppressAutoHyphens/>
              <w:spacing w:line="264" w:lineRule="auto"/>
              <w:jc w:val="both"/>
              <w:rPr>
                <w:color w:val="000000"/>
              </w:rPr>
            </w:pPr>
            <w:r w:rsidRPr="001D12E9">
              <w:rPr>
                <w:color w:val="000000"/>
              </w:rPr>
              <w:t>Субсидии на капитальный ремонт кровель муниципальных образовательных организаций в сфере образования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both"/>
            </w:pPr>
            <w:r w:rsidRPr="001D12E9">
              <w:t>РОО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center"/>
            </w:pPr>
            <w:r w:rsidRPr="001D12E9">
              <w:t>-2956353,60</w:t>
            </w:r>
          </w:p>
        </w:tc>
      </w:tr>
      <w:tr w:rsidR="001D12E9" w:rsidRPr="001D12E9" w:rsidTr="00DE7E99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shd w:val="clear" w:color="auto" w:fill="FFFFFF"/>
              <w:suppressAutoHyphens/>
              <w:spacing w:line="264" w:lineRule="auto"/>
              <w:jc w:val="both"/>
              <w:rPr>
                <w:color w:val="000000"/>
              </w:rPr>
            </w:pPr>
            <w:r w:rsidRPr="001D12E9">
              <w:rPr>
                <w:color w:val="000000"/>
              </w:rPr>
              <w:t>Субсидии на замену оконных блоков муниципальных образовательных организаций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both"/>
            </w:pPr>
            <w:r w:rsidRPr="001D12E9">
              <w:t>РОО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center"/>
            </w:pPr>
            <w:r w:rsidRPr="001D12E9">
              <w:t>-4070495,00</w:t>
            </w:r>
          </w:p>
        </w:tc>
      </w:tr>
      <w:tr w:rsidR="001D12E9" w:rsidRPr="001D12E9" w:rsidTr="00DE7E99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shd w:val="clear" w:color="auto" w:fill="FFFFFF"/>
              <w:suppressAutoHyphens/>
              <w:spacing w:line="264" w:lineRule="auto"/>
              <w:jc w:val="both"/>
              <w:rPr>
                <w:color w:val="000000"/>
              </w:rPr>
            </w:pPr>
            <w:r w:rsidRPr="001D12E9">
              <w:rPr>
                <w:color w:val="000000"/>
              </w:rPr>
              <w:t>Субсидии на реализацию отдельных мероприятий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both"/>
            </w:pPr>
            <w:r w:rsidRPr="001D12E9">
              <w:t>Администрация района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center"/>
            </w:pPr>
            <w:r w:rsidRPr="001D12E9">
              <w:t>-297500,00</w:t>
            </w:r>
          </w:p>
        </w:tc>
      </w:tr>
      <w:tr w:rsidR="001D12E9" w:rsidRPr="001D12E9" w:rsidTr="00DE7E99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shd w:val="clear" w:color="auto" w:fill="FFFFFF"/>
              <w:suppressAutoHyphens/>
              <w:spacing w:line="264" w:lineRule="auto"/>
              <w:jc w:val="both"/>
              <w:rPr>
                <w:color w:val="000000"/>
              </w:rPr>
            </w:pPr>
            <w:r w:rsidRPr="001D12E9">
              <w:rPr>
                <w:color w:val="000000"/>
              </w:rPr>
              <w:t>Субвенции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both"/>
            </w:pPr>
            <w:r w:rsidRPr="001D12E9">
              <w:t>Администрация района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center"/>
            </w:pPr>
            <w:r w:rsidRPr="001D12E9">
              <w:t>-5400,00</w:t>
            </w:r>
          </w:p>
        </w:tc>
      </w:tr>
      <w:tr w:rsidR="001D12E9" w:rsidRPr="001D12E9" w:rsidTr="00DE7E99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shd w:val="clear" w:color="auto" w:fill="FFFFFF"/>
              <w:suppressAutoHyphens/>
              <w:spacing w:line="264" w:lineRule="auto"/>
              <w:jc w:val="both"/>
              <w:rPr>
                <w:color w:val="000000"/>
              </w:rPr>
            </w:pPr>
            <w:r w:rsidRPr="001D12E9">
              <w:rPr>
                <w:color w:val="000000"/>
              </w:rPr>
              <w:t>Субвенции на осуществление отдельных полномочий в сфере образования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both"/>
            </w:pPr>
            <w:r w:rsidRPr="001D12E9">
              <w:t>РОО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center"/>
            </w:pPr>
            <w:r w:rsidRPr="001D12E9">
              <w:t>+21152476,00</w:t>
            </w:r>
          </w:p>
        </w:tc>
      </w:tr>
      <w:tr w:rsidR="001D12E9" w:rsidRPr="001D12E9" w:rsidTr="00DE7E99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E912F7">
            <w:pPr>
              <w:autoSpaceDE w:val="0"/>
              <w:autoSpaceDN w:val="0"/>
              <w:adjustRightInd w:val="0"/>
            </w:pPr>
            <w:r w:rsidRPr="001D12E9">
              <w:t xml:space="preserve">Субвенции бюджетам муниципальных районов на осуществление отдельных государственных полномочий </w:t>
            </w:r>
            <w:proofErr w:type="gramStart"/>
            <w:r w:rsidRPr="001D12E9">
              <w:t>Российский</w:t>
            </w:r>
            <w:proofErr w:type="gramEnd"/>
            <w:r w:rsidRPr="001D12E9">
              <w:t xml:space="preserve"> Федерации по подготовке и проведению Всероссийской переписи населения 2020 года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both"/>
            </w:pPr>
            <w:r w:rsidRPr="001D12E9">
              <w:t>Администрация района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center"/>
            </w:pPr>
            <w:r w:rsidRPr="001D12E9">
              <w:t>-156274,00</w:t>
            </w:r>
          </w:p>
        </w:tc>
      </w:tr>
      <w:tr w:rsidR="001D12E9" w:rsidRPr="001D12E9" w:rsidTr="00DE7E99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autoSpaceDE w:val="0"/>
              <w:autoSpaceDN w:val="0"/>
              <w:adjustRightInd w:val="0"/>
            </w:pPr>
            <w:r w:rsidRPr="001D12E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both"/>
            </w:pPr>
            <w:r w:rsidRPr="001D12E9">
              <w:t>Комитет района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center"/>
            </w:pPr>
            <w:r w:rsidRPr="001D12E9">
              <w:t>+ 1066721,13</w:t>
            </w:r>
          </w:p>
        </w:tc>
      </w:tr>
      <w:tr w:rsidR="001D12E9" w:rsidRPr="001D12E9" w:rsidTr="00DE7E99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autoSpaceDE w:val="0"/>
              <w:autoSpaceDN w:val="0"/>
              <w:adjustRightInd w:val="0"/>
            </w:pPr>
            <w:r w:rsidRPr="001D12E9"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both"/>
            </w:pPr>
            <w:r w:rsidRPr="001D12E9">
              <w:t>РОО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center"/>
            </w:pPr>
            <w:r w:rsidRPr="001D12E9">
              <w:t>-286440,00</w:t>
            </w:r>
          </w:p>
        </w:tc>
      </w:tr>
      <w:tr w:rsidR="001D12E9" w:rsidRPr="001D12E9" w:rsidTr="00DE7E99">
        <w:trPr>
          <w:trHeight w:val="46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right"/>
            </w:pPr>
            <w:r w:rsidRPr="001D12E9"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both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E9" w:rsidRPr="001D12E9" w:rsidRDefault="001D12E9" w:rsidP="00DE7E99">
            <w:pPr>
              <w:jc w:val="center"/>
              <w:rPr>
                <w:b/>
              </w:rPr>
            </w:pPr>
            <w:r w:rsidRPr="001D12E9">
              <w:rPr>
                <w:b/>
              </w:rPr>
              <w:t>+15861976,86</w:t>
            </w:r>
          </w:p>
        </w:tc>
      </w:tr>
    </w:tbl>
    <w:p w:rsidR="009846A0" w:rsidRPr="001E095C" w:rsidRDefault="009846A0" w:rsidP="0060632F">
      <w:pPr>
        <w:pStyle w:val="a3"/>
        <w:spacing w:line="240" w:lineRule="auto"/>
        <w:jc w:val="center"/>
        <w:rPr>
          <w:b/>
          <w:sz w:val="24"/>
        </w:rPr>
        <w:sectPr w:rsidR="009846A0" w:rsidRPr="001E095C" w:rsidSect="001F0794">
          <w:headerReference w:type="even" r:id="rId8"/>
          <w:headerReference w:type="default" r:id="rId9"/>
          <w:pgSz w:w="11906" w:h="16838"/>
          <w:pgMar w:top="1134" w:right="746" w:bottom="1134" w:left="1440" w:header="708" w:footer="708" w:gutter="0"/>
          <w:cols w:space="708"/>
          <w:titlePg/>
          <w:docGrid w:linePitch="360"/>
        </w:sectPr>
      </w:pPr>
    </w:p>
    <w:p w:rsidR="0085609B" w:rsidRPr="004476B3" w:rsidRDefault="0085609B" w:rsidP="00633D24">
      <w:pPr>
        <w:pStyle w:val="a3"/>
        <w:spacing w:line="240" w:lineRule="auto"/>
        <w:jc w:val="left"/>
        <w:rPr>
          <w:b/>
          <w:i/>
          <w:szCs w:val="28"/>
        </w:rPr>
      </w:pPr>
      <w:r w:rsidRPr="004476B3">
        <w:rPr>
          <w:b/>
          <w:i/>
          <w:szCs w:val="28"/>
        </w:rPr>
        <w:lastRenderedPageBreak/>
        <w:t xml:space="preserve">Корректировка </w:t>
      </w:r>
      <w:r w:rsidRPr="004476B3">
        <w:rPr>
          <w:b/>
          <w:i/>
          <w:szCs w:val="28"/>
          <w:u w:val="single"/>
        </w:rPr>
        <w:t>расходной</w:t>
      </w:r>
      <w:r w:rsidRPr="004476B3">
        <w:rPr>
          <w:b/>
          <w:i/>
          <w:szCs w:val="28"/>
        </w:rPr>
        <w:t xml:space="preserve"> части бюджета</w:t>
      </w:r>
      <w:r w:rsidR="00633D24" w:rsidRPr="004476B3">
        <w:rPr>
          <w:b/>
          <w:i/>
          <w:szCs w:val="28"/>
        </w:rPr>
        <w:t>.</w:t>
      </w:r>
    </w:p>
    <w:p w:rsidR="0085609B" w:rsidRPr="0085609B" w:rsidRDefault="0085609B" w:rsidP="008F0146">
      <w:pPr>
        <w:pStyle w:val="a3"/>
        <w:spacing w:line="240" w:lineRule="auto"/>
        <w:ind w:firstLine="567"/>
        <w:rPr>
          <w:sz w:val="24"/>
        </w:rPr>
      </w:pPr>
      <w:r w:rsidRPr="0085609B">
        <w:rPr>
          <w:sz w:val="24"/>
        </w:rPr>
        <w:t xml:space="preserve">Расходы </w:t>
      </w:r>
      <w:r w:rsidR="004F58C5">
        <w:rPr>
          <w:sz w:val="24"/>
        </w:rPr>
        <w:t>увеличатся в 2020</w:t>
      </w:r>
      <w:r w:rsidR="00FE1854">
        <w:rPr>
          <w:sz w:val="24"/>
        </w:rPr>
        <w:t xml:space="preserve"> году на сумму </w:t>
      </w:r>
      <w:r w:rsidR="003770B3">
        <w:rPr>
          <w:sz w:val="24"/>
        </w:rPr>
        <w:t>15127976,86</w:t>
      </w:r>
      <w:r w:rsidR="00FE1854">
        <w:rPr>
          <w:sz w:val="24"/>
        </w:rPr>
        <w:t xml:space="preserve"> рублей (за счет уве</w:t>
      </w:r>
      <w:r w:rsidR="004F58C5">
        <w:rPr>
          <w:sz w:val="24"/>
        </w:rPr>
        <w:t xml:space="preserve">личения </w:t>
      </w:r>
      <w:r w:rsidR="00FE1854">
        <w:rPr>
          <w:sz w:val="24"/>
        </w:rPr>
        <w:t xml:space="preserve">безвозмездных поступлений на сумму </w:t>
      </w:r>
      <w:r w:rsidR="003770B3">
        <w:rPr>
          <w:sz w:val="24"/>
        </w:rPr>
        <w:t>15861976,86</w:t>
      </w:r>
      <w:r w:rsidR="00D54A80">
        <w:rPr>
          <w:sz w:val="24"/>
        </w:rPr>
        <w:t xml:space="preserve"> рублей</w:t>
      </w:r>
      <w:r w:rsidR="00197BFF">
        <w:rPr>
          <w:sz w:val="24"/>
        </w:rPr>
        <w:t>,</w:t>
      </w:r>
      <w:r w:rsidR="00EC6966">
        <w:rPr>
          <w:sz w:val="24"/>
        </w:rPr>
        <w:t xml:space="preserve"> собственных доходов на сумму </w:t>
      </w:r>
      <w:r w:rsidR="003770B3">
        <w:rPr>
          <w:sz w:val="24"/>
        </w:rPr>
        <w:t>631119</w:t>
      </w:r>
      <w:r w:rsidR="00EC6966">
        <w:rPr>
          <w:sz w:val="24"/>
        </w:rPr>
        <w:t>,00 рублей</w:t>
      </w:r>
      <w:r w:rsidR="00500F9A">
        <w:rPr>
          <w:sz w:val="24"/>
        </w:rPr>
        <w:t xml:space="preserve">) </w:t>
      </w:r>
      <w:r w:rsidR="00FE1854">
        <w:rPr>
          <w:sz w:val="24"/>
        </w:rPr>
        <w:t xml:space="preserve">и составят </w:t>
      </w:r>
      <w:r w:rsidR="00182E3B">
        <w:rPr>
          <w:sz w:val="24"/>
        </w:rPr>
        <w:t>270648208,13</w:t>
      </w:r>
      <w:r w:rsidR="00FE1854">
        <w:rPr>
          <w:sz w:val="24"/>
        </w:rPr>
        <w:t xml:space="preserve"> рублей.</w:t>
      </w:r>
    </w:p>
    <w:p w:rsidR="001F0794" w:rsidRPr="003D4D30" w:rsidRDefault="001F0794" w:rsidP="00F80146">
      <w:pPr>
        <w:pStyle w:val="a3"/>
        <w:spacing w:line="240" w:lineRule="auto"/>
        <w:ind w:firstLine="567"/>
        <w:rPr>
          <w:b/>
          <w:sz w:val="24"/>
        </w:rPr>
      </w:pPr>
    </w:p>
    <w:p w:rsidR="001F0794" w:rsidRDefault="001F0794" w:rsidP="00F80146">
      <w:pPr>
        <w:pStyle w:val="a3"/>
        <w:spacing w:line="240" w:lineRule="auto"/>
        <w:ind w:firstLine="567"/>
        <w:rPr>
          <w:b/>
          <w:sz w:val="24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619"/>
        <w:gridCol w:w="1188"/>
        <w:gridCol w:w="3449"/>
        <w:gridCol w:w="660"/>
        <w:gridCol w:w="599"/>
        <w:gridCol w:w="1654"/>
        <w:gridCol w:w="1455"/>
        <w:gridCol w:w="1455"/>
        <w:gridCol w:w="4387"/>
      </w:tblGrid>
      <w:tr w:rsidR="00627FDA" w:rsidTr="002144FE">
        <w:trPr>
          <w:trHeight w:val="52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FDA" w:rsidRDefault="00627F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FDA" w:rsidRDefault="00627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Корректировка расходной части бюджета Красногорского муниципального района Брянской области на 2020 - 2022 годы</w:t>
            </w:r>
          </w:p>
        </w:tc>
      </w:tr>
      <w:tr w:rsidR="00627FDA" w:rsidTr="002144FE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FDA" w:rsidRDefault="00627F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FDA" w:rsidRDefault="00627F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FDA" w:rsidRDefault="00627F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FDA" w:rsidRDefault="00627F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FDA" w:rsidRDefault="00627F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FDA" w:rsidRDefault="00627F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FDA" w:rsidRDefault="00627F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FDA" w:rsidRDefault="00627F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FDA" w:rsidRDefault="00627FDA">
            <w:pPr>
              <w:rPr>
                <w:color w:val="000000"/>
                <w:sz w:val="20"/>
                <w:szCs w:val="20"/>
              </w:rPr>
            </w:pPr>
          </w:p>
        </w:tc>
      </w:tr>
      <w:tr w:rsidR="00627FDA" w:rsidTr="002144FE">
        <w:trPr>
          <w:trHeight w:val="1129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НР (код)</w:t>
            </w:r>
          </w:p>
        </w:tc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НР (наименование)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Рз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4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Пояснение</w:t>
            </w:r>
          </w:p>
        </w:tc>
      </w:tr>
      <w:tr w:rsidR="00627FDA" w:rsidTr="002144FE">
        <w:trPr>
          <w:trHeight w:val="22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4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627FDA" w:rsidTr="002144FE">
        <w:trPr>
          <w:trHeight w:val="274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4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627FDA" w:rsidTr="002144FE">
        <w:trPr>
          <w:trHeight w:val="274"/>
        </w:trPr>
        <w:tc>
          <w:tcPr>
            <w:tcW w:w="15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Администрация Красногорского района Брянской области</w:t>
            </w:r>
          </w:p>
        </w:tc>
      </w:tr>
      <w:tr w:rsidR="00627FDA" w:rsidTr="002144FE">
        <w:trPr>
          <w:trHeight w:val="123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0811180020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-9 100,50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 средств на содержание Главы администрации в сумме 9100,50 рублей в связи с экономией</w:t>
            </w:r>
          </w:p>
        </w:tc>
      </w:tr>
      <w:tr w:rsidR="00627FDA" w:rsidTr="002144FE">
        <w:trPr>
          <w:trHeight w:val="127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0811180020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а связи с экономией средств</w:t>
            </w:r>
          </w:p>
        </w:tc>
      </w:tr>
      <w:tr w:rsidR="00627FDA" w:rsidTr="002144FE">
        <w:trPr>
          <w:trHeight w:val="124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0811180020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-6 145,99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 средств на содержание Главы администрации в сумме 6145,99 рублей в связи с экономией</w:t>
            </w:r>
          </w:p>
        </w:tc>
      </w:tr>
      <w:tr w:rsidR="00627FDA" w:rsidTr="002144FE">
        <w:trPr>
          <w:trHeight w:val="8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0811180040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470 787,50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по аппарату Администрации района в сумме 470787,50 рублей </w:t>
            </w:r>
          </w:p>
        </w:tc>
      </w:tr>
      <w:tr w:rsidR="00627FDA" w:rsidTr="002144FE">
        <w:trPr>
          <w:trHeight w:val="9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0811180040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-1 484,00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а связи с экономией средств</w:t>
            </w:r>
          </w:p>
        </w:tc>
      </w:tr>
      <w:tr w:rsidR="00627FDA" w:rsidTr="002144FE">
        <w:trPr>
          <w:trHeight w:val="9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0811180040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121 770,80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по аппарату Администрации района в сумме 121770,80 рублей </w:t>
            </w:r>
          </w:p>
        </w:tc>
      </w:tr>
      <w:tr w:rsidR="00627FDA" w:rsidTr="002144FE">
        <w:trPr>
          <w:trHeight w:val="17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0811180040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-709 834,19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412DC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средств по услугам связи в сумме 42351,71 рублей, по коммунальным услугам в сумме 426063,12 рублей, на техническое обслуживание автомобилей в сумме 31005,01 рублей, экономия по ГСМ в сумме 210414,35 рублей за счет экономии. </w:t>
            </w:r>
          </w:p>
        </w:tc>
      </w:tr>
      <w:tr w:rsidR="00627FDA" w:rsidTr="002144FE">
        <w:trPr>
          <w:trHeight w:val="9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0811180040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-17 336,46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исходя из фактической потребности</w:t>
            </w:r>
          </w:p>
        </w:tc>
      </w:tr>
      <w:tr w:rsidR="00627FDA" w:rsidTr="002144FE">
        <w:trPr>
          <w:trHeight w:val="282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0811212020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2 728,52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412DC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расходов на заработную плату на содержание административной комиссии в сумме 2728,52 рублей</w:t>
            </w:r>
          </w:p>
        </w:tc>
      </w:tr>
      <w:tr w:rsidR="00627FDA" w:rsidTr="002144FE">
        <w:trPr>
          <w:trHeight w:val="25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0811212020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333,22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412DC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расходов на начисления по оплате труда на содержание административной комиссии в сумме 333,22 рублей</w:t>
            </w:r>
          </w:p>
        </w:tc>
      </w:tr>
      <w:tr w:rsidR="00627FDA" w:rsidTr="002144FE">
        <w:trPr>
          <w:trHeight w:val="285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0811212020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-3 061,74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в связи с экономией</w:t>
            </w:r>
          </w:p>
        </w:tc>
      </w:tr>
      <w:tr w:rsidR="00627FDA" w:rsidTr="002144FE">
        <w:trPr>
          <w:trHeight w:val="81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0811254690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Проведение Всероссийской переписи населения 2020 года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-156 274,00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расходов по переписи населения в сумме 156274,00 рублей в результате ее не проведения.</w:t>
            </w:r>
          </w:p>
        </w:tc>
      </w:tr>
      <w:tr w:rsidR="00627FDA" w:rsidTr="002144FE">
        <w:trPr>
          <w:trHeight w:val="10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0812583260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-486,29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в связи с экономией</w:t>
            </w:r>
          </w:p>
        </w:tc>
      </w:tr>
      <w:tr w:rsidR="00627FDA" w:rsidTr="002144FE">
        <w:trPr>
          <w:trHeight w:val="106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0811251180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-5 743,21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412DC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расходов на содержание специалиста по воинскому учету в сумме 5743,21 рублей за счет больничных листов</w:t>
            </w:r>
          </w:p>
        </w:tc>
      </w:tr>
      <w:tr w:rsidR="00627FDA" w:rsidTr="002144FE">
        <w:trPr>
          <w:trHeight w:val="93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0811251180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-1 734,44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412DC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расходов на содержание специалиста по воинскому учету в сумме 1734,44 рублей за счет больничных листов</w:t>
            </w:r>
          </w:p>
        </w:tc>
      </w:tr>
      <w:tr w:rsidR="00627FDA" w:rsidTr="002144FE">
        <w:trPr>
          <w:trHeight w:val="14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0811251180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7 477,65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4 086,00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4 236,00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осуществление первичного воинского учета в сумме 7477,65 рублей на приобретение электронного табло и канцелярских расходов</w:t>
            </w:r>
          </w:p>
        </w:tc>
      </w:tr>
      <w:tr w:rsidR="00627FDA" w:rsidTr="002144FE">
        <w:trPr>
          <w:trHeight w:val="14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0811251180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13 878,00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14 412,00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412DC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на 2021 и 2022 годы в связи с увеличение 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627FDA" w:rsidTr="002144FE">
        <w:trPr>
          <w:trHeight w:val="8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0811480700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Единые дежурно-диспетчерские службы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-9 348,14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расходов на заработную плату по ЕДДС исходя 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из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фактической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потребностью в сумме 9348,14 рублей</w:t>
            </w:r>
          </w:p>
        </w:tc>
      </w:tr>
      <w:tr w:rsidR="00627FDA" w:rsidTr="002144FE">
        <w:trPr>
          <w:trHeight w:val="9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0811480700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Единые дежурно-диспетчерские службы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-3 781,01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расходов на начисления по оплате плату по ЕДДС исходя 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из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фактической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потребностью в сумме 3781,01 рублей</w:t>
            </w:r>
          </w:p>
        </w:tc>
      </w:tr>
      <w:tr w:rsidR="00627FDA" w:rsidTr="002144FE">
        <w:trPr>
          <w:trHeight w:val="17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0811480700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Единые дежурно-диспетчерские службы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123 229,15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412DC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ЕДДС в сумме 24683,25 рублей на приобретение мебели, на приобретение строительных материалов в сумме 27693,90 рублей, на ремонт автомобиля в сумме 852,00 рублей, приобретение ранцевых воздуходувов в сумме 70000,00 рублей.</w:t>
            </w:r>
          </w:p>
        </w:tc>
      </w:tr>
      <w:tr w:rsidR="00627FDA" w:rsidTr="002144FE">
        <w:trPr>
          <w:trHeight w:val="4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0811480700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Единые дежурно-диспетчерские службы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Экономия средств</w:t>
            </w:r>
          </w:p>
        </w:tc>
      </w:tr>
      <w:tr w:rsidR="00627FDA" w:rsidTr="002144FE">
        <w:trPr>
          <w:trHeight w:val="20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0812681630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-609,04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Экономия средств по перевозкам при проведении торгов</w:t>
            </w:r>
          </w:p>
        </w:tc>
      </w:tr>
      <w:tr w:rsidR="00627FDA" w:rsidTr="002144FE">
        <w:trPr>
          <w:trHeight w:val="97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0812681650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Прочие мероприятия в области развития транспортной инфраструктуры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-26 746,13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дств в св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>язи с экономией</w:t>
            </w:r>
          </w:p>
        </w:tc>
      </w:tr>
      <w:tr w:rsidR="00627FDA" w:rsidTr="002144FE">
        <w:trPr>
          <w:trHeight w:val="6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0812683360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Уплата налогов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>боров и иных обязательных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-4 250,00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дств в св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>язи с экономией</w:t>
            </w:r>
          </w:p>
        </w:tc>
      </w:tr>
      <w:tr w:rsidR="00627FDA" w:rsidTr="002144FE">
        <w:trPr>
          <w:trHeight w:val="141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0812481610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-734 000,00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дорожного фонда в связи с теплыми погодными условиями</w:t>
            </w:r>
          </w:p>
        </w:tc>
      </w:tr>
      <w:tr w:rsidR="00627FDA" w:rsidTr="002144FE">
        <w:trPr>
          <w:trHeight w:val="15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0811217900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области охраны труда и уведомительной регистрации территориальных   соглашений и коллективных договоров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-1 233,10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412DC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расходов на содержание специалиста по охране труда в сумме 1233,10 уменьшение за счет сокращения 0,5 ставки</w:t>
            </w:r>
          </w:p>
        </w:tc>
      </w:tr>
      <w:tr w:rsidR="00627FDA" w:rsidTr="002144FE">
        <w:trPr>
          <w:trHeight w:val="171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0811217900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412DC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-372,40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412DC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расходов на содержание специалиста по охране труда в сумме 372,40 уменьшение за счет сокращения 0,5 ставки</w:t>
            </w:r>
          </w:p>
        </w:tc>
      </w:tr>
      <w:tr w:rsidR="00627FDA" w:rsidTr="002144FE">
        <w:trPr>
          <w:trHeight w:val="166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0811217900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412DC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1 605,50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412DC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расходов на содержание специалиста по охране труда на приобретение бумаги</w:t>
            </w:r>
          </w:p>
        </w:tc>
      </w:tr>
      <w:tr w:rsidR="00627FDA" w:rsidTr="002144FE">
        <w:trPr>
          <w:trHeight w:val="168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0814081830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-8 009,40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-3 609,07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дств в св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>язи с экономией</w:t>
            </w:r>
          </w:p>
        </w:tc>
      </w:tr>
      <w:tr w:rsidR="00627FDA" w:rsidTr="002144FE">
        <w:trPr>
          <w:trHeight w:val="4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0814181740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271 222,23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на приобретение водяных насосов</w:t>
            </w:r>
          </w:p>
        </w:tc>
      </w:tr>
      <w:tr w:rsidR="00627FDA" w:rsidTr="002144FE">
        <w:trPr>
          <w:trHeight w:val="9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0814181740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-622 127,45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также для приобретения насосов и за счет экономии при проведении торгов</w:t>
            </w:r>
          </w:p>
        </w:tc>
      </w:tr>
      <w:tr w:rsidR="00627FDA" w:rsidTr="002144FE">
        <w:trPr>
          <w:trHeight w:val="6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08141S3450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Подготовка объектов ЖКХ к зиме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494 051,14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субсидии на подготовку объектов ЖКХ к зиме в сумме 494051,14 рублей. </w:t>
            </w:r>
          </w:p>
        </w:tc>
      </w:tr>
      <w:tr w:rsidR="00627FDA" w:rsidTr="002144FE">
        <w:trPr>
          <w:trHeight w:val="163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081G511270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-201 827,08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326D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субсидии на модернизацию водозаборного сооружения по пер. Славы Красногорского района в сумме</w:t>
            </w:r>
            <w:r w:rsidR="00326D76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199808,81 рублей и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за счет средств местного бюджета в сумме 2018,81 рублей. </w:t>
            </w:r>
          </w:p>
        </w:tc>
      </w:tr>
      <w:tr w:rsidR="00627FDA" w:rsidTr="002144FE">
        <w:trPr>
          <w:trHeight w:val="168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081G552430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360 907,00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на 2021 год субсидии на модернизацию водозаборного сооружения по пер. Славы Красногорского района в сумме  357297,93 рублей и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за счет средств местного бюджета в сумме 3609,07 рублей. </w:t>
            </w:r>
          </w:p>
        </w:tc>
      </w:tr>
      <w:tr w:rsidR="00627FDA" w:rsidTr="002144FE">
        <w:trPr>
          <w:trHeight w:val="292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0821214723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дств в св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>язи с фактической потребностью</w:t>
            </w:r>
          </w:p>
        </w:tc>
      </w:tr>
      <w:tr w:rsidR="00627FDA" w:rsidTr="002144FE">
        <w:trPr>
          <w:trHeight w:val="15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0821280320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78 223,07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326D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с начислениями по музыкальной школе в сумме 78010,24 рублей и на приобретение аккордеона.</w:t>
            </w:r>
          </w:p>
        </w:tc>
      </w:tr>
      <w:tr w:rsidR="00627FDA" w:rsidTr="002144FE">
        <w:trPr>
          <w:trHeight w:val="66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0821182360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Мероприятия по работе с семьей, детьми и молодежью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-38 700,00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326D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дств в св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>язи с экономией (отсутствие массовых мероприятий)</w:t>
            </w:r>
          </w:p>
        </w:tc>
      </w:tr>
      <w:tr w:rsidR="00627FDA" w:rsidTr="002144FE">
        <w:trPr>
          <w:trHeight w:val="1939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0821114210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территориях Брянской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-5 400,00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субвенции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в сумме 5400,00 рублей </w:t>
            </w:r>
          </w:p>
        </w:tc>
      </w:tr>
      <w:tr w:rsidR="00627FDA" w:rsidTr="002144FE">
        <w:trPr>
          <w:trHeight w:val="13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0821180450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-135 394,63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средств по оплате труда с начислениями в связи с экономией средств  </w:t>
            </w:r>
          </w:p>
        </w:tc>
      </w:tr>
      <w:tr w:rsidR="00627FDA" w:rsidTr="002144FE">
        <w:trPr>
          <w:trHeight w:val="243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08211S4240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-313 157,40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326D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субсидии на реализацию отдельных мероприятий по развитию культуры, культурного наследия, туризма, обеспечению устойчивого развития социально-культурных составляющих качества жизни населения в сумме 297500,00 рублей и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данной субсидии в сумме 15657,40 рублей</w:t>
            </w:r>
          </w:p>
        </w:tc>
      </w:tr>
      <w:tr w:rsidR="00627FDA" w:rsidTr="002144FE">
        <w:trPr>
          <w:trHeight w:val="289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0821482390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туризма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дств в св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>язи с экономией</w:t>
            </w:r>
          </w:p>
        </w:tc>
      </w:tr>
      <w:tr w:rsidR="00627FDA" w:rsidTr="002144FE">
        <w:trPr>
          <w:trHeight w:val="4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0813182450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-9 641,92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Экономия средств исходя из фактической потребности</w:t>
            </w:r>
          </w:p>
        </w:tc>
      </w:tr>
      <w:tr w:rsidR="00627FDA" w:rsidTr="002144FE">
        <w:trPr>
          <w:trHeight w:val="381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0831116721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-12 892,98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326D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расходов на содержание специалиста по опеке и попечительству в сумме 12892,98 рублей за счет больничных листов. </w:t>
            </w:r>
          </w:p>
        </w:tc>
      </w:tr>
      <w:tr w:rsidR="00627FDA" w:rsidTr="002144FE">
        <w:trPr>
          <w:trHeight w:val="3394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0831116721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-1 198,00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326D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специалисту по опеке и попечительству в сумме 1198,00 рублей.</w:t>
            </w:r>
          </w:p>
        </w:tc>
      </w:tr>
      <w:tr w:rsidR="00627FDA" w:rsidTr="002144FE">
        <w:trPr>
          <w:trHeight w:val="3394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0831116721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-3 893,69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326D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расходов на содержание специалиста по опеке и попечительству в сумме 3893,69 рублей за счет больничных листов. </w:t>
            </w:r>
          </w:p>
        </w:tc>
      </w:tr>
      <w:tr w:rsidR="00627FDA" w:rsidTr="002144FE">
        <w:trPr>
          <w:trHeight w:val="3394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0831116721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17 984,67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326D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расходов на содержание специалиста по опеке в сумме 13500,00 рублей на приобретение операционной системы и канцелярских расходов.</w:t>
            </w:r>
          </w:p>
        </w:tc>
      </w:tr>
      <w:tr w:rsidR="00627FDA" w:rsidTr="002144FE">
        <w:trPr>
          <w:trHeight w:val="123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0831180040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-25 922,40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DA" w:rsidRDefault="00627FDA" w:rsidP="00326D76">
            <w:pPr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Денежные средства на выплату пособия при сокращении бывшим работникам не использованы в результате трудоустройства сотрудника на работу</w:t>
            </w:r>
          </w:p>
        </w:tc>
      </w:tr>
      <w:tr w:rsidR="00627FDA" w:rsidTr="002144FE">
        <w:trPr>
          <w:trHeight w:val="218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0831212020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Профилактика безнадзорности и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противонарушений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несовершеннолетних, организация деятельности административных комиссий и определения перечня должностных лиц органов самоуправления, уполномоченных составлять протоколы об административных нарушениях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6 325,00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326D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расходов 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на заработную плату на содержание специалиста по работе с несовершеннолетним в сумме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6325,00 рублей.</w:t>
            </w:r>
          </w:p>
        </w:tc>
      </w:tr>
      <w:tr w:rsidR="00627FDA" w:rsidTr="002144FE">
        <w:trPr>
          <w:trHeight w:val="218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0831212020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Профилактика безнадзорности и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противонарушений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несовершеннолетних, организация деятельности административных комиссий и определения перечня должностных лиц органов самоуправления, уполномоченных составлять протоколы об административных нарушениях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1 910,14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326D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расходов 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на начисления по оплате труда на содержание специалиста по работе с несовершеннолетним в сумме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1910,14 рублей.</w:t>
            </w:r>
          </w:p>
        </w:tc>
      </w:tr>
      <w:tr w:rsidR="00627FDA" w:rsidTr="002144FE">
        <w:trPr>
          <w:trHeight w:val="218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0831212020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Профилактика безнадзорности и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противонарушений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несовершеннолетних, организация деятельности административных комиссий и определения перечня должностных лиц органов самоуправления, уполномоченных составлять протоколы об административных нарушениях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-8 235,14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дств в св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>язи с экономией</w:t>
            </w:r>
          </w:p>
        </w:tc>
      </w:tr>
      <w:tr w:rsidR="00627FDA" w:rsidTr="002144FE">
        <w:trPr>
          <w:trHeight w:val="72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0831281120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Экономия средств</w:t>
            </w:r>
          </w:p>
        </w:tc>
      </w:tr>
      <w:tr w:rsidR="00627FDA" w:rsidTr="002144FE">
        <w:trPr>
          <w:trHeight w:val="9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0821380610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Центры спортивной подготовки (сборные команды)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-32 952,11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средств по оплате коммунальных услуг по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ФОКу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Беседь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" </w:t>
            </w:r>
          </w:p>
        </w:tc>
      </w:tr>
      <w:tr w:rsidR="00627FDA" w:rsidTr="002144FE">
        <w:trPr>
          <w:trHeight w:val="63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0821382300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Мероприятия по развитию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-54 600,00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дств в св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>язи с экономией (отсутствие массовых мероприятий)</w:t>
            </w:r>
          </w:p>
        </w:tc>
      </w:tr>
      <w:tr w:rsidR="00627FDA" w:rsidTr="002144FE">
        <w:trPr>
          <w:trHeight w:val="289"/>
        </w:trPr>
        <w:tc>
          <w:tcPr>
            <w:tcW w:w="6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ИТОГО 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по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Администрация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Красногорского района Брянской области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-1 599 944,25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375 261,93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18 648,00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627FDA" w:rsidTr="002144FE">
        <w:trPr>
          <w:trHeight w:val="274"/>
        </w:trPr>
        <w:tc>
          <w:tcPr>
            <w:tcW w:w="15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Финансовый отдел администрации Красногорского района Брянской области</w:t>
            </w:r>
          </w:p>
        </w:tc>
      </w:tr>
      <w:tr w:rsidR="00627FDA" w:rsidTr="002144FE">
        <w:trPr>
          <w:trHeight w:val="108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0901180040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250 012,00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по финансовому отделу в сумме 250012,00 рублей</w:t>
            </w:r>
          </w:p>
        </w:tc>
      </w:tr>
      <w:tr w:rsidR="00627FDA" w:rsidTr="002144FE">
        <w:trPr>
          <w:trHeight w:val="96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0901180040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76 119,00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по финансовому отделу в сумме 76119,00 рублей</w:t>
            </w:r>
          </w:p>
        </w:tc>
      </w:tr>
      <w:tr w:rsidR="00627FDA" w:rsidTr="002144FE">
        <w:trPr>
          <w:trHeight w:val="16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0901180040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163 083,00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A9221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по финансовому отделу в сумме 77000,00 рублей на приобретение компьютера и принтера, на приобретение строительных материалов в сумме 80550,00 рублей, на замену масла и тормозных колодок в сумме 5533,00 рублей </w:t>
            </w:r>
          </w:p>
        </w:tc>
      </w:tr>
      <w:tr w:rsidR="00627FDA" w:rsidTr="002144FE">
        <w:trPr>
          <w:trHeight w:val="4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7000083030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Не использование средств резервного фонда администрации</w:t>
            </w:r>
          </w:p>
        </w:tc>
      </w:tr>
      <w:tr w:rsidR="00627FDA" w:rsidTr="002144FE">
        <w:trPr>
          <w:trHeight w:val="23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0901283020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A9221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бюджетных ассигнований на поддержку мер по обеспечению сбалансированности бюджетам поселений в сумме 500000,00 рублей для обеспечения оплаты расходных обязательств бюджетов сельских поселений, обусловленных необходимостью решения актуальных вопросов местного значения, с приоритетным обеспечением первоочередных социально-значимых расходов</w:t>
            </w:r>
          </w:p>
        </w:tc>
      </w:tr>
      <w:tr w:rsidR="00627FDA" w:rsidTr="002144FE">
        <w:trPr>
          <w:trHeight w:val="495"/>
        </w:trPr>
        <w:tc>
          <w:tcPr>
            <w:tcW w:w="6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ИТОГО по Финансовый отдел администрации Красногорского района Брянской области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959 214,00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627FDA" w:rsidTr="002144FE">
        <w:trPr>
          <w:trHeight w:val="274"/>
        </w:trPr>
        <w:tc>
          <w:tcPr>
            <w:tcW w:w="15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Отдел образования администрации Красногорского района Брянской области</w:t>
            </w:r>
          </w:p>
        </w:tc>
      </w:tr>
      <w:tr w:rsidR="00627FDA" w:rsidTr="002144FE">
        <w:trPr>
          <w:trHeight w:val="555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1001114722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2 480 546,56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A9221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на оплату труда с начислениями за счет средств субвенции на осуществление отдельных полномочий в сфере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образования в сумме 2480546,56 рублей.</w:t>
            </w:r>
          </w:p>
        </w:tc>
      </w:tr>
      <w:tr w:rsidR="00627FDA" w:rsidTr="002144FE">
        <w:trPr>
          <w:trHeight w:val="242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1001114723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-8 400,00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по предоставлению мер социальной поддержки педагогическим работникам и специалистам образовательных организаций между подразделами и видами</w:t>
            </w:r>
          </w:p>
        </w:tc>
      </w:tr>
      <w:tr w:rsidR="00627FDA" w:rsidTr="002144FE">
        <w:trPr>
          <w:trHeight w:val="303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1001180300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на оплату налога на землю в сумме 139575,00 рублей в результате недостатка средств, на приобретение электрической плиты  в детские сады в сумме 75770,00 рублей и 30640,34 рублей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дизсредства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для соблюдения санитарных норм. Уменьшение средств по питанию детей в результате не посещения детей детских садов в летнее время в сумме 315985,34 рублей и уменьшение средств на оплату труда в сумме 30000,00 рублей.</w:t>
            </w:r>
          </w:p>
        </w:tc>
      </w:tr>
      <w:tr w:rsidR="00627FDA" w:rsidTr="002144FE">
        <w:trPr>
          <w:trHeight w:val="10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10011S4860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-1 326 565,80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 субсидии на замену оконных блоков муниципальных образовательных организаций Брянской области </w:t>
            </w:r>
          </w:p>
        </w:tc>
      </w:tr>
      <w:tr w:rsidR="00627FDA" w:rsidTr="002144FE">
        <w:trPr>
          <w:trHeight w:val="26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1001114721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18 911 129,44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A9221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на оплату труда с начислениями за счет средств субвенции на осуществление отдельных полномочий в сфере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образования в сумме 18911129,44 рублей.</w:t>
            </w:r>
          </w:p>
        </w:tc>
      </w:tr>
      <w:tr w:rsidR="00627FDA" w:rsidTr="002144FE">
        <w:trPr>
          <w:trHeight w:val="31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1001114723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-33 600,00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по предоставлению мер социальной поддержки педагогическим работникам и специалистам образовательных организаций между подразделами и видами</w:t>
            </w:r>
          </w:p>
        </w:tc>
      </w:tr>
      <w:tr w:rsidR="00627FDA" w:rsidTr="002144FE">
        <w:trPr>
          <w:trHeight w:val="33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1001114723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-197 200,00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по предоставлению мер социальной поддержки педагогическим работникам и специалистам образовательных организаций между подразделами и видами</w:t>
            </w:r>
          </w:p>
        </w:tc>
      </w:tr>
      <w:tr w:rsidR="00627FDA" w:rsidTr="002144FE">
        <w:trPr>
          <w:trHeight w:val="172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1001153030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-286 440,00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иных межбюджетных трансфертов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286440,00 рублей</w:t>
            </w:r>
          </w:p>
        </w:tc>
      </w:tr>
      <w:tr w:rsidR="00627FDA" w:rsidTr="002144FE">
        <w:trPr>
          <w:trHeight w:val="228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1001180310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127 066,52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A9221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налога на землю в сумме 533833,36 рублей в результате недостатка средств, на оплату коммунальных услуг в сумме 127066,52 рублей. Уменьшение средств по питанию детей в сумме 144359,98 рублей и по оплате ГСМ в сумме 389473,38 рублей в  результате дистанционного обучения детей в школах</w:t>
            </w:r>
          </w:p>
        </w:tc>
      </w:tr>
      <w:tr w:rsidR="00627FDA" w:rsidTr="002144FE">
        <w:trPr>
          <w:trHeight w:val="11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10011S4850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-2 956 353,60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субсидии на капитальный ремонт кровель муниципальных образовательных организаций Брянской области</w:t>
            </w:r>
          </w:p>
        </w:tc>
      </w:tr>
      <w:tr w:rsidR="00627FDA" w:rsidTr="002144FE">
        <w:trPr>
          <w:trHeight w:val="96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10011S4860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-2 810 257,49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A9221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субсидии на замену оконных блоков муниципальных образовательных организаций Брянской области </w:t>
            </w:r>
          </w:p>
        </w:tc>
      </w:tr>
      <w:tr w:rsidR="00627FDA" w:rsidTr="002144FE">
        <w:trPr>
          <w:trHeight w:val="242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1001114723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по предоставлению мер социальной поддержки педагогическим работникам и специалистам образовательных организаций между подразделами и видами</w:t>
            </w:r>
          </w:p>
        </w:tc>
      </w:tr>
      <w:tr w:rsidR="00627FDA" w:rsidTr="002144FE">
        <w:trPr>
          <w:trHeight w:val="75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1001180320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-23 676,10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средств на оплату труда по ДДТ в сумме 23676,10 рублей за счет больничных листов </w:t>
            </w:r>
          </w:p>
        </w:tc>
      </w:tr>
      <w:tr w:rsidR="00627FDA" w:rsidTr="002144FE">
        <w:trPr>
          <w:trHeight w:val="9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1001280040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-93 515,63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A9221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аппарату районного отдела образования в сумме 93515,63 рублей в связи с сокращением численности работников</w:t>
            </w:r>
          </w:p>
        </w:tc>
      </w:tr>
      <w:tr w:rsidR="00627FDA" w:rsidTr="002144FE">
        <w:trPr>
          <w:trHeight w:val="9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1001280040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Уменьшение средств по РОО в сумме 1000,00 рублей за счет экономии средств.</w:t>
            </w:r>
          </w:p>
        </w:tc>
      </w:tr>
      <w:tr w:rsidR="00627FDA" w:rsidTr="002144FE">
        <w:trPr>
          <w:trHeight w:val="10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1001280040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-33 298,86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96762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аппарату районного отдела образования в сумме 33298,86 рублей в связи с сокращением численности работников</w:t>
            </w:r>
          </w:p>
        </w:tc>
      </w:tr>
      <w:tr w:rsidR="00627FDA" w:rsidTr="002144FE">
        <w:trPr>
          <w:trHeight w:val="12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-110 000,00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прочим учреждениям РОО в сумме 110000,00 рублей в связи с экономией в результате больничных листов</w:t>
            </w:r>
          </w:p>
        </w:tc>
      </w:tr>
      <w:tr w:rsidR="00627FDA" w:rsidTr="002144FE">
        <w:trPr>
          <w:trHeight w:val="11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Уменьшение средств по РОО в сумме 9000,00 рублей за счет экономии средств.</w:t>
            </w:r>
          </w:p>
        </w:tc>
      </w:tr>
      <w:tr w:rsidR="00627FDA" w:rsidTr="002144FE">
        <w:trPr>
          <w:trHeight w:val="14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-86 202,64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прочим учреждениям РОО в сумме 86202,64 рублей в связи с экономией в результате больничных листов</w:t>
            </w:r>
          </w:p>
        </w:tc>
      </w:tr>
      <w:tr w:rsidR="00627FDA" w:rsidTr="002144FE">
        <w:trPr>
          <w:trHeight w:val="163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396 355,00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96762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по Отделу образования на приобретение системных блоков, моющих средств, канцелярских принадлежностей,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дезсредств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в сумме 250000,00 рублей, на оплату программного обеспечения в сумме 146355,00 рублей. </w:t>
            </w:r>
          </w:p>
        </w:tc>
      </w:tr>
      <w:tr w:rsidR="00627FDA" w:rsidTr="002144FE">
        <w:trPr>
          <w:trHeight w:val="11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налога на транспорт</w:t>
            </w:r>
          </w:p>
        </w:tc>
      </w:tr>
      <w:tr w:rsidR="00627FDA" w:rsidTr="002144FE">
        <w:trPr>
          <w:trHeight w:val="12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дств в св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язи с экономией </w:t>
            </w:r>
          </w:p>
        </w:tc>
      </w:tr>
      <w:tr w:rsidR="00627FDA" w:rsidTr="002144FE">
        <w:trPr>
          <w:trHeight w:val="495"/>
        </w:trPr>
        <w:tc>
          <w:tcPr>
            <w:tcW w:w="6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ИТОГО по Отдел образования администрации Красногорского района Брянской области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13 835 187,40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627FDA" w:rsidTr="002144FE">
        <w:trPr>
          <w:trHeight w:val="274"/>
        </w:trPr>
        <w:tc>
          <w:tcPr>
            <w:tcW w:w="15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Красногорский районный Совет народных депутатов</w:t>
            </w:r>
          </w:p>
        </w:tc>
      </w:tr>
      <w:tr w:rsidR="00627FDA" w:rsidTr="002144FE">
        <w:trPr>
          <w:trHeight w:val="9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26 084,74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на оплату труда по Главе района в сумме 26084,74 рублей </w:t>
            </w:r>
          </w:p>
        </w:tc>
      </w:tr>
      <w:tr w:rsidR="00627FDA" w:rsidTr="002144FE">
        <w:trPr>
          <w:trHeight w:val="7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96762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Райсовету в сумме 800,00 рублей за счет экономии средств.</w:t>
            </w:r>
          </w:p>
        </w:tc>
      </w:tr>
      <w:tr w:rsidR="00627FDA" w:rsidTr="002144FE">
        <w:trPr>
          <w:trHeight w:val="10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21 030,06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96762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на начисления по оплате труда по Главе района в сумме 21030,06 рублей </w:t>
            </w:r>
          </w:p>
        </w:tc>
      </w:tr>
      <w:tr w:rsidR="00627FDA" w:rsidTr="002144FE">
        <w:trPr>
          <w:trHeight w:val="105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9 289,23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96762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специалиста Совета в сумме 9289,23 рублей</w:t>
            </w:r>
          </w:p>
        </w:tc>
      </w:tr>
      <w:tr w:rsidR="00627FDA" w:rsidTr="002144FE">
        <w:trPr>
          <w:trHeight w:val="106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2 620,79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96762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специалиста Совета в сумме 2620,79 рублей</w:t>
            </w:r>
          </w:p>
        </w:tc>
      </w:tr>
      <w:tr w:rsidR="00627FDA" w:rsidTr="002144FE">
        <w:trPr>
          <w:trHeight w:val="184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440 635,74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96762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по Райсовету в сумме 155500,00 рублей на оплату работ по ремонту помещений, на оплату работ по ремонту помещений в сумме 104576,06 рублей, на приобретение принтеров сумме 13335,68 рублей, на покупку строительных материалов и жалюзи в сумме 167224,00 рублей. </w:t>
            </w:r>
          </w:p>
        </w:tc>
      </w:tr>
      <w:tr w:rsidR="00627FDA" w:rsidTr="002144FE">
        <w:trPr>
          <w:trHeight w:val="102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исходя из фактической потребности</w:t>
            </w:r>
          </w:p>
        </w:tc>
      </w:tr>
      <w:tr w:rsidR="00627FDA" w:rsidTr="002144FE">
        <w:trPr>
          <w:trHeight w:val="289"/>
        </w:trPr>
        <w:tc>
          <w:tcPr>
            <w:tcW w:w="6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ИТОГО по Красногорский районный Совет народных депутатов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498 810,56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627FDA" w:rsidTr="002144FE">
        <w:trPr>
          <w:trHeight w:val="274"/>
        </w:trPr>
        <w:tc>
          <w:tcPr>
            <w:tcW w:w="15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Контрольно-счетная палата Красногорского района</w:t>
            </w:r>
          </w:p>
        </w:tc>
      </w:tr>
      <w:tr w:rsidR="00627FDA" w:rsidTr="002144FE">
        <w:trPr>
          <w:trHeight w:val="10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2 180,88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на оплату труда по Контрольно-счетной палате </w:t>
            </w:r>
          </w:p>
        </w:tc>
      </w:tr>
      <w:tr w:rsidR="00627FDA" w:rsidTr="002144FE">
        <w:trPr>
          <w:trHeight w:val="97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6 616,63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 оплате труда по Контрольно-счетной палате в сумме 6616,63 рублей</w:t>
            </w:r>
          </w:p>
        </w:tc>
      </w:tr>
      <w:tr w:rsidR="00627FDA" w:rsidTr="002144FE">
        <w:trPr>
          <w:trHeight w:val="142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77 000,00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по Контрольно-счетной палате в сумме 63500,00 рублей на приобретение компьютера и принтера, на приобретение лицензионной операционной системы в сумме 13500,00 рублей </w:t>
            </w:r>
          </w:p>
        </w:tc>
      </w:tr>
      <w:tr w:rsidR="00627FDA" w:rsidTr="002144FE">
        <w:trPr>
          <w:trHeight w:val="12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48 422,50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по Контрольно-счетной палате</w:t>
            </w:r>
          </w:p>
        </w:tc>
      </w:tr>
      <w:tr w:rsidR="00627FDA" w:rsidTr="002144FE">
        <w:trPr>
          <w:trHeight w:val="13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6 796,53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 оплате труда по Контрольно-счетной палате в сумме 6796,33 рублей</w:t>
            </w:r>
          </w:p>
        </w:tc>
      </w:tr>
      <w:tr w:rsidR="00627FDA" w:rsidTr="002144FE">
        <w:trPr>
          <w:trHeight w:val="289"/>
        </w:trPr>
        <w:tc>
          <w:tcPr>
            <w:tcW w:w="6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ИТОГО 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по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Контрольно-счетная палата Красногорского района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141 016,54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627FDA" w:rsidTr="002144FE">
        <w:trPr>
          <w:trHeight w:val="274"/>
        </w:trPr>
        <w:tc>
          <w:tcPr>
            <w:tcW w:w="15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</w:tr>
      <w:tr w:rsidR="00627FDA" w:rsidTr="002144FE">
        <w:trPr>
          <w:trHeight w:val="8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3701180040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-9 184,08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Комитету в сумме 9184,08 рублей в связи с вакансией</w:t>
            </w:r>
          </w:p>
        </w:tc>
      </w:tr>
      <w:tr w:rsidR="00627FDA" w:rsidTr="002144FE">
        <w:trPr>
          <w:trHeight w:val="10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3701180040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-11 373,04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Комитету в сумме 11373,04 рублей в связи с вакансией</w:t>
            </w:r>
          </w:p>
        </w:tc>
      </w:tr>
      <w:tr w:rsidR="00627FDA" w:rsidTr="002144FE">
        <w:trPr>
          <w:trHeight w:val="9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3701180040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55 302,00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96762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дств в с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>умме 55302,00 рублей на приобретение компьютера и принтера</w:t>
            </w:r>
          </w:p>
        </w:tc>
      </w:tr>
      <w:tr w:rsidR="00627FDA" w:rsidTr="002144FE">
        <w:trPr>
          <w:trHeight w:val="93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3701180900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3 979,20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оценки имущества в сумме 3979,20 рублей</w:t>
            </w:r>
          </w:p>
        </w:tc>
      </w:tr>
      <w:tr w:rsidR="00627FDA" w:rsidTr="002144FE">
        <w:trPr>
          <w:trHeight w:val="244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3701184310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205 866,53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FDA" w:rsidRDefault="00627FDA" w:rsidP="0096762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Уточнение средств на оплату по оценке имущества в сумме 149490,09 рублей, приобретение принтера и блока бесперебойного питания в сумме 29000 рублей, услуги редакции в сумме 27376,44 рублей за счет переданных полномочий от городского поселения </w:t>
            </w:r>
          </w:p>
        </w:tc>
      </w:tr>
      <w:tr w:rsidR="00627FDA" w:rsidTr="002144FE">
        <w:trPr>
          <w:trHeight w:val="255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3701184310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185 392,00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 w:rsidP="0096762E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Уточнение средств на оплату налога на добавленную стоимость </w:t>
            </w:r>
            <w:bookmarkStart w:id="0" w:name="_GoBack"/>
            <w:bookmarkEnd w:id="0"/>
            <w:r>
              <w:rPr>
                <w:rFonts w:ascii="Trebuchet MS" w:hAnsi="Trebuchet MS"/>
                <w:color w:val="000000"/>
                <w:sz w:val="18"/>
                <w:szCs w:val="18"/>
              </w:rPr>
              <w:t>в сумме 185392,00 рублей за счет переданных полномочий от городского поселения</w:t>
            </w:r>
          </w:p>
        </w:tc>
      </w:tr>
      <w:tr w:rsidR="00627FDA" w:rsidTr="002144FE">
        <w:trPr>
          <w:trHeight w:val="102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3701180900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180 500,00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на оплату межевания и оценку земельных участков в сумме 180500,00 рублей</w:t>
            </w:r>
          </w:p>
        </w:tc>
      </w:tr>
      <w:tr w:rsidR="00627FDA" w:rsidTr="002144FE">
        <w:trPr>
          <w:trHeight w:val="21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3701184310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691 120,00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на оплату межевания и оценку земельных участков в сумме 691120,00 рублей за счет переданных полномочий от городского поселения</w:t>
            </w:r>
          </w:p>
        </w:tc>
      </w:tr>
      <w:tr w:rsidR="00627FDA" w:rsidTr="002144FE">
        <w:trPr>
          <w:trHeight w:val="108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3701180900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-7 910,00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дств в св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язи с экономией на оплату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инвентаризационно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>-технических работ и изготовления технической документации</w:t>
            </w:r>
          </w:p>
        </w:tc>
      </w:tr>
      <w:tr w:rsidR="00627FDA" w:rsidTr="002144FE">
        <w:trPr>
          <w:trHeight w:val="495"/>
        </w:trPr>
        <w:tc>
          <w:tcPr>
            <w:tcW w:w="6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ИТОГО по Комитет по муниципальным, имущественным и природным ресурсам администрации Красногорского района Брянской области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1 293 692,61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627FDA" w:rsidTr="002144FE">
        <w:trPr>
          <w:trHeight w:val="289"/>
        </w:trPr>
        <w:tc>
          <w:tcPr>
            <w:tcW w:w="6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15 127 976,86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375 261,93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FDA" w:rsidRDefault="00627FDA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18 648,00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FDA" w:rsidRDefault="00627F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</w:tr>
    </w:tbl>
    <w:p w:rsidR="001F0794" w:rsidRDefault="001F0794" w:rsidP="00F80146">
      <w:pPr>
        <w:pStyle w:val="a3"/>
        <w:spacing w:line="240" w:lineRule="auto"/>
        <w:ind w:firstLine="567"/>
        <w:rPr>
          <w:b/>
          <w:sz w:val="24"/>
        </w:rPr>
        <w:sectPr w:rsidR="001F0794" w:rsidSect="009846A0">
          <w:pgSz w:w="16838" w:h="11906" w:orient="landscape"/>
          <w:pgMar w:top="1440" w:right="1134" w:bottom="746" w:left="1134" w:header="708" w:footer="708" w:gutter="0"/>
          <w:cols w:space="708"/>
          <w:titlePg/>
          <w:docGrid w:linePitch="360"/>
        </w:sectPr>
      </w:pPr>
    </w:p>
    <w:p w:rsidR="00347118" w:rsidRPr="00D25192" w:rsidRDefault="00347118" w:rsidP="00F80146">
      <w:pPr>
        <w:pStyle w:val="a3"/>
        <w:spacing w:line="240" w:lineRule="auto"/>
        <w:ind w:firstLine="567"/>
        <w:rPr>
          <w:b/>
          <w:sz w:val="24"/>
        </w:rPr>
      </w:pPr>
      <w:r w:rsidRPr="00D25192">
        <w:rPr>
          <w:b/>
          <w:sz w:val="24"/>
        </w:rPr>
        <w:lastRenderedPageBreak/>
        <w:t xml:space="preserve">Прогнозируемый общий объем доходов бюджета Красногорского муниципального района Брянской области на 2020 год составит в сумме </w:t>
      </w:r>
      <w:r w:rsidR="00860D01">
        <w:rPr>
          <w:b/>
          <w:sz w:val="24"/>
        </w:rPr>
        <w:t>268293180,30</w:t>
      </w:r>
      <w:r w:rsidRPr="00D25192">
        <w:rPr>
          <w:sz w:val="24"/>
        </w:rPr>
        <w:t xml:space="preserve"> </w:t>
      </w:r>
      <w:r w:rsidRPr="00D25192">
        <w:rPr>
          <w:b/>
          <w:sz w:val="24"/>
        </w:rPr>
        <w:t>рублей;</w:t>
      </w:r>
    </w:p>
    <w:p w:rsidR="00347118" w:rsidRPr="00D25192" w:rsidRDefault="00347118" w:rsidP="00F80146">
      <w:pPr>
        <w:tabs>
          <w:tab w:val="num" w:pos="1637"/>
        </w:tabs>
        <w:jc w:val="both"/>
        <w:rPr>
          <w:b/>
        </w:rPr>
      </w:pPr>
      <w:r w:rsidRPr="00D25192">
        <w:rPr>
          <w:b/>
        </w:rPr>
        <w:t xml:space="preserve">общий объем расходов бюджета Красногорского муниципального района Брянской области </w:t>
      </w:r>
      <w:r w:rsidR="00F80146">
        <w:rPr>
          <w:b/>
        </w:rPr>
        <w:t xml:space="preserve">- </w:t>
      </w:r>
      <w:r w:rsidRPr="00D25192">
        <w:rPr>
          <w:b/>
        </w:rPr>
        <w:t xml:space="preserve">в сумме </w:t>
      </w:r>
      <w:r w:rsidR="00860D01">
        <w:rPr>
          <w:b/>
        </w:rPr>
        <w:t>270648208,13</w:t>
      </w:r>
      <w:r w:rsidRPr="00D25192">
        <w:t xml:space="preserve"> </w:t>
      </w:r>
      <w:r w:rsidRPr="00D25192">
        <w:rPr>
          <w:b/>
        </w:rPr>
        <w:t>рублей;</w:t>
      </w:r>
    </w:p>
    <w:p w:rsidR="00347118" w:rsidRPr="00D25192" w:rsidRDefault="00347118" w:rsidP="00F80146">
      <w:pPr>
        <w:tabs>
          <w:tab w:val="num" w:pos="1637"/>
        </w:tabs>
        <w:jc w:val="both"/>
        <w:rPr>
          <w:b/>
        </w:rPr>
      </w:pPr>
      <w:r w:rsidRPr="00D25192">
        <w:rPr>
          <w:b/>
        </w:rPr>
        <w:t xml:space="preserve">прогнозируемый дефицит бюджета Красногорского муниципального района Брянской области </w:t>
      </w:r>
      <w:r w:rsidR="00F80146">
        <w:rPr>
          <w:b/>
        </w:rPr>
        <w:t xml:space="preserve">- </w:t>
      </w:r>
      <w:r w:rsidRPr="00D25192">
        <w:rPr>
          <w:b/>
        </w:rPr>
        <w:t xml:space="preserve">в сумме </w:t>
      </w:r>
      <w:r w:rsidR="00860D01">
        <w:rPr>
          <w:b/>
        </w:rPr>
        <w:t>2355027,83</w:t>
      </w:r>
      <w:r w:rsidRPr="00D25192">
        <w:rPr>
          <w:b/>
        </w:rPr>
        <w:t xml:space="preserve"> рублей.</w:t>
      </w:r>
    </w:p>
    <w:p w:rsidR="00F97A1A" w:rsidRDefault="00F97A1A" w:rsidP="00DE652E">
      <w:pPr>
        <w:autoSpaceDE w:val="0"/>
        <w:autoSpaceDN w:val="0"/>
        <w:adjustRightInd w:val="0"/>
        <w:jc w:val="both"/>
        <w:rPr>
          <w:b/>
        </w:rPr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8F4794">
        <w:rPr>
          <w:b/>
        </w:rPr>
        <w:t xml:space="preserve">                                                      Заключение</w:t>
      </w:r>
    </w:p>
    <w:p w:rsidR="00DE652E" w:rsidRDefault="00DE652E" w:rsidP="00DE652E">
      <w:pPr>
        <w:autoSpaceDE w:val="0"/>
        <w:autoSpaceDN w:val="0"/>
        <w:adjustRightInd w:val="0"/>
        <w:jc w:val="both"/>
      </w:pPr>
      <w:proofErr w:type="gramStart"/>
      <w:r w:rsidRPr="008F4794">
        <w:t>Проанализировав представленные материалы, Контрольно-счетная палата Красногорского района считает возможным рассмотрение и утверждение вносимых изменений в</w:t>
      </w:r>
      <w:r w:rsidR="00D33A3A">
        <w:rPr>
          <w:bCs/>
          <w:snapToGrid w:val="0"/>
        </w:rPr>
        <w:t xml:space="preserve"> решение от 1</w:t>
      </w:r>
      <w:r w:rsidR="0069459C">
        <w:rPr>
          <w:bCs/>
          <w:snapToGrid w:val="0"/>
        </w:rPr>
        <w:t>2</w:t>
      </w:r>
      <w:r w:rsidRPr="008F4794">
        <w:rPr>
          <w:bCs/>
          <w:snapToGrid w:val="0"/>
        </w:rPr>
        <w:t xml:space="preserve"> декабря 201</w:t>
      </w:r>
      <w:r w:rsidR="0069459C">
        <w:rPr>
          <w:bCs/>
          <w:snapToGrid w:val="0"/>
        </w:rPr>
        <w:t>9</w:t>
      </w:r>
      <w:r w:rsidRPr="008F4794">
        <w:rPr>
          <w:bCs/>
          <w:snapToGrid w:val="0"/>
        </w:rPr>
        <w:t xml:space="preserve"> года № </w:t>
      </w:r>
      <w:r w:rsidR="0069459C">
        <w:rPr>
          <w:bCs/>
          <w:snapToGrid w:val="0"/>
        </w:rPr>
        <w:t>6</w:t>
      </w:r>
      <w:r w:rsidRPr="008F4794">
        <w:rPr>
          <w:bCs/>
          <w:snapToGrid w:val="0"/>
        </w:rPr>
        <w:t>-</w:t>
      </w:r>
      <w:r w:rsidR="0069459C">
        <w:rPr>
          <w:bCs/>
          <w:snapToGrid w:val="0"/>
        </w:rPr>
        <w:t>2</w:t>
      </w:r>
      <w:r w:rsidR="00D33A3A">
        <w:rPr>
          <w:bCs/>
          <w:snapToGrid w:val="0"/>
        </w:rPr>
        <w:t>8</w:t>
      </w:r>
      <w:r w:rsidRPr="008F4794">
        <w:rPr>
          <w:bCs/>
          <w:snapToGrid w:val="0"/>
        </w:rPr>
        <w:t xml:space="preserve"> «О бюджете Красногорск</w:t>
      </w:r>
      <w:r w:rsidR="0069459C">
        <w:rPr>
          <w:bCs/>
          <w:snapToGrid w:val="0"/>
        </w:rPr>
        <w:t>ого</w:t>
      </w:r>
      <w:r w:rsidR="00D33A3A">
        <w:rPr>
          <w:bCs/>
          <w:snapToGrid w:val="0"/>
        </w:rPr>
        <w:t xml:space="preserve"> </w:t>
      </w:r>
      <w:r w:rsidR="00F80146">
        <w:rPr>
          <w:bCs/>
          <w:snapToGrid w:val="0"/>
        </w:rPr>
        <w:t xml:space="preserve">муниципального </w:t>
      </w:r>
      <w:r w:rsidR="00D33A3A">
        <w:rPr>
          <w:bCs/>
          <w:snapToGrid w:val="0"/>
        </w:rPr>
        <w:t>район</w:t>
      </w:r>
      <w:r w:rsidR="0069459C">
        <w:rPr>
          <w:bCs/>
          <w:snapToGrid w:val="0"/>
        </w:rPr>
        <w:t>а Брянской области</w:t>
      </w:r>
      <w:r w:rsidR="00D33A3A">
        <w:rPr>
          <w:bCs/>
          <w:snapToGrid w:val="0"/>
        </w:rPr>
        <w:t xml:space="preserve"> на 20</w:t>
      </w:r>
      <w:r w:rsidR="0069459C">
        <w:rPr>
          <w:bCs/>
          <w:snapToGrid w:val="0"/>
        </w:rPr>
        <w:t>20 год и плановый период 2021</w:t>
      </w:r>
      <w:r w:rsidR="00D33A3A">
        <w:rPr>
          <w:bCs/>
          <w:snapToGrid w:val="0"/>
        </w:rPr>
        <w:t xml:space="preserve"> и 202</w:t>
      </w:r>
      <w:r w:rsidR="0069459C">
        <w:rPr>
          <w:bCs/>
          <w:snapToGrid w:val="0"/>
        </w:rPr>
        <w:t>2</w:t>
      </w:r>
      <w:r w:rsidR="00C30F54" w:rsidRPr="008F4794">
        <w:rPr>
          <w:bCs/>
          <w:snapToGrid w:val="0"/>
        </w:rPr>
        <w:t xml:space="preserve"> </w:t>
      </w:r>
      <w:r w:rsidRPr="008F4794">
        <w:rPr>
          <w:bCs/>
          <w:snapToGrid w:val="0"/>
        </w:rPr>
        <w:t>годы</w:t>
      </w:r>
      <w:r w:rsidRPr="008F4794">
        <w:t>»</w:t>
      </w:r>
      <w:r w:rsidR="007D23F6">
        <w:t xml:space="preserve"> </w:t>
      </w:r>
      <w:r w:rsidR="007D23F6" w:rsidRPr="007D23F6">
        <w:t>(в редакции от 26.03.2020 г. № 6-43, от 25.08.2020 г. № 6-73</w:t>
      </w:r>
      <w:r w:rsidR="00860D01">
        <w:t>, от 27.10.2020 г. № 6-78</w:t>
      </w:r>
      <w:r w:rsidR="007D23F6" w:rsidRPr="007D23F6">
        <w:t>)</w:t>
      </w:r>
      <w:r w:rsidRPr="008F4794">
        <w:t xml:space="preserve"> </w:t>
      </w:r>
      <w:r w:rsidR="00C30F54" w:rsidRPr="008F4794">
        <w:t>н</w:t>
      </w:r>
      <w:r w:rsidRPr="008F4794">
        <w:t>а уровне Красногорского район</w:t>
      </w:r>
      <w:r w:rsidR="007D23F6">
        <w:t>ного Совета народных депутатов.</w:t>
      </w:r>
      <w:proofErr w:type="gramEnd"/>
    </w:p>
    <w:p w:rsidR="009E6DFA" w:rsidRPr="008F4794" w:rsidRDefault="009E6DFA" w:rsidP="00DE652E">
      <w:pPr>
        <w:autoSpaceDE w:val="0"/>
        <w:autoSpaceDN w:val="0"/>
        <w:adjustRightInd w:val="0"/>
        <w:jc w:val="both"/>
        <w:rPr>
          <w:b/>
        </w:rPr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Настоящее заключение составлено в двух экземплярах.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Председатель</w:t>
      </w:r>
    </w:p>
    <w:p w:rsidR="00DE652E" w:rsidRPr="008F4794" w:rsidRDefault="00DE652E" w:rsidP="00DE652E">
      <w:pPr>
        <w:tabs>
          <w:tab w:val="left" w:pos="6090"/>
        </w:tabs>
        <w:autoSpaceDE w:val="0"/>
        <w:autoSpaceDN w:val="0"/>
        <w:adjustRightInd w:val="0"/>
        <w:jc w:val="both"/>
      </w:pPr>
      <w:r w:rsidRPr="008F4794">
        <w:t>Контрольно-счетной палаты</w:t>
      </w:r>
      <w:r w:rsidRPr="008F4794">
        <w:tab/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 xml:space="preserve">Красногорского района                   </w:t>
      </w:r>
      <w:r w:rsidR="00F80146">
        <w:t xml:space="preserve">                        </w:t>
      </w:r>
      <w:r w:rsidRPr="008F4794">
        <w:t xml:space="preserve">                                 </w:t>
      </w:r>
      <w:r w:rsidR="007D23F6">
        <w:t xml:space="preserve">       </w:t>
      </w:r>
      <w:r w:rsidRPr="008F4794">
        <w:t xml:space="preserve">            </w:t>
      </w:r>
      <w:r w:rsidR="00F80146">
        <w:t>А. Н. Рощина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sectPr w:rsidR="00DE652E" w:rsidRPr="008F4794" w:rsidSect="009846A0"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25" w:rsidRDefault="00AD4D25" w:rsidP="007165E0">
      <w:r>
        <w:separator/>
      </w:r>
    </w:p>
  </w:endnote>
  <w:endnote w:type="continuationSeparator" w:id="0">
    <w:p w:rsidR="00AD4D25" w:rsidRDefault="00AD4D25" w:rsidP="0071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25" w:rsidRDefault="00AD4D25" w:rsidP="007165E0">
      <w:r>
        <w:separator/>
      </w:r>
    </w:p>
  </w:footnote>
  <w:footnote w:type="continuationSeparator" w:id="0">
    <w:p w:rsidR="00AD4D25" w:rsidRDefault="00AD4D25" w:rsidP="00716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99" w:rsidRDefault="00DE7E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:rsidR="00DE7E99" w:rsidRDefault="00DE7E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99" w:rsidRDefault="00DE7E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3F9B">
      <w:rPr>
        <w:rStyle w:val="a7"/>
        <w:noProof/>
      </w:rPr>
      <w:t>25</w:t>
    </w:r>
    <w:r>
      <w:rPr>
        <w:rStyle w:val="a7"/>
      </w:rPr>
      <w:fldChar w:fldCharType="end"/>
    </w:r>
  </w:p>
  <w:p w:rsidR="00DE7E99" w:rsidRDefault="00DE7E99" w:rsidP="001F0794"/>
  <w:p w:rsidR="00DE7E99" w:rsidRDefault="00DE7E99"/>
  <w:p w:rsidR="00DE7E99" w:rsidRDefault="00DE7E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E"/>
    <w:rsid w:val="00015346"/>
    <w:rsid w:val="000172A9"/>
    <w:rsid w:val="00041C03"/>
    <w:rsid w:val="0004243F"/>
    <w:rsid w:val="0004615E"/>
    <w:rsid w:val="00053640"/>
    <w:rsid w:val="000548A3"/>
    <w:rsid w:val="000549E5"/>
    <w:rsid w:val="00060D3E"/>
    <w:rsid w:val="00066A3C"/>
    <w:rsid w:val="00071EC8"/>
    <w:rsid w:val="00086A6B"/>
    <w:rsid w:val="00091979"/>
    <w:rsid w:val="000A2158"/>
    <w:rsid w:val="000A4892"/>
    <w:rsid w:val="000C4DFD"/>
    <w:rsid w:val="000D608D"/>
    <w:rsid w:val="000E2D2C"/>
    <w:rsid w:val="000E6559"/>
    <w:rsid w:val="001046AB"/>
    <w:rsid w:val="001221F2"/>
    <w:rsid w:val="00134701"/>
    <w:rsid w:val="0013656D"/>
    <w:rsid w:val="00141713"/>
    <w:rsid w:val="00141BE9"/>
    <w:rsid w:val="00144CDF"/>
    <w:rsid w:val="00150919"/>
    <w:rsid w:val="001622A4"/>
    <w:rsid w:val="001712D7"/>
    <w:rsid w:val="00174F2B"/>
    <w:rsid w:val="00182E3B"/>
    <w:rsid w:val="00197BFF"/>
    <w:rsid w:val="001A2874"/>
    <w:rsid w:val="001B63B5"/>
    <w:rsid w:val="001C0596"/>
    <w:rsid w:val="001D12E9"/>
    <w:rsid w:val="001E095C"/>
    <w:rsid w:val="001E4C4F"/>
    <w:rsid w:val="001E5301"/>
    <w:rsid w:val="001F0794"/>
    <w:rsid w:val="00200078"/>
    <w:rsid w:val="002116AD"/>
    <w:rsid w:val="002144FE"/>
    <w:rsid w:val="002152E9"/>
    <w:rsid w:val="0021571D"/>
    <w:rsid w:val="00257B60"/>
    <w:rsid w:val="00262698"/>
    <w:rsid w:val="00263847"/>
    <w:rsid w:val="002641E0"/>
    <w:rsid w:val="00271FBA"/>
    <w:rsid w:val="002755A0"/>
    <w:rsid w:val="00290D56"/>
    <w:rsid w:val="00291E6A"/>
    <w:rsid w:val="00292D58"/>
    <w:rsid w:val="002A543C"/>
    <w:rsid w:val="002B37B1"/>
    <w:rsid w:val="002B3920"/>
    <w:rsid w:val="002B6985"/>
    <w:rsid w:val="002B741D"/>
    <w:rsid w:val="002C354C"/>
    <w:rsid w:val="002C5EA4"/>
    <w:rsid w:val="002D1645"/>
    <w:rsid w:val="002F15D6"/>
    <w:rsid w:val="00316341"/>
    <w:rsid w:val="0032133D"/>
    <w:rsid w:val="00326D76"/>
    <w:rsid w:val="003317F5"/>
    <w:rsid w:val="003347A3"/>
    <w:rsid w:val="00347118"/>
    <w:rsid w:val="003474EB"/>
    <w:rsid w:val="003504BC"/>
    <w:rsid w:val="00372407"/>
    <w:rsid w:val="003752FA"/>
    <w:rsid w:val="003770B3"/>
    <w:rsid w:val="00380D2B"/>
    <w:rsid w:val="003818D0"/>
    <w:rsid w:val="003A32FA"/>
    <w:rsid w:val="003A34DE"/>
    <w:rsid w:val="003A3731"/>
    <w:rsid w:val="003C64DA"/>
    <w:rsid w:val="003D4D30"/>
    <w:rsid w:val="003E04C3"/>
    <w:rsid w:val="003F042C"/>
    <w:rsid w:val="003F656A"/>
    <w:rsid w:val="003F69A3"/>
    <w:rsid w:val="00402A5A"/>
    <w:rsid w:val="00404B2A"/>
    <w:rsid w:val="0041123A"/>
    <w:rsid w:val="00412DCB"/>
    <w:rsid w:val="00431B32"/>
    <w:rsid w:val="00431D5A"/>
    <w:rsid w:val="0043423E"/>
    <w:rsid w:val="00434A53"/>
    <w:rsid w:val="0044060D"/>
    <w:rsid w:val="004476B3"/>
    <w:rsid w:val="004564BE"/>
    <w:rsid w:val="00484D8E"/>
    <w:rsid w:val="004A1332"/>
    <w:rsid w:val="004A19BA"/>
    <w:rsid w:val="004B0462"/>
    <w:rsid w:val="004B722B"/>
    <w:rsid w:val="004B726D"/>
    <w:rsid w:val="004E0253"/>
    <w:rsid w:val="004F58C5"/>
    <w:rsid w:val="00500F9A"/>
    <w:rsid w:val="00514E7C"/>
    <w:rsid w:val="00517435"/>
    <w:rsid w:val="005226A6"/>
    <w:rsid w:val="00527F86"/>
    <w:rsid w:val="00532E81"/>
    <w:rsid w:val="00571AD8"/>
    <w:rsid w:val="0057723A"/>
    <w:rsid w:val="00584CC6"/>
    <w:rsid w:val="005A3EB4"/>
    <w:rsid w:val="005E53F2"/>
    <w:rsid w:val="005E7F7C"/>
    <w:rsid w:val="005F1F5C"/>
    <w:rsid w:val="00603D61"/>
    <w:rsid w:val="0060491F"/>
    <w:rsid w:val="0060632F"/>
    <w:rsid w:val="00611C10"/>
    <w:rsid w:val="00624237"/>
    <w:rsid w:val="00627FDA"/>
    <w:rsid w:val="00627FFD"/>
    <w:rsid w:val="00630B4C"/>
    <w:rsid w:val="00630E4F"/>
    <w:rsid w:val="0063155B"/>
    <w:rsid w:val="00633D24"/>
    <w:rsid w:val="00640C36"/>
    <w:rsid w:val="00654C81"/>
    <w:rsid w:val="00656B04"/>
    <w:rsid w:val="006732BA"/>
    <w:rsid w:val="00674137"/>
    <w:rsid w:val="00674E8C"/>
    <w:rsid w:val="00680D62"/>
    <w:rsid w:val="00686053"/>
    <w:rsid w:val="006871C1"/>
    <w:rsid w:val="0069096D"/>
    <w:rsid w:val="0069459C"/>
    <w:rsid w:val="0069757D"/>
    <w:rsid w:val="006B1CCD"/>
    <w:rsid w:val="006B2AEC"/>
    <w:rsid w:val="006C0198"/>
    <w:rsid w:val="006F3066"/>
    <w:rsid w:val="006F7E79"/>
    <w:rsid w:val="00712499"/>
    <w:rsid w:val="007165E0"/>
    <w:rsid w:val="00721DE8"/>
    <w:rsid w:val="007258DC"/>
    <w:rsid w:val="007276D7"/>
    <w:rsid w:val="00730250"/>
    <w:rsid w:val="00737D98"/>
    <w:rsid w:val="00740889"/>
    <w:rsid w:val="00745AFD"/>
    <w:rsid w:val="0075296C"/>
    <w:rsid w:val="00752991"/>
    <w:rsid w:val="00777E8D"/>
    <w:rsid w:val="00780560"/>
    <w:rsid w:val="00780AAF"/>
    <w:rsid w:val="00785488"/>
    <w:rsid w:val="00787B55"/>
    <w:rsid w:val="007943D0"/>
    <w:rsid w:val="007A0337"/>
    <w:rsid w:val="007A427F"/>
    <w:rsid w:val="007D23F6"/>
    <w:rsid w:val="00832A82"/>
    <w:rsid w:val="00835BC8"/>
    <w:rsid w:val="008362A2"/>
    <w:rsid w:val="00840A07"/>
    <w:rsid w:val="008446B7"/>
    <w:rsid w:val="0085609B"/>
    <w:rsid w:val="00860D01"/>
    <w:rsid w:val="00866C50"/>
    <w:rsid w:val="00872123"/>
    <w:rsid w:val="00885B0B"/>
    <w:rsid w:val="008A31B6"/>
    <w:rsid w:val="008C26FD"/>
    <w:rsid w:val="008E2548"/>
    <w:rsid w:val="008E6FD5"/>
    <w:rsid w:val="008F0146"/>
    <w:rsid w:val="008F448C"/>
    <w:rsid w:val="008F4794"/>
    <w:rsid w:val="00920FA1"/>
    <w:rsid w:val="009428D2"/>
    <w:rsid w:val="009647A3"/>
    <w:rsid w:val="0096762E"/>
    <w:rsid w:val="009846A0"/>
    <w:rsid w:val="009C0C97"/>
    <w:rsid w:val="009C7289"/>
    <w:rsid w:val="009D124E"/>
    <w:rsid w:val="009D7DC5"/>
    <w:rsid w:val="009E20E4"/>
    <w:rsid w:val="009E6DFA"/>
    <w:rsid w:val="00A05A5A"/>
    <w:rsid w:val="00A12CBD"/>
    <w:rsid w:val="00A4080E"/>
    <w:rsid w:val="00A52D69"/>
    <w:rsid w:val="00A56BA8"/>
    <w:rsid w:val="00A648A8"/>
    <w:rsid w:val="00A87137"/>
    <w:rsid w:val="00A91991"/>
    <w:rsid w:val="00A92211"/>
    <w:rsid w:val="00AB51DB"/>
    <w:rsid w:val="00AC6BDF"/>
    <w:rsid w:val="00AD4D25"/>
    <w:rsid w:val="00AD5C23"/>
    <w:rsid w:val="00AE0E25"/>
    <w:rsid w:val="00B116AA"/>
    <w:rsid w:val="00B1680E"/>
    <w:rsid w:val="00B26CB4"/>
    <w:rsid w:val="00B30452"/>
    <w:rsid w:val="00B37918"/>
    <w:rsid w:val="00B516A6"/>
    <w:rsid w:val="00B572D3"/>
    <w:rsid w:val="00B721A5"/>
    <w:rsid w:val="00B75775"/>
    <w:rsid w:val="00B81C6E"/>
    <w:rsid w:val="00B822C6"/>
    <w:rsid w:val="00B84301"/>
    <w:rsid w:val="00B9593A"/>
    <w:rsid w:val="00B97C8C"/>
    <w:rsid w:val="00BA3136"/>
    <w:rsid w:val="00BB451B"/>
    <w:rsid w:val="00BD206D"/>
    <w:rsid w:val="00BE05F4"/>
    <w:rsid w:val="00BF0668"/>
    <w:rsid w:val="00C041C1"/>
    <w:rsid w:val="00C11448"/>
    <w:rsid w:val="00C156AE"/>
    <w:rsid w:val="00C30F54"/>
    <w:rsid w:val="00C35967"/>
    <w:rsid w:val="00C40223"/>
    <w:rsid w:val="00C43235"/>
    <w:rsid w:val="00C43F9B"/>
    <w:rsid w:val="00C464F3"/>
    <w:rsid w:val="00C50F1B"/>
    <w:rsid w:val="00C543EB"/>
    <w:rsid w:val="00C6249D"/>
    <w:rsid w:val="00C677DB"/>
    <w:rsid w:val="00C81181"/>
    <w:rsid w:val="00C83E0B"/>
    <w:rsid w:val="00C909E1"/>
    <w:rsid w:val="00CA3161"/>
    <w:rsid w:val="00CC1C6A"/>
    <w:rsid w:val="00CE218C"/>
    <w:rsid w:val="00CF3E89"/>
    <w:rsid w:val="00D17AB7"/>
    <w:rsid w:val="00D25192"/>
    <w:rsid w:val="00D33A3A"/>
    <w:rsid w:val="00D36469"/>
    <w:rsid w:val="00D455C8"/>
    <w:rsid w:val="00D54A80"/>
    <w:rsid w:val="00D54E36"/>
    <w:rsid w:val="00D553BD"/>
    <w:rsid w:val="00D76F86"/>
    <w:rsid w:val="00DB4EB2"/>
    <w:rsid w:val="00DC64AD"/>
    <w:rsid w:val="00DD5983"/>
    <w:rsid w:val="00DE3323"/>
    <w:rsid w:val="00DE5E69"/>
    <w:rsid w:val="00DE652E"/>
    <w:rsid w:val="00DE7E99"/>
    <w:rsid w:val="00DF7B0D"/>
    <w:rsid w:val="00E13D4E"/>
    <w:rsid w:val="00E2135D"/>
    <w:rsid w:val="00E2471D"/>
    <w:rsid w:val="00E32791"/>
    <w:rsid w:val="00E523A8"/>
    <w:rsid w:val="00E62938"/>
    <w:rsid w:val="00E72636"/>
    <w:rsid w:val="00E749A8"/>
    <w:rsid w:val="00E80C8D"/>
    <w:rsid w:val="00E912F7"/>
    <w:rsid w:val="00EA0E14"/>
    <w:rsid w:val="00EB6061"/>
    <w:rsid w:val="00EB73F3"/>
    <w:rsid w:val="00EC6966"/>
    <w:rsid w:val="00EC6C56"/>
    <w:rsid w:val="00ED022F"/>
    <w:rsid w:val="00ED3BAD"/>
    <w:rsid w:val="00ED4AD6"/>
    <w:rsid w:val="00EE3604"/>
    <w:rsid w:val="00EE70A9"/>
    <w:rsid w:val="00EF73AC"/>
    <w:rsid w:val="00EF79A1"/>
    <w:rsid w:val="00F1152F"/>
    <w:rsid w:val="00F46BAC"/>
    <w:rsid w:val="00F511F5"/>
    <w:rsid w:val="00F77FF2"/>
    <w:rsid w:val="00F80146"/>
    <w:rsid w:val="00F86BFE"/>
    <w:rsid w:val="00F97436"/>
    <w:rsid w:val="00F97A1A"/>
    <w:rsid w:val="00FA491A"/>
    <w:rsid w:val="00FB1179"/>
    <w:rsid w:val="00FE13FA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C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43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3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C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43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3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26E9-DBB1-4D4D-BBB0-0477C973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27</Pages>
  <Words>7167</Words>
  <Characters>40854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Работа</cp:lastModifiedBy>
  <cp:revision>45</cp:revision>
  <cp:lastPrinted>2020-12-22T05:45:00Z</cp:lastPrinted>
  <dcterms:created xsi:type="dcterms:W3CDTF">2020-03-24T13:00:00Z</dcterms:created>
  <dcterms:modified xsi:type="dcterms:W3CDTF">2020-12-22T05:46:00Z</dcterms:modified>
</cp:coreProperties>
</file>