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ED8" w:rsidRPr="00167185" w:rsidRDefault="00645ED8" w:rsidP="00645ED8">
      <w:pPr>
        <w:jc w:val="center"/>
        <w:rPr>
          <w:sz w:val="28"/>
          <w:szCs w:val="28"/>
        </w:rPr>
      </w:pPr>
      <w:r w:rsidRPr="00167185">
        <w:rPr>
          <w:sz w:val="28"/>
          <w:szCs w:val="28"/>
        </w:rPr>
        <w:t>Российская Федерация</w:t>
      </w:r>
    </w:p>
    <w:p w:rsidR="00645ED8" w:rsidRPr="00167185" w:rsidRDefault="00645ED8" w:rsidP="00645ED8">
      <w:pPr>
        <w:jc w:val="center"/>
        <w:rPr>
          <w:sz w:val="28"/>
          <w:szCs w:val="28"/>
        </w:rPr>
      </w:pPr>
      <w:r w:rsidRPr="00167185">
        <w:rPr>
          <w:sz w:val="28"/>
          <w:szCs w:val="28"/>
        </w:rPr>
        <w:t>Брянская область</w:t>
      </w:r>
    </w:p>
    <w:p w:rsidR="00645ED8" w:rsidRPr="00167185" w:rsidRDefault="00645ED8" w:rsidP="00645ED8">
      <w:pPr>
        <w:jc w:val="center"/>
        <w:rPr>
          <w:sz w:val="28"/>
          <w:szCs w:val="28"/>
        </w:rPr>
      </w:pPr>
      <w:r w:rsidRPr="00167185">
        <w:rPr>
          <w:sz w:val="28"/>
          <w:szCs w:val="28"/>
        </w:rPr>
        <w:t>Администрация Красногорского района</w:t>
      </w:r>
    </w:p>
    <w:p w:rsidR="00645ED8" w:rsidRPr="00167185" w:rsidRDefault="00645ED8" w:rsidP="00645ED8">
      <w:pPr>
        <w:jc w:val="center"/>
        <w:rPr>
          <w:sz w:val="28"/>
          <w:szCs w:val="28"/>
        </w:rPr>
      </w:pPr>
    </w:p>
    <w:p w:rsidR="00645ED8" w:rsidRPr="00167185" w:rsidRDefault="00645ED8" w:rsidP="00645ED8">
      <w:pPr>
        <w:jc w:val="center"/>
        <w:rPr>
          <w:sz w:val="28"/>
          <w:szCs w:val="28"/>
        </w:rPr>
      </w:pPr>
      <w:r w:rsidRPr="00167185">
        <w:rPr>
          <w:sz w:val="28"/>
          <w:szCs w:val="28"/>
        </w:rPr>
        <w:t>ПОСТАНОВЛЕНИ</w:t>
      </w:r>
      <w:r w:rsidR="00316BA4">
        <w:rPr>
          <w:sz w:val="28"/>
          <w:szCs w:val="28"/>
        </w:rPr>
        <w:t>Я</w:t>
      </w:r>
    </w:p>
    <w:p w:rsidR="00645ED8" w:rsidRPr="00167185" w:rsidRDefault="00645ED8" w:rsidP="00645ED8">
      <w:pPr>
        <w:jc w:val="both"/>
        <w:rPr>
          <w:sz w:val="28"/>
          <w:szCs w:val="28"/>
          <w:u w:val="single"/>
        </w:rPr>
      </w:pPr>
    </w:p>
    <w:p w:rsidR="00645ED8" w:rsidRPr="00167185" w:rsidRDefault="00645ED8" w:rsidP="00645ED8">
      <w:pPr>
        <w:jc w:val="both"/>
        <w:rPr>
          <w:sz w:val="28"/>
          <w:szCs w:val="28"/>
        </w:rPr>
      </w:pPr>
      <w:r w:rsidRPr="00167185">
        <w:rPr>
          <w:sz w:val="28"/>
          <w:szCs w:val="28"/>
        </w:rPr>
        <w:t>от</w:t>
      </w:r>
      <w:r w:rsidR="009644A3">
        <w:rPr>
          <w:sz w:val="28"/>
          <w:szCs w:val="28"/>
        </w:rPr>
        <w:t xml:space="preserve"> </w:t>
      </w:r>
      <w:r w:rsidR="001C558E">
        <w:rPr>
          <w:sz w:val="28"/>
          <w:szCs w:val="28"/>
        </w:rPr>
        <w:t xml:space="preserve"> </w:t>
      </w:r>
      <w:r w:rsidR="009749CD">
        <w:rPr>
          <w:sz w:val="28"/>
          <w:szCs w:val="28"/>
        </w:rPr>
        <w:t>24</w:t>
      </w:r>
      <w:r>
        <w:rPr>
          <w:sz w:val="28"/>
          <w:szCs w:val="28"/>
        </w:rPr>
        <w:t xml:space="preserve"> декабря</w:t>
      </w:r>
      <w:r w:rsidRPr="00167185">
        <w:rPr>
          <w:sz w:val="28"/>
          <w:szCs w:val="28"/>
        </w:rPr>
        <w:t xml:space="preserve"> 20</w:t>
      </w:r>
      <w:r w:rsidR="00316BA4">
        <w:rPr>
          <w:sz w:val="28"/>
          <w:szCs w:val="28"/>
        </w:rPr>
        <w:t>20</w:t>
      </w:r>
      <w:r w:rsidRPr="00167185">
        <w:rPr>
          <w:sz w:val="28"/>
          <w:szCs w:val="28"/>
        </w:rPr>
        <w:t xml:space="preserve"> года № </w:t>
      </w:r>
      <w:r w:rsidR="000F2E41">
        <w:rPr>
          <w:sz w:val="28"/>
          <w:szCs w:val="28"/>
        </w:rPr>
        <w:t>852</w:t>
      </w:r>
      <w:bookmarkStart w:id="0" w:name="_GoBack"/>
      <w:bookmarkEnd w:id="0"/>
    </w:p>
    <w:p w:rsidR="00645ED8" w:rsidRPr="00167185" w:rsidRDefault="00645ED8" w:rsidP="00645ED8">
      <w:pPr>
        <w:jc w:val="both"/>
        <w:rPr>
          <w:sz w:val="28"/>
          <w:szCs w:val="28"/>
        </w:rPr>
      </w:pPr>
      <w:r w:rsidRPr="00167185">
        <w:rPr>
          <w:sz w:val="28"/>
          <w:szCs w:val="28"/>
        </w:rPr>
        <w:t>п.г.т. Красная Гора</w:t>
      </w:r>
    </w:p>
    <w:p w:rsidR="00645ED8" w:rsidRPr="00167185" w:rsidRDefault="00645ED8" w:rsidP="00645ED8">
      <w:pPr>
        <w:jc w:val="both"/>
        <w:rPr>
          <w:sz w:val="28"/>
          <w:szCs w:val="28"/>
        </w:rPr>
      </w:pPr>
    </w:p>
    <w:p w:rsidR="00645ED8" w:rsidRPr="00167185" w:rsidRDefault="00645ED8" w:rsidP="00645ED8">
      <w:pPr>
        <w:ind w:right="3955"/>
        <w:jc w:val="both"/>
        <w:rPr>
          <w:sz w:val="28"/>
          <w:szCs w:val="28"/>
        </w:rPr>
      </w:pPr>
      <w:r w:rsidRPr="00167185">
        <w:rPr>
          <w:sz w:val="28"/>
          <w:szCs w:val="28"/>
        </w:rPr>
        <w:t>О</w:t>
      </w:r>
      <w:r w:rsidR="00316BA4">
        <w:rPr>
          <w:sz w:val="28"/>
          <w:szCs w:val="28"/>
        </w:rPr>
        <w:t xml:space="preserve">б утверждении муниципальной </w:t>
      </w:r>
      <w:r w:rsidRPr="00167185">
        <w:rPr>
          <w:sz w:val="28"/>
          <w:szCs w:val="28"/>
        </w:rPr>
        <w:t xml:space="preserve"> программ</w:t>
      </w:r>
      <w:r w:rsidR="00316BA4">
        <w:rPr>
          <w:sz w:val="28"/>
          <w:szCs w:val="28"/>
        </w:rPr>
        <w:t>ы</w:t>
      </w:r>
      <w:r w:rsidRPr="00167185">
        <w:rPr>
          <w:sz w:val="28"/>
          <w:szCs w:val="28"/>
        </w:rPr>
        <w:t xml:space="preserve"> «Реализация полномочий органов местного самоуправления Красног</w:t>
      </w:r>
      <w:r w:rsidR="00316BA4">
        <w:rPr>
          <w:sz w:val="28"/>
          <w:szCs w:val="28"/>
        </w:rPr>
        <w:t xml:space="preserve">орского района» </w:t>
      </w:r>
    </w:p>
    <w:p w:rsidR="00645ED8" w:rsidRDefault="00645ED8" w:rsidP="00645ED8">
      <w:pPr>
        <w:ind w:right="4315"/>
        <w:jc w:val="both"/>
        <w:rPr>
          <w:sz w:val="28"/>
          <w:szCs w:val="28"/>
        </w:rPr>
      </w:pPr>
    </w:p>
    <w:p w:rsidR="00EB169F" w:rsidRPr="00167185" w:rsidRDefault="00EB169F" w:rsidP="00645ED8">
      <w:pPr>
        <w:ind w:right="4315"/>
        <w:jc w:val="both"/>
        <w:rPr>
          <w:sz w:val="28"/>
          <w:szCs w:val="28"/>
        </w:rPr>
      </w:pPr>
    </w:p>
    <w:p w:rsidR="00645ED8" w:rsidRPr="00167185" w:rsidRDefault="00645ED8" w:rsidP="00645ED8">
      <w:pPr>
        <w:ind w:right="-5" w:firstLine="708"/>
        <w:jc w:val="both"/>
        <w:rPr>
          <w:spacing w:val="-11"/>
          <w:sz w:val="28"/>
          <w:szCs w:val="28"/>
        </w:rPr>
      </w:pPr>
      <w:r w:rsidRPr="00167185">
        <w:rPr>
          <w:spacing w:val="-11"/>
          <w:sz w:val="28"/>
          <w:szCs w:val="28"/>
        </w:rPr>
        <w:t xml:space="preserve">В соответствии с решением Красногорского районного </w:t>
      </w:r>
      <w:r>
        <w:rPr>
          <w:spacing w:val="-11"/>
          <w:sz w:val="28"/>
          <w:szCs w:val="28"/>
        </w:rPr>
        <w:t>Совета народных депутатов от</w:t>
      </w:r>
      <w:r w:rsidR="001C558E">
        <w:rPr>
          <w:spacing w:val="-11"/>
          <w:sz w:val="28"/>
          <w:szCs w:val="28"/>
        </w:rPr>
        <w:t xml:space="preserve"> </w:t>
      </w:r>
      <w:r w:rsidR="00EC7061">
        <w:rPr>
          <w:spacing w:val="-11"/>
          <w:sz w:val="28"/>
          <w:szCs w:val="28"/>
        </w:rPr>
        <w:t>10</w:t>
      </w:r>
      <w:r>
        <w:rPr>
          <w:spacing w:val="-11"/>
          <w:sz w:val="28"/>
          <w:szCs w:val="28"/>
        </w:rPr>
        <w:t>.12</w:t>
      </w:r>
      <w:r w:rsidR="00316BA4">
        <w:rPr>
          <w:spacing w:val="-11"/>
          <w:sz w:val="28"/>
          <w:szCs w:val="28"/>
        </w:rPr>
        <w:t>.2020</w:t>
      </w:r>
      <w:r w:rsidRPr="00167185">
        <w:rPr>
          <w:spacing w:val="-11"/>
          <w:sz w:val="28"/>
          <w:szCs w:val="28"/>
        </w:rPr>
        <w:t xml:space="preserve"> года № </w:t>
      </w:r>
      <w:r w:rsidR="00EC7061">
        <w:rPr>
          <w:spacing w:val="-11"/>
          <w:sz w:val="28"/>
          <w:szCs w:val="28"/>
        </w:rPr>
        <w:t>6-90</w:t>
      </w:r>
      <w:r w:rsidRPr="00167185">
        <w:rPr>
          <w:color w:val="000000"/>
          <w:spacing w:val="-11"/>
          <w:sz w:val="28"/>
          <w:szCs w:val="28"/>
        </w:rPr>
        <w:t xml:space="preserve"> «О </w:t>
      </w:r>
      <w:r>
        <w:rPr>
          <w:color w:val="000000"/>
          <w:spacing w:val="-11"/>
          <w:sz w:val="28"/>
          <w:szCs w:val="28"/>
        </w:rPr>
        <w:t xml:space="preserve"> бюдже</w:t>
      </w:r>
      <w:r w:rsidR="00D16BFD">
        <w:rPr>
          <w:color w:val="000000"/>
          <w:spacing w:val="-11"/>
          <w:sz w:val="28"/>
          <w:szCs w:val="28"/>
        </w:rPr>
        <w:t>те</w:t>
      </w:r>
      <w:r w:rsidRPr="00167185">
        <w:rPr>
          <w:color w:val="000000"/>
          <w:spacing w:val="-11"/>
          <w:sz w:val="28"/>
          <w:szCs w:val="28"/>
        </w:rPr>
        <w:t xml:space="preserve"> </w:t>
      </w:r>
      <w:r w:rsidR="00EC7061">
        <w:rPr>
          <w:color w:val="000000"/>
          <w:spacing w:val="-11"/>
          <w:sz w:val="28"/>
          <w:szCs w:val="28"/>
        </w:rPr>
        <w:t xml:space="preserve">Красногорского </w:t>
      </w:r>
      <w:r w:rsidRPr="00167185">
        <w:rPr>
          <w:color w:val="000000"/>
          <w:spacing w:val="-11"/>
          <w:sz w:val="28"/>
          <w:szCs w:val="28"/>
        </w:rPr>
        <w:t xml:space="preserve">муниципального </w:t>
      </w:r>
      <w:r w:rsidR="00EC7061">
        <w:rPr>
          <w:color w:val="000000"/>
          <w:spacing w:val="-11"/>
          <w:sz w:val="28"/>
          <w:szCs w:val="28"/>
        </w:rPr>
        <w:t>района Брянской области</w:t>
      </w:r>
      <w:r w:rsidRPr="00167185">
        <w:rPr>
          <w:color w:val="000000"/>
          <w:spacing w:val="-11"/>
          <w:sz w:val="28"/>
          <w:szCs w:val="28"/>
        </w:rPr>
        <w:t xml:space="preserve"> на 20</w:t>
      </w:r>
      <w:r>
        <w:rPr>
          <w:color w:val="000000"/>
          <w:spacing w:val="-11"/>
          <w:sz w:val="28"/>
          <w:szCs w:val="28"/>
        </w:rPr>
        <w:t>2</w:t>
      </w:r>
      <w:r w:rsidR="00316BA4">
        <w:rPr>
          <w:color w:val="000000"/>
          <w:spacing w:val="-11"/>
          <w:sz w:val="28"/>
          <w:szCs w:val="28"/>
        </w:rPr>
        <w:t>1</w:t>
      </w:r>
      <w:r w:rsidRPr="00167185">
        <w:rPr>
          <w:color w:val="000000"/>
          <w:spacing w:val="-11"/>
          <w:sz w:val="28"/>
          <w:szCs w:val="28"/>
        </w:rPr>
        <w:t xml:space="preserve"> год и плановый период 202</w:t>
      </w:r>
      <w:r w:rsidR="00316BA4">
        <w:rPr>
          <w:color w:val="000000"/>
          <w:spacing w:val="-11"/>
          <w:sz w:val="28"/>
          <w:szCs w:val="28"/>
        </w:rPr>
        <w:t>2</w:t>
      </w:r>
      <w:r w:rsidRPr="00167185">
        <w:rPr>
          <w:color w:val="000000"/>
          <w:spacing w:val="-11"/>
          <w:sz w:val="28"/>
          <w:szCs w:val="28"/>
        </w:rPr>
        <w:t xml:space="preserve"> и 202</w:t>
      </w:r>
      <w:r w:rsidR="00316BA4">
        <w:rPr>
          <w:color w:val="000000"/>
          <w:spacing w:val="-11"/>
          <w:sz w:val="28"/>
          <w:szCs w:val="28"/>
        </w:rPr>
        <w:t>3</w:t>
      </w:r>
      <w:r w:rsidRPr="00167185">
        <w:rPr>
          <w:color w:val="000000"/>
          <w:spacing w:val="-11"/>
          <w:sz w:val="28"/>
          <w:szCs w:val="28"/>
        </w:rPr>
        <w:t xml:space="preserve"> го</w:t>
      </w:r>
      <w:r w:rsidR="007A5B4B">
        <w:rPr>
          <w:color w:val="000000"/>
          <w:spacing w:val="-11"/>
          <w:sz w:val="28"/>
          <w:szCs w:val="28"/>
        </w:rPr>
        <w:t>дов</w:t>
      </w:r>
      <w:r w:rsidRPr="00167185">
        <w:rPr>
          <w:color w:val="000000"/>
          <w:spacing w:val="-11"/>
          <w:sz w:val="28"/>
          <w:szCs w:val="28"/>
        </w:rPr>
        <w:t>, администрация Красногорского района Брянской области</w:t>
      </w:r>
    </w:p>
    <w:p w:rsidR="00645ED8" w:rsidRDefault="00645ED8" w:rsidP="00645ED8">
      <w:pPr>
        <w:ind w:right="-5"/>
        <w:jc w:val="both"/>
        <w:rPr>
          <w:color w:val="000000"/>
          <w:sz w:val="28"/>
          <w:szCs w:val="28"/>
        </w:rPr>
      </w:pPr>
    </w:p>
    <w:p w:rsidR="00EB169F" w:rsidRPr="00167185" w:rsidRDefault="00EB169F" w:rsidP="00645ED8">
      <w:pPr>
        <w:ind w:right="-5"/>
        <w:jc w:val="both"/>
        <w:rPr>
          <w:color w:val="000000"/>
          <w:sz w:val="28"/>
          <w:szCs w:val="28"/>
        </w:rPr>
      </w:pPr>
    </w:p>
    <w:p w:rsidR="00645ED8" w:rsidRPr="00167185" w:rsidRDefault="00645ED8" w:rsidP="00645ED8">
      <w:pPr>
        <w:ind w:right="-5"/>
        <w:jc w:val="both"/>
        <w:rPr>
          <w:sz w:val="28"/>
          <w:szCs w:val="28"/>
        </w:rPr>
      </w:pPr>
      <w:r w:rsidRPr="00167185">
        <w:rPr>
          <w:sz w:val="28"/>
          <w:szCs w:val="28"/>
        </w:rPr>
        <w:t>ПОСТАНОВЛЯЕТ:</w:t>
      </w:r>
    </w:p>
    <w:p w:rsidR="00316BA4" w:rsidRDefault="00645ED8" w:rsidP="00645ED8">
      <w:pPr>
        <w:jc w:val="both"/>
        <w:rPr>
          <w:sz w:val="28"/>
          <w:szCs w:val="28"/>
        </w:rPr>
      </w:pPr>
      <w:r w:rsidRPr="00167185">
        <w:rPr>
          <w:sz w:val="28"/>
          <w:szCs w:val="28"/>
        </w:rPr>
        <w:t>1.</w:t>
      </w:r>
      <w:r w:rsidR="00316BA4">
        <w:rPr>
          <w:sz w:val="28"/>
          <w:szCs w:val="28"/>
        </w:rPr>
        <w:t xml:space="preserve">Утвердить муниципальную программу </w:t>
      </w:r>
      <w:r w:rsidR="00316BA4" w:rsidRPr="00167185">
        <w:rPr>
          <w:sz w:val="28"/>
          <w:szCs w:val="28"/>
        </w:rPr>
        <w:t>«Реализация полномочий органов местного самоуправления Красногорского района»</w:t>
      </w:r>
      <w:r w:rsidR="00316BA4">
        <w:rPr>
          <w:sz w:val="28"/>
          <w:szCs w:val="28"/>
        </w:rPr>
        <w:t>.</w:t>
      </w:r>
    </w:p>
    <w:p w:rsidR="00645ED8" w:rsidRDefault="00645ED8" w:rsidP="00645ED8">
      <w:pPr>
        <w:ind w:right="-5"/>
        <w:jc w:val="both"/>
        <w:rPr>
          <w:sz w:val="28"/>
          <w:szCs w:val="28"/>
        </w:rPr>
      </w:pPr>
      <w:r w:rsidRPr="00167185">
        <w:rPr>
          <w:sz w:val="28"/>
          <w:szCs w:val="28"/>
        </w:rPr>
        <w:t>2.Опубликовать настоящее постановление на официальном сайте администрации Красногорского района.</w:t>
      </w:r>
    </w:p>
    <w:p w:rsidR="00457A8F" w:rsidRDefault="000F1537" w:rsidP="00645ED8">
      <w:pPr>
        <w:ind w:right="-5"/>
        <w:jc w:val="both"/>
        <w:rPr>
          <w:color w:val="000000" w:themeColor="text1"/>
          <w:sz w:val="28"/>
          <w:szCs w:val="28"/>
          <w:shd w:val="clear" w:color="auto" w:fill="FFFFFF"/>
        </w:rPr>
      </w:pPr>
      <w:r>
        <w:rPr>
          <w:sz w:val="28"/>
          <w:szCs w:val="28"/>
        </w:rPr>
        <w:t>3.</w:t>
      </w:r>
      <w:r w:rsidR="00322CF0" w:rsidRPr="00526B91">
        <w:rPr>
          <w:color w:val="000000" w:themeColor="text1"/>
          <w:sz w:val="28"/>
          <w:szCs w:val="28"/>
          <w:shd w:val="clear" w:color="auto" w:fill="FFFFFF"/>
        </w:rPr>
        <w:t>Признать утратившими силу</w:t>
      </w:r>
      <w:r w:rsidR="00457A8F">
        <w:rPr>
          <w:color w:val="000000" w:themeColor="text1"/>
          <w:sz w:val="28"/>
          <w:szCs w:val="28"/>
          <w:shd w:val="clear" w:color="auto" w:fill="FFFFFF"/>
        </w:rPr>
        <w:t xml:space="preserve"> с 1 января 2021 года:</w:t>
      </w:r>
    </w:p>
    <w:p w:rsidR="00457A8F" w:rsidRDefault="00457A8F" w:rsidP="00457A8F">
      <w:pPr>
        <w:ind w:right="-5"/>
        <w:jc w:val="both"/>
        <w:rPr>
          <w:color w:val="000000" w:themeColor="text1"/>
          <w:sz w:val="28"/>
          <w:szCs w:val="28"/>
          <w:shd w:val="clear" w:color="auto" w:fill="FFFFFF"/>
        </w:rPr>
      </w:pPr>
      <w:r>
        <w:rPr>
          <w:color w:val="000000" w:themeColor="text1"/>
          <w:sz w:val="28"/>
          <w:szCs w:val="28"/>
          <w:shd w:val="clear" w:color="auto" w:fill="FFFFFF"/>
        </w:rPr>
        <w:t>-</w:t>
      </w:r>
      <w:r w:rsidRPr="00526B91">
        <w:rPr>
          <w:color w:val="000000" w:themeColor="text1"/>
          <w:sz w:val="28"/>
          <w:szCs w:val="28"/>
          <w:shd w:val="clear" w:color="auto" w:fill="FFFFFF"/>
        </w:rPr>
        <w:t xml:space="preserve">постановления </w:t>
      </w:r>
      <w:r>
        <w:rPr>
          <w:color w:val="000000" w:themeColor="text1"/>
          <w:sz w:val="28"/>
          <w:szCs w:val="28"/>
          <w:shd w:val="clear" w:color="auto" w:fill="FFFFFF"/>
        </w:rPr>
        <w:t>администрации Красногорского района</w:t>
      </w:r>
      <w:r w:rsidRPr="00526B91">
        <w:rPr>
          <w:color w:val="000000" w:themeColor="text1"/>
          <w:sz w:val="28"/>
          <w:szCs w:val="28"/>
          <w:shd w:val="clear" w:color="auto" w:fill="FFFFFF"/>
        </w:rPr>
        <w:t xml:space="preserve"> Брянской области</w:t>
      </w:r>
    </w:p>
    <w:p w:rsidR="00457A8F" w:rsidRDefault="00457A8F" w:rsidP="00457A8F">
      <w:pPr>
        <w:ind w:right="-5"/>
        <w:jc w:val="both"/>
        <w:rPr>
          <w:color w:val="000000" w:themeColor="text1"/>
          <w:sz w:val="28"/>
          <w:szCs w:val="28"/>
          <w:shd w:val="clear" w:color="auto" w:fill="FFFFFF"/>
        </w:rPr>
      </w:pPr>
      <w:r>
        <w:rPr>
          <w:color w:val="000000" w:themeColor="text1"/>
          <w:sz w:val="28"/>
          <w:szCs w:val="28"/>
          <w:shd w:val="clear" w:color="auto" w:fill="FFFFFF"/>
        </w:rPr>
        <w:t xml:space="preserve">от 26.12.2017г. №769 </w:t>
      </w:r>
      <w:r>
        <w:rPr>
          <w:sz w:val="28"/>
          <w:szCs w:val="28"/>
        </w:rPr>
        <w:t>«О</w:t>
      </w:r>
      <w:r w:rsidR="00530DEE">
        <w:rPr>
          <w:sz w:val="28"/>
          <w:szCs w:val="28"/>
        </w:rPr>
        <w:t xml:space="preserve">б утверждении </w:t>
      </w:r>
      <w:r>
        <w:rPr>
          <w:sz w:val="28"/>
          <w:szCs w:val="28"/>
        </w:rPr>
        <w:t xml:space="preserve"> </w:t>
      </w:r>
      <w:r w:rsidRPr="00167185">
        <w:rPr>
          <w:sz w:val="28"/>
          <w:szCs w:val="28"/>
        </w:rPr>
        <w:t>муниципальн</w:t>
      </w:r>
      <w:r w:rsidR="00530DEE">
        <w:rPr>
          <w:sz w:val="28"/>
          <w:szCs w:val="28"/>
        </w:rPr>
        <w:t>ой</w:t>
      </w:r>
      <w:r w:rsidRPr="00167185">
        <w:rPr>
          <w:sz w:val="28"/>
          <w:szCs w:val="28"/>
        </w:rPr>
        <w:t xml:space="preserve"> программ</w:t>
      </w:r>
      <w:r w:rsidR="00530DEE">
        <w:rPr>
          <w:sz w:val="28"/>
          <w:szCs w:val="28"/>
        </w:rPr>
        <w:t>ы</w:t>
      </w:r>
      <w:r w:rsidRPr="00167185">
        <w:rPr>
          <w:sz w:val="28"/>
          <w:szCs w:val="28"/>
        </w:rPr>
        <w:t xml:space="preserve"> «Реализация полномочий органов местного самоуправления Красногорского района» (2018-2022 годы)</w:t>
      </w:r>
      <w:r>
        <w:rPr>
          <w:sz w:val="28"/>
          <w:szCs w:val="28"/>
        </w:rPr>
        <w:t>»;</w:t>
      </w:r>
    </w:p>
    <w:p w:rsidR="00826562" w:rsidRDefault="00826562" w:rsidP="00826562">
      <w:pPr>
        <w:ind w:right="-5"/>
        <w:jc w:val="both"/>
        <w:rPr>
          <w:color w:val="000000" w:themeColor="text1"/>
          <w:sz w:val="28"/>
          <w:szCs w:val="28"/>
          <w:shd w:val="clear" w:color="auto" w:fill="FFFFFF"/>
        </w:rPr>
      </w:pPr>
      <w:r>
        <w:rPr>
          <w:color w:val="000000" w:themeColor="text1"/>
          <w:sz w:val="28"/>
          <w:szCs w:val="28"/>
          <w:shd w:val="clear" w:color="auto" w:fill="FFFFFF"/>
        </w:rPr>
        <w:t>-</w:t>
      </w:r>
      <w:r w:rsidRPr="00526B91">
        <w:rPr>
          <w:color w:val="000000" w:themeColor="text1"/>
          <w:sz w:val="28"/>
          <w:szCs w:val="28"/>
          <w:shd w:val="clear" w:color="auto" w:fill="FFFFFF"/>
        </w:rPr>
        <w:t xml:space="preserve">постановления </w:t>
      </w:r>
      <w:r>
        <w:rPr>
          <w:color w:val="000000" w:themeColor="text1"/>
          <w:sz w:val="28"/>
          <w:szCs w:val="28"/>
          <w:shd w:val="clear" w:color="auto" w:fill="FFFFFF"/>
        </w:rPr>
        <w:t>администрации Красногорского района</w:t>
      </w:r>
      <w:r w:rsidRPr="00526B91">
        <w:rPr>
          <w:color w:val="000000" w:themeColor="text1"/>
          <w:sz w:val="28"/>
          <w:szCs w:val="28"/>
          <w:shd w:val="clear" w:color="auto" w:fill="FFFFFF"/>
        </w:rPr>
        <w:t xml:space="preserve"> Брянской области</w:t>
      </w:r>
    </w:p>
    <w:p w:rsidR="00826562" w:rsidRDefault="00826562" w:rsidP="00826562">
      <w:pPr>
        <w:ind w:right="-5"/>
        <w:jc w:val="both"/>
        <w:rPr>
          <w:color w:val="000000" w:themeColor="text1"/>
          <w:sz w:val="28"/>
          <w:szCs w:val="28"/>
          <w:shd w:val="clear" w:color="auto" w:fill="FFFFFF"/>
        </w:rPr>
      </w:pPr>
      <w:r>
        <w:rPr>
          <w:color w:val="000000" w:themeColor="text1"/>
          <w:sz w:val="28"/>
          <w:szCs w:val="28"/>
          <w:shd w:val="clear" w:color="auto" w:fill="FFFFFF"/>
        </w:rPr>
        <w:t xml:space="preserve">от 28.03.2018г. №125 </w:t>
      </w:r>
      <w:r>
        <w:rPr>
          <w:sz w:val="28"/>
          <w:szCs w:val="28"/>
        </w:rPr>
        <w:t xml:space="preserve">«О внесении изменений в </w:t>
      </w:r>
      <w:r w:rsidRPr="00167185">
        <w:rPr>
          <w:sz w:val="28"/>
          <w:szCs w:val="28"/>
        </w:rPr>
        <w:t>муниципальную программу «Реализация полномочий органов местного самоуправления Красногорского района» (2018-2022 годы)</w:t>
      </w:r>
      <w:r>
        <w:rPr>
          <w:sz w:val="28"/>
          <w:szCs w:val="28"/>
        </w:rPr>
        <w:t>»;</w:t>
      </w:r>
    </w:p>
    <w:p w:rsidR="00826562" w:rsidRDefault="00826562" w:rsidP="00826562">
      <w:pPr>
        <w:ind w:right="-5"/>
        <w:jc w:val="both"/>
        <w:rPr>
          <w:color w:val="000000" w:themeColor="text1"/>
          <w:sz w:val="28"/>
          <w:szCs w:val="28"/>
          <w:shd w:val="clear" w:color="auto" w:fill="FFFFFF"/>
        </w:rPr>
      </w:pPr>
      <w:r>
        <w:rPr>
          <w:color w:val="000000" w:themeColor="text1"/>
          <w:sz w:val="28"/>
          <w:szCs w:val="28"/>
          <w:shd w:val="clear" w:color="auto" w:fill="FFFFFF"/>
        </w:rPr>
        <w:t>-</w:t>
      </w:r>
      <w:r w:rsidRPr="00526B91">
        <w:rPr>
          <w:color w:val="000000" w:themeColor="text1"/>
          <w:sz w:val="28"/>
          <w:szCs w:val="28"/>
          <w:shd w:val="clear" w:color="auto" w:fill="FFFFFF"/>
        </w:rPr>
        <w:t xml:space="preserve">постановления </w:t>
      </w:r>
      <w:r>
        <w:rPr>
          <w:color w:val="000000" w:themeColor="text1"/>
          <w:sz w:val="28"/>
          <w:szCs w:val="28"/>
          <w:shd w:val="clear" w:color="auto" w:fill="FFFFFF"/>
        </w:rPr>
        <w:t>администрации Красногорского района</w:t>
      </w:r>
      <w:r w:rsidRPr="00526B91">
        <w:rPr>
          <w:color w:val="000000" w:themeColor="text1"/>
          <w:sz w:val="28"/>
          <w:szCs w:val="28"/>
          <w:shd w:val="clear" w:color="auto" w:fill="FFFFFF"/>
        </w:rPr>
        <w:t xml:space="preserve"> Брянской области</w:t>
      </w:r>
    </w:p>
    <w:p w:rsidR="00826562" w:rsidRDefault="00826562" w:rsidP="00826562">
      <w:pPr>
        <w:ind w:right="-5"/>
        <w:jc w:val="both"/>
        <w:rPr>
          <w:color w:val="000000" w:themeColor="text1"/>
          <w:sz w:val="28"/>
          <w:szCs w:val="28"/>
          <w:shd w:val="clear" w:color="auto" w:fill="FFFFFF"/>
        </w:rPr>
      </w:pPr>
      <w:r>
        <w:rPr>
          <w:color w:val="000000" w:themeColor="text1"/>
          <w:sz w:val="28"/>
          <w:szCs w:val="28"/>
          <w:shd w:val="clear" w:color="auto" w:fill="FFFFFF"/>
        </w:rPr>
        <w:t xml:space="preserve">от 06.08.2018г. №376 </w:t>
      </w:r>
      <w:r>
        <w:rPr>
          <w:sz w:val="28"/>
          <w:szCs w:val="28"/>
        </w:rPr>
        <w:t xml:space="preserve">«О внесении изменений в </w:t>
      </w:r>
      <w:r w:rsidRPr="00167185">
        <w:rPr>
          <w:sz w:val="28"/>
          <w:szCs w:val="28"/>
        </w:rPr>
        <w:t>муниципальную программу «Реализация полномочий органов местного самоуправления Красногорского района» (2018-2022 годы)</w:t>
      </w:r>
      <w:r>
        <w:rPr>
          <w:sz w:val="28"/>
          <w:szCs w:val="28"/>
        </w:rPr>
        <w:t>»;</w:t>
      </w:r>
    </w:p>
    <w:p w:rsidR="00826562" w:rsidRDefault="00826562" w:rsidP="00826562">
      <w:pPr>
        <w:ind w:right="-5"/>
        <w:jc w:val="both"/>
        <w:rPr>
          <w:color w:val="000000" w:themeColor="text1"/>
          <w:sz w:val="28"/>
          <w:szCs w:val="28"/>
          <w:shd w:val="clear" w:color="auto" w:fill="FFFFFF"/>
        </w:rPr>
      </w:pPr>
      <w:r>
        <w:rPr>
          <w:color w:val="000000" w:themeColor="text1"/>
          <w:sz w:val="28"/>
          <w:szCs w:val="28"/>
          <w:shd w:val="clear" w:color="auto" w:fill="FFFFFF"/>
        </w:rPr>
        <w:t>-</w:t>
      </w:r>
      <w:r w:rsidRPr="00526B91">
        <w:rPr>
          <w:color w:val="000000" w:themeColor="text1"/>
          <w:sz w:val="28"/>
          <w:szCs w:val="28"/>
          <w:shd w:val="clear" w:color="auto" w:fill="FFFFFF"/>
        </w:rPr>
        <w:t xml:space="preserve">постановления </w:t>
      </w:r>
      <w:r>
        <w:rPr>
          <w:color w:val="000000" w:themeColor="text1"/>
          <w:sz w:val="28"/>
          <w:szCs w:val="28"/>
          <w:shd w:val="clear" w:color="auto" w:fill="FFFFFF"/>
        </w:rPr>
        <w:t>администрации Красногорского района</w:t>
      </w:r>
      <w:r w:rsidRPr="00526B91">
        <w:rPr>
          <w:color w:val="000000" w:themeColor="text1"/>
          <w:sz w:val="28"/>
          <w:szCs w:val="28"/>
          <w:shd w:val="clear" w:color="auto" w:fill="FFFFFF"/>
        </w:rPr>
        <w:t xml:space="preserve"> Брянской области</w:t>
      </w:r>
    </w:p>
    <w:p w:rsidR="00826562" w:rsidRDefault="00826562" w:rsidP="00826562">
      <w:pPr>
        <w:ind w:right="-5"/>
        <w:jc w:val="both"/>
        <w:rPr>
          <w:color w:val="000000" w:themeColor="text1"/>
          <w:sz w:val="28"/>
          <w:szCs w:val="28"/>
          <w:shd w:val="clear" w:color="auto" w:fill="FFFFFF"/>
        </w:rPr>
      </w:pPr>
      <w:r>
        <w:rPr>
          <w:color w:val="000000" w:themeColor="text1"/>
          <w:sz w:val="28"/>
          <w:szCs w:val="28"/>
          <w:shd w:val="clear" w:color="auto" w:fill="FFFFFF"/>
        </w:rPr>
        <w:t xml:space="preserve">от 30.11.2018г. №538 </w:t>
      </w:r>
      <w:r>
        <w:rPr>
          <w:sz w:val="28"/>
          <w:szCs w:val="28"/>
        </w:rPr>
        <w:t xml:space="preserve">«О внесении изменений в </w:t>
      </w:r>
      <w:r w:rsidRPr="00167185">
        <w:rPr>
          <w:sz w:val="28"/>
          <w:szCs w:val="28"/>
        </w:rPr>
        <w:t>муниципальную программу «Реализация полномочий органов местного самоуправления Красногорского района» (2018-2022 годы)</w:t>
      </w:r>
      <w:r>
        <w:rPr>
          <w:sz w:val="28"/>
          <w:szCs w:val="28"/>
        </w:rPr>
        <w:t>»;</w:t>
      </w:r>
    </w:p>
    <w:p w:rsidR="00826562" w:rsidRDefault="00826562" w:rsidP="00826562">
      <w:pPr>
        <w:ind w:right="-5"/>
        <w:jc w:val="both"/>
        <w:rPr>
          <w:color w:val="000000" w:themeColor="text1"/>
          <w:sz w:val="28"/>
          <w:szCs w:val="28"/>
          <w:shd w:val="clear" w:color="auto" w:fill="FFFFFF"/>
        </w:rPr>
      </w:pPr>
      <w:r>
        <w:rPr>
          <w:color w:val="000000" w:themeColor="text1"/>
          <w:sz w:val="28"/>
          <w:szCs w:val="28"/>
          <w:shd w:val="clear" w:color="auto" w:fill="FFFFFF"/>
        </w:rPr>
        <w:t>-</w:t>
      </w:r>
      <w:r w:rsidRPr="00526B91">
        <w:rPr>
          <w:color w:val="000000" w:themeColor="text1"/>
          <w:sz w:val="28"/>
          <w:szCs w:val="28"/>
          <w:shd w:val="clear" w:color="auto" w:fill="FFFFFF"/>
        </w:rPr>
        <w:t xml:space="preserve">постановления </w:t>
      </w:r>
      <w:r>
        <w:rPr>
          <w:color w:val="000000" w:themeColor="text1"/>
          <w:sz w:val="28"/>
          <w:szCs w:val="28"/>
          <w:shd w:val="clear" w:color="auto" w:fill="FFFFFF"/>
        </w:rPr>
        <w:t>администрации Красногорского района</w:t>
      </w:r>
      <w:r w:rsidRPr="00526B91">
        <w:rPr>
          <w:color w:val="000000" w:themeColor="text1"/>
          <w:sz w:val="28"/>
          <w:szCs w:val="28"/>
          <w:shd w:val="clear" w:color="auto" w:fill="FFFFFF"/>
        </w:rPr>
        <w:t xml:space="preserve"> Брянской области</w:t>
      </w:r>
    </w:p>
    <w:p w:rsidR="00826562" w:rsidRDefault="00826562" w:rsidP="00826562">
      <w:pPr>
        <w:ind w:right="-5"/>
        <w:jc w:val="both"/>
        <w:rPr>
          <w:color w:val="000000" w:themeColor="text1"/>
          <w:sz w:val="28"/>
          <w:szCs w:val="28"/>
          <w:shd w:val="clear" w:color="auto" w:fill="FFFFFF"/>
        </w:rPr>
      </w:pPr>
      <w:r>
        <w:rPr>
          <w:color w:val="000000" w:themeColor="text1"/>
          <w:sz w:val="28"/>
          <w:szCs w:val="28"/>
          <w:shd w:val="clear" w:color="auto" w:fill="FFFFFF"/>
        </w:rPr>
        <w:lastRenderedPageBreak/>
        <w:t xml:space="preserve">от 29.12.2018г. №670 </w:t>
      </w:r>
      <w:r>
        <w:rPr>
          <w:sz w:val="28"/>
          <w:szCs w:val="28"/>
        </w:rPr>
        <w:t xml:space="preserve">«О внесении изменений в </w:t>
      </w:r>
      <w:r w:rsidRPr="00167185">
        <w:rPr>
          <w:sz w:val="28"/>
          <w:szCs w:val="28"/>
        </w:rPr>
        <w:t>муниципальную программу «Реализация полномочий органов местного самоуправления Красногорского района» (2018-2022 годы)</w:t>
      </w:r>
      <w:r>
        <w:rPr>
          <w:sz w:val="28"/>
          <w:szCs w:val="28"/>
        </w:rPr>
        <w:t>»;</w:t>
      </w:r>
    </w:p>
    <w:p w:rsidR="000F1537" w:rsidRDefault="00F30CE4" w:rsidP="00645ED8">
      <w:pPr>
        <w:ind w:right="-5"/>
        <w:jc w:val="both"/>
        <w:rPr>
          <w:color w:val="000000" w:themeColor="text1"/>
          <w:sz w:val="28"/>
          <w:szCs w:val="28"/>
          <w:shd w:val="clear" w:color="auto" w:fill="FFFFFF"/>
        </w:rPr>
      </w:pPr>
      <w:r>
        <w:rPr>
          <w:color w:val="000000" w:themeColor="text1"/>
          <w:sz w:val="28"/>
          <w:szCs w:val="28"/>
          <w:shd w:val="clear" w:color="auto" w:fill="FFFFFF"/>
        </w:rPr>
        <w:t>-</w:t>
      </w:r>
      <w:r w:rsidR="00322CF0" w:rsidRPr="00526B91">
        <w:rPr>
          <w:color w:val="000000" w:themeColor="text1"/>
          <w:sz w:val="28"/>
          <w:szCs w:val="28"/>
          <w:shd w:val="clear" w:color="auto" w:fill="FFFFFF"/>
        </w:rPr>
        <w:t xml:space="preserve">постановления </w:t>
      </w:r>
      <w:r w:rsidR="00526B91">
        <w:rPr>
          <w:color w:val="000000" w:themeColor="text1"/>
          <w:sz w:val="28"/>
          <w:szCs w:val="28"/>
          <w:shd w:val="clear" w:color="auto" w:fill="FFFFFF"/>
        </w:rPr>
        <w:t>администрации Красногорского района</w:t>
      </w:r>
      <w:r w:rsidR="00322CF0" w:rsidRPr="00526B91">
        <w:rPr>
          <w:color w:val="000000" w:themeColor="text1"/>
          <w:sz w:val="28"/>
          <w:szCs w:val="28"/>
          <w:shd w:val="clear" w:color="auto" w:fill="FFFFFF"/>
        </w:rPr>
        <w:t xml:space="preserve"> Брянской области</w:t>
      </w:r>
    </w:p>
    <w:p w:rsidR="00F30CE4" w:rsidRDefault="009749CD" w:rsidP="00645ED8">
      <w:pPr>
        <w:ind w:right="-5"/>
        <w:jc w:val="both"/>
        <w:rPr>
          <w:color w:val="000000" w:themeColor="text1"/>
          <w:sz w:val="28"/>
          <w:szCs w:val="28"/>
          <w:shd w:val="clear" w:color="auto" w:fill="FFFFFF"/>
        </w:rPr>
      </w:pPr>
      <w:r>
        <w:rPr>
          <w:color w:val="000000" w:themeColor="text1"/>
          <w:sz w:val="28"/>
          <w:szCs w:val="28"/>
          <w:shd w:val="clear" w:color="auto" w:fill="FFFFFF"/>
        </w:rPr>
        <w:t>от 29.12.2018г</w:t>
      </w:r>
      <w:r w:rsidR="007927A3">
        <w:rPr>
          <w:color w:val="000000" w:themeColor="text1"/>
          <w:sz w:val="28"/>
          <w:szCs w:val="28"/>
          <w:shd w:val="clear" w:color="auto" w:fill="FFFFFF"/>
        </w:rPr>
        <w:t>.</w:t>
      </w:r>
      <w:r>
        <w:rPr>
          <w:color w:val="000000" w:themeColor="text1"/>
          <w:sz w:val="28"/>
          <w:szCs w:val="28"/>
          <w:shd w:val="clear" w:color="auto" w:fill="FFFFFF"/>
        </w:rPr>
        <w:t xml:space="preserve"> №671</w:t>
      </w:r>
      <w:r w:rsidR="00457A8F">
        <w:rPr>
          <w:sz w:val="28"/>
          <w:szCs w:val="28"/>
        </w:rPr>
        <w:t xml:space="preserve">«О внесении изменений в </w:t>
      </w:r>
      <w:r w:rsidR="00457A8F" w:rsidRPr="00167185">
        <w:rPr>
          <w:sz w:val="28"/>
          <w:szCs w:val="28"/>
        </w:rPr>
        <w:t>муниципальную программу «Реализация полномочий органов местного самоуправления Красногорского района» (2018-2022 годы)</w:t>
      </w:r>
      <w:r w:rsidR="00457A8F">
        <w:rPr>
          <w:sz w:val="28"/>
          <w:szCs w:val="28"/>
        </w:rPr>
        <w:t>»;</w:t>
      </w:r>
    </w:p>
    <w:p w:rsidR="00F30CE4" w:rsidRDefault="00F30CE4" w:rsidP="00F30CE4">
      <w:pPr>
        <w:ind w:right="-5"/>
        <w:jc w:val="both"/>
        <w:rPr>
          <w:color w:val="000000" w:themeColor="text1"/>
          <w:sz w:val="28"/>
          <w:szCs w:val="28"/>
          <w:shd w:val="clear" w:color="auto" w:fill="FFFFFF"/>
        </w:rPr>
      </w:pPr>
      <w:r>
        <w:rPr>
          <w:color w:val="000000" w:themeColor="text1"/>
          <w:sz w:val="28"/>
          <w:szCs w:val="28"/>
          <w:shd w:val="clear" w:color="auto" w:fill="FFFFFF"/>
        </w:rPr>
        <w:t>-</w:t>
      </w:r>
      <w:r w:rsidR="009749CD">
        <w:rPr>
          <w:color w:val="000000" w:themeColor="text1"/>
          <w:sz w:val="28"/>
          <w:szCs w:val="28"/>
          <w:shd w:val="clear" w:color="auto" w:fill="FFFFFF"/>
        </w:rPr>
        <w:t xml:space="preserve"> </w:t>
      </w:r>
      <w:r w:rsidRPr="00526B91">
        <w:rPr>
          <w:color w:val="000000" w:themeColor="text1"/>
          <w:sz w:val="28"/>
          <w:szCs w:val="28"/>
          <w:shd w:val="clear" w:color="auto" w:fill="FFFFFF"/>
        </w:rPr>
        <w:t xml:space="preserve">постановления </w:t>
      </w:r>
      <w:r>
        <w:rPr>
          <w:color w:val="000000" w:themeColor="text1"/>
          <w:sz w:val="28"/>
          <w:szCs w:val="28"/>
          <w:shd w:val="clear" w:color="auto" w:fill="FFFFFF"/>
        </w:rPr>
        <w:t>администрации Красногорского района</w:t>
      </w:r>
      <w:r w:rsidRPr="00526B91">
        <w:rPr>
          <w:color w:val="000000" w:themeColor="text1"/>
          <w:sz w:val="28"/>
          <w:szCs w:val="28"/>
          <w:shd w:val="clear" w:color="auto" w:fill="FFFFFF"/>
        </w:rPr>
        <w:t xml:space="preserve"> Брянской области</w:t>
      </w:r>
    </w:p>
    <w:p w:rsidR="00F30CE4" w:rsidRDefault="00F30CE4" w:rsidP="00F30CE4">
      <w:pPr>
        <w:ind w:right="-5"/>
        <w:jc w:val="both"/>
        <w:rPr>
          <w:color w:val="000000" w:themeColor="text1"/>
          <w:sz w:val="28"/>
          <w:szCs w:val="28"/>
          <w:shd w:val="clear" w:color="auto" w:fill="FFFFFF"/>
        </w:rPr>
      </w:pPr>
      <w:r>
        <w:rPr>
          <w:color w:val="000000" w:themeColor="text1"/>
          <w:sz w:val="28"/>
          <w:szCs w:val="28"/>
          <w:shd w:val="clear" w:color="auto" w:fill="FFFFFF"/>
        </w:rPr>
        <w:t xml:space="preserve">от </w:t>
      </w:r>
      <w:r w:rsidR="007927A3">
        <w:rPr>
          <w:color w:val="000000" w:themeColor="text1"/>
          <w:sz w:val="28"/>
          <w:szCs w:val="28"/>
          <w:shd w:val="clear" w:color="auto" w:fill="FFFFFF"/>
        </w:rPr>
        <w:t>28.03.2019г.</w:t>
      </w:r>
      <w:r>
        <w:rPr>
          <w:color w:val="000000" w:themeColor="text1"/>
          <w:sz w:val="28"/>
          <w:szCs w:val="28"/>
          <w:shd w:val="clear" w:color="auto" w:fill="FFFFFF"/>
        </w:rPr>
        <w:t xml:space="preserve"> № 120</w:t>
      </w:r>
      <w:r w:rsidR="00457A8F">
        <w:rPr>
          <w:color w:val="000000" w:themeColor="text1"/>
          <w:sz w:val="28"/>
          <w:szCs w:val="28"/>
          <w:shd w:val="clear" w:color="auto" w:fill="FFFFFF"/>
        </w:rPr>
        <w:t xml:space="preserve"> </w:t>
      </w:r>
      <w:r w:rsidR="00457A8F">
        <w:rPr>
          <w:sz w:val="28"/>
          <w:szCs w:val="28"/>
        </w:rPr>
        <w:t xml:space="preserve">«О внесении изменений в </w:t>
      </w:r>
      <w:r w:rsidR="00457A8F" w:rsidRPr="00167185">
        <w:rPr>
          <w:sz w:val="28"/>
          <w:szCs w:val="28"/>
        </w:rPr>
        <w:t>муниципальную программу «Реализация полномочий органов местного самоуправления Красногорского района» (2018-2022 годы)</w:t>
      </w:r>
      <w:r w:rsidR="00457A8F">
        <w:rPr>
          <w:sz w:val="28"/>
          <w:szCs w:val="28"/>
        </w:rPr>
        <w:t>»;</w:t>
      </w:r>
    </w:p>
    <w:p w:rsidR="00F30CE4" w:rsidRDefault="00F30CE4" w:rsidP="00F30CE4">
      <w:pPr>
        <w:ind w:right="-5"/>
        <w:jc w:val="both"/>
        <w:rPr>
          <w:color w:val="000000" w:themeColor="text1"/>
          <w:sz w:val="28"/>
          <w:szCs w:val="28"/>
          <w:shd w:val="clear" w:color="auto" w:fill="FFFFFF"/>
        </w:rPr>
      </w:pPr>
      <w:r>
        <w:rPr>
          <w:color w:val="000000" w:themeColor="text1"/>
          <w:sz w:val="28"/>
          <w:szCs w:val="28"/>
          <w:shd w:val="clear" w:color="auto" w:fill="FFFFFF"/>
        </w:rPr>
        <w:t>-</w:t>
      </w:r>
      <w:r w:rsidRPr="00F30CE4">
        <w:rPr>
          <w:color w:val="000000" w:themeColor="text1"/>
          <w:sz w:val="28"/>
          <w:szCs w:val="28"/>
          <w:shd w:val="clear" w:color="auto" w:fill="FFFFFF"/>
        </w:rPr>
        <w:t xml:space="preserve"> </w:t>
      </w:r>
      <w:r w:rsidRPr="00526B91">
        <w:rPr>
          <w:color w:val="000000" w:themeColor="text1"/>
          <w:sz w:val="28"/>
          <w:szCs w:val="28"/>
          <w:shd w:val="clear" w:color="auto" w:fill="FFFFFF"/>
        </w:rPr>
        <w:t xml:space="preserve">постановления </w:t>
      </w:r>
      <w:r>
        <w:rPr>
          <w:color w:val="000000" w:themeColor="text1"/>
          <w:sz w:val="28"/>
          <w:szCs w:val="28"/>
          <w:shd w:val="clear" w:color="auto" w:fill="FFFFFF"/>
        </w:rPr>
        <w:t>администрации Красногорского района</w:t>
      </w:r>
      <w:r w:rsidRPr="00526B91">
        <w:rPr>
          <w:color w:val="000000" w:themeColor="text1"/>
          <w:sz w:val="28"/>
          <w:szCs w:val="28"/>
          <w:shd w:val="clear" w:color="auto" w:fill="FFFFFF"/>
        </w:rPr>
        <w:t xml:space="preserve"> Брянской области</w:t>
      </w:r>
      <w:r>
        <w:rPr>
          <w:color w:val="000000" w:themeColor="text1"/>
          <w:sz w:val="28"/>
          <w:szCs w:val="28"/>
          <w:shd w:val="clear" w:color="auto" w:fill="FFFFFF"/>
        </w:rPr>
        <w:t xml:space="preserve">  от 30.05.2019г</w:t>
      </w:r>
      <w:r w:rsidR="007927A3">
        <w:rPr>
          <w:color w:val="000000" w:themeColor="text1"/>
          <w:sz w:val="28"/>
          <w:szCs w:val="28"/>
          <w:shd w:val="clear" w:color="auto" w:fill="FFFFFF"/>
        </w:rPr>
        <w:t>.</w:t>
      </w:r>
      <w:r>
        <w:rPr>
          <w:color w:val="000000" w:themeColor="text1"/>
          <w:sz w:val="28"/>
          <w:szCs w:val="28"/>
          <w:shd w:val="clear" w:color="auto" w:fill="FFFFFF"/>
        </w:rPr>
        <w:t xml:space="preserve"> №240</w:t>
      </w:r>
      <w:r w:rsidR="007927A3">
        <w:rPr>
          <w:color w:val="000000" w:themeColor="text1"/>
          <w:sz w:val="28"/>
          <w:szCs w:val="28"/>
          <w:shd w:val="clear" w:color="auto" w:fill="FFFFFF"/>
        </w:rPr>
        <w:t xml:space="preserve"> </w:t>
      </w:r>
      <w:r w:rsidR="007927A3">
        <w:rPr>
          <w:sz w:val="28"/>
          <w:szCs w:val="28"/>
        </w:rPr>
        <w:t xml:space="preserve">«О внесении изменений в </w:t>
      </w:r>
      <w:r w:rsidR="007927A3" w:rsidRPr="00167185">
        <w:rPr>
          <w:sz w:val="28"/>
          <w:szCs w:val="28"/>
        </w:rPr>
        <w:t>муниципальную программу «Реализация полномочий органов местного самоуправления Красногорского района» (2018-2022 годы)</w:t>
      </w:r>
      <w:r w:rsidR="007927A3">
        <w:rPr>
          <w:sz w:val="28"/>
          <w:szCs w:val="28"/>
        </w:rPr>
        <w:t>»;</w:t>
      </w:r>
    </w:p>
    <w:p w:rsidR="00F30CE4" w:rsidRDefault="00F30CE4" w:rsidP="00F30CE4">
      <w:pPr>
        <w:ind w:right="-5"/>
        <w:jc w:val="both"/>
        <w:rPr>
          <w:color w:val="000000" w:themeColor="text1"/>
          <w:sz w:val="28"/>
          <w:szCs w:val="28"/>
          <w:shd w:val="clear" w:color="auto" w:fill="FFFFFF"/>
        </w:rPr>
      </w:pPr>
      <w:r>
        <w:rPr>
          <w:color w:val="000000" w:themeColor="text1"/>
          <w:sz w:val="28"/>
          <w:szCs w:val="28"/>
          <w:shd w:val="clear" w:color="auto" w:fill="FFFFFF"/>
        </w:rPr>
        <w:t>-</w:t>
      </w:r>
      <w:r w:rsidRPr="00F30CE4">
        <w:rPr>
          <w:color w:val="000000" w:themeColor="text1"/>
          <w:sz w:val="28"/>
          <w:szCs w:val="28"/>
          <w:shd w:val="clear" w:color="auto" w:fill="FFFFFF"/>
        </w:rPr>
        <w:t xml:space="preserve"> </w:t>
      </w:r>
      <w:r w:rsidRPr="00526B91">
        <w:rPr>
          <w:color w:val="000000" w:themeColor="text1"/>
          <w:sz w:val="28"/>
          <w:szCs w:val="28"/>
          <w:shd w:val="clear" w:color="auto" w:fill="FFFFFF"/>
        </w:rPr>
        <w:t xml:space="preserve">постановления </w:t>
      </w:r>
      <w:r>
        <w:rPr>
          <w:color w:val="000000" w:themeColor="text1"/>
          <w:sz w:val="28"/>
          <w:szCs w:val="28"/>
          <w:shd w:val="clear" w:color="auto" w:fill="FFFFFF"/>
        </w:rPr>
        <w:t>администрации Красногорского района</w:t>
      </w:r>
      <w:r w:rsidRPr="00526B91">
        <w:rPr>
          <w:color w:val="000000" w:themeColor="text1"/>
          <w:sz w:val="28"/>
          <w:szCs w:val="28"/>
          <w:shd w:val="clear" w:color="auto" w:fill="FFFFFF"/>
        </w:rPr>
        <w:t xml:space="preserve"> Брянской области</w:t>
      </w:r>
    </w:p>
    <w:p w:rsidR="00F30CE4" w:rsidRDefault="00F30CE4" w:rsidP="00F30CE4">
      <w:pPr>
        <w:ind w:right="-5"/>
        <w:jc w:val="both"/>
        <w:rPr>
          <w:color w:val="000000" w:themeColor="text1"/>
          <w:sz w:val="28"/>
          <w:szCs w:val="28"/>
          <w:shd w:val="clear" w:color="auto" w:fill="FFFFFF"/>
        </w:rPr>
      </w:pPr>
      <w:r>
        <w:rPr>
          <w:color w:val="000000" w:themeColor="text1"/>
          <w:sz w:val="28"/>
          <w:szCs w:val="28"/>
          <w:shd w:val="clear" w:color="auto" w:fill="FFFFFF"/>
        </w:rPr>
        <w:t>от 15.07.2019г</w:t>
      </w:r>
      <w:r w:rsidR="007927A3">
        <w:rPr>
          <w:color w:val="000000" w:themeColor="text1"/>
          <w:sz w:val="28"/>
          <w:szCs w:val="28"/>
          <w:shd w:val="clear" w:color="auto" w:fill="FFFFFF"/>
        </w:rPr>
        <w:t>.</w:t>
      </w:r>
      <w:r>
        <w:rPr>
          <w:color w:val="000000" w:themeColor="text1"/>
          <w:sz w:val="28"/>
          <w:szCs w:val="28"/>
          <w:shd w:val="clear" w:color="auto" w:fill="FFFFFF"/>
        </w:rPr>
        <w:t xml:space="preserve"> №367</w:t>
      </w:r>
    </w:p>
    <w:p w:rsidR="00F30CE4" w:rsidRDefault="00F30CE4" w:rsidP="00F30CE4">
      <w:pPr>
        <w:ind w:right="-5"/>
        <w:jc w:val="both"/>
        <w:rPr>
          <w:color w:val="000000" w:themeColor="text1"/>
          <w:sz w:val="28"/>
          <w:szCs w:val="28"/>
          <w:shd w:val="clear" w:color="auto" w:fill="FFFFFF"/>
        </w:rPr>
      </w:pPr>
      <w:r>
        <w:rPr>
          <w:color w:val="000000" w:themeColor="text1"/>
          <w:sz w:val="28"/>
          <w:szCs w:val="28"/>
          <w:shd w:val="clear" w:color="auto" w:fill="FFFFFF"/>
        </w:rPr>
        <w:t>-</w:t>
      </w:r>
      <w:r w:rsidRPr="00F30CE4">
        <w:rPr>
          <w:color w:val="000000" w:themeColor="text1"/>
          <w:sz w:val="28"/>
          <w:szCs w:val="28"/>
          <w:shd w:val="clear" w:color="auto" w:fill="FFFFFF"/>
        </w:rPr>
        <w:t xml:space="preserve"> </w:t>
      </w:r>
      <w:r w:rsidRPr="00526B91">
        <w:rPr>
          <w:color w:val="000000" w:themeColor="text1"/>
          <w:sz w:val="28"/>
          <w:szCs w:val="28"/>
          <w:shd w:val="clear" w:color="auto" w:fill="FFFFFF"/>
        </w:rPr>
        <w:t xml:space="preserve">постановления </w:t>
      </w:r>
      <w:r>
        <w:rPr>
          <w:color w:val="000000" w:themeColor="text1"/>
          <w:sz w:val="28"/>
          <w:szCs w:val="28"/>
          <w:shd w:val="clear" w:color="auto" w:fill="FFFFFF"/>
        </w:rPr>
        <w:t>администрации Красногорского района</w:t>
      </w:r>
      <w:r w:rsidRPr="00526B91">
        <w:rPr>
          <w:color w:val="000000" w:themeColor="text1"/>
          <w:sz w:val="28"/>
          <w:szCs w:val="28"/>
          <w:shd w:val="clear" w:color="auto" w:fill="FFFFFF"/>
        </w:rPr>
        <w:t xml:space="preserve"> Брянской области</w:t>
      </w:r>
    </w:p>
    <w:p w:rsidR="007927A3" w:rsidRDefault="00F30CE4" w:rsidP="007927A3">
      <w:pPr>
        <w:ind w:right="-5"/>
        <w:jc w:val="both"/>
        <w:rPr>
          <w:color w:val="000000" w:themeColor="text1"/>
          <w:sz w:val="28"/>
          <w:szCs w:val="28"/>
          <w:shd w:val="clear" w:color="auto" w:fill="FFFFFF"/>
        </w:rPr>
      </w:pPr>
      <w:r>
        <w:rPr>
          <w:color w:val="000000" w:themeColor="text1"/>
          <w:sz w:val="28"/>
          <w:szCs w:val="28"/>
          <w:shd w:val="clear" w:color="auto" w:fill="FFFFFF"/>
        </w:rPr>
        <w:t>от 02.12.2019г</w:t>
      </w:r>
      <w:r w:rsidR="007927A3">
        <w:rPr>
          <w:color w:val="000000" w:themeColor="text1"/>
          <w:sz w:val="28"/>
          <w:szCs w:val="28"/>
          <w:shd w:val="clear" w:color="auto" w:fill="FFFFFF"/>
        </w:rPr>
        <w:t>.</w:t>
      </w:r>
      <w:r>
        <w:rPr>
          <w:color w:val="000000" w:themeColor="text1"/>
          <w:sz w:val="28"/>
          <w:szCs w:val="28"/>
          <w:shd w:val="clear" w:color="auto" w:fill="FFFFFF"/>
        </w:rPr>
        <w:t xml:space="preserve"> №643</w:t>
      </w:r>
      <w:r w:rsidR="007927A3">
        <w:rPr>
          <w:color w:val="000000" w:themeColor="text1"/>
          <w:sz w:val="28"/>
          <w:szCs w:val="28"/>
          <w:shd w:val="clear" w:color="auto" w:fill="FFFFFF"/>
        </w:rPr>
        <w:t xml:space="preserve"> </w:t>
      </w:r>
      <w:r w:rsidR="007927A3">
        <w:rPr>
          <w:sz w:val="28"/>
          <w:szCs w:val="28"/>
        </w:rPr>
        <w:t xml:space="preserve">«О внесении изменений в </w:t>
      </w:r>
      <w:r w:rsidR="007927A3" w:rsidRPr="00167185">
        <w:rPr>
          <w:sz w:val="28"/>
          <w:szCs w:val="28"/>
        </w:rPr>
        <w:t>муниципальную программу «Реализация полномочий органов местного самоуправления Красногорского района» (2018-2022 годы)</w:t>
      </w:r>
      <w:r w:rsidR="007927A3">
        <w:rPr>
          <w:sz w:val="28"/>
          <w:szCs w:val="28"/>
        </w:rPr>
        <w:t>»;</w:t>
      </w:r>
    </w:p>
    <w:p w:rsidR="000D09C1" w:rsidRDefault="000D09C1" w:rsidP="000D09C1">
      <w:pPr>
        <w:ind w:right="-5"/>
        <w:jc w:val="both"/>
        <w:rPr>
          <w:color w:val="000000" w:themeColor="text1"/>
          <w:sz w:val="28"/>
          <w:szCs w:val="28"/>
          <w:shd w:val="clear" w:color="auto" w:fill="FFFFFF"/>
        </w:rPr>
      </w:pPr>
      <w:r>
        <w:rPr>
          <w:color w:val="000000" w:themeColor="text1"/>
          <w:sz w:val="28"/>
          <w:szCs w:val="28"/>
          <w:shd w:val="clear" w:color="auto" w:fill="FFFFFF"/>
        </w:rPr>
        <w:t>-</w:t>
      </w:r>
      <w:r w:rsidRPr="000D09C1">
        <w:rPr>
          <w:color w:val="000000" w:themeColor="text1"/>
          <w:sz w:val="28"/>
          <w:szCs w:val="28"/>
          <w:shd w:val="clear" w:color="auto" w:fill="FFFFFF"/>
        </w:rPr>
        <w:t xml:space="preserve"> </w:t>
      </w:r>
      <w:r w:rsidRPr="00526B91">
        <w:rPr>
          <w:color w:val="000000" w:themeColor="text1"/>
          <w:sz w:val="28"/>
          <w:szCs w:val="28"/>
          <w:shd w:val="clear" w:color="auto" w:fill="FFFFFF"/>
        </w:rPr>
        <w:t xml:space="preserve">постановления </w:t>
      </w:r>
      <w:r>
        <w:rPr>
          <w:color w:val="000000" w:themeColor="text1"/>
          <w:sz w:val="28"/>
          <w:szCs w:val="28"/>
          <w:shd w:val="clear" w:color="auto" w:fill="FFFFFF"/>
        </w:rPr>
        <w:t>администрации Красногорского района</w:t>
      </w:r>
      <w:r w:rsidRPr="00526B91">
        <w:rPr>
          <w:color w:val="000000" w:themeColor="text1"/>
          <w:sz w:val="28"/>
          <w:szCs w:val="28"/>
          <w:shd w:val="clear" w:color="auto" w:fill="FFFFFF"/>
        </w:rPr>
        <w:t xml:space="preserve"> Брянской области</w:t>
      </w:r>
    </w:p>
    <w:p w:rsidR="00F30CE4" w:rsidRDefault="000D09C1" w:rsidP="00F30CE4">
      <w:pPr>
        <w:ind w:right="-5"/>
        <w:jc w:val="both"/>
        <w:rPr>
          <w:color w:val="000000" w:themeColor="text1"/>
          <w:sz w:val="28"/>
          <w:szCs w:val="28"/>
          <w:shd w:val="clear" w:color="auto" w:fill="FFFFFF"/>
        </w:rPr>
      </w:pPr>
      <w:r>
        <w:rPr>
          <w:color w:val="000000" w:themeColor="text1"/>
          <w:sz w:val="28"/>
          <w:szCs w:val="28"/>
          <w:shd w:val="clear" w:color="auto" w:fill="FFFFFF"/>
        </w:rPr>
        <w:t xml:space="preserve">от 20.12.2019г. №716 </w:t>
      </w:r>
      <w:r>
        <w:rPr>
          <w:sz w:val="28"/>
          <w:szCs w:val="28"/>
        </w:rPr>
        <w:t xml:space="preserve">«О внесении изменений в </w:t>
      </w:r>
      <w:r w:rsidRPr="00167185">
        <w:rPr>
          <w:sz w:val="28"/>
          <w:szCs w:val="28"/>
        </w:rPr>
        <w:t>муниципальную программу «Реализация полномочий органов местного самоуправления Красногорского района» (2018-2022 годы)</w:t>
      </w:r>
      <w:r>
        <w:rPr>
          <w:sz w:val="28"/>
          <w:szCs w:val="28"/>
        </w:rPr>
        <w:t>»;</w:t>
      </w:r>
    </w:p>
    <w:p w:rsidR="00F30CE4" w:rsidRDefault="00F30CE4" w:rsidP="00F30CE4">
      <w:pPr>
        <w:ind w:right="-5"/>
        <w:jc w:val="both"/>
        <w:rPr>
          <w:color w:val="000000" w:themeColor="text1"/>
          <w:sz w:val="28"/>
          <w:szCs w:val="28"/>
          <w:shd w:val="clear" w:color="auto" w:fill="FFFFFF"/>
        </w:rPr>
      </w:pPr>
      <w:r>
        <w:rPr>
          <w:color w:val="000000" w:themeColor="text1"/>
          <w:sz w:val="28"/>
          <w:szCs w:val="28"/>
          <w:shd w:val="clear" w:color="auto" w:fill="FFFFFF"/>
        </w:rPr>
        <w:t>-</w:t>
      </w:r>
      <w:r w:rsidRPr="00F30CE4">
        <w:rPr>
          <w:color w:val="000000" w:themeColor="text1"/>
          <w:sz w:val="28"/>
          <w:szCs w:val="28"/>
          <w:shd w:val="clear" w:color="auto" w:fill="FFFFFF"/>
        </w:rPr>
        <w:t xml:space="preserve"> </w:t>
      </w:r>
      <w:r w:rsidRPr="00526B91">
        <w:rPr>
          <w:color w:val="000000" w:themeColor="text1"/>
          <w:sz w:val="28"/>
          <w:szCs w:val="28"/>
          <w:shd w:val="clear" w:color="auto" w:fill="FFFFFF"/>
        </w:rPr>
        <w:t xml:space="preserve">постановления </w:t>
      </w:r>
      <w:r>
        <w:rPr>
          <w:color w:val="000000" w:themeColor="text1"/>
          <w:sz w:val="28"/>
          <w:szCs w:val="28"/>
          <w:shd w:val="clear" w:color="auto" w:fill="FFFFFF"/>
        </w:rPr>
        <w:t>администрации Красногорского района</w:t>
      </w:r>
      <w:r w:rsidRPr="00526B91">
        <w:rPr>
          <w:color w:val="000000" w:themeColor="text1"/>
          <w:sz w:val="28"/>
          <w:szCs w:val="28"/>
          <w:shd w:val="clear" w:color="auto" w:fill="FFFFFF"/>
        </w:rPr>
        <w:t xml:space="preserve"> Брянской области</w:t>
      </w:r>
    </w:p>
    <w:p w:rsidR="00F30CE4" w:rsidRDefault="00F30CE4" w:rsidP="00F30CE4">
      <w:pPr>
        <w:ind w:right="-5"/>
        <w:jc w:val="both"/>
        <w:rPr>
          <w:color w:val="000000" w:themeColor="text1"/>
          <w:sz w:val="28"/>
          <w:szCs w:val="28"/>
          <w:shd w:val="clear" w:color="auto" w:fill="FFFFFF"/>
        </w:rPr>
      </w:pPr>
      <w:r>
        <w:rPr>
          <w:color w:val="000000" w:themeColor="text1"/>
          <w:sz w:val="28"/>
          <w:szCs w:val="28"/>
          <w:shd w:val="clear" w:color="auto" w:fill="FFFFFF"/>
        </w:rPr>
        <w:t>от 27.12.2019г</w:t>
      </w:r>
      <w:r w:rsidR="007927A3">
        <w:rPr>
          <w:color w:val="000000" w:themeColor="text1"/>
          <w:sz w:val="28"/>
          <w:szCs w:val="28"/>
          <w:shd w:val="clear" w:color="auto" w:fill="FFFFFF"/>
        </w:rPr>
        <w:t>.</w:t>
      </w:r>
      <w:r>
        <w:rPr>
          <w:color w:val="000000" w:themeColor="text1"/>
          <w:sz w:val="28"/>
          <w:szCs w:val="28"/>
          <w:shd w:val="clear" w:color="auto" w:fill="FFFFFF"/>
        </w:rPr>
        <w:t xml:space="preserve"> №734</w:t>
      </w:r>
      <w:r w:rsidR="007927A3">
        <w:rPr>
          <w:color w:val="000000" w:themeColor="text1"/>
          <w:sz w:val="28"/>
          <w:szCs w:val="28"/>
          <w:shd w:val="clear" w:color="auto" w:fill="FFFFFF"/>
        </w:rPr>
        <w:t xml:space="preserve"> </w:t>
      </w:r>
      <w:r w:rsidR="007927A3">
        <w:rPr>
          <w:sz w:val="28"/>
          <w:szCs w:val="28"/>
        </w:rPr>
        <w:t xml:space="preserve">«О внесении изменений в </w:t>
      </w:r>
      <w:r w:rsidR="007927A3" w:rsidRPr="00167185">
        <w:rPr>
          <w:sz w:val="28"/>
          <w:szCs w:val="28"/>
        </w:rPr>
        <w:t>муниципальную программу «Реализация полномочий органов местного самоуправления Красногорского района» (2018-2022 годы)</w:t>
      </w:r>
      <w:r w:rsidR="007927A3">
        <w:rPr>
          <w:sz w:val="28"/>
          <w:szCs w:val="28"/>
        </w:rPr>
        <w:t>»;</w:t>
      </w:r>
    </w:p>
    <w:p w:rsidR="00F30CE4" w:rsidRDefault="00F30CE4" w:rsidP="00F30CE4">
      <w:pPr>
        <w:ind w:right="-5"/>
        <w:jc w:val="both"/>
        <w:rPr>
          <w:color w:val="000000" w:themeColor="text1"/>
          <w:sz w:val="28"/>
          <w:szCs w:val="28"/>
          <w:shd w:val="clear" w:color="auto" w:fill="FFFFFF"/>
        </w:rPr>
      </w:pPr>
      <w:r>
        <w:rPr>
          <w:color w:val="000000" w:themeColor="text1"/>
          <w:sz w:val="28"/>
          <w:szCs w:val="28"/>
          <w:shd w:val="clear" w:color="auto" w:fill="FFFFFF"/>
        </w:rPr>
        <w:t>-</w:t>
      </w:r>
      <w:r w:rsidRPr="00F30CE4">
        <w:rPr>
          <w:color w:val="000000" w:themeColor="text1"/>
          <w:sz w:val="28"/>
          <w:szCs w:val="28"/>
          <w:shd w:val="clear" w:color="auto" w:fill="FFFFFF"/>
        </w:rPr>
        <w:t xml:space="preserve"> </w:t>
      </w:r>
      <w:r w:rsidRPr="00526B91">
        <w:rPr>
          <w:color w:val="000000" w:themeColor="text1"/>
          <w:sz w:val="28"/>
          <w:szCs w:val="28"/>
          <w:shd w:val="clear" w:color="auto" w:fill="FFFFFF"/>
        </w:rPr>
        <w:t xml:space="preserve">постановления </w:t>
      </w:r>
      <w:r>
        <w:rPr>
          <w:color w:val="000000" w:themeColor="text1"/>
          <w:sz w:val="28"/>
          <w:szCs w:val="28"/>
          <w:shd w:val="clear" w:color="auto" w:fill="FFFFFF"/>
        </w:rPr>
        <w:t>администрации Красногорского района</w:t>
      </w:r>
      <w:r w:rsidRPr="00526B91">
        <w:rPr>
          <w:color w:val="000000" w:themeColor="text1"/>
          <w:sz w:val="28"/>
          <w:szCs w:val="28"/>
          <w:shd w:val="clear" w:color="auto" w:fill="FFFFFF"/>
        </w:rPr>
        <w:t xml:space="preserve"> Брянской области</w:t>
      </w:r>
    </w:p>
    <w:p w:rsidR="00F30CE4" w:rsidRDefault="00F30CE4" w:rsidP="00F30CE4">
      <w:pPr>
        <w:ind w:right="-5"/>
        <w:jc w:val="both"/>
        <w:rPr>
          <w:color w:val="000000" w:themeColor="text1"/>
          <w:sz w:val="28"/>
          <w:szCs w:val="28"/>
          <w:shd w:val="clear" w:color="auto" w:fill="FFFFFF"/>
        </w:rPr>
      </w:pPr>
      <w:r>
        <w:rPr>
          <w:color w:val="000000" w:themeColor="text1"/>
          <w:sz w:val="28"/>
          <w:szCs w:val="28"/>
          <w:shd w:val="clear" w:color="auto" w:fill="FFFFFF"/>
        </w:rPr>
        <w:t xml:space="preserve">от </w:t>
      </w:r>
      <w:r w:rsidR="003D2011">
        <w:rPr>
          <w:color w:val="000000" w:themeColor="text1"/>
          <w:sz w:val="28"/>
          <w:szCs w:val="28"/>
          <w:shd w:val="clear" w:color="auto" w:fill="FFFFFF"/>
        </w:rPr>
        <w:t>27.03</w:t>
      </w:r>
      <w:r>
        <w:rPr>
          <w:color w:val="000000" w:themeColor="text1"/>
          <w:sz w:val="28"/>
          <w:szCs w:val="28"/>
          <w:shd w:val="clear" w:color="auto" w:fill="FFFFFF"/>
        </w:rPr>
        <w:t>.20</w:t>
      </w:r>
      <w:r w:rsidR="003D2011">
        <w:rPr>
          <w:color w:val="000000" w:themeColor="text1"/>
          <w:sz w:val="28"/>
          <w:szCs w:val="28"/>
          <w:shd w:val="clear" w:color="auto" w:fill="FFFFFF"/>
        </w:rPr>
        <w:t>20</w:t>
      </w:r>
      <w:r w:rsidR="007927A3">
        <w:rPr>
          <w:color w:val="000000" w:themeColor="text1"/>
          <w:sz w:val="28"/>
          <w:szCs w:val="28"/>
          <w:shd w:val="clear" w:color="auto" w:fill="FFFFFF"/>
        </w:rPr>
        <w:t xml:space="preserve"> </w:t>
      </w:r>
      <w:r>
        <w:rPr>
          <w:color w:val="000000" w:themeColor="text1"/>
          <w:sz w:val="28"/>
          <w:szCs w:val="28"/>
          <w:shd w:val="clear" w:color="auto" w:fill="FFFFFF"/>
        </w:rPr>
        <w:t>г</w:t>
      </w:r>
      <w:r w:rsidR="007927A3">
        <w:rPr>
          <w:color w:val="000000" w:themeColor="text1"/>
          <w:sz w:val="28"/>
          <w:szCs w:val="28"/>
          <w:shd w:val="clear" w:color="auto" w:fill="FFFFFF"/>
        </w:rPr>
        <w:t>.</w:t>
      </w:r>
      <w:r>
        <w:rPr>
          <w:color w:val="000000" w:themeColor="text1"/>
          <w:sz w:val="28"/>
          <w:szCs w:val="28"/>
          <w:shd w:val="clear" w:color="auto" w:fill="FFFFFF"/>
        </w:rPr>
        <w:t xml:space="preserve"> №</w:t>
      </w:r>
      <w:r w:rsidR="003D2011">
        <w:rPr>
          <w:color w:val="000000" w:themeColor="text1"/>
          <w:sz w:val="28"/>
          <w:szCs w:val="28"/>
          <w:shd w:val="clear" w:color="auto" w:fill="FFFFFF"/>
        </w:rPr>
        <w:t>206</w:t>
      </w:r>
      <w:r w:rsidR="007927A3">
        <w:rPr>
          <w:color w:val="000000" w:themeColor="text1"/>
          <w:sz w:val="28"/>
          <w:szCs w:val="28"/>
          <w:shd w:val="clear" w:color="auto" w:fill="FFFFFF"/>
        </w:rPr>
        <w:t xml:space="preserve"> </w:t>
      </w:r>
      <w:r w:rsidR="007927A3">
        <w:rPr>
          <w:sz w:val="28"/>
          <w:szCs w:val="28"/>
        </w:rPr>
        <w:t xml:space="preserve">«О внесении изменений в </w:t>
      </w:r>
      <w:r w:rsidR="007927A3" w:rsidRPr="00167185">
        <w:rPr>
          <w:sz w:val="28"/>
          <w:szCs w:val="28"/>
        </w:rPr>
        <w:t>муниципальную программу «Реализация полномочий органов местного самоуправления Красногорского района» (2018-2022 годы)</w:t>
      </w:r>
      <w:r w:rsidR="007927A3">
        <w:rPr>
          <w:sz w:val="28"/>
          <w:szCs w:val="28"/>
        </w:rPr>
        <w:t>»;</w:t>
      </w:r>
    </w:p>
    <w:p w:rsidR="003D2011" w:rsidRDefault="003D2011" w:rsidP="003D2011">
      <w:pPr>
        <w:ind w:right="-5"/>
        <w:jc w:val="both"/>
        <w:rPr>
          <w:color w:val="000000" w:themeColor="text1"/>
          <w:sz w:val="28"/>
          <w:szCs w:val="28"/>
          <w:shd w:val="clear" w:color="auto" w:fill="FFFFFF"/>
        </w:rPr>
      </w:pPr>
      <w:r>
        <w:rPr>
          <w:color w:val="000000" w:themeColor="text1"/>
          <w:sz w:val="28"/>
          <w:szCs w:val="28"/>
          <w:shd w:val="clear" w:color="auto" w:fill="FFFFFF"/>
        </w:rPr>
        <w:t>-</w:t>
      </w:r>
      <w:r w:rsidRPr="003D2011">
        <w:rPr>
          <w:color w:val="000000" w:themeColor="text1"/>
          <w:sz w:val="28"/>
          <w:szCs w:val="28"/>
          <w:shd w:val="clear" w:color="auto" w:fill="FFFFFF"/>
        </w:rPr>
        <w:t xml:space="preserve"> </w:t>
      </w:r>
      <w:r w:rsidRPr="00526B91">
        <w:rPr>
          <w:color w:val="000000" w:themeColor="text1"/>
          <w:sz w:val="28"/>
          <w:szCs w:val="28"/>
          <w:shd w:val="clear" w:color="auto" w:fill="FFFFFF"/>
        </w:rPr>
        <w:t xml:space="preserve">постановления </w:t>
      </w:r>
      <w:r>
        <w:rPr>
          <w:color w:val="000000" w:themeColor="text1"/>
          <w:sz w:val="28"/>
          <w:szCs w:val="28"/>
          <w:shd w:val="clear" w:color="auto" w:fill="FFFFFF"/>
        </w:rPr>
        <w:t>администрации Красногорского района</w:t>
      </w:r>
      <w:r w:rsidRPr="00526B91">
        <w:rPr>
          <w:color w:val="000000" w:themeColor="text1"/>
          <w:sz w:val="28"/>
          <w:szCs w:val="28"/>
          <w:shd w:val="clear" w:color="auto" w:fill="FFFFFF"/>
        </w:rPr>
        <w:t xml:space="preserve"> Брянской области</w:t>
      </w:r>
    </w:p>
    <w:p w:rsidR="003D2011" w:rsidRDefault="003D2011" w:rsidP="003D2011">
      <w:pPr>
        <w:ind w:right="-5"/>
        <w:jc w:val="both"/>
        <w:rPr>
          <w:color w:val="000000" w:themeColor="text1"/>
          <w:sz w:val="28"/>
          <w:szCs w:val="28"/>
          <w:shd w:val="clear" w:color="auto" w:fill="FFFFFF"/>
        </w:rPr>
      </w:pPr>
      <w:r>
        <w:rPr>
          <w:color w:val="000000" w:themeColor="text1"/>
          <w:sz w:val="28"/>
          <w:szCs w:val="28"/>
          <w:shd w:val="clear" w:color="auto" w:fill="FFFFFF"/>
        </w:rPr>
        <w:t>от 26.08.2020</w:t>
      </w:r>
      <w:r w:rsidR="007927A3">
        <w:rPr>
          <w:color w:val="000000" w:themeColor="text1"/>
          <w:sz w:val="28"/>
          <w:szCs w:val="28"/>
          <w:shd w:val="clear" w:color="auto" w:fill="FFFFFF"/>
        </w:rPr>
        <w:t xml:space="preserve"> </w:t>
      </w:r>
      <w:r>
        <w:rPr>
          <w:color w:val="000000" w:themeColor="text1"/>
          <w:sz w:val="28"/>
          <w:szCs w:val="28"/>
          <w:shd w:val="clear" w:color="auto" w:fill="FFFFFF"/>
        </w:rPr>
        <w:t>г</w:t>
      </w:r>
      <w:r w:rsidR="007927A3">
        <w:rPr>
          <w:color w:val="000000" w:themeColor="text1"/>
          <w:sz w:val="28"/>
          <w:szCs w:val="28"/>
          <w:shd w:val="clear" w:color="auto" w:fill="FFFFFF"/>
        </w:rPr>
        <w:t>.</w:t>
      </w:r>
      <w:r>
        <w:rPr>
          <w:color w:val="000000" w:themeColor="text1"/>
          <w:sz w:val="28"/>
          <w:szCs w:val="28"/>
          <w:shd w:val="clear" w:color="auto" w:fill="FFFFFF"/>
        </w:rPr>
        <w:t xml:space="preserve"> №508</w:t>
      </w:r>
      <w:r w:rsidR="007927A3">
        <w:rPr>
          <w:color w:val="000000" w:themeColor="text1"/>
          <w:sz w:val="28"/>
          <w:szCs w:val="28"/>
          <w:shd w:val="clear" w:color="auto" w:fill="FFFFFF"/>
        </w:rPr>
        <w:t xml:space="preserve"> </w:t>
      </w:r>
      <w:r w:rsidR="007927A3">
        <w:rPr>
          <w:sz w:val="28"/>
          <w:szCs w:val="28"/>
        </w:rPr>
        <w:t xml:space="preserve">«О внесении изменений в </w:t>
      </w:r>
      <w:r w:rsidR="007927A3" w:rsidRPr="00167185">
        <w:rPr>
          <w:sz w:val="28"/>
          <w:szCs w:val="28"/>
        </w:rPr>
        <w:t>муниципальную программу «Реализация полномочий органов местного самоуправления Красногорского района» (2018-2022 годы)</w:t>
      </w:r>
      <w:r w:rsidR="007927A3">
        <w:rPr>
          <w:sz w:val="28"/>
          <w:szCs w:val="28"/>
        </w:rPr>
        <w:t>»;</w:t>
      </w:r>
    </w:p>
    <w:p w:rsidR="003D2011" w:rsidRDefault="003D2011" w:rsidP="003D2011">
      <w:pPr>
        <w:ind w:right="-5"/>
        <w:jc w:val="both"/>
        <w:rPr>
          <w:color w:val="000000" w:themeColor="text1"/>
          <w:sz w:val="28"/>
          <w:szCs w:val="28"/>
          <w:shd w:val="clear" w:color="auto" w:fill="FFFFFF"/>
        </w:rPr>
      </w:pPr>
      <w:r>
        <w:rPr>
          <w:color w:val="000000" w:themeColor="text1"/>
          <w:sz w:val="28"/>
          <w:szCs w:val="28"/>
          <w:shd w:val="clear" w:color="auto" w:fill="FFFFFF"/>
        </w:rPr>
        <w:t>-</w:t>
      </w:r>
      <w:r w:rsidRPr="003D2011">
        <w:rPr>
          <w:color w:val="000000" w:themeColor="text1"/>
          <w:sz w:val="28"/>
          <w:szCs w:val="28"/>
          <w:shd w:val="clear" w:color="auto" w:fill="FFFFFF"/>
        </w:rPr>
        <w:t xml:space="preserve"> </w:t>
      </w:r>
      <w:r w:rsidRPr="00526B91">
        <w:rPr>
          <w:color w:val="000000" w:themeColor="text1"/>
          <w:sz w:val="28"/>
          <w:szCs w:val="28"/>
          <w:shd w:val="clear" w:color="auto" w:fill="FFFFFF"/>
        </w:rPr>
        <w:t xml:space="preserve">постановления </w:t>
      </w:r>
      <w:r>
        <w:rPr>
          <w:color w:val="000000" w:themeColor="text1"/>
          <w:sz w:val="28"/>
          <w:szCs w:val="28"/>
          <w:shd w:val="clear" w:color="auto" w:fill="FFFFFF"/>
        </w:rPr>
        <w:t>администрации Красногорского района</w:t>
      </w:r>
      <w:r w:rsidRPr="00526B91">
        <w:rPr>
          <w:color w:val="000000" w:themeColor="text1"/>
          <w:sz w:val="28"/>
          <w:szCs w:val="28"/>
          <w:shd w:val="clear" w:color="auto" w:fill="FFFFFF"/>
        </w:rPr>
        <w:t xml:space="preserve"> Брянской области</w:t>
      </w:r>
    </w:p>
    <w:p w:rsidR="003D2011" w:rsidRPr="000D09C1" w:rsidRDefault="003D2011" w:rsidP="000D09C1">
      <w:pPr>
        <w:ind w:right="141"/>
        <w:jc w:val="both"/>
        <w:rPr>
          <w:sz w:val="28"/>
          <w:szCs w:val="28"/>
        </w:rPr>
      </w:pPr>
      <w:r>
        <w:rPr>
          <w:color w:val="000000" w:themeColor="text1"/>
          <w:sz w:val="28"/>
          <w:szCs w:val="28"/>
          <w:shd w:val="clear" w:color="auto" w:fill="FFFFFF"/>
        </w:rPr>
        <w:t>от 29.10.2020</w:t>
      </w:r>
      <w:r w:rsidR="007927A3">
        <w:rPr>
          <w:color w:val="000000" w:themeColor="text1"/>
          <w:sz w:val="28"/>
          <w:szCs w:val="28"/>
          <w:shd w:val="clear" w:color="auto" w:fill="FFFFFF"/>
        </w:rPr>
        <w:t xml:space="preserve"> </w:t>
      </w:r>
      <w:r>
        <w:rPr>
          <w:color w:val="000000" w:themeColor="text1"/>
          <w:sz w:val="28"/>
          <w:szCs w:val="28"/>
          <w:shd w:val="clear" w:color="auto" w:fill="FFFFFF"/>
        </w:rPr>
        <w:t>г</w:t>
      </w:r>
      <w:r w:rsidR="007927A3">
        <w:rPr>
          <w:color w:val="000000" w:themeColor="text1"/>
          <w:sz w:val="28"/>
          <w:szCs w:val="28"/>
          <w:shd w:val="clear" w:color="auto" w:fill="FFFFFF"/>
        </w:rPr>
        <w:t>.</w:t>
      </w:r>
      <w:r>
        <w:rPr>
          <w:color w:val="000000" w:themeColor="text1"/>
          <w:sz w:val="28"/>
          <w:szCs w:val="28"/>
          <w:shd w:val="clear" w:color="auto" w:fill="FFFFFF"/>
        </w:rPr>
        <w:t xml:space="preserve"> №699</w:t>
      </w:r>
      <w:r w:rsidR="007927A3" w:rsidRPr="007927A3">
        <w:rPr>
          <w:sz w:val="28"/>
          <w:szCs w:val="28"/>
        </w:rPr>
        <w:t xml:space="preserve"> </w:t>
      </w:r>
      <w:r w:rsidR="007927A3">
        <w:rPr>
          <w:sz w:val="28"/>
          <w:szCs w:val="28"/>
        </w:rPr>
        <w:t xml:space="preserve">«О внесении изменений в </w:t>
      </w:r>
      <w:r w:rsidR="007927A3" w:rsidRPr="00167185">
        <w:rPr>
          <w:sz w:val="28"/>
          <w:szCs w:val="28"/>
        </w:rPr>
        <w:t>муниципальную программу «Реализация полномочий органов местного самоуправления Красногорского района» (2018-2022 годы)</w:t>
      </w:r>
      <w:r w:rsidR="007927A3">
        <w:rPr>
          <w:sz w:val="28"/>
          <w:szCs w:val="28"/>
        </w:rPr>
        <w:t>»;</w:t>
      </w:r>
    </w:p>
    <w:p w:rsidR="003D2011" w:rsidRDefault="003D2011" w:rsidP="003D2011">
      <w:pPr>
        <w:ind w:right="-5"/>
        <w:jc w:val="both"/>
        <w:rPr>
          <w:color w:val="000000" w:themeColor="text1"/>
          <w:sz w:val="28"/>
          <w:szCs w:val="28"/>
          <w:shd w:val="clear" w:color="auto" w:fill="FFFFFF"/>
        </w:rPr>
      </w:pPr>
      <w:r>
        <w:rPr>
          <w:color w:val="000000" w:themeColor="text1"/>
          <w:sz w:val="28"/>
          <w:szCs w:val="28"/>
          <w:shd w:val="clear" w:color="auto" w:fill="FFFFFF"/>
        </w:rPr>
        <w:t>-</w:t>
      </w:r>
      <w:r w:rsidRPr="003D2011">
        <w:rPr>
          <w:color w:val="000000" w:themeColor="text1"/>
          <w:sz w:val="28"/>
          <w:szCs w:val="28"/>
          <w:shd w:val="clear" w:color="auto" w:fill="FFFFFF"/>
        </w:rPr>
        <w:t xml:space="preserve"> </w:t>
      </w:r>
      <w:r w:rsidRPr="00526B91">
        <w:rPr>
          <w:color w:val="000000" w:themeColor="text1"/>
          <w:sz w:val="28"/>
          <w:szCs w:val="28"/>
          <w:shd w:val="clear" w:color="auto" w:fill="FFFFFF"/>
        </w:rPr>
        <w:t xml:space="preserve">постановления </w:t>
      </w:r>
      <w:r>
        <w:rPr>
          <w:color w:val="000000" w:themeColor="text1"/>
          <w:sz w:val="28"/>
          <w:szCs w:val="28"/>
          <w:shd w:val="clear" w:color="auto" w:fill="FFFFFF"/>
        </w:rPr>
        <w:t>администрации Красногорского района</w:t>
      </w:r>
      <w:r w:rsidRPr="00526B91">
        <w:rPr>
          <w:color w:val="000000" w:themeColor="text1"/>
          <w:sz w:val="28"/>
          <w:szCs w:val="28"/>
          <w:shd w:val="clear" w:color="auto" w:fill="FFFFFF"/>
        </w:rPr>
        <w:t xml:space="preserve"> Брянской области</w:t>
      </w:r>
      <w:r>
        <w:rPr>
          <w:color w:val="000000" w:themeColor="text1"/>
          <w:sz w:val="28"/>
          <w:szCs w:val="28"/>
          <w:shd w:val="clear" w:color="auto" w:fill="FFFFFF"/>
        </w:rPr>
        <w:t>:</w:t>
      </w:r>
    </w:p>
    <w:p w:rsidR="00F30CE4" w:rsidRDefault="003D2011" w:rsidP="00F30CE4">
      <w:pPr>
        <w:ind w:right="-5"/>
        <w:jc w:val="both"/>
        <w:rPr>
          <w:color w:val="000000" w:themeColor="text1"/>
          <w:sz w:val="28"/>
          <w:szCs w:val="28"/>
          <w:shd w:val="clear" w:color="auto" w:fill="FFFFFF"/>
        </w:rPr>
      </w:pPr>
      <w:r>
        <w:rPr>
          <w:color w:val="000000" w:themeColor="text1"/>
          <w:sz w:val="28"/>
          <w:szCs w:val="28"/>
          <w:shd w:val="clear" w:color="auto" w:fill="FFFFFF"/>
        </w:rPr>
        <w:t>от 23.12.2020г</w:t>
      </w:r>
      <w:r w:rsidR="00205B82">
        <w:rPr>
          <w:color w:val="000000" w:themeColor="text1"/>
          <w:sz w:val="28"/>
          <w:szCs w:val="28"/>
          <w:shd w:val="clear" w:color="auto" w:fill="FFFFFF"/>
        </w:rPr>
        <w:t>.</w:t>
      </w:r>
      <w:r>
        <w:rPr>
          <w:color w:val="000000" w:themeColor="text1"/>
          <w:sz w:val="28"/>
          <w:szCs w:val="28"/>
          <w:shd w:val="clear" w:color="auto" w:fill="FFFFFF"/>
        </w:rPr>
        <w:t xml:space="preserve"> №</w:t>
      </w:r>
      <w:r w:rsidR="000D09C1">
        <w:rPr>
          <w:color w:val="000000" w:themeColor="text1"/>
          <w:sz w:val="28"/>
          <w:szCs w:val="28"/>
          <w:shd w:val="clear" w:color="auto" w:fill="FFFFFF"/>
        </w:rPr>
        <w:t xml:space="preserve">         </w:t>
      </w:r>
      <w:r w:rsidR="000D09C1">
        <w:rPr>
          <w:sz w:val="28"/>
          <w:szCs w:val="28"/>
        </w:rPr>
        <w:t xml:space="preserve">«О внесении изменений в </w:t>
      </w:r>
      <w:r w:rsidR="000D09C1" w:rsidRPr="00167185">
        <w:rPr>
          <w:sz w:val="28"/>
          <w:szCs w:val="28"/>
        </w:rPr>
        <w:t>муниципальную программу «Реализация полномочий органов местного самоуправления Красногорского района» (2018-2022 годы)</w:t>
      </w:r>
      <w:r w:rsidR="000D09C1">
        <w:rPr>
          <w:sz w:val="28"/>
          <w:szCs w:val="28"/>
        </w:rPr>
        <w:t>».</w:t>
      </w:r>
      <w:r w:rsidR="000D09C1">
        <w:rPr>
          <w:color w:val="000000" w:themeColor="text1"/>
          <w:sz w:val="28"/>
          <w:szCs w:val="28"/>
          <w:shd w:val="clear" w:color="auto" w:fill="FFFFFF"/>
        </w:rPr>
        <w:t xml:space="preserve"> </w:t>
      </w:r>
    </w:p>
    <w:p w:rsidR="00645ED8" w:rsidRPr="00167185" w:rsidRDefault="00645ED8" w:rsidP="00F30CE4">
      <w:pPr>
        <w:ind w:right="-5"/>
        <w:jc w:val="both"/>
        <w:rPr>
          <w:b/>
          <w:sz w:val="28"/>
          <w:szCs w:val="28"/>
        </w:rPr>
      </w:pPr>
      <w:r w:rsidRPr="00167185">
        <w:rPr>
          <w:sz w:val="28"/>
          <w:szCs w:val="28"/>
        </w:rPr>
        <w:lastRenderedPageBreak/>
        <w:t>3.Контроль за исполнением настоящего постановления возл</w:t>
      </w:r>
      <w:r w:rsidR="001C558E">
        <w:rPr>
          <w:sz w:val="28"/>
          <w:szCs w:val="28"/>
        </w:rPr>
        <w:t>ожить</w:t>
      </w:r>
      <w:r w:rsidRPr="00167185">
        <w:rPr>
          <w:sz w:val="28"/>
          <w:szCs w:val="28"/>
        </w:rPr>
        <w:t xml:space="preserve"> на заместител</w:t>
      </w:r>
      <w:r w:rsidR="001C558E">
        <w:rPr>
          <w:sz w:val="28"/>
          <w:szCs w:val="28"/>
        </w:rPr>
        <w:t>я</w:t>
      </w:r>
      <w:r w:rsidRPr="00167185">
        <w:rPr>
          <w:sz w:val="28"/>
          <w:szCs w:val="28"/>
        </w:rPr>
        <w:t xml:space="preserve"> главы администрации, начальника финансового отдела Рощина А.Д.</w:t>
      </w:r>
    </w:p>
    <w:p w:rsidR="00645ED8" w:rsidRPr="00167185" w:rsidRDefault="00645ED8" w:rsidP="00645ED8">
      <w:pPr>
        <w:ind w:right="-5"/>
        <w:rPr>
          <w:sz w:val="28"/>
          <w:szCs w:val="28"/>
        </w:rPr>
      </w:pPr>
    </w:p>
    <w:p w:rsidR="00645ED8" w:rsidRPr="00167185" w:rsidRDefault="00645ED8" w:rsidP="00645ED8">
      <w:pPr>
        <w:ind w:right="-5"/>
        <w:rPr>
          <w:sz w:val="28"/>
          <w:szCs w:val="28"/>
        </w:rPr>
      </w:pPr>
    </w:p>
    <w:p w:rsidR="00645ED8" w:rsidRDefault="00645ED8" w:rsidP="00645ED8">
      <w:pPr>
        <w:ind w:right="-5"/>
        <w:jc w:val="center"/>
        <w:rPr>
          <w:sz w:val="28"/>
          <w:szCs w:val="28"/>
        </w:rPr>
      </w:pPr>
      <w:r w:rsidRPr="00167185">
        <w:rPr>
          <w:sz w:val="28"/>
          <w:szCs w:val="28"/>
        </w:rPr>
        <w:t>Глава администрации района</w:t>
      </w:r>
      <w:r w:rsidRPr="00167185">
        <w:rPr>
          <w:sz w:val="28"/>
          <w:szCs w:val="28"/>
        </w:rPr>
        <w:tab/>
        <w:t xml:space="preserve">                             С.С. Жилинский</w:t>
      </w:r>
    </w:p>
    <w:p w:rsidR="00645ED8" w:rsidRDefault="00645ED8" w:rsidP="00645ED8">
      <w:pPr>
        <w:ind w:right="-5"/>
        <w:jc w:val="center"/>
        <w:rPr>
          <w:sz w:val="28"/>
          <w:szCs w:val="28"/>
        </w:rPr>
      </w:pPr>
    </w:p>
    <w:p w:rsidR="00645ED8" w:rsidRDefault="00645ED8" w:rsidP="00645ED8">
      <w:pPr>
        <w:ind w:right="-5"/>
        <w:jc w:val="center"/>
        <w:rPr>
          <w:sz w:val="28"/>
          <w:szCs w:val="28"/>
        </w:rPr>
      </w:pPr>
    </w:p>
    <w:p w:rsidR="00645ED8" w:rsidRDefault="00645ED8" w:rsidP="00645ED8">
      <w:pPr>
        <w:ind w:right="-5"/>
        <w:jc w:val="center"/>
        <w:rPr>
          <w:sz w:val="28"/>
          <w:szCs w:val="28"/>
        </w:rPr>
      </w:pPr>
    </w:p>
    <w:p w:rsidR="00645ED8" w:rsidRDefault="00645ED8" w:rsidP="00645ED8">
      <w:pPr>
        <w:ind w:right="-5"/>
        <w:jc w:val="center"/>
        <w:rPr>
          <w:sz w:val="28"/>
          <w:szCs w:val="28"/>
        </w:rPr>
      </w:pPr>
    </w:p>
    <w:p w:rsidR="00FB68AE" w:rsidRDefault="00FB68AE" w:rsidP="00645ED8">
      <w:pPr>
        <w:ind w:right="-5"/>
        <w:jc w:val="center"/>
        <w:rPr>
          <w:sz w:val="28"/>
          <w:szCs w:val="28"/>
        </w:rPr>
      </w:pPr>
    </w:p>
    <w:p w:rsidR="00FB68AE" w:rsidRDefault="00FB68AE" w:rsidP="00645ED8">
      <w:pPr>
        <w:ind w:right="-5"/>
        <w:jc w:val="center"/>
        <w:rPr>
          <w:sz w:val="28"/>
          <w:szCs w:val="28"/>
        </w:rPr>
      </w:pPr>
    </w:p>
    <w:p w:rsidR="00FB68AE" w:rsidRDefault="00FB68AE" w:rsidP="00645ED8">
      <w:pPr>
        <w:ind w:right="-5"/>
        <w:jc w:val="center"/>
        <w:rPr>
          <w:sz w:val="28"/>
          <w:szCs w:val="28"/>
        </w:rPr>
      </w:pPr>
    </w:p>
    <w:p w:rsidR="00FB68AE" w:rsidRDefault="00FB68AE" w:rsidP="00645ED8">
      <w:pPr>
        <w:ind w:right="-5"/>
        <w:jc w:val="center"/>
        <w:rPr>
          <w:sz w:val="28"/>
          <w:szCs w:val="28"/>
        </w:rPr>
      </w:pPr>
    </w:p>
    <w:p w:rsidR="00FB68AE" w:rsidRDefault="00FB68AE" w:rsidP="00645ED8">
      <w:pPr>
        <w:ind w:right="-5"/>
        <w:jc w:val="center"/>
        <w:rPr>
          <w:sz w:val="28"/>
          <w:szCs w:val="28"/>
        </w:rPr>
      </w:pPr>
    </w:p>
    <w:p w:rsidR="00FB68AE" w:rsidRDefault="00FB68AE" w:rsidP="00645ED8">
      <w:pPr>
        <w:ind w:right="-5"/>
        <w:jc w:val="center"/>
        <w:rPr>
          <w:sz w:val="28"/>
          <w:szCs w:val="28"/>
        </w:rPr>
      </w:pPr>
    </w:p>
    <w:p w:rsidR="00FB68AE" w:rsidRDefault="00FB68AE" w:rsidP="00645ED8">
      <w:pPr>
        <w:ind w:right="-5"/>
        <w:jc w:val="center"/>
        <w:rPr>
          <w:sz w:val="28"/>
          <w:szCs w:val="28"/>
        </w:rPr>
      </w:pPr>
    </w:p>
    <w:p w:rsidR="00FB68AE" w:rsidRDefault="00FB68AE" w:rsidP="00645ED8">
      <w:pPr>
        <w:ind w:right="-5"/>
        <w:jc w:val="center"/>
        <w:rPr>
          <w:sz w:val="28"/>
          <w:szCs w:val="28"/>
        </w:rPr>
      </w:pPr>
    </w:p>
    <w:p w:rsidR="00FB68AE" w:rsidRDefault="00FB68AE" w:rsidP="00645ED8">
      <w:pPr>
        <w:ind w:right="-5"/>
        <w:jc w:val="center"/>
        <w:rPr>
          <w:sz w:val="28"/>
          <w:szCs w:val="28"/>
        </w:rPr>
      </w:pPr>
    </w:p>
    <w:p w:rsidR="00FB68AE" w:rsidRDefault="00FB68AE" w:rsidP="00645ED8">
      <w:pPr>
        <w:ind w:right="-5"/>
        <w:jc w:val="center"/>
        <w:rPr>
          <w:sz w:val="28"/>
          <w:szCs w:val="28"/>
        </w:rPr>
      </w:pPr>
    </w:p>
    <w:p w:rsidR="00FB68AE" w:rsidRDefault="00FB68AE" w:rsidP="00645ED8">
      <w:pPr>
        <w:ind w:right="-5"/>
        <w:jc w:val="center"/>
        <w:rPr>
          <w:sz w:val="28"/>
          <w:szCs w:val="28"/>
        </w:rPr>
      </w:pPr>
    </w:p>
    <w:p w:rsidR="00FB68AE" w:rsidRDefault="00FB68AE" w:rsidP="00645ED8">
      <w:pPr>
        <w:ind w:right="-5"/>
        <w:jc w:val="center"/>
        <w:rPr>
          <w:sz w:val="28"/>
          <w:szCs w:val="28"/>
        </w:rPr>
      </w:pPr>
    </w:p>
    <w:p w:rsidR="00FB68AE" w:rsidRDefault="00FB68AE" w:rsidP="00645ED8">
      <w:pPr>
        <w:ind w:right="-5"/>
        <w:jc w:val="center"/>
        <w:rPr>
          <w:sz w:val="28"/>
          <w:szCs w:val="28"/>
        </w:rPr>
      </w:pPr>
    </w:p>
    <w:p w:rsidR="00FB68AE" w:rsidRDefault="00FB68AE" w:rsidP="00645ED8">
      <w:pPr>
        <w:ind w:right="-5"/>
        <w:jc w:val="center"/>
        <w:rPr>
          <w:sz w:val="28"/>
          <w:szCs w:val="28"/>
        </w:rPr>
      </w:pPr>
    </w:p>
    <w:p w:rsidR="00FB68AE" w:rsidRDefault="00FB68AE" w:rsidP="00645ED8">
      <w:pPr>
        <w:ind w:right="-5"/>
        <w:jc w:val="center"/>
        <w:rPr>
          <w:sz w:val="28"/>
          <w:szCs w:val="28"/>
        </w:rPr>
      </w:pPr>
    </w:p>
    <w:p w:rsidR="00FB68AE" w:rsidRDefault="00FB68AE" w:rsidP="00645ED8">
      <w:pPr>
        <w:ind w:right="-5"/>
        <w:jc w:val="center"/>
        <w:rPr>
          <w:sz w:val="28"/>
          <w:szCs w:val="28"/>
        </w:rPr>
      </w:pPr>
    </w:p>
    <w:p w:rsidR="00FB68AE" w:rsidRDefault="00FB68AE" w:rsidP="00645ED8">
      <w:pPr>
        <w:ind w:right="-5"/>
        <w:jc w:val="center"/>
        <w:rPr>
          <w:sz w:val="28"/>
          <w:szCs w:val="28"/>
        </w:rPr>
      </w:pPr>
    </w:p>
    <w:p w:rsidR="00FB68AE" w:rsidRDefault="00FB68AE" w:rsidP="00645ED8">
      <w:pPr>
        <w:ind w:right="-5"/>
        <w:jc w:val="center"/>
        <w:rPr>
          <w:sz w:val="28"/>
          <w:szCs w:val="28"/>
        </w:rPr>
      </w:pPr>
    </w:p>
    <w:p w:rsidR="00FB68AE" w:rsidRDefault="00FB68AE" w:rsidP="00645ED8">
      <w:pPr>
        <w:ind w:right="-5"/>
        <w:jc w:val="center"/>
        <w:rPr>
          <w:sz w:val="28"/>
          <w:szCs w:val="28"/>
        </w:rPr>
      </w:pPr>
    </w:p>
    <w:p w:rsidR="00FB68AE" w:rsidRDefault="00FB68AE" w:rsidP="00645ED8">
      <w:pPr>
        <w:ind w:right="-5"/>
        <w:jc w:val="center"/>
        <w:rPr>
          <w:sz w:val="28"/>
          <w:szCs w:val="28"/>
        </w:rPr>
      </w:pPr>
    </w:p>
    <w:p w:rsidR="00FB68AE" w:rsidRDefault="00FB68AE" w:rsidP="00645ED8">
      <w:pPr>
        <w:ind w:right="-5"/>
        <w:jc w:val="center"/>
        <w:rPr>
          <w:sz w:val="28"/>
          <w:szCs w:val="28"/>
        </w:rPr>
      </w:pPr>
    </w:p>
    <w:p w:rsidR="00FB68AE" w:rsidRDefault="00FB68AE" w:rsidP="00645ED8">
      <w:pPr>
        <w:ind w:right="-5"/>
        <w:jc w:val="center"/>
        <w:rPr>
          <w:sz w:val="28"/>
          <w:szCs w:val="28"/>
        </w:rPr>
      </w:pPr>
    </w:p>
    <w:p w:rsidR="00FB68AE" w:rsidRDefault="00FB68AE" w:rsidP="00645ED8">
      <w:pPr>
        <w:ind w:right="-5"/>
        <w:jc w:val="center"/>
        <w:rPr>
          <w:sz w:val="28"/>
          <w:szCs w:val="28"/>
        </w:rPr>
      </w:pPr>
    </w:p>
    <w:p w:rsidR="00FB68AE" w:rsidRDefault="00FB68AE" w:rsidP="00645ED8">
      <w:pPr>
        <w:ind w:right="-5"/>
        <w:jc w:val="center"/>
        <w:rPr>
          <w:sz w:val="28"/>
          <w:szCs w:val="28"/>
        </w:rPr>
      </w:pPr>
    </w:p>
    <w:p w:rsidR="00FB68AE" w:rsidRDefault="00FB68AE" w:rsidP="00645ED8">
      <w:pPr>
        <w:ind w:right="-5"/>
        <w:jc w:val="center"/>
        <w:rPr>
          <w:sz w:val="28"/>
          <w:szCs w:val="28"/>
        </w:rPr>
      </w:pPr>
    </w:p>
    <w:p w:rsidR="00FB68AE" w:rsidRDefault="00FB68AE" w:rsidP="00645ED8">
      <w:pPr>
        <w:ind w:right="-5"/>
        <w:jc w:val="center"/>
        <w:rPr>
          <w:sz w:val="28"/>
          <w:szCs w:val="28"/>
        </w:rPr>
      </w:pPr>
    </w:p>
    <w:p w:rsidR="00FB68AE" w:rsidRDefault="00FB68AE" w:rsidP="00645ED8">
      <w:pPr>
        <w:ind w:right="-5"/>
        <w:jc w:val="center"/>
        <w:rPr>
          <w:sz w:val="28"/>
          <w:szCs w:val="28"/>
        </w:rPr>
      </w:pPr>
    </w:p>
    <w:p w:rsidR="00FB68AE" w:rsidRDefault="00FB68AE" w:rsidP="00645ED8">
      <w:pPr>
        <w:ind w:right="-5"/>
        <w:jc w:val="center"/>
        <w:rPr>
          <w:sz w:val="28"/>
          <w:szCs w:val="28"/>
        </w:rPr>
      </w:pPr>
    </w:p>
    <w:p w:rsidR="00FB68AE" w:rsidRDefault="00FB68AE" w:rsidP="00645ED8">
      <w:pPr>
        <w:ind w:right="-5"/>
        <w:jc w:val="center"/>
        <w:rPr>
          <w:sz w:val="28"/>
          <w:szCs w:val="28"/>
        </w:rPr>
      </w:pPr>
    </w:p>
    <w:p w:rsidR="00FB68AE" w:rsidRDefault="00FB68AE" w:rsidP="00645ED8">
      <w:pPr>
        <w:ind w:right="-5"/>
        <w:jc w:val="center"/>
        <w:rPr>
          <w:sz w:val="28"/>
          <w:szCs w:val="28"/>
        </w:rPr>
      </w:pPr>
    </w:p>
    <w:p w:rsidR="00FB68AE" w:rsidRDefault="00FB68AE" w:rsidP="00645ED8">
      <w:pPr>
        <w:ind w:right="-5"/>
        <w:jc w:val="center"/>
        <w:rPr>
          <w:sz w:val="28"/>
          <w:szCs w:val="28"/>
        </w:rPr>
      </w:pPr>
    </w:p>
    <w:p w:rsidR="00FB68AE" w:rsidRDefault="00FB68AE" w:rsidP="00645ED8">
      <w:pPr>
        <w:ind w:right="-5"/>
        <w:jc w:val="center"/>
        <w:rPr>
          <w:sz w:val="28"/>
          <w:szCs w:val="28"/>
        </w:rPr>
      </w:pPr>
    </w:p>
    <w:p w:rsidR="00FB68AE" w:rsidRDefault="00FB68AE" w:rsidP="00645ED8">
      <w:pPr>
        <w:ind w:right="-5"/>
        <w:jc w:val="center"/>
        <w:rPr>
          <w:sz w:val="28"/>
          <w:szCs w:val="28"/>
        </w:rPr>
      </w:pPr>
    </w:p>
    <w:p w:rsidR="00FB68AE" w:rsidRDefault="00FB68AE" w:rsidP="00645ED8">
      <w:pPr>
        <w:ind w:right="-5"/>
        <w:jc w:val="center"/>
        <w:rPr>
          <w:sz w:val="28"/>
          <w:szCs w:val="28"/>
        </w:rPr>
      </w:pPr>
    </w:p>
    <w:p w:rsidR="00FB68AE" w:rsidRDefault="00FB68AE" w:rsidP="00645ED8">
      <w:pPr>
        <w:ind w:right="-5"/>
        <w:jc w:val="center"/>
        <w:rPr>
          <w:sz w:val="28"/>
          <w:szCs w:val="28"/>
        </w:rPr>
      </w:pPr>
    </w:p>
    <w:p w:rsidR="00FB68AE" w:rsidRPr="00B820F5" w:rsidRDefault="00FB68AE" w:rsidP="00FB68AE">
      <w:pPr>
        <w:pStyle w:val="ConsPlusTitle"/>
        <w:ind w:left="5245"/>
        <w:outlineLvl w:val="0"/>
        <w:rPr>
          <w:rFonts w:ascii="Times New Roman" w:hAnsi="Times New Roman" w:cs="Times New Roman"/>
          <w:b w:val="0"/>
          <w:sz w:val="24"/>
          <w:szCs w:val="24"/>
        </w:rPr>
      </w:pPr>
      <w:r w:rsidRPr="00B820F5">
        <w:rPr>
          <w:rFonts w:ascii="Times New Roman" w:hAnsi="Times New Roman" w:cs="Times New Roman"/>
          <w:b w:val="0"/>
          <w:sz w:val="24"/>
          <w:szCs w:val="24"/>
        </w:rPr>
        <w:lastRenderedPageBreak/>
        <w:t>Утверждена</w:t>
      </w:r>
    </w:p>
    <w:p w:rsidR="00FB68AE" w:rsidRPr="00B820F5" w:rsidRDefault="00FB68AE" w:rsidP="00FB68AE">
      <w:pPr>
        <w:pStyle w:val="ConsPlusTitle"/>
        <w:ind w:left="5245"/>
        <w:outlineLvl w:val="0"/>
        <w:rPr>
          <w:rFonts w:ascii="Times New Roman" w:hAnsi="Times New Roman" w:cs="Times New Roman"/>
          <w:b w:val="0"/>
          <w:sz w:val="24"/>
          <w:szCs w:val="24"/>
        </w:rPr>
      </w:pPr>
      <w:r w:rsidRPr="00B820F5">
        <w:rPr>
          <w:rFonts w:ascii="Times New Roman" w:hAnsi="Times New Roman" w:cs="Times New Roman"/>
          <w:b w:val="0"/>
          <w:sz w:val="24"/>
          <w:szCs w:val="24"/>
        </w:rPr>
        <w:t>постановлением администрации</w:t>
      </w:r>
    </w:p>
    <w:p w:rsidR="00FB68AE" w:rsidRPr="00B820F5" w:rsidRDefault="00FB68AE" w:rsidP="00FB68AE">
      <w:pPr>
        <w:pStyle w:val="ConsPlusTitle"/>
        <w:jc w:val="right"/>
        <w:outlineLvl w:val="0"/>
        <w:rPr>
          <w:rFonts w:ascii="Times New Roman" w:hAnsi="Times New Roman" w:cs="Times New Roman"/>
          <w:b w:val="0"/>
          <w:sz w:val="24"/>
          <w:szCs w:val="24"/>
        </w:rPr>
      </w:pPr>
      <w:r>
        <w:rPr>
          <w:rFonts w:ascii="Times New Roman" w:hAnsi="Times New Roman" w:cs="Times New Roman"/>
          <w:b w:val="0"/>
          <w:sz w:val="24"/>
          <w:szCs w:val="24"/>
        </w:rPr>
        <w:t>Красногорского</w:t>
      </w:r>
      <w:r w:rsidRPr="00B820F5">
        <w:rPr>
          <w:rFonts w:ascii="Times New Roman" w:hAnsi="Times New Roman" w:cs="Times New Roman"/>
          <w:b w:val="0"/>
          <w:sz w:val="24"/>
          <w:szCs w:val="24"/>
        </w:rPr>
        <w:t xml:space="preserve"> района</w:t>
      </w:r>
      <w:r>
        <w:rPr>
          <w:rFonts w:ascii="Times New Roman" w:hAnsi="Times New Roman" w:cs="Times New Roman"/>
          <w:b w:val="0"/>
          <w:sz w:val="24"/>
          <w:szCs w:val="24"/>
        </w:rPr>
        <w:t xml:space="preserve"> Брянской области</w:t>
      </w:r>
    </w:p>
    <w:p w:rsidR="00FB68AE" w:rsidRPr="00B820F5" w:rsidRDefault="00FB68AE" w:rsidP="00FB68AE">
      <w:pPr>
        <w:pStyle w:val="ConsPlusTitle"/>
        <w:ind w:left="5245"/>
        <w:outlineLvl w:val="0"/>
        <w:rPr>
          <w:rFonts w:ascii="Times New Roman" w:hAnsi="Times New Roman" w:cs="Times New Roman"/>
          <w:b w:val="0"/>
          <w:sz w:val="18"/>
          <w:szCs w:val="18"/>
        </w:rPr>
      </w:pPr>
      <w:r w:rsidRPr="00B820F5">
        <w:rPr>
          <w:rFonts w:ascii="Times New Roman" w:hAnsi="Times New Roman" w:cs="Times New Roman"/>
          <w:b w:val="0"/>
          <w:sz w:val="18"/>
          <w:szCs w:val="18"/>
        </w:rPr>
        <w:t>(наименование органа местного самоуправления)</w:t>
      </w:r>
    </w:p>
    <w:p w:rsidR="00FB68AE" w:rsidRPr="00B820F5" w:rsidRDefault="00FB68AE" w:rsidP="00FB68AE">
      <w:pPr>
        <w:pStyle w:val="ConsPlusTitle"/>
        <w:ind w:left="5245"/>
        <w:outlineLvl w:val="0"/>
        <w:rPr>
          <w:rFonts w:ascii="Times New Roman" w:hAnsi="Times New Roman" w:cs="Times New Roman"/>
          <w:b w:val="0"/>
          <w:sz w:val="24"/>
          <w:szCs w:val="24"/>
        </w:rPr>
      </w:pPr>
      <w:r w:rsidRPr="00B820F5">
        <w:rPr>
          <w:rFonts w:ascii="Times New Roman" w:hAnsi="Times New Roman" w:cs="Times New Roman"/>
          <w:b w:val="0"/>
          <w:sz w:val="24"/>
          <w:szCs w:val="24"/>
        </w:rPr>
        <w:t>«</w:t>
      </w:r>
      <w:r>
        <w:rPr>
          <w:rFonts w:ascii="Times New Roman" w:hAnsi="Times New Roman" w:cs="Times New Roman"/>
          <w:b w:val="0"/>
          <w:sz w:val="24"/>
          <w:szCs w:val="24"/>
        </w:rPr>
        <w:t>24</w:t>
      </w:r>
      <w:r w:rsidRPr="00B820F5">
        <w:rPr>
          <w:rFonts w:ascii="Times New Roman" w:hAnsi="Times New Roman" w:cs="Times New Roman"/>
          <w:b w:val="0"/>
          <w:sz w:val="24"/>
          <w:szCs w:val="24"/>
        </w:rPr>
        <w:t>»</w:t>
      </w:r>
      <w:r>
        <w:rPr>
          <w:rFonts w:ascii="Times New Roman" w:hAnsi="Times New Roman" w:cs="Times New Roman"/>
          <w:b w:val="0"/>
          <w:sz w:val="24"/>
          <w:szCs w:val="24"/>
        </w:rPr>
        <w:t xml:space="preserve"> декабря </w:t>
      </w:r>
      <w:r w:rsidRPr="00B820F5">
        <w:rPr>
          <w:rFonts w:ascii="Times New Roman" w:hAnsi="Times New Roman" w:cs="Times New Roman"/>
          <w:b w:val="0"/>
          <w:sz w:val="24"/>
          <w:szCs w:val="24"/>
        </w:rPr>
        <w:t>20</w:t>
      </w:r>
      <w:r>
        <w:rPr>
          <w:rFonts w:ascii="Times New Roman" w:hAnsi="Times New Roman" w:cs="Times New Roman"/>
          <w:b w:val="0"/>
          <w:sz w:val="24"/>
          <w:szCs w:val="24"/>
        </w:rPr>
        <w:t xml:space="preserve">20 </w:t>
      </w:r>
      <w:r w:rsidRPr="00B820F5">
        <w:rPr>
          <w:rFonts w:ascii="Times New Roman" w:hAnsi="Times New Roman" w:cs="Times New Roman"/>
          <w:b w:val="0"/>
          <w:sz w:val="24"/>
          <w:szCs w:val="24"/>
        </w:rPr>
        <w:t xml:space="preserve">г. № </w:t>
      </w:r>
      <w:r>
        <w:rPr>
          <w:rFonts w:ascii="Times New Roman" w:hAnsi="Times New Roman" w:cs="Times New Roman"/>
          <w:b w:val="0"/>
          <w:sz w:val="24"/>
          <w:szCs w:val="24"/>
        </w:rPr>
        <w:t>852</w:t>
      </w:r>
    </w:p>
    <w:p w:rsidR="00FB68AE" w:rsidRPr="00B820F5" w:rsidRDefault="00FB68AE" w:rsidP="00FB68AE">
      <w:pPr>
        <w:pStyle w:val="ConsPlusTitle"/>
        <w:jc w:val="right"/>
        <w:outlineLvl w:val="0"/>
        <w:rPr>
          <w:rFonts w:ascii="Times New Roman" w:hAnsi="Times New Roman" w:cs="Times New Roman"/>
          <w:b w:val="0"/>
        </w:rPr>
      </w:pPr>
    </w:p>
    <w:p w:rsidR="00FB68AE" w:rsidRPr="00B820F5" w:rsidRDefault="00FB68AE" w:rsidP="00FB68AE">
      <w:pPr>
        <w:pStyle w:val="ConsPlusNormal"/>
        <w:jc w:val="center"/>
        <w:rPr>
          <w:rFonts w:ascii="Times New Roman" w:hAnsi="Times New Roman" w:cs="Times New Roman"/>
          <w:szCs w:val="22"/>
        </w:rPr>
      </w:pPr>
    </w:p>
    <w:p w:rsidR="00FB68AE" w:rsidRPr="00B820F5" w:rsidRDefault="00FB68AE" w:rsidP="00FB68AE">
      <w:pPr>
        <w:pStyle w:val="ConsPlusNormal"/>
        <w:jc w:val="center"/>
        <w:rPr>
          <w:rFonts w:ascii="Times New Roman" w:hAnsi="Times New Roman" w:cs="Times New Roman"/>
        </w:rPr>
      </w:pPr>
    </w:p>
    <w:p w:rsidR="00FB68AE" w:rsidRPr="008660CA" w:rsidRDefault="00FB68AE" w:rsidP="00FB68AE">
      <w:pPr>
        <w:pStyle w:val="ConsPlusNormal"/>
        <w:jc w:val="center"/>
        <w:outlineLvl w:val="1"/>
        <w:rPr>
          <w:rFonts w:ascii="Times New Roman" w:hAnsi="Times New Roman" w:cs="Times New Roman"/>
          <w:sz w:val="28"/>
          <w:szCs w:val="28"/>
        </w:rPr>
      </w:pPr>
      <w:r w:rsidRPr="008660CA">
        <w:rPr>
          <w:rFonts w:ascii="Times New Roman" w:hAnsi="Times New Roman" w:cs="Times New Roman"/>
          <w:sz w:val="28"/>
          <w:szCs w:val="28"/>
        </w:rPr>
        <w:t>ПАСПОРТ</w:t>
      </w:r>
    </w:p>
    <w:p w:rsidR="00FB68AE" w:rsidRPr="008660CA" w:rsidRDefault="00FB68AE" w:rsidP="00FB68AE">
      <w:pPr>
        <w:pStyle w:val="ConsPlusNormal"/>
        <w:jc w:val="center"/>
        <w:rPr>
          <w:rFonts w:ascii="Times New Roman" w:hAnsi="Times New Roman" w:cs="Times New Roman"/>
          <w:sz w:val="28"/>
          <w:szCs w:val="28"/>
        </w:rPr>
      </w:pPr>
      <w:r w:rsidRPr="008660CA">
        <w:rPr>
          <w:rFonts w:ascii="Times New Roman" w:hAnsi="Times New Roman" w:cs="Times New Roman"/>
          <w:sz w:val="28"/>
          <w:szCs w:val="28"/>
        </w:rPr>
        <w:t>муниципальной программы</w:t>
      </w:r>
    </w:p>
    <w:p w:rsidR="00FB68AE" w:rsidRPr="008660CA" w:rsidRDefault="00FB68AE" w:rsidP="00FB68AE">
      <w:pPr>
        <w:pStyle w:val="ConsPlusTitle"/>
        <w:jc w:val="center"/>
        <w:rPr>
          <w:rFonts w:ascii="Times New Roman" w:hAnsi="Times New Roman" w:cs="Times New Roman"/>
          <w:sz w:val="28"/>
          <w:szCs w:val="28"/>
        </w:rPr>
      </w:pPr>
      <w:r w:rsidRPr="008660CA">
        <w:rPr>
          <w:rFonts w:ascii="Times New Roman" w:hAnsi="Times New Roman" w:cs="Times New Roman"/>
          <w:sz w:val="28"/>
          <w:szCs w:val="28"/>
        </w:rPr>
        <w:t>«Реализация полномочий органов местного самоуправления Красногорского района»</w:t>
      </w:r>
    </w:p>
    <w:p w:rsidR="00FB68AE" w:rsidRPr="00B820F5" w:rsidRDefault="00FB68AE" w:rsidP="00FB68AE">
      <w:pPr>
        <w:pStyle w:val="ConsPlusTitle"/>
        <w:jc w:val="center"/>
        <w:rPr>
          <w:rFonts w:ascii="Times New Roman" w:hAnsi="Times New Roman" w:cs="Times New Roman"/>
          <w:b w:val="0"/>
          <w:sz w:val="18"/>
          <w:szCs w:val="18"/>
        </w:rPr>
      </w:pPr>
      <w:r w:rsidRPr="00B820F5">
        <w:rPr>
          <w:rFonts w:ascii="Times New Roman" w:hAnsi="Times New Roman" w:cs="Times New Roman"/>
          <w:b w:val="0"/>
          <w:sz w:val="18"/>
          <w:szCs w:val="18"/>
        </w:rPr>
        <w:t xml:space="preserve"> (наименование муниципальной программы)</w:t>
      </w:r>
    </w:p>
    <w:p w:rsidR="00FB68AE" w:rsidRPr="00B820F5" w:rsidRDefault="00FB68AE" w:rsidP="00FB68AE">
      <w:pPr>
        <w:pStyle w:val="ConsPlusNormal"/>
        <w:jc w:val="center"/>
        <w:rPr>
          <w:rFonts w:ascii="Times New Roman" w:hAnsi="Times New Roman" w:cs="Times New Roman"/>
        </w:rPr>
      </w:pPr>
      <w:r w:rsidRPr="00B820F5">
        <w:rPr>
          <w:rFonts w:ascii="Times New Roman" w:hAnsi="Times New Roman" w:cs="Times New Roman"/>
        </w:rPr>
        <w:t xml:space="preserve"> </w:t>
      </w:r>
    </w:p>
    <w:p w:rsidR="00FB68AE" w:rsidRPr="00B820F5" w:rsidRDefault="00FB68AE" w:rsidP="00FB68AE">
      <w:pPr>
        <w:pStyle w:val="ConsPlusNormal"/>
        <w:jc w:val="righ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344"/>
      </w:tblGrid>
      <w:tr w:rsidR="00FB68AE" w:rsidRPr="00DC4C2F" w:rsidTr="0056638C">
        <w:tc>
          <w:tcPr>
            <w:tcW w:w="1686" w:type="pct"/>
          </w:tcPr>
          <w:p w:rsidR="00FB68AE" w:rsidRPr="00B820F5" w:rsidRDefault="00FB68AE" w:rsidP="0056638C">
            <w:pPr>
              <w:pStyle w:val="ConsPlusTitle"/>
              <w:rPr>
                <w:rFonts w:ascii="Times New Roman" w:hAnsi="Times New Roman" w:cs="Times New Roman"/>
                <w:b w:val="0"/>
                <w:sz w:val="24"/>
                <w:szCs w:val="24"/>
              </w:rPr>
            </w:pPr>
            <w:r w:rsidRPr="00B820F5">
              <w:rPr>
                <w:rFonts w:ascii="Times New Roman" w:hAnsi="Times New Roman" w:cs="Times New Roman"/>
                <w:b w:val="0"/>
                <w:sz w:val="24"/>
                <w:szCs w:val="24"/>
              </w:rPr>
              <w:t>Ответственный исполнитель муниципальной программы</w:t>
            </w:r>
          </w:p>
        </w:tc>
        <w:tc>
          <w:tcPr>
            <w:tcW w:w="3314" w:type="pct"/>
          </w:tcPr>
          <w:p w:rsidR="00FB68AE"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Администрация Красногорского района:</w:t>
            </w:r>
          </w:p>
          <w:p w:rsidR="00FB68AE"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1.Руководитель аппарата администрации Красногорского района.</w:t>
            </w:r>
          </w:p>
          <w:p w:rsidR="00FB68AE"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2.Организационный отдел администрации Красногорского района.</w:t>
            </w:r>
          </w:p>
          <w:p w:rsidR="00FB68AE"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3.Отдел ЖКХ, строительства и архитектуры администрации Красногорского района.</w:t>
            </w:r>
          </w:p>
          <w:p w:rsidR="00FB68AE"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4.Отдел культуры, спорта и молодежной политики администрации Красногорского района.</w:t>
            </w:r>
          </w:p>
          <w:p w:rsidR="00FB68AE"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5.Экономический отдел администрации Красногорского района.</w:t>
            </w:r>
          </w:p>
          <w:p w:rsidR="00FB68AE"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6.Сектор по делам семьи, охране материнства и детства, демографии администрации Красногорского района</w:t>
            </w:r>
          </w:p>
          <w:p w:rsidR="00FB68AE"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7.Отдел учета, отчетности и хозяйственного обеспечения администрации Красногорского района.</w:t>
            </w:r>
          </w:p>
          <w:p w:rsidR="00FB68AE"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8.Сектор по ГО ЧС и экологической безопасности.</w:t>
            </w:r>
          </w:p>
          <w:p w:rsidR="00FB68AE"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9.Сектор по мобилизационной работе.</w:t>
            </w:r>
          </w:p>
          <w:p w:rsidR="00FB68AE"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10.Юридический сектор.</w:t>
            </w:r>
          </w:p>
          <w:p w:rsidR="00FB68AE" w:rsidRPr="00B820F5"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11.Секретарь комиссии по профилактике безнадзорности, делам несовершеннолетних и защите их прав.</w:t>
            </w:r>
          </w:p>
        </w:tc>
      </w:tr>
      <w:tr w:rsidR="00FB68AE" w:rsidRPr="00DC4C2F" w:rsidTr="0056638C">
        <w:tc>
          <w:tcPr>
            <w:tcW w:w="1686" w:type="pct"/>
          </w:tcPr>
          <w:p w:rsidR="00FB68AE" w:rsidRPr="00B820F5" w:rsidRDefault="00FB68AE" w:rsidP="0056638C">
            <w:pPr>
              <w:pStyle w:val="ConsPlusTitle"/>
              <w:rPr>
                <w:rFonts w:ascii="Times New Roman" w:hAnsi="Times New Roman" w:cs="Times New Roman"/>
                <w:b w:val="0"/>
                <w:sz w:val="24"/>
                <w:szCs w:val="24"/>
              </w:rPr>
            </w:pPr>
            <w:r w:rsidRPr="00B820F5">
              <w:rPr>
                <w:rFonts w:ascii="Times New Roman" w:hAnsi="Times New Roman" w:cs="Times New Roman"/>
                <w:b w:val="0"/>
                <w:sz w:val="24"/>
                <w:szCs w:val="24"/>
              </w:rPr>
              <w:t>Соисполнители муниципальной программы</w:t>
            </w:r>
          </w:p>
        </w:tc>
        <w:tc>
          <w:tcPr>
            <w:tcW w:w="3314" w:type="pct"/>
          </w:tcPr>
          <w:p w:rsidR="00FB68AE" w:rsidRPr="00B820F5" w:rsidRDefault="00FB68AE" w:rsidP="0056638C">
            <w:pPr>
              <w:pStyle w:val="ConsPlusTitle"/>
              <w:rPr>
                <w:rFonts w:ascii="Times New Roman" w:hAnsi="Times New Roman" w:cs="Times New Roman"/>
                <w:b w:val="0"/>
                <w:sz w:val="24"/>
                <w:szCs w:val="24"/>
              </w:rPr>
            </w:pPr>
            <w:r>
              <w:rPr>
                <w:rFonts w:ascii="Times New Roman" w:hAnsi="Times New Roman" w:cs="Times New Roman"/>
                <w:b w:val="0"/>
                <w:sz w:val="24"/>
                <w:szCs w:val="24"/>
              </w:rPr>
              <w:t>Финансовый отдел администрации Красногорского района</w:t>
            </w:r>
          </w:p>
        </w:tc>
      </w:tr>
      <w:tr w:rsidR="00FB68AE" w:rsidRPr="00DC4C2F" w:rsidTr="0056638C">
        <w:tc>
          <w:tcPr>
            <w:tcW w:w="1686" w:type="pct"/>
          </w:tcPr>
          <w:p w:rsidR="00FB68AE" w:rsidRPr="00B820F5" w:rsidRDefault="00FB68AE" w:rsidP="0056638C">
            <w:pPr>
              <w:pStyle w:val="ConsPlusTitle"/>
              <w:rPr>
                <w:rFonts w:ascii="Times New Roman" w:hAnsi="Times New Roman" w:cs="Times New Roman"/>
                <w:b w:val="0"/>
                <w:sz w:val="24"/>
                <w:szCs w:val="24"/>
              </w:rPr>
            </w:pPr>
            <w:r w:rsidRPr="00B820F5">
              <w:rPr>
                <w:rFonts w:ascii="Times New Roman" w:hAnsi="Times New Roman" w:cs="Times New Roman"/>
                <w:b w:val="0"/>
                <w:sz w:val="24"/>
                <w:szCs w:val="24"/>
              </w:rPr>
              <w:t>Перечень подпрограмм</w:t>
            </w:r>
          </w:p>
        </w:tc>
        <w:tc>
          <w:tcPr>
            <w:tcW w:w="3314" w:type="pct"/>
          </w:tcPr>
          <w:p w:rsidR="00FB68AE" w:rsidRPr="00BE2C32" w:rsidRDefault="00FB68AE" w:rsidP="0056638C">
            <w:pPr>
              <w:ind w:right="-5"/>
              <w:jc w:val="both"/>
            </w:pPr>
            <w:r w:rsidRPr="00BE2C32">
              <w:t>1) «Выполнение функций администра</w:t>
            </w:r>
            <w:r>
              <w:t>ции Красногорского района»</w:t>
            </w:r>
            <w:r w:rsidRPr="00BE2C32">
              <w:t>;</w:t>
            </w:r>
          </w:p>
          <w:p w:rsidR="00FB68AE" w:rsidRPr="00BE2C32" w:rsidRDefault="00FB68AE" w:rsidP="0056638C">
            <w:pPr>
              <w:ind w:right="-5"/>
              <w:jc w:val="both"/>
            </w:pPr>
            <w:r w:rsidRPr="00BE2C32">
              <w:t>2) «Развитие культуры, спорта, молодежной политики и сохранение культурного наслед</w:t>
            </w:r>
            <w:r>
              <w:t>ия в Красногорском районе»</w:t>
            </w:r>
            <w:r w:rsidRPr="00BE2C32">
              <w:t>;</w:t>
            </w:r>
          </w:p>
          <w:p w:rsidR="00FB68AE" w:rsidRPr="00BE2C32" w:rsidRDefault="00FB68AE" w:rsidP="0056638C">
            <w:pPr>
              <w:ind w:right="-5"/>
              <w:jc w:val="both"/>
            </w:pPr>
            <w:r w:rsidRPr="00BE2C32">
              <w:t>3) «Осуществление деятельности в сфере защиты прав детей, охране материнства и детства, демограф</w:t>
            </w:r>
            <w:r>
              <w:t>ии в Красногорском районе»</w:t>
            </w:r>
            <w:r w:rsidRPr="00BE2C32">
              <w:t>.</w:t>
            </w:r>
          </w:p>
          <w:p w:rsidR="00FB68AE" w:rsidRPr="00B820F5" w:rsidRDefault="00FB68AE" w:rsidP="0056638C">
            <w:pPr>
              <w:pStyle w:val="ConsPlusTitle"/>
              <w:jc w:val="both"/>
              <w:rPr>
                <w:rFonts w:ascii="Times New Roman" w:hAnsi="Times New Roman" w:cs="Times New Roman"/>
                <w:b w:val="0"/>
                <w:sz w:val="24"/>
                <w:szCs w:val="24"/>
              </w:rPr>
            </w:pPr>
          </w:p>
        </w:tc>
      </w:tr>
      <w:tr w:rsidR="00FB68AE" w:rsidRPr="00DC4C2F" w:rsidTr="0056638C">
        <w:tc>
          <w:tcPr>
            <w:tcW w:w="1686" w:type="pct"/>
          </w:tcPr>
          <w:p w:rsidR="00FB68AE" w:rsidRPr="00B820F5" w:rsidRDefault="00FB68AE" w:rsidP="0056638C">
            <w:pPr>
              <w:pStyle w:val="ConsPlusTitle"/>
              <w:rPr>
                <w:rFonts w:ascii="Times New Roman" w:hAnsi="Times New Roman" w:cs="Times New Roman"/>
                <w:b w:val="0"/>
                <w:sz w:val="24"/>
                <w:szCs w:val="24"/>
              </w:rPr>
            </w:pPr>
            <w:r w:rsidRPr="00B820F5">
              <w:rPr>
                <w:rFonts w:ascii="Times New Roman" w:hAnsi="Times New Roman" w:cs="Times New Roman"/>
                <w:b w:val="0"/>
                <w:sz w:val="24"/>
                <w:szCs w:val="24"/>
              </w:rPr>
              <w:t>Цели муниципальной программы</w:t>
            </w:r>
          </w:p>
        </w:tc>
        <w:tc>
          <w:tcPr>
            <w:tcW w:w="3314" w:type="pct"/>
          </w:tcPr>
          <w:p w:rsidR="00FB68AE"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w:t>
            </w:r>
            <w:r w:rsidRPr="00E82074">
              <w:rPr>
                <w:rFonts w:ascii="Times New Roman" w:hAnsi="Times New Roman" w:cs="Times New Roman"/>
                <w:b w:val="0"/>
                <w:sz w:val="24"/>
                <w:szCs w:val="24"/>
              </w:rPr>
              <w:t>Эффективное исполнение полномочий деятельности главы администрации района и органов местного самоуправления.</w:t>
            </w:r>
          </w:p>
          <w:p w:rsidR="00FB68AE" w:rsidRPr="00E82074"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2.Реализация полномочий администрации Красногорского района по решению вопросов местного значения муниципального образования «Красногорский </w:t>
            </w:r>
            <w:r>
              <w:rPr>
                <w:rFonts w:ascii="Times New Roman" w:hAnsi="Times New Roman" w:cs="Times New Roman"/>
                <w:b w:val="0"/>
                <w:sz w:val="24"/>
                <w:szCs w:val="24"/>
              </w:rPr>
              <w:lastRenderedPageBreak/>
              <w:t>муниципальный район», а также отдельных государственных полномочий Брянской области, переданных в соответствии с законами Брянской области</w:t>
            </w:r>
          </w:p>
          <w:p w:rsidR="00FB68AE" w:rsidRPr="00EA03E1"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3.Проведение муниципальной политики в сфере защиты населения и территории муниципального образования от чрезвычайных ситуаций природного и техногенного характера, обеспечение безопасности людей на водных объектах</w:t>
            </w:r>
          </w:p>
          <w:p w:rsidR="00FB68AE"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4.Эффективное управление в сфере установленных функций.</w:t>
            </w:r>
          </w:p>
          <w:p w:rsidR="00FB68AE"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5.Проведение единой государственной и муниципальной политики в сфере социального обеспечения.</w:t>
            </w:r>
          </w:p>
          <w:p w:rsidR="00FB68AE" w:rsidRPr="00653F79"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6.</w:t>
            </w:r>
            <w:r w:rsidRPr="00BE2C32">
              <w:rPr>
                <w:rFonts w:ascii="Times New Roman" w:hAnsi="Times New Roman"/>
                <w:sz w:val="24"/>
                <w:szCs w:val="24"/>
              </w:rPr>
              <w:t xml:space="preserve"> </w:t>
            </w:r>
            <w:r w:rsidRPr="00653F79">
              <w:rPr>
                <w:rFonts w:ascii="Times New Roman" w:hAnsi="Times New Roman"/>
                <w:b w:val="0"/>
                <w:sz w:val="24"/>
                <w:szCs w:val="24"/>
              </w:rPr>
              <w:t>Разработка и осуществление мер по обеспечению комплексного социально-экономического развития Красногорского района</w:t>
            </w:r>
            <w:r>
              <w:rPr>
                <w:rFonts w:ascii="Times New Roman" w:hAnsi="Times New Roman"/>
                <w:b w:val="0"/>
                <w:sz w:val="24"/>
                <w:szCs w:val="24"/>
              </w:rPr>
              <w:t>.</w:t>
            </w:r>
          </w:p>
          <w:p w:rsidR="00FB68AE" w:rsidRDefault="00FB68AE" w:rsidP="0056638C">
            <w:pPr>
              <w:pStyle w:val="ConsPlusTitle"/>
              <w:jc w:val="both"/>
              <w:rPr>
                <w:rFonts w:ascii="Times New Roman" w:hAnsi="Times New Roman"/>
                <w:b w:val="0"/>
                <w:sz w:val="24"/>
                <w:szCs w:val="24"/>
              </w:rPr>
            </w:pPr>
            <w:r>
              <w:rPr>
                <w:rFonts w:ascii="Times New Roman" w:hAnsi="Times New Roman" w:cs="Times New Roman"/>
                <w:b w:val="0"/>
                <w:sz w:val="24"/>
                <w:szCs w:val="24"/>
              </w:rPr>
              <w:t>7.</w:t>
            </w:r>
            <w:r w:rsidRPr="00653F79">
              <w:rPr>
                <w:rFonts w:ascii="Times New Roman" w:hAnsi="Times New Roman"/>
                <w:b w:val="0"/>
                <w:sz w:val="24"/>
                <w:szCs w:val="24"/>
              </w:rPr>
              <w:t>Развитие физической культуры и спорта на территории района, реализация мероприятий молодежной политики</w:t>
            </w:r>
            <w:r>
              <w:rPr>
                <w:rFonts w:ascii="Times New Roman" w:hAnsi="Times New Roman"/>
                <w:b w:val="0"/>
                <w:sz w:val="24"/>
                <w:szCs w:val="24"/>
              </w:rPr>
              <w:t>.</w:t>
            </w:r>
          </w:p>
          <w:p w:rsidR="00FB68AE" w:rsidRPr="00653F79" w:rsidRDefault="00FB68AE" w:rsidP="0056638C">
            <w:pPr>
              <w:pStyle w:val="ConsPlusTitle"/>
              <w:jc w:val="both"/>
              <w:rPr>
                <w:rFonts w:ascii="Times New Roman" w:hAnsi="Times New Roman" w:cs="Times New Roman"/>
                <w:b w:val="0"/>
                <w:sz w:val="24"/>
                <w:szCs w:val="24"/>
              </w:rPr>
            </w:pPr>
            <w:r>
              <w:rPr>
                <w:rFonts w:ascii="Times New Roman" w:hAnsi="Times New Roman"/>
                <w:b w:val="0"/>
                <w:sz w:val="24"/>
                <w:szCs w:val="24"/>
              </w:rPr>
              <w:t>8.</w:t>
            </w:r>
            <w:r w:rsidRPr="00653F79">
              <w:rPr>
                <w:rFonts w:ascii="Times New Roman" w:hAnsi="Times New Roman"/>
                <w:b w:val="0"/>
                <w:sz w:val="24"/>
                <w:szCs w:val="24"/>
              </w:rPr>
              <w:t>Создание условий для повышения эффективности мер, направленных на сокращение социального сиротства</w:t>
            </w:r>
            <w:r>
              <w:rPr>
                <w:rFonts w:ascii="Times New Roman" w:hAnsi="Times New Roman"/>
                <w:b w:val="0"/>
                <w:sz w:val="24"/>
                <w:szCs w:val="24"/>
              </w:rPr>
              <w:t>.</w:t>
            </w:r>
          </w:p>
          <w:p w:rsidR="00FB68AE" w:rsidRPr="00B820F5" w:rsidRDefault="00FB68AE" w:rsidP="0056638C">
            <w:pPr>
              <w:pStyle w:val="ConsPlusTitle"/>
              <w:jc w:val="both"/>
              <w:rPr>
                <w:rFonts w:ascii="Times New Roman" w:hAnsi="Times New Roman" w:cs="Times New Roman"/>
                <w:b w:val="0"/>
                <w:sz w:val="24"/>
                <w:szCs w:val="24"/>
              </w:rPr>
            </w:pPr>
          </w:p>
        </w:tc>
      </w:tr>
      <w:tr w:rsidR="00FB68AE" w:rsidRPr="00DC4C2F" w:rsidTr="0056638C">
        <w:tc>
          <w:tcPr>
            <w:tcW w:w="1686" w:type="pct"/>
          </w:tcPr>
          <w:p w:rsidR="00FB68AE" w:rsidRPr="00B820F5" w:rsidRDefault="00FB68AE" w:rsidP="0056638C">
            <w:pPr>
              <w:pStyle w:val="ConsPlusTitle"/>
              <w:rPr>
                <w:rFonts w:ascii="Times New Roman" w:hAnsi="Times New Roman" w:cs="Times New Roman"/>
                <w:b w:val="0"/>
                <w:sz w:val="24"/>
                <w:szCs w:val="24"/>
              </w:rPr>
            </w:pPr>
            <w:r w:rsidRPr="00B820F5">
              <w:rPr>
                <w:rFonts w:ascii="Times New Roman" w:hAnsi="Times New Roman" w:cs="Times New Roman"/>
                <w:b w:val="0"/>
                <w:sz w:val="24"/>
                <w:szCs w:val="24"/>
              </w:rPr>
              <w:lastRenderedPageBreak/>
              <w:t>Задачи муниципальной программы</w:t>
            </w:r>
          </w:p>
        </w:tc>
        <w:tc>
          <w:tcPr>
            <w:tcW w:w="3314" w:type="pct"/>
          </w:tcPr>
          <w:p w:rsidR="00FB68AE"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1.Создание условий для эффективной деятельности главы администрации Красногорского района, администрации Красногорского района и муниципальных учреждений.</w:t>
            </w:r>
          </w:p>
          <w:p w:rsidR="00FB68AE"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2.Обеспечение реализации отдельных переданных полномочий.</w:t>
            </w:r>
          </w:p>
          <w:p w:rsidR="00FB68AE"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3.Осуществление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 обеспечение безопасности людей на водных объектах.</w:t>
            </w:r>
          </w:p>
          <w:p w:rsidR="00FB68AE"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4.Комплексное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w:t>
            </w:r>
          </w:p>
          <w:p w:rsidR="00FB68AE"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5.Нормирование энергопотребления в бюджетной сфере, коммунальном хозяйстве, жилищном фонде и формирование зданий по энергосбережению и энергоэффективности в соответствии с действующим законодательством.</w:t>
            </w:r>
          </w:p>
          <w:p w:rsidR="00FB68AE"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6.Совершенствовать систему управления пассажирскими перевозками.</w:t>
            </w:r>
          </w:p>
          <w:p w:rsidR="00FB68AE"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7.Реализация мероприятий, направленных на социальную поддержку отдельных категорий граждан.</w:t>
            </w:r>
          </w:p>
          <w:p w:rsidR="00FB68AE"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8.Содействие реформированию жилищно-коммунального хозяйства, создание благоприятных условий проживания граждан.</w:t>
            </w:r>
          </w:p>
          <w:p w:rsidR="00FB68AE"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9.</w:t>
            </w:r>
            <w:r w:rsidRPr="002F44B4">
              <w:rPr>
                <w:rFonts w:ascii="Times New Roman" w:hAnsi="Times New Roman" w:cs="Times New Roman"/>
                <w:b w:val="0"/>
                <w:sz w:val="24"/>
                <w:szCs w:val="24"/>
              </w:rPr>
              <w:t>Осуществление строительства систем водоснабжения для населенных пунктов Красногорского ра</w:t>
            </w:r>
            <w:r>
              <w:rPr>
                <w:rFonts w:ascii="Times New Roman" w:hAnsi="Times New Roman" w:cs="Times New Roman"/>
                <w:b w:val="0"/>
                <w:sz w:val="24"/>
                <w:szCs w:val="24"/>
              </w:rPr>
              <w:t>й</w:t>
            </w:r>
            <w:r w:rsidRPr="002F44B4">
              <w:rPr>
                <w:rFonts w:ascii="Times New Roman" w:hAnsi="Times New Roman" w:cs="Times New Roman"/>
                <w:b w:val="0"/>
                <w:sz w:val="24"/>
                <w:szCs w:val="24"/>
              </w:rPr>
              <w:t>она, увеличение энергоэ</w:t>
            </w:r>
            <w:r>
              <w:rPr>
                <w:rFonts w:ascii="Times New Roman" w:hAnsi="Times New Roman" w:cs="Times New Roman"/>
                <w:b w:val="0"/>
                <w:sz w:val="24"/>
                <w:szCs w:val="24"/>
              </w:rPr>
              <w:t>фф</w:t>
            </w:r>
            <w:r w:rsidRPr="002F44B4">
              <w:rPr>
                <w:rFonts w:ascii="Times New Roman" w:hAnsi="Times New Roman" w:cs="Times New Roman"/>
                <w:b w:val="0"/>
                <w:sz w:val="24"/>
                <w:szCs w:val="24"/>
              </w:rPr>
              <w:t>ективности технологических процессов в сфере водопроводного хозяйств</w:t>
            </w:r>
            <w:r>
              <w:rPr>
                <w:rFonts w:ascii="Times New Roman" w:hAnsi="Times New Roman" w:cs="Times New Roman"/>
                <w:b w:val="0"/>
                <w:sz w:val="24"/>
                <w:szCs w:val="24"/>
              </w:rPr>
              <w:t>.</w:t>
            </w:r>
          </w:p>
          <w:p w:rsidR="00FB68AE"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10.Обеспечение экологической безопасности населения, охраны окружающей среды, рационального использования </w:t>
            </w:r>
            <w:r>
              <w:rPr>
                <w:rFonts w:ascii="Times New Roman" w:hAnsi="Times New Roman" w:cs="Times New Roman"/>
                <w:b w:val="0"/>
                <w:sz w:val="24"/>
                <w:szCs w:val="24"/>
              </w:rPr>
              <w:lastRenderedPageBreak/>
              <w:t>природных ресурсов на территории Красногорского района.</w:t>
            </w:r>
          </w:p>
          <w:p w:rsidR="00FB68AE" w:rsidRPr="00B23CFF" w:rsidRDefault="00FB68AE" w:rsidP="0056638C">
            <w:pPr>
              <w:pStyle w:val="ConsPlusTitle"/>
              <w:jc w:val="both"/>
              <w:rPr>
                <w:rFonts w:ascii="Times New Roman" w:hAnsi="Times New Roman" w:cs="Times New Roman"/>
                <w:b w:val="0"/>
                <w:color w:val="000000"/>
                <w:sz w:val="24"/>
                <w:szCs w:val="24"/>
              </w:rPr>
            </w:pPr>
            <w:r>
              <w:rPr>
                <w:rFonts w:ascii="Times New Roman" w:hAnsi="Times New Roman" w:cs="Times New Roman"/>
                <w:b w:val="0"/>
                <w:sz w:val="24"/>
                <w:szCs w:val="24"/>
              </w:rPr>
              <w:t>11.</w:t>
            </w:r>
            <w:r w:rsidRPr="00B23CFF">
              <w:rPr>
                <w:rFonts w:ascii="Times New Roman" w:hAnsi="Times New Roman" w:cs="Times New Roman"/>
                <w:b w:val="0"/>
                <w:color w:val="000000"/>
                <w:sz w:val="24"/>
                <w:szCs w:val="24"/>
              </w:rPr>
              <w:t>Реализация регионального проекта «Чистая вода».</w:t>
            </w:r>
          </w:p>
          <w:p w:rsidR="00FB68AE" w:rsidRDefault="00FB68AE" w:rsidP="0056638C">
            <w:pPr>
              <w:pStyle w:val="ConsPlusTitle"/>
              <w:jc w:val="both"/>
              <w:rPr>
                <w:rFonts w:ascii="Times New Roman" w:hAnsi="Times New Roman" w:cs="Times New Roman"/>
                <w:b w:val="0"/>
                <w:sz w:val="24"/>
                <w:szCs w:val="24"/>
              </w:rPr>
            </w:pPr>
          </w:p>
          <w:p w:rsidR="00FB68AE"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12.Создание условий для обеспечения населения услугами культуры и реализация мер государственной поддержки работников культуры.</w:t>
            </w:r>
          </w:p>
          <w:p w:rsidR="00FB68AE"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13.Удовлетворение образовательных потребностей граждан общества в области музыкально-эстетического образования и воспитания детей и подростков.</w:t>
            </w:r>
          </w:p>
          <w:p w:rsidR="00FB68AE"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14.Формирование в Красногорском районе единой политики в развитии физической культуры и спорта в сфере работы с молодежью, популяризация массовой физической культуры и спорта.</w:t>
            </w:r>
          </w:p>
          <w:p w:rsidR="00FB68AE"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15.Создание условий для развития туризма в Красногорском районе.</w:t>
            </w:r>
          </w:p>
          <w:p w:rsidR="00FB68AE" w:rsidRDefault="00FB68AE" w:rsidP="0056638C">
            <w:pPr>
              <w:pStyle w:val="ConsPlusTitle"/>
              <w:jc w:val="both"/>
              <w:rPr>
                <w:rFonts w:ascii="Times New Roman" w:hAnsi="Times New Roman" w:cs="Times New Roman"/>
                <w:b w:val="0"/>
                <w:sz w:val="24"/>
                <w:szCs w:val="24"/>
              </w:rPr>
            </w:pPr>
          </w:p>
          <w:p w:rsidR="00FB68AE"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16.Защита прав и законных интересов несовершеннолетних, лиц из числа детей-сирот и детей, оставшихся без попечения родителей.</w:t>
            </w:r>
          </w:p>
          <w:p w:rsidR="00FB68AE"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17.Создание условий для повышения мер, направленных на сокращение социального сиротства, совершенствование системы профилактики безнадзорности и правонарушений несовершеннолетних.</w:t>
            </w:r>
          </w:p>
          <w:p w:rsidR="00FB68AE" w:rsidRPr="00B820F5"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18.</w:t>
            </w:r>
            <w:r>
              <w:t xml:space="preserve"> </w:t>
            </w:r>
            <w:r w:rsidRPr="002F44B4">
              <w:rPr>
                <w:rFonts w:ascii="Times New Roman" w:hAnsi="Times New Roman" w:cs="Times New Roman"/>
                <w:b w:val="0"/>
                <w:sz w:val="24"/>
                <w:szCs w:val="24"/>
              </w:rPr>
              <w:t>Реализация мероприятий по об</w:t>
            </w:r>
            <w:r>
              <w:rPr>
                <w:rFonts w:ascii="Times New Roman" w:hAnsi="Times New Roman" w:cs="Times New Roman"/>
                <w:b w:val="0"/>
                <w:sz w:val="24"/>
                <w:szCs w:val="24"/>
              </w:rPr>
              <w:t>е</w:t>
            </w:r>
            <w:r w:rsidRPr="002F44B4">
              <w:rPr>
                <w:rFonts w:ascii="Times New Roman" w:hAnsi="Times New Roman" w:cs="Times New Roman"/>
                <w:b w:val="0"/>
                <w:sz w:val="24"/>
                <w:szCs w:val="24"/>
              </w:rPr>
              <w:t>спечению жильем молодых семей</w:t>
            </w:r>
          </w:p>
        </w:tc>
      </w:tr>
      <w:tr w:rsidR="00FB68AE" w:rsidRPr="00DC4C2F" w:rsidTr="0056638C">
        <w:tc>
          <w:tcPr>
            <w:tcW w:w="1686" w:type="pct"/>
          </w:tcPr>
          <w:p w:rsidR="00FB68AE" w:rsidRPr="00B820F5" w:rsidRDefault="00FB68AE" w:rsidP="0056638C">
            <w:pPr>
              <w:pStyle w:val="ConsPlusTitle"/>
              <w:rPr>
                <w:rFonts w:ascii="Times New Roman" w:hAnsi="Times New Roman" w:cs="Times New Roman"/>
                <w:b w:val="0"/>
                <w:sz w:val="24"/>
                <w:szCs w:val="24"/>
              </w:rPr>
            </w:pPr>
            <w:r w:rsidRPr="00B820F5">
              <w:rPr>
                <w:rFonts w:ascii="Times New Roman" w:hAnsi="Times New Roman" w:cs="Times New Roman"/>
                <w:b w:val="0"/>
                <w:sz w:val="24"/>
                <w:szCs w:val="24"/>
              </w:rPr>
              <w:lastRenderedPageBreak/>
              <w:t>Этапы и сроки реализации муниципальной программы</w:t>
            </w:r>
          </w:p>
        </w:tc>
        <w:tc>
          <w:tcPr>
            <w:tcW w:w="3314" w:type="pct"/>
          </w:tcPr>
          <w:p w:rsidR="00FB68AE" w:rsidRPr="00B820F5" w:rsidRDefault="00FB68AE" w:rsidP="0056638C">
            <w:pPr>
              <w:pStyle w:val="ConsPlusTitle"/>
              <w:rPr>
                <w:rFonts w:ascii="Times New Roman" w:hAnsi="Times New Roman" w:cs="Times New Roman"/>
                <w:b w:val="0"/>
                <w:sz w:val="24"/>
                <w:szCs w:val="24"/>
              </w:rPr>
            </w:pPr>
            <w:r>
              <w:rPr>
                <w:rFonts w:ascii="Times New Roman" w:hAnsi="Times New Roman" w:cs="Times New Roman"/>
                <w:b w:val="0"/>
                <w:sz w:val="24"/>
                <w:szCs w:val="24"/>
              </w:rPr>
              <w:t>2021-2025 годы</w:t>
            </w:r>
          </w:p>
        </w:tc>
      </w:tr>
      <w:tr w:rsidR="00FB68AE" w:rsidRPr="00DC4C2F" w:rsidTr="0056638C">
        <w:tc>
          <w:tcPr>
            <w:tcW w:w="1686" w:type="pct"/>
          </w:tcPr>
          <w:p w:rsidR="00FB68AE" w:rsidRPr="00B820F5" w:rsidRDefault="00FB68AE" w:rsidP="0056638C">
            <w:pPr>
              <w:pStyle w:val="ConsPlusTitle"/>
              <w:rPr>
                <w:rFonts w:ascii="Times New Roman" w:hAnsi="Times New Roman" w:cs="Times New Roman"/>
                <w:b w:val="0"/>
                <w:sz w:val="24"/>
                <w:szCs w:val="24"/>
              </w:rPr>
            </w:pPr>
            <w:r w:rsidRPr="00B820F5">
              <w:rPr>
                <w:rFonts w:ascii="Times New Roman" w:hAnsi="Times New Roman" w:cs="Times New Roman"/>
                <w:b w:val="0"/>
                <w:sz w:val="24"/>
                <w:szCs w:val="24"/>
              </w:rPr>
              <w:t>Объем бюджетных ассигнований на реализацию государственной программы</w:t>
            </w:r>
          </w:p>
        </w:tc>
        <w:tc>
          <w:tcPr>
            <w:tcW w:w="3314" w:type="pct"/>
          </w:tcPr>
          <w:p w:rsidR="00FB68AE" w:rsidRPr="00B820F5" w:rsidRDefault="00FB68AE" w:rsidP="0056638C">
            <w:pPr>
              <w:pStyle w:val="ConsPlusTitle"/>
              <w:rPr>
                <w:rFonts w:ascii="Times New Roman" w:hAnsi="Times New Roman" w:cs="Times New Roman"/>
                <w:b w:val="0"/>
                <w:sz w:val="24"/>
                <w:szCs w:val="24"/>
              </w:rPr>
            </w:pPr>
            <w:r w:rsidRPr="00B820F5">
              <w:rPr>
                <w:rFonts w:ascii="Times New Roman" w:hAnsi="Times New Roman" w:cs="Times New Roman"/>
                <w:b w:val="0"/>
                <w:sz w:val="24"/>
                <w:szCs w:val="24"/>
              </w:rPr>
              <w:t>Объем финансирования муниципальной программы в 20</w:t>
            </w:r>
            <w:r>
              <w:rPr>
                <w:rFonts w:ascii="Times New Roman" w:hAnsi="Times New Roman" w:cs="Times New Roman"/>
                <w:b w:val="0"/>
                <w:sz w:val="24"/>
                <w:szCs w:val="24"/>
              </w:rPr>
              <w:t>21</w:t>
            </w:r>
            <w:r w:rsidRPr="00B820F5">
              <w:rPr>
                <w:rFonts w:ascii="Times New Roman" w:hAnsi="Times New Roman" w:cs="Times New Roman"/>
                <w:b w:val="0"/>
                <w:sz w:val="24"/>
                <w:szCs w:val="24"/>
              </w:rPr>
              <w:t>- 20</w:t>
            </w:r>
            <w:r>
              <w:rPr>
                <w:rFonts w:ascii="Times New Roman" w:hAnsi="Times New Roman" w:cs="Times New Roman"/>
                <w:b w:val="0"/>
                <w:sz w:val="24"/>
                <w:szCs w:val="24"/>
              </w:rPr>
              <w:t xml:space="preserve">25 </w:t>
            </w:r>
            <w:r w:rsidRPr="00B820F5">
              <w:rPr>
                <w:rFonts w:ascii="Times New Roman" w:hAnsi="Times New Roman" w:cs="Times New Roman"/>
                <w:b w:val="0"/>
                <w:sz w:val="24"/>
                <w:szCs w:val="24"/>
              </w:rPr>
              <w:t>годах</w:t>
            </w:r>
            <w:r>
              <w:rPr>
                <w:rFonts w:ascii="Times New Roman" w:hAnsi="Times New Roman" w:cs="Times New Roman"/>
                <w:b w:val="0"/>
                <w:sz w:val="24"/>
                <w:szCs w:val="24"/>
              </w:rPr>
              <w:t xml:space="preserve"> (тыс. рублей)</w:t>
            </w:r>
          </w:p>
        </w:tc>
      </w:tr>
      <w:tr w:rsidR="00FB68AE" w:rsidRPr="00DC4C2F" w:rsidTr="0056638C">
        <w:tc>
          <w:tcPr>
            <w:tcW w:w="1686" w:type="pct"/>
          </w:tcPr>
          <w:p w:rsidR="00FB68AE" w:rsidRPr="00B820F5" w:rsidRDefault="00FB68AE" w:rsidP="0056638C">
            <w:pPr>
              <w:pStyle w:val="ConsPlusTitle"/>
              <w:rPr>
                <w:rFonts w:ascii="Times New Roman" w:hAnsi="Times New Roman" w:cs="Times New Roman"/>
                <w:b w:val="0"/>
                <w:sz w:val="24"/>
                <w:szCs w:val="24"/>
              </w:rPr>
            </w:pPr>
            <w:r w:rsidRPr="00B820F5">
              <w:rPr>
                <w:rFonts w:ascii="Times New Roman" w:hAnsi="Times New Roman" w:cs="Times New Roman"/>
                <w:b w:val="0"/>
                <w:sz w:val="24"/>
                <w:szCs w:val="24"/>
              </w:rPr>
              <w:t>Ожидаемые результаты реализации муниципальной программы</w:t>
            </w:r>
          </w:p>
        </w:tc>
        <w:tc>
          <w:tcPr>
            <w:tcW w:w="3314" w:type="pct"/>
          </w:tcPr>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1.</w:t>
            </w:r>
            <w:r w:rsidRPr="00EF5D5D">
              <w:rPr>
                <w:rFonts w:ascii="Times New Roman" w:hAnsi="Times New Roman" w:cs="Times New Roman"/>
                <w:sz w:val="24"/>
                <w:szCs w:val="24"/>
              </w:rPr>
              <w:t>Своевременная и качественная подготовка документов и материалов, проведение мероприятий с участием Главы администрации Красногорского района</w:t>
            </w:r>
            <w:r>
              <w:rPr>
                <w:rFonts w:ascii="Times New Roman" w:hAnsi="Times New Roman" w:cs="Times New Roman"/>
                <w:sz w:val="24"/>
                <w:szCs w:val="24"/>
              </w:rPr>
              <w:t>, %</w:t>
            </w:r>
            <w:r w:rsidRPr="00EF5D5D">
              <w:rPr>
                <w:rFonts w:ascii="Times New Roman" w:hAnsi="Times New Roman" w:cs="Times New Roman"/>
                <w:sz w:val="24"/>
                <w:szCs w:val="24"/>
              </w:rPr>
              <w:t>:</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2021</w:t>
            </w:r>
            <w:r w:rsidRPr="00EF5D5D">
              <w:rPr>
                <w:rFonts w:ascii="Times New Roman" w:hAnsi="Times New Roman" w:cs="Times New Roman"/>
                <w:sz w:val="24"/>
                <w:szCs w:val="24"/>
              </w:rPr>
              <w:t xml:space="preserve"> год - 100%,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2022</w:t>
            </w:r>
            <w:r w:rsidRPr="00EF5D5D">
              <w:rPr>
                <w:rFonts w:ascii="Times New Roman" w:hAnsi="Times New Roman" w:cs="Times New Roman"/>
                <w:sz w:val="24"/>
                <w:szCs w:val="24"/>
              </w:rPr>
              <w:t xml:space="preserve"> год - 100%,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2023</w:t>
            </w:r>
            <w:r w:rsidRPr="00EF5D5D">
              <w:rPr>
                <w:rFonts w:ascii="Times New Roman" w:hAnsi="Times New Roman" w:cs="Times New Roman"/>
                <w:sz w:val="24"/>
                <w:szCs w:val="24"/>
              </w:rPr>
              <w:t xml:space="preserve"> год -100%,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2024</w:t>
            </w:r>
            <w:r w:rsidRPr="00EF5D5D">
              <w:rPr>
                <w:rFonts w:ascii="Times New Roman" w:hAnsi="Times New Roman" w:cs="Times New Roman"/>
                <w:sz w:val="24"/>
                <w:szCs w:val="24"/>
              </w:rPr>
              <w:t xml:space="preserve"> год -  100%,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2025</w:t>
            </w:r>
            <w:r w:rsidRPr="00EF5D5D">
              <w:rPr>
                <w:rFonts w:ascii="Times New Roman" w:hAnsi="Times New Roman" w:cs="Times New Roman"/>
                <w:sz w:val="24"/>
                <w:szCs w:val="24"/>
              </w:rPr>
              <w:t xml:space="preserve"> год - 100%</w:t>
            </w:r>
            <w:r>
              <w:rPr>
                <w:rFonts w:ascii="Times New Roman" w:hAnsi="Times New Roman" w:cs="Times New Roman"/>
                <w:sz w:val="24"/>
                <w:szCs w:val="24"/>
              </w:rPr>
              <w:t>.</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w:t>
            </w:r>
            <w:r w:rsidRPr="00EF5D5D">
              <w:rPr>
                <w:rFonts w:ascii="Times New Roman" w:hAnsi="Times New Roman" w:cs="Times New Roman"/>
                <w:sz w:val="24"/>
                <w:szCs w:val="24"/>
              </w:rPr>
              <w:t xml:space="preserve">Обеспечение </w:t>
            </w:r>
            <w:r>
              <w:rPr>
                <w:rFonts w:ascii="Times New Roman" w:hAnsi="Times New Roman" w:cs="Times New Roman"/>
                <w:sz w:val="24"/>
                <w:szCs w:val="24"/>
              </w:rPr>
              <w:t xml:space="preserve">реализации </w:t>
            </w:r>
            <w:r w:rsidRPr="00EF5D5D">
              <w:rPr>
                <w:rFonts w:ascii="Times New Roman" w:hAnsi="Times New Roman" w:cs="Times New Roman"/>
                <w:sz w:val="24"/>
                <w:szCs w:val="24"/>
              </w:rPr>
              <w:t>отдельных переданных полномочий</w:t>
            </w:r>
            <w:r>
              <w:rPr>
                <w:rFonts w:ascii="Times New Roman" w:hAnsi="Times New Roman" w:cs="Times New Roman"/>
                <w:sz w:val="24"/>
                <w:szCs w:val="24"/>
              </w:rPr>
              <w:t>, %</w:t>
            </w:r>
            <w:r w:rsidRPr="00EF5D5D">
              <w:rPr>
                <w:rFonts w:ascii="Times New Roman" w:hAnsi="Times New Roman" w:cs="Times New Roman"/>
                <w:sz w:val="24"/>
                <w:szCs w:val="24"/>
              </w:rPr>
              <w:t xml:space="preserve">: </w:t>
            </w:r>
          </w:p>
          <w:p w:rsidR="00FB68AE" w:rsidRDefault="00FB68AE" w:rsidP="0056638C">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20</w:t>
            </w:r>
            <w:r>
              <w:rPr>
                <w:rFonts w:ascii="Times New Roman" w:hAnsi="Times New Roman" w:cs="Times New Roman"/>
                <w:sz w:val="24"/>
                <w:szCs w:val="24"/>
              </w:rPr>
              <w:t>21</w:t>
            </w:r>
            <w:r w:rsidRPr="00EF5D5D">
              <w:rPr>
                <w:rFonts w:ascii="Times New Roman" w:hAnsi="Times New Roman" w:cs="Times New Roman"/>
                <w:sz w:val="24"/>
                <w:szCs w:val="24"/>
              </w:rPr>
              <w:t xml:space="preserve"> год - 100%, </w:t>
            </w:r>
          </w:p>
          <w:p w:rsidR="00FB68AE" w:rsidRDefault="00FB68AE" w:rsidP="0056638C">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20</w:t>
            </w:r>
            <w:r>
              <w:rPr>
                <w:rFonts w:ascii="Times New Roman" w:hAnsi="Times New Roman" w:cs="Times New Roman"/>
                <w:sz w:val="24"/>
                <w:szCs w:val="24"/>
              </w:rPr>
              <w:t>22</w:t>
            </w:r>
            <w:r w:rsidRPr="00EF5D5D">
              <w:rPr>
                <w:rFonts w:ascii="Times New Roman" w:hAnsi="Times New Roman" w:cs="Times New Roman"/>
                <w:sz w:val="24"/>
                <w:szCs w:val="24"/>
              </w:rPr>
              <w:t xml:space="preserve"> год - 100%, </w:t>
            </w:r>
          </w:p>
          <w:p w:rsidR="00FB68AE" w:rsidRDefault="00FB68AE" w:rsidP="0056638C">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20</w:t>
            </w:r>
            <w:r>
              <w:rPr>
                <w:rFonts w:ascii="Times New Roman" w:hAnsi="Times New Roman" w:cs="Times New Roman"/>
                <w:sz w:val="24"/>
                <w:szCs w:val="24"/>
              </w:rPr>
              <w:t>23</w:t>
            </w:r>
            <w:r w:rsidRPr="00EF5D5D">
              <w:rPr>
                <w:rFonts w:ascii="Times New Roman" w:hAnsi="Times New Roman" w:cs="Times New Roman"/>
                <w:sz w:val="24"/>
                <w:szCs w:val="24"/>
              </w:rPr>
              <w:t xml:space="preserve"> год -100%,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2024</w:t>
            </w:r>
            <w:r w:rsidRPr="00EF5D5D">
              <w:rPr>
                <w:rFonts w:ascii="Times New Roman" w:hAnsi="Times New Roman" w:cs="Times New Roman"/>
                <w:sz w:val="24"/>
                <w:szCs w:val="24"/>
              </w:rPr>
              <w:t xml:space="preserve"> год -  100%,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2025</w:t>
            </w:r>
            <w:r w:rsidRPr="00EF5D5D">
              <w:rPr>
                <w:rFonts w:ascii="Times New Roman" w:hAnsi="Times New Roman" w:cs="Times New Roman"/>
                <w:sz w:val="24"/>
                <w:szCs w:val="24"/>
              </w:rPr>
              <w:t xml:space="preserve"> год - 100%</w:t>
            </w:r>
            <w:r>
              <w:rPr>
                <w:rFonts w:ascii="Times New Roman" w:hAnsi="Times New Roman" w:cs="Times New Roman"/>
                <w:sz w:val="24"/>
                <w:szCs w:val="24"/>
              </w:rPr>
              <w:t>.</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3.</w:t>
            </w:r>
            <w:r w:rsidRPr="00EF5D5D">
              <w:rPr>
                <w:rFonts w:ascii="Times New Roman" w:hAnsi="Times New Roman" w:cs="Times New Roman"/>
                <w:sz w:val="24"/>
                <w:szCs w:val="24"/>
              </w:rPr>
              <w:t>Контроль за безопасностью населения</w:t>
            </w:r>
            <w:r>
              <w:rPr>
                <w:rFonts w:ascii="Times New Roman" w:hAnsi="Times New Roman" w:cs="Times New Roman"/>
                <w:sz w:val="24"/>
                <w:szCs w:val="24"/>
              </w:rPr>
              <w:t>, %</w:t>
            </w:r>
            <w:r w:rsidRPr="00EF5D5D">
              <w:rPr>
                <w:rFonts w:ascii="Times New Roman" w:hAnsi="Times New Roman" w:cs="Times New Roman"/>
                <w:sz w:val="24"/>
                <w:szCs w:val="24"/>
              </w:rPr>
              <w:t xml:space="preserve">: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2021</w:t>
            </w:r>
            <w:r w:rsidRPr="00EF5D5D">
              <w:rPr>
                <w:rFonts w:ascii="Times New Roman" w:hAnsi="Times New Roman" w:cs="Times New Roman"/>
                <w:sz w:val="24"/>
                <w:szCs w:val="24"/>
              </w:rPr>
              <w:t xml:space="preserve"> год - 100%, </w:t>
            </w:r>
          </w:p>
          <w:p w:rsidR="00FB68AE" w:rsidRDefault="00FB68AE" w:rsidP="0056638C">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20</w:t>
            </w:r>
            <w:r>
              <w:rPr>
                <w:rFonts w:ascii="Times New Roman" w:hAnsi="Times New Roman" w:cs="Times New Roman"/>
                <w:sz w:val="24"/>
                <w:szCs w:val="24"/>
              </w:rPr>
              <w:t>22</w:t>
            </w:r>
            <w:r w:rsidRPr="00EF5D5D">
              <w:rPr>
                <w:rFonts w:ascii="Times New Roman" w:hAnsi="Times New Roman" w:cs="Times New Roman"/>
                <w:sz w:val="24"/>
                <w:szCs w:val="24"/>
              </w:rPr>
              <w:t xml:space="preserve"> год - 100%,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2023</w:t>
            </w:r>
            <w:r w:rsidRPr="00EF5D5D">
              <w:rPr>
                <w:rFonts w:ascii="Times New Roman" w:hAnsi="Times New Roman" w:cs="Times New Roman"/>
                <w:sz w:val="24"/>
                <w:szCs w:val="24"/>
              </w:rPr>
              <w:t xml:space="preserve"> год -100%,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2024</w:t>
            </w:r>
            <w:r w:rsidRPr="00EF5D5D">
              <w:rPr>
                <w:rFonts w:ascii="Times New Roman" w:hAnsi="Times New Roman" w:cs="Times New Roman"/>
                <w:sz w:val="24"/>
                <w:szCs w:val="24"/>
              </w:rPr>
              <w:t xml:space="preserve"> год -  100%,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2025</w:t>
            </w:r>
            <w:r w:rsidRPr="00EF5D5D">
              <w:rPr>
                <w:rFonts w:ascii="Times New Roman" w:hAnsi="Times New Roman" w:cs="Times New Roman"/>
                <w:sz w:val="24"/>
                <w:szCs w:val="24"/>
              </w:rPr>
              <w:t xml:space="preserve"> год - 100%</w:t>
            </w:r>
            <w:r>
              <w:rPr>
                <w:rFonts w:ascii="Times New Roman" w:hAnsi="Times New Roman" w:cs="Times New Roman"/>
                <w:sz w:val="24"/>
                <w:szCs w:val="24"/>
              </w:rPr>
              <w:t>.</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4.</w:t>
            </w:r>
            <w:r w:rsidRPr="00EF5D5D">
              <w:rPr>
                <w:rFonts w:ascii="Times New Roman" w:hAnsi="Times New Roman" w:cs="Times New Roman"/>
                <w:sz w:val="24"/>
                <w:szCs w:val="24"/>
              </w:rPr>
              <w:t>Улучшение качества автомобильных дорог муниципального значения</w:t>
            </w:r>
            <w:r>
              <w:rPr>
                <w:rFonts w:ascii="Times New Roman" w:hAnsi="Times New Roman" w:cs="Times New Roman"/>
                <w:sz w:val="24"/>
                <w:szCs w:val="24"/>
              </w:rPr>
              <w:t>, %</w:t>
            </w:r>
            <w:r w:rsidRPr="00EF5D5D">
              <w:rPr>
                <w:rFonts w:ascii="Times New Roman" w:hAnsi="Times New Roman" w:cs="Times New Roman"/>
                <w:sz w:val="24"/>
                <w:szCs w:val="24"/>
              </w:rPr>
              <w:t xml:space="preserve">: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2021</w:t>
            </w:r>
            <w:r w:rsidRPr="00EF5D5D">
              <w:rPr>
                <w:rFonts w:ascii="Times New Roman" w:hAnsi="Times New Roman" w:cs="Times New Roman"/>
                <w:sz w:val="24"/>
                <w:szCs w:val="24"/>
              </w:rPr>
              <w:t xml:space="preserve"> год - 0,5%,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2022</w:t>
            </w:r>
            <w:r w:rsidRPr="00EF5D5D">
              <w:rPr>
                <w:rFonts w:ascii="Times New Roman" w:hAnsi="Times New Roman" w:cs="Times New Roman"/>
                <w:sz w:val="24"/>
                <w:szCs w:val="24"/>
              </w:rPr>
              <w:t xml:space="preserve"> год - 0,5%,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2023</w:t>
            </w:r>
            <w:r w:rsidRPr="00EF5D5D">
              <w:rPr>
                <w:rFonts w:ascii="Times New Roman" w:hAnsi="Times New Roman" w:cs="Times New Roman"/>
                <w:sz w:val="24"/>
                <w:szCs w:val="24"/>
              </w:rPr>
              <w:t xml:space="preserve"> год - 0,5%,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2024</w:t>
            </w:r>
            <w:r w:rsidRPr="00EF5D5D">
              <w:rPr>
                <w:rFonts w:ascii="Times New Roman" w:hAnsi="Times New Roman" w:cs="Times New Roman"/>
                <w:sz w:val="24"/>
                <w:szCs w:val="24"/>
              </w:rPr>
              <w:t xml:space="preserve"> год - 0,5%,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2025</w:t>
            </w:r>
            <w:r w:rsidRPr="00EF5D5D">
              <w:rPr>
                <w:rFonts w:ascii="Times New Roman" w:hAnsi="Times New Roman" w:cs="Times New Roman"/>
                <w:sz w:val="24"/>
                <w:szCs w:val="24"/>
              </w:rPr>
              <w:t xml:space="preserve"> год - 0,5%.</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5.Установка оконных блоков, шт.:</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2021 год – 15.</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6.</w:t>
            </w:r>
            <w:r w:rsidRPr="00EF5D5D">
              <w:rPr>
                <w:rFonts w:ascii="Times New Roman" w:hAnsi="Times New Roman" w:cs="Times New Roman"/>
                <w:sz w:val="24"/>
                <w:szCs w:val="24"/>
              </w:rPr>
              <w:t>Количество муниципальных маршрутов</w:t>
            </w:r>
            <w:r>
              <w:rPr>
                <w:rFonts w:ascii="Times New Roman" w:hAnsi="Times New Roman" w:cs="Times New Roman"/>
                <w:sz w:val="24"/>
                <w:szCs w:val="24"/>
              </w:rPr>
              <w:t>, ед.</w:t>
            </w:r>
            <w:r w:rsidRPr="00EF5D5D">
              <w:rPr>
                <w:rFonts w:ascii="Times New Roman" w:hAnsi="Times New Roman" w:cs="Times New Roman"/>
                <w:sz w:val="24"/>
                <w:szCs w:val="24"/>
              </w:rPr>
              <w:t>:</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2021</w:t>
            </w:r>
            <w:r w:rsidRPr="00EF5D5D">
              <w:rPr>
                <w:rFonts w:ascii="Times New Roman" w:hAnsi="Times New Roman" w:cs="Times New Roman"/>
                <w:sz w:val="24"/>
                <w:szCs w:val="24"/>
              </w:rPr>
              <w:t xml:space="preserve"> год - 12,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2022</w:t>
            </w:r>
            <w:r w:rsidRPr="00EF5D5D">
              <w:rPr>
                <w:rFonts w:ascii="Times New Roman" w:hAnsi="Times New Roman" w:cs="Times New Roman"/>
                <w:sz w:val="24"/>
                <w:szCs w:val="24"/>
              </w:rPr>
              <w:t xml:space="preserve"> год - 12,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2023</w:t>
            </w:r>
            <w:r w:rsidRPr="00EF5D5D">
              <w:rPr>
                <w:rFonts w:ascii="Times New Roman" w:hAnsi="Times New Roman" w:cs="Times New Roman"/>
                <w:sz w:val="24"/>
                <w:szCs w:val="24"/>
              </w:rPr>
              <w:t xml:space="preserve"> год -12,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2024</w:t>
            </w:r>
            <w:r w:rsidRPr="00EF5D5D">
              <w:rPr>
                <w:rFonts w:ascii="Times New Roman" w:hAnsi="Times New Roman" w:cs="Times New Roman"/>
                <w:sz w:val="24"/>
                <w:szCs w:val="24"/>
              </w:rPr>
              <w:t xml:space="preserve"> год -  12 ,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2025</w:t>
            </w:r>
            <w:r w:rsidRPr="00EF5D5D">
              <w:rPr>
                <w:rFonts w:ascii="Times New Roman" w:hAnsi="Times New Roman" w:cs="Times New Roman"/>
                <w:sz w:val="24"/>
                <w:szCs w:val="24"/>
              </w:rPr>
              <w:t xml:space="preserve"> год </w:t>
            </w:r>
            <w:r>
              <w:rPr>
                <w:rFonts w:ascii="Times New Roman" w:hAnsi="Times New Roman" w:cs="Times New Roman"/>
                <w:sz w:val="24"/>
                <w:szCs w:val="24"/>
              </w:rPr>
              <w:t>–</w:t>
            </w:r>
            <w:r w:rsidRPr="00EF5D5D">
              <w:rPr>
                <w:rFonts w:ascii="Times New Roman" w:hAnsi="Times New Roman" w:cs="Times New Roman"/>
                <w:sz w:val="24"/>
                <w:szCs w:val="24"/>
              </w:rPr>
              <w:t xml:space="preserve"> 12</w:t>
            </w:r>
            <w:r>
              <w:rPr>
                <w:rFonts w:ascii="Times New Roman" w:hAnsi="Times New Roman" w:cs="Times New Roman"/>
                <w:sz w:val="24"/>
                <w:szCs w:val="24"/>
              </w:rPr>
              <w:t>.</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7.</w:t>
            </w:r>
            <w:r w:rsidRPr="00EF5D5D">
              <w:rPr>
                <w:rFonts w:ascii="Times New Roman" w:hAnsi="Times New Roman" w:cs="Times New Roman"/>
                <w:sz w:val="24"/>
                <w:szCs w:val="24"/>
              </w:rPr>
              <w:t>Обеспечение выплат муниципальной пенсии за выслугу лет лицам, замещавшим должности муниципальной службы в органах местного самоуправления, чел.:</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2021 год - 35</w:t>
            </w:r>
            <w:r w:rsidRPr="00EF5D5D">
              <w:rPr>
                <w:rFonts w:ascii="Times New Roman" w:hAnsi="Times New Roman" w:cs="Times New Roman"/>
                <w:sz w:val="24"/>
                <w:szCs w:val="24"/>
              </w:rPr>
              <w:t xml:space="preserve">,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2022 год - 35</w:t>
            </w:r>
            <w:r w:rsidRPr="00EF5D5D">
              <w:rPr>
                <w:rFonts w:ascii="Times New Roman" w:hAnsi="Times New Roman" w:cs="Times New Roman"/>
                <w:sz w:val="24"/>
                <w:szCs w:val="24"/>
              </w:rPr>
              <w:t xml:space="preserve">,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2023 год -35</w:t>
            </w:r>
            <w:r w:rsidRPr="00EF5D5D">
              <w:rPr>
                <w:rFonts w:ascii="Times New Roman" w:hAnsi="Times New Roman" w:cs="Times New Roman"/>
                <w:sz w:val="24"/>
                <w:szCs w:val="24"/>
              </w:rPr>
              <w:t xml:space="preserve">,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2024 год - 35</w:t>
            </w:r>
            <w:r w:rsidRPr="00EF5D5D">
              <w:rPr>
                <w:rFonts w:ascii="Times New Roman" w:hAnsi="Times New Roman" w:cs="Times New Roman"/>
                <w:sz w:val="24"/>
                <w:szCs w:val="24"/>
              </w:rPr>
              <w:t>,</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2025 год - 35.</w:t>
            </w:r>
          </w:p>
          <w:p w:rsidR="00FB68AE" w:rsidRPr="006422BD" w:rsidRDefault="00FB68AE" w:rsidP="0056638C">
            <w:pPr>
              <w:pStyle w:val="ConsPlusCell"/>
              <w:rPr>
                <w:rFonts w:ascii="Times New Roman" w:hAnsi="Times New Roman"/>
                <w:sz w:val="24"/>
                <w:szCs w:val="24"/>
              </w:rPr>
            </w:pPr>
            <w:r>
              <w:rPr>
                <w:rFonts w:ascii="Times New Roman" w:hAnsi="Times New Roman"/>
                <w:sz w:val="24"/>
                <w:szCs w:val="24"/>
              </w:rPr>
              <w:t>8</w:t>
            </w:r>
            <w:r w:rsidRPr="006422BD">
              <w:rPr>
                <w:rFonts w:ascii="Times New Roman" w:hAnsi="Times New Roman"/>
                <w:sz w:val="24"/>
                <w:szCs w:val="24"/>
              </w:rPr>
              <w:t xml:space="preserve">. Капитальный ремонт квартир муниципальной собственности, ед.; </w:t>
            </w:r>
          </w:p>
          <w:p w:rsidR="00FB68AE" w:rsidRPr="006422BD" w:rsidRDefault="00FB68AE" w:rsidP="0056638C">
            <w:pPr>
              <w:pStyle w:val="ConsPlusCell"/>
              <w:rPr>
                <w:rFonts w:ascii="Times New Roman" w:hAnsi="Times New Roman"/>
                <w:sz w:val="24"/>
                <w:szCs w:val="24"/>
              </w:rPr>
            </w:pPr>
            <w:r w:rsidRPr="006422BD">
              <w:rPr>
                <w:rFonts w:ascii="Times New Roman" w:hAnsi="Times New Roman"/>
                <w:sz w:val="24"/>
                <w:szCs w:val="24"/>
              </w:rPr>
              <w:t xml:space="preserve">2021 год - 1; </w:t>
            </w:r>
          </w:p>
          <w:p w:rsidR="00FB68AE" w:rsidRPr="006422BD" w:rsidRDefault="00FB68AE" w:rsidP="0056638C">
            <w:pPr>
              <w:pStyle w:val="ConsPlusCell"/>
              <w:rPr>
                <w:rFonts w:ascii="Times New Roman" w:hAnsi="Times New Roman"/>
                <w:sz w:val="24"/>
                <w:szCs w:val="24"/>
              </w:rPr>
            </w:pPr>
            <w:r w:rsidRPr="006422BD">
              <w:rPr>
                <w:rFonts w:ascii="Times New Roman" w:hAnsi="Times New Roman"/>
                <w:sz w:val="24"/>
                <w:szCs w:val="24"/>
              </w:rPr>
              <w:t>2022 год - 1;</w:t>
            </w:r>
          </w:p>
          <w:p w:rsidR="00FB68AE" w:rsidRPr="006422BD" w:rsidRDefault="00FB68AE" w:rsidP="0056638C">
            <w:pPr>
              <w:pStyle w:val="ConsPlusCell"/>
              <w:rPr>
                <w:rFonts w:ascii="Times New Roman" w:hAnsi="Times New Roman"/>
                <w:sz w:val="24"/>
                <w:szCs w:val="24"/>
              </w:rPr>
            </w:pPr>
            <w:r w:rsidRPr="006422BD">
              <w:rPr>
                <w:rFonts w:ascii="Times New Roman" w:hAnsi="Times New Roman"/>
                <w:sz w:val="24"/>
                <w:szCs w:val="24"/>
              </w:rPr>
              <w:t>2023 год – 1;</w:t>
            </w:r>
          </w:p>
          <w:p w:rsidR="00FB68AE" w:rsidRPr="006422BD" w:rsidRDefault="00FB68AE" w:rsidP="0056638C">
            <w:pPr>
              <w:pStyle w:val="ConsPlusCell"/>
              <w:rPr>
                <w:rFonts w:ascii="Times New Roman" w:hAnsi="Times New Roman"/>
                <w:sz w:val="24"/>
                <w:szCs w:val="24"/>
              </w:rPr>
            </w:pPr>
            <w:r w:rsidRPr="006422BD">
              <w:rPr>
                <w:rFonts w:ascii="Times New Roman" w:hAnsi="Times New Roman"/>
                <w:sz w:val="24"/>
                <w:szCs w:val="24"/>
              </w:rPr>
              <w:t>2024 год – 1;</w:t>
            </w:r>
          </w:p>
          <w:p w:rsidR="00FB68AE" w:rsidRPr="00EE79E6" w:rsidRDefault="00FB68AE" w:rsidP="0056638C">
            <w:pPr>
              <w:pStyle w:val="ConsPlusCell"/>
              <w:rPr>
                <w:rFonts w:ascii="Times New Roman" w:hAnsi="Times New Roman"/>
                <w:sz w:val="24"/>
                <w:szCs w:val="24"/>
              </w:rPr>
            </w:pPr>
            <w:r>
              <w:rPr>
                <w:rFonts w:ascii="Times New Roman" w:hAnsi="Times New Roman"/>
                <w:sz w:val="24"/>
                <w:szCs w:val="24"/>
              </w:rPr>
              <w:t>2025 год – 1.</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9.</w:t>
            </w:r>
            <w:r w:rsidRPr="00EF5D5D">
              <w:rPr>
                <w:rFonts w:ascii="Times New Roman" w:hAnsi="Times New Roman" w:cs="Times New Roman"/>
                <w:sz w:val="24"/>
                <w:szCs w:val="24"/>
              </w:rPr>
              <w:t>Уменьшение процента износа водонапорных сетей</w:t>
            </w:r>
            <w:r>
              <w:rPr>
                <w:rFonts w:ascii="Times New Roman" w:hAnsi="Times New Roman" w:cs="Times New Roman"/>
                <w:sz w:val="24"/>
                <w:szCs w:val="24"/>
              </w:rPr>
              <w:t>, %</w:t>
            </w:r>
            <w:r w:rsidRPr="00EF5D5D">
              <w:rPr>
                <w:rFonts w:ascii="Times New Roman" w:hAnsi="Times New Roman" w:cs="Times New Roman"/>
                <w:sz w:val="24"/>
                <w:szCs w:val="24"/>
              </w:rPr>
              <w:t xml:space="preserve">: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2021</w:t>
            </w:r>
            <w:r w:rsidRPr="00EF5D5D">
              <w:rPr>
                <w:rFonts w:ascii="Times New Roman" w:hAnsi="Times New Roman" w:cs="Times New Roman"/>
                <w:sz w:val="24"/>
                <w:szCs w:val="24"/>
              </w:rPr>
              <w:t xml:space="preserve"> год - 0,5%;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2022</w:t>
            </w:r>
            <w:r w:rsidRPr="00EF5D5D">
              <w:rPr>
                <w:rFonts w:ascii="Times New Roman" w:hAnsi="Times New Roman" w:cs="Times New Roman"/>
                <w:sz w:val="24"/>
                <w:szCs w:val="24"/>
              </w:rPr>
              <w:t xml:space="preserve"> год - 0,5%;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2023</w:t>
            </w:r>
            <w:r w:rsidRPr="00EF5D5D">
              <w:rPr>
                <w:rFonts w:ascii="Times New Roman" w:hAnsi="Times New Roman" w:cs="Times New Roman"/>
                <w:sz w:val="24"/>
                <w:szCs w:val="24"/>
              </w:rPr>
              <w:t xml:space="preserve"> год - 0,5%;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2024</w:t>
            </w:r>
            <w:r w:rsidRPr="00EF5D5D">
              <w:rPr>
                <w:rFonts w:ascii="Times New Roman" w:hAnsi="Times New Roman" w:cs="Times New Roman"/>
                <w:sz w:val="24"/>
                <w:szCs w:val="24"/>
              </w:rPr>
              <w:t xml:space="preserve"> год - 0,5%;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2025</w:t>
            </w:r>
            <w:r w:rsidRPr="00EF5D5D">
              <w:rPr>
                <w:rFonts w:ascii="Times New Roman" w:hAnsi="Times New Roman" w:cs="Times New Roman"/>
                <w:sz w:val="24"/>
                <w:szCs w:val="24"/>
              </w:rPr>
              <w:t xml:space="preserve"> год - 0,5%</w:t>
            </w:r>
            <w:r>
              <w:rPr>
                <w:rFonts w:ascii="Times New Roman" w:hAnsi="Times New Roman" w:cs="Times New Roman"/>
                <w:sz w:val="24"/>
                <w:szCs w:val="24"/>
              </w:rPr>
              <w:t>.</w:t>
            </w:r>
          </w:p>
          <w:p w:rsidR="00FB68AE" w:rsidRPr="00B23CFF" w:rsidRDefault="00FB68AE" w:rsidP="0056638C">
            <w:pPr>
              <w:pStyle w:val="ConsPlusCell"/>
              <w:widowControl/>
              <w:rPr>
                <w:rFonts w:ascii="Times New Roman" w:hAnsi="Times New Roman" w:cs="Times New Roman"/>
                <w:color w:val="000000"/>
                <w:sz w:val="24"/>
                <w:szCs w:val="24"/>
              </w:rPr>
            </w:pPr>
            <w:r>
              <w:rPr>
                <w:rFonts w:ascii="Times New Roman" w:hAnsi="Times New Roman" w:cs="Times New Roman"/>
                <w:sz w:val="24"/>
                <w:szCs w:val="24"/>
              </w:rPr>
              <w:t>10.</w:t>
            </w:r>
            <w:r w:rsidRPr="00B23CFF">
              <w:rPr>
                <w:rFonts w:ascii="Times New Roman" w:hAnsi="Times New Roman" w:cs="Times New Roman"/>
                <w:color w:val="000000"/>
                <w:sz w:val="24"/>
                <w:szCs w:val="24"/>
              </w:rPr>
              <w:t>Корректировка проектно-сметной документации по полигону твердых бытовых отходов:</w:t>
            </w:r>
          </w:p>
          <w:p w:rsidR="00FB68AE" w:rsidRPr="00EE79E6" w:rsidRDefault="00FB68AE" w:rsidP="0056638C">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2021 год – 1 усл. ед.</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11. п.9.</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12.</w:t>
            </w:r>
            <w:r w:rsidRPr="00476B7C">
              <w:rPr>
                <w:rFonts w:ascii="Times New Roman" w:hAnsi="Times New Roman" w:cs="Times New Roman"/>
                <w:sz w:val="24"/>
                <w:szCs w:val="24"/>
              </w:rPr>
              <w:t>Организация и проведение культурно-массовых мероприятий, ед.:</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2021 год - 2710</w:t>
            </w:r>
            <w:r w:rsidRPr="00476B7C">
              <w:rPr>
                <w:rFonts w:ascii="Times New Roman" w:hAnsi="Times New Roman" w:cs="Times New Roman"/>
                <w:sz w:val="24"/>
                <w:szCs w:val="24"/>
              </w:rPr>
              <w:t xml:space="preserve">;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2022 год</w:t>
            </w:r>
            <w:r w:rsidRPr="00476B7C">
              <w:rPr>
                <w:rFonts w:ascii="Times New Roman" w:hAnsi="Times New Roman" w:cs="Times New Roman"/>
                <w:sz w:val="24"/>
                <w:szCs w:val="24"/>
              </w:rPr>
              <w:t xml:space="preserve"> - </w:t>
            </w:r>
            <w:r>
              <w:rPr>
                <w:rFonts w:ascii="Times New Roman" w:hAnsi="Times New Roman" w:cs="Times New Roman"/>
                <w:sz w:val="24"/>
                <w:szCs w:val="24"/>
              </w:rPr>
              <w:t>2712</w:t>
            </w:r>
            <w:r w:rsidRPr="00476B7C">
              <w:rPr>
                <w:rFonts w:ascii="Times New Roman" w:hAnsi="Times New Roman" w:cs="Times New Roman"/>
                <w:sz w:val="24"/>
                <w:szCs w:val="24"/>
              </w:rPr>
              <w:t xml:space="preserve">;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2023 год</w:t>
            </w:r>
            <w:r w:rsidRPr="00476B7C">
              <w:rPr>
                <w:rFonts w:ascii="Times New Roman" w:hAnsi="Times New Roman" w:cs="Times New Roman"/>
                <w:sz w:val="24"/>
                <w:szCs w:val="24"/>
              </w:rPr>
              <w:t xml:space="preserve"> - </w:t>
            </w:r>
            <w:r>
              <w:rPr>
                <w:rFonts w:ascii="Times New Roman" w:hAnsi="Times New Roman" w:cs="Times New Roman"/>
                <w:sz w:val="24"/>
                <w:szCs w:val="24"/>
              </w:rPr>
              <w:t>2712</w:t>
            </w:r>
            <w:r w:rsidRPr="00476B7C">
              <w:rPr>
                <w:rFonts w:ascii="Times New Roman" w:hAnsi="Times New Roman" w:cs="Times New Roman"/>
                <w:sz w:val="24"/>
                <w:szCs w:val="24"/>
              </w:rPr>
              <w:t xml:space="preserve">;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2024</w:t>
            </w:r>
            <w:r w:rsidRPr="00476B7C">
              <w:rPr>
                <w:rFonts w:ascii="Times New Roman" w:hAnsi="Times New Roman" w:cs="Times New Roman"/>
                <w:sz w:val="24"/>
                <w:szCs w:val="24"/>
              </w:rPr>
              <w:t xml:space="preserve"> </w:t>
            </w:r>
            <w:r>
              <w:rPr>
                <w:rFonts w:ascii="Times New Roman" w:hAnsi="Times New Roman" w:cs="Times New Roman"/>
                <w:sz w:val="24"/>
                <w:szCs w:val="24"/>
              </w:rPr>
              <w:t>год</w:t>
            </w:r>
            <w:r w:rsidRPr="00476B7C">
              <w:rPr>
                <w:rFonts w:ascii="Times New Roman" w:hAnsi="Times New Roman" w:cs="Times New Roman"/>
                <w:sz w:val="24"/>
                <w:szCs w:val="24"/>
              </w:rPr>
              <w:t xml:space="preserve">- </w:t>
            </w:r>
            <w:r>
              <w:rPr>
                <w:rFonts w:ascii="Times New Roman" w:hAnsi="Times New Roman" w:cs="Times New Roman"/>
                <w:sz w:val="24"/>
                <w:szCs w:val="24"/>
              </w:rPr>
              <w:t>2714</w:t>
            </w:r>
            <w:r w:rsidRPr="00476B7C">
              <w:rPr>
                <w:rFonts w:ascii="Times New Roman" w:hAnsi="Times New Roman" w:cs="Times New Roman"/>
                <w:sz w:val="24"/>
                <w:szCs w:val="24"/>
              </w:rPr>
              <w:t xml:space="preserve">;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2025</w:t>
            </w:r>
            <w:r w:rsidRPr="00476B7C">
              <w:rPr>
                <w:rFonts w:ascii="Times New Roman" w:hAnsi="Times New Roman" w:cs="Times New Roman"/>
                <w:sz w:val="24"/>
                <w:szCs w:val="24"/>
              </w:rPr>
              <w:t xml:space="preserve"> год - </w:t>
            </w:r>
            <w:r>
              <w:rPr>
                <w:rFonts w:ascii="Times New Roman" w:hAnsi="Times New Roman" w:cs="Times New Roman"/>
                <w:sz w:val="24"/>
                <w:szCs w:val="24"/>
              </w:rPr>
              <w:t>2714</w:t>
            </w:r>
            <w:r w:rsidRPr="00476B7C">
              <w:rPr>
                <w:rFonts w:ascii="Times New Roman" w:hAnsi="Times New Roman" w:cs="Times New Roman"/>
                <w:sz w:val="24"/>
                <w:szCs w:val="24"/>
              </w:rPr>
              <w:t>.</w:t>
            </w:r>
          </w:p>
          <w:p w:rsidR="00FB68AE" w:rsidRDefault="00FB68AE" w:rsidP="0056638C">
            <w:r>
              <w:t>13.</w:t>
            </w:r>
            <w:r w:rsidRPr="00A95631">
              <w:t>Численность детей, за</w:t>
            </w:r>
            <w:r>
              <w:t xml:space="preserve">нимающихся в ДМШ, чел.: </w:t>
            </w:r>
          </w:p>
          <w:p w:rsidR="00FB68AE" w:rsidRDefault="00FB68AE" w:rsidP="0056638C">
            <w:r>
              <w:t>2021 год - 60</w:t>
            </w:r>
            <w:r w:rsidRPr="00A95631">
              <w:t>;</w:t>
            </w:r>
          </w:p>
          <w:p w:rsidR="00FB68AE" w:rsidRDefault="00FB68AE" w:rsidP="0056638C">
            <w:r>
              <w:t>2022 год - 61</w:t>
            </w:r>
            <w:r w:rsidRPr="00A95631">
              <w:t>;</w:t>
            </w:r>
          </w:p>
          <w:p w:rsidR="00FB68AE" w:rsidRDefault="00FB68AE" w:rsidP="0056638C">
            <w:r>
              <w:t>2023 год - 65</w:t>
            </w:r>
            <w:r w:rsidRPr="00A95631">
              <w:t xml:space="preserve">; </w:t>
            </w:r>
          </w:p>
          <w:p w:rsidR="00FB68AE" w:rsidRDefault="00FB68AE" w:rsidP="0056638C">
            <w:r w:rsidRPr="00A95631">
              <w:t>202</w:t>
            </w:r>
            <w:r>
              <w:t>4</w:t>
            </w:r>
            <w:r w:rsidRPr="00A95631">
              <w:t xml:space="preserve"> год - </w:t>
            </w:r>
            <w:r>
              <w:t>65</w:t>
            </w:r>
            <w:r w:rsidRPr="00A95631">
              <w:t xml:space="preserve">; </w:t>
            </w:r>
          </w:p>
          <w:p w:rsidR="00FB68AE" w:rsidRDefault="00FB68AE" w:rsidP="0056638C">
            <w:r>
              <w:lastRenderedPageBreak/>
              <w:t>2025 год - 65</w:t>
            </w:r>
            <w:r w:rsidRPr="00A95631">
              <w:t>.</w:t>
            </w:r>
          </w:p>
          <w:p w:rsidR="00FB68AE" w:rsidRDefault="00FB68AE" w:rsidP="0056638C">
            <w:r>
              <w:t>14</w:t>
            </w:r>
            <w:r w:rsidRPr="00BE2C32">
              <w:t>.</w:t>
            </w:r>
            <w:r w:rsidRPr="00A95631">
              <w:t xml:space="preserve">Увеличения количества систематически занимающихся физической культурой и спортом  в районе: </w:t>
            </w:r>
          </w:p>
          <w:p w:rsidR="00FB68AE" w:rsidRDefault="00FB68AE" w:rsidP="0056638C">
            <w:r>
              <w:t>2021</w:t>
            </w:r>
            <w:r w:rsidRPr="00A95631">
              <w:t xml:space="preserve"> год - </w:t>
            </w:r>
            <w:r>
              <w:t>3679</w:t>
            </w:r>
            <w:r w:rsidRPr="00A95631">
              <w:t xml:space="preserve">; </w:t>
            </w:r>
          </w:p>
          <w:p w:rsidR="00FB68AE" w:rsidRDefault="00FB68AE" w:rsidP="0056638C">
            <w:r>
              <w:t>2022 год - 3891</w:t>
            </w:r>
            <w:r w:rsidRPr="00A95631">
              <w:t xml:space="preserve">; </w:t>
            </w:r>
          </w:p>
          <w:p w:rsidR="00FB68AE" w:rsidRDefault="00FB68AE" w:rsidP="0056638C">
            <w:r>
              <w:t>2023 год - 4113</w:t>
            </w:r>
            <w:r w:rsidRPr="00A95631">
              <w:t xml:space="preserve">; </w:t>
            </w:r>
          </w:p>
          <w:p w:rsidR="00FB68AE" w:rsidRDefault="00FB68AE" w:rsidP="0056638C">
            <w:r>
              <w:t>2024 год - 4335</w:t>
            </w:r>
            <w:r w:rsidRPr="00A95631">
              <w:t>;</w:t>
            </w:r>
          </w:p>
          <w:p w:rsidR="00FB68AE" w:rsidRPr="00BE2C32" w:rsidRDefault="00FB68AE" w:rsidP="0056638C">
            <w:r>
              <w:t>2025 год - 4441</w:t>
            </w:r>
            <w:r w:rsidRPr="00A95631">
              <w:t>.</w:t>
            </w:r>
          </w:p>
          <w:p w:rsidR="00FB68AE" w:rsidRDefault="00FB68AE" w:rsidP="0056638C">
            <w:pPr>
              <w:pStyle w:val="ConsPlusCell"/>
              <w:widowControl/>
              <w:rPr>
                <w:rFonts w:ascii="Times New Roman" w:hAnsi="Times New Roman" w:cs="Times New Roman"/>
                <w:sz w:val="24"/>
                <w:szCs w:val="24"/>
                <w:lang w:eastAsia="en-US"/>
              </w:rPr>
            </w:pPr>
            <w:r>
              <w:rPr>
                <w:rFonts w:ascii="Times New Roman" w:hAnsi="Times New Roman"/>
                <w:sz w:val="24"/>
                <w:szCs w:val="24"/>
              </w:rPr>
              <w:t>15</w:t>
            </w:r>
            <w:r w:rsidRPr="00BE2C32">
              <w:rPr>
                <w:rFonts w:ascii="Times New Roman" w:hAnsi="Times New Roman"/>
                <w:sz w:val="24"/>
                <w:szCs w:val="24"/>
              </w:rPr>
              <w:t>.</w:t>
            </w:r>
            <w:r>
              <w:t xml:space="preserve"> </w:t>
            </w:r>
            <w:r w:rsidRPr="00A95631">
              <w:rPr>
                <w:rFonts w:ascii="Times New Roman" w:hAnsi="Times New Roman" w:cs="Times New Roman"/>
                <w:sz w:val="24"/>
                <w:szCs w:val="24"/>
                <w:lang w:eastAsia="en-US"/>
              </w:rPr>
              <w:t xml:space="preserve">Проведение </w:t>
            </w:r>
            <w:r>
              <w:rPr>
                <w:rFonts w:ascii="Times New Roman" w:hAnsi="Times New Roman" w:cs="Times New Roman"/>
                <w:sz w:val="24"/>
                <w:szCs w:val="24"/>
                <w:lang w:eastAsia="en-US"/>
              </w:rPr>
              <w:t xml:space="preserve">народных праздников и </w:t>
            </w:r>
            <w:r w:rsidRPr="00A95631">
              <w:rPr>
                <w:rFonts w:ascii="Times New Roman" w:hAnsi="Times New Roman" w:cs="Times New Roman"/>
                <w:sz w:val="24"/>
                <w:szCs w:val="24"/>
                <w:lang w:eastAsia="en-US"/>
              </w:rPr>
              <w:t>обрядов</w:t>
            </w:r>
            <w:r>
              <w:rPr>
                <w:rFonts w:ascii="Times New Roman" w:hAnsi="Times New Roman" w:cs="Times New Roman"/>
                <w:sz w:val="24"/>
                <w:szCs w:val="24"/>
                <w:lang w:eastAsia="en-US"/>
              </w:rPr>
              <w:t>,</w:t>
            </w:r>
            <w:r w:rsidRPr="00A95631">
              <w:rPr>
                <w:rFonts w:ascii="Times New Roman" w:hAnsi="Times New Roman" w:cs="Times New Roman"/>
                <w:sz w:val="24"/>
                <w:szCs w:val="24"/>
                <w:lang w:eastAsia="en-US"/>
              </w:rPr>
              <w:t xml:space="preserve"> ед.: </w:t>
            </w:r>
          </w:p>
          <w:p w:rsidR="00FB68AE" w:rsidRDefault="00FB68AE" w:rsidP="0056638C">
            <w:pPr>
              <w:pStyle w:val="ConsPlusCell"/>
              <w:widowControl/>
              <w:rPr>
                <w:rFonts w:ascii="Times New Roman" w:hAnsi="Times New Roman" w:cs="Times New Roman"/>
                <w:sz w:val="24"/>
                <w:szCs w:val="24"/>
                <w:lang w:eastAsia="en-US"/>
              </w:rPr>
            </w:pPr>
            <w:r w:rsidRPr="00A95631">
              <w:rPr>
                <w:rFonts w:ascii="Times New Roman" w:hAnsi="Times New Roman" w:cs="Times New Roman"/>
                <w:sz w:val="24"/>
                <w:szCs w:val="24"/>
                <w:lang w:eastAsia="en-US"/>
              </w:rPr>
              <w:t>20</w:t>
            </w:r>
            <w:r>
              <w:rPr>
                <w:rFonts w:ascii="Times New Roman" w:hAnsi="Times New Roman" w:cs="Times New Roman"/>
                <w:sz w:val="24"/>
                <w:szCs w:val="24"/>
                <w:lang w:eastAsia="en-US"/>
              </w:rPr>
              <w:t>21 год - 4</w:t>
            </w:r>
            <w:r w:rsidRPr="00A95631">
              <w:rPr>
                <w:rFonts w:ascii="Times New Roman" w:hAnsi="Times New Roman" w:cs="Times New Roman"/>
                <w:sz w:val="24"/>
                <w:szCs w:val="24"/>
                <w:lang w:eastAsia="en-US"/>
              </w:rPr>
              <w:t xml:space="preserve">; </w:t>
            </w:r>
          </w:p>
          <w:p w:rsidR="00FB68AE" w:rsidRDefault="00FB68AE" w:rsidP="0056638C">
            <w:pPr>
              <w:pStyle w:val="ConsPlusCell"/>
              <w:widowControl/>
              <w:rPr>
                <w:rFonts w:ascii="Times New Roman" w:hAnsi="Times New Roman" w:cs="Times New Roman"/>
                <w:sz w:val="24"/>
                <w:szCs w:val="24"/>
                <w:lang w:eastAsia="en-US"/>
              </w:rPr>
            </w:pPr>
            <w:r w:rsidRPr="00A95631">
              <w:rPr>
                <w:rFonts w:ascii="Times New Roman" w:hAnsi="Times New Roman" w:cs="Times New Roman"/>
                <w:sz w:val="24"/>
                <w:szCs w:val="24"/>
                <w:lang w:eastAsia="en-US"/>
              </w:rPr>
              <w:t>20</w:t>
            </w:r>
            <w:r>
              <w:rPr>
                <w:rFonts w:ascii="Times New Roman" w:hAnsi="Times New Roman" w:cs="Times New Roman"/>
                <w:sz w:val="24"/>
                <w:szCs w:val="24"/>
                <w:lang w:eastAsia="en-US"/>
              </w:rPr>
              <w:t>22 год - 4</w:t>
            </w:r>
            <w:r w:rsidRPr="00A95631">
              <w:rPr>
                <w:rFonts w:ascii="Times New Roman" w:hAnsi="Times New Roman" w:cs="Times New Roman"/>
                <w:sz w:val="24"/>
                <w:szCs w:val="24"/>
                <w:lang w:eastAsia="en-US"/>
              </w:rPr>
              <w:t xml:space="preserve">; </w:t>
            </w:r>
          </w:p>
          <w:p w:rsidR="00FB68AE" w:rsidRDefault="00FB68AE" w:rsidP="0056638C">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2023 год - 4</w:t>
            </w:r>
            <w:r w:rsidRPr="00A95631">
              <w:rPr>
                <w:rFonts w:ascii="Times New Roman" w:hAnsi="Times New Roman" w:cs="Times New Roman"/>
                <w:sz w:val="24"/>
                <w:szCs w:val="24"/>
                <w:lang w:eastAsia="en-US"/>
              </w:rPr>
              <w:t>;</w:t>
            </w:r>
          </w:p>
          <w:p w:rsidR="00FB68AE" w:rsidRDefault="00FB68AE" w:rsidP="0056638C">
            <w:pPr>
              <w:pStyle w:val="ConsPlusCell"/>
              <w:widowControl/>
              <w:rPr>
                <w:rFonts w:ascii="Times New Roman" w:hAnsi="Times New Roman" w:cs="Times New Roman"/>
                <w:sz w:val="24"/>
                <w:szCs w:val="24"/>
                <w:lang w:eastAsia="en-US"/>
              </w:rPr>
            </w:pPr>
            <w:r w:rsidRPr="00A95631">
              <w:rPr>
                <w:rFonts w:ascii="Times New Roman" w:hAnsi="Times New Roman" w:cs="Times New Roman"/>
                <w:sz w:val="24"/>
                <w:szCs w:val="24"/>
                <w:lang w:eastAsia="en-US"/>
              </w:rPr>
              <w:t>202</w:t>
            </w:r>
            <w:r>
              <w:rPr>
                <w:rFonts w:ascii="Times New Roman" w:hAnsi="Times New Roman" w:cs="Times New Roman"/>
                <w:sz w:val="24"/>
                <w:szCs w:val="24"/>
                <w:lang w:eastAsia="en-US"/>
              </w:rPr>
              <w:t>4 год - 4</w:t>
            </w:r>
            <w:r w:rsidRPr="00A95631">
              <w:rPr>
                <w:rFonts w:ascii="Times New Roman" w:hAnsi="Times New Roman" w:cs="Times New Roman"/>
                <w:sz w:val="24"/>
                <w:szCs w:val="24"/>
                <w:lang w:eastAsia="en-US"/>
              </w:rPr>
              <w:t xml:space="preserve">; </w:t>
            </w:r>
          </w:p>
          <w:p w:rsidR="00FB68AE" w:rsidRDefault="00FB68AE" w:rsidP="0056638C">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2025 год - 4</w:t>
            </w:r>
            <w:r w:rsidRPr="00A95631">
              <w:rPr>
                <w:rFonts w:ascii="Times New Roman" w:hAnsi="Times New Roman" w:cs="Times New Roman"/>
                <w:sz w:val="24"/>
                <w:szCs w:val="24"/>
                <w:lang w:eastAsia="en-US"/>
              </w:rPr>
              <w:t>.</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lang w:eastAsia="en-US"/>
              </w:rPr>
              <w:t>16</w:t>
            </w:r>
            <w:r w:rsidRPr="00532CDE">
              <w:rPr>
                <w:rFonts w:ascii="Times New Roman" w:hAnsi="Times New Roman" w:cs="Times New Roman"/>
                <w:sz w:val="24"/>
                <w:szCs w:val="24"/>
                <w:lang w:eastAsia="en-US"/>
              </w:rPr>
              <w:t>.</w:t>
            </w:r>
            <w:r w:rsidRPr="00C22086">
              <w:rPr>
                <w:rFonts w:ascii="Times New Roman" w:hAnsi="Times New Roman" w:cs="Times New Roman"/>
                <w:sz w:val="24"/>
                <w:szCs w:val="24"/>
              </w:rPr>
              <w:t xml:space="preserve">Обеспечение жильем детей-сирот и детей, оставшихся без попечения родителей, лицам из их числа: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2021</w:t>
            </w:r>
            <w:r w:rsidRPr="00C22086">
              <w:rPr>
                <w:rFonts w:ascii="Times New Roman" w:hAnsi="Times New Roman" w:cs="Times New Roman"/>
                <w:sz w:val="24"/>
                <w:szCs w:val="24"/>
              </w:rPr>
              <w:t xml:space="preserve"> год - 1;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2022</w:t>
            </w:r>
            <w:r w:rsidRPr="00C22086">
              <w:rPr>
                <w:rFonts w:ascii="Times New Roman" w:hAnsi="Times New Roman" w:cs="Times New Roman"/>
                <w:sz w:val="24"/>
                <w:szCs w:val="24"/>
              </w:rPr>
              <w:t xml:space="preserve"> год - 1;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2023</w:t>
            </w:r>
            <w:r w:rsidRPr="00C22086">
              <w:rPr>
                <w:rFonts w:ascii="Times New Roman" w:hAnsi="Times New Roman" w:cs="Times New Roman"/>
                <w:sz w:val="24"/>
                <w:szCs w:val="24"/>
              </w:rPr>
              <w:t xml:space="preserve"> год - 1;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2024</w:t>
            </w:r>
            <w:r w:rsidRPr="00C22086">
              <w:rPr>
                <w:rFonts w:ascii="Times New Roman" w:hAnsi="Times New Roman" w:cs="Times New Roman"/>
                <w:sz w:val="24"/>
                <w:szCs w:val="24"/>
              </w:rPr>
              <w:t xml:space="preserve"> год - 1;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2025</w:t>
            </w:r>
            <w:r w:rsidRPr="00C22086">
              <w:rPr>
                <w:rFonts w:ascii="Times New Roman" w:hAnsi="Times New Roman" w:cs="Times New Roman"/>
                <w:sz w:val="24"/>
                <w:szCs w:val="24"/>
              </w:rPr>
              <w:t xml:space="preserve"> год </w:t>
            </w:r>
            <w:r>
              <w:rPr>
                <w:rFonts w:ascii="Times New Roman" w:hAnsi="Times New Roman" w:cs="Times New Roman"/>
                <w:sz w:val="24"/>
                <w:szCs w:val="24"/>
              </w:rPr>
              <w:t>–</w:t>
            </w:r>
            <w:r w:rsidRPr="00C22086">
              <w:rPr>
                <w:rFonts w:ascii="Times New Roman" w:hAnsi="Times New Roman" w:cs="Times New Roman"/>
                <w:sz w:val="24"/>
                <w:szCs w:val="24"/>
              </w:rPr>
              <w:t xml:space="preserve"> 1</w:t>
            </w:r>
            <w:r>
              <w:rPr>
                <w:rFonts w:ascii="Times New Roman" w:hAnsi="Times New Roman" w:cs="Times New Roman"/>
                <w:sz w:val="24"/>
                <w:szCs w:val="24"/>
              </w:rPr>
              <w:t>.</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17.</w:t>
            </w:r>
            <w:r>
              <w:t xml:space="preserve"> </w:t>
            </w:r>
            <w:r w:rsidRPr="00D67ABF">
              <w:rPr>
                <w:rFonts w:ascii="Times New Roman" w:hAnsi="Times New Roman" w:cs="Times New Roman"/>
                <w:sz w:val="24"/>
                <w:szCs w:val="24"/>
              </w:rPr>
              <w:t xml:space="preserve">Сокращение доли несовершеннолетних, состоящих на учете в комиссиях по делам несовершеннолетних: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2021</w:t>
            </w:r>
            <w:r w:rsidRPr="00D67ABF">
              <w:rPr>
                <w:rFonts w:ascii="Times New Roman" w:hAnsi="Times New Roman" w:cs="Times New Roman"/>
                <w:sz w:val="24"/>
                <w:szCs w:val="24"/>
              </w:rPr>
              <w:t xml:space="preserve"> год 0,5%; </w:t>
            </w:r>
          </w:p>
          <w:p w:rsidR="00FB68AE" w:rsidRDefault="00FB68AE" w:rsidP="0056638C">
            <w:pPr>
              <w:pStyle w:val="ConsPlusCell"/>
              <w:widowControl/>
              <w:rPr>
                <w:rFonts w:ascii="Times New Roman" w:hAnsi="Times New Roman" w:cs="Times New Roman"/>
                <w:sz w:val="24"/>
                <w:szCs w:val="24"/>
              </w:rPr>
            </w:pPr>
            <w:r w:rsidRPr="00D67ABF">
              <w:rPr>
                <w:rFonts w:ascii="Times New Roman" w:hAnsi="Times New Roman" w:cs="Times New Roman"/>
                <w:sz w:val="24"/>
                <w:szCs w:val="24"/>
              </w:rPr>
              <w:t>20</w:t>
            </w:r>
            <w:r>
              <w:rPr>
                <w:rFonts w:ascii="Times New Roman" w:hAnsi="Times New Roman" w:cs="Times New Roman"/>
                <w:sz w:val="24"/>
                <w:szCs w:val="24"/>
              </w:rPr>
              <w:t>22</w:t>
            </w:r>
            <w:r w:rsidRPr="00D67ABF">
              <w:rPr>
                <w:rFonts w:ascii="Times New Roman" w:hAnsi="Times New Roman" w:cs="Times New Roman"/>
                <w:sz w:val="24"/>
                <w:szCs w:val="24"/>
              </w:rPr>
              <w:t xml:space="preserve"> год - 1,2%;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2023</w:t>
            </w:r>
            <w:r w:rsidRPr="00D67ABF">
              <w:rPr>
                <w:rFonts w:ascii="Times New Roman" w:hAnsi="Times New Roman" w:cs="Times New Roman"/>
                <w:sz w:val="24"/>
                <w:szCs w:val="24"/>
              </w:rPr>
              <w:t xml:space="preserve"> год - 1,5%;</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2024</w:t>
            </w:r>
            <w:r w:rsidRPr="00D67ABF">
              <w:rPr>
                <w:rFonts w:ascii="Times New Roman" w:hAnsi="Times New Roman" w:cs="Times New Roman"/>
                <w:sz w:val="24"/>
                <w:szCs w:val="24"/>
              </w:rPr>
              <w:t xml:space="preserve"> год - 1,5%, </w:t>
            </w:r>
          </w:p>
          <w:p w:rsidR="00FB68AE" w:rsidRDefault="00FB68AE" w:rsidP="0056638C">
            <w:pPr>
              <w:pStyle w:val="ConsPlusTitle"/>
              <w:rPr>
                <w:rFonts w:ascii="Times New Roman" w:hAnsi="Times New Roman" w:cs="Times New Roman"/>
                <w:b w:val="0"/>
                <w:sz w:val="24"/>
                <w:szCs w:val="24"/>
              </w:rPr>
            </w:pPr>
            <w:r>
              <w:rPr>
                <w:rFonts w:ascii="Times New Roman" w:hAnsi="Times New Roman" w:cs="Times New Roman"/>
                <w:b w:val="0"/>
                <w:sz w:val="24"/>
                <w:szCs w:val="24"/>
              </w:rPr>
              <w:t>2025</w:t>
            </w:r>
            <w:r w:rsidRPr="00D027B8">
              <w:rPr>
                <w:rFonts w:ascii="Times New Roman" w:hAnsi="Times New Roman" w:cs="Times New Roman"/>
                <w:b w:val="0"/>
                <w:sz w:val="24"/>
                <w:szCs w:val="24"/>
              </w:rPr>
              <w:t xml:space="preserve"> год - 1,5%.</w:t>
            </w:r>
          </w:p>
          <w:p w:rsidR="00FB68AE" w:rsidRPr="00F72B4D" w:rsidRDefault="00FB68AE" w:rsidP="0056638C">
            <w:pPr>
              <w:pStyle w:val="ConsPlusTitle"/>
              <w:rPr>
                <w:rFonts w:ascii="Times New Roman" w:hAnsi="Times New Roman" w:cs="Times New Roman"/>
                <w:b w:val="0"/>
                <w:sz w:val="24"/>
                <w:szCs w:val="24"/>
              </w:rPr>
            </w:pPr>
            <w:r>
              <w:rPr>
                <w:rFonts w:ascii="Times New Roman" w:hAnsi="Times New Roman" w:cs="Times New Roman"/>
                <w:b w:val="0"/>
                <w:sz w:val="24"/>
                <w:szCs w:val="24"/>
              </w:rPr>
              <w:t>18.</w:t>
            </w:r>
            <w:r w:rsidRPr="00F72B4D">
              <w:rPr>
                <w:rFonts w:ascii="Times New Roman" w:hAnsi="Times New Roman" w:cs="Times New Roman"/>
                <w:b w:val="0"/>
                <w:sz w:val="24"/>
                <w:szCs w:val="24"/>
              </w:rPr>
              <w:t xml:space="preserve"> Обеспечение жильем молодых семей:</w:t>
            </w:r>
          </w:p>
          <w:p w:rsidR="00FB68AE" w:rsidRPr="00F72B4D" w:rsidRDefault="00FB68AE" w:rsidP="0056638C">
            <w:pPr>
              <w:pStyle w:val="ConsPlusTitle"/>
              <w:rPr>
                <w:rFonts w:ascii="Times New Roman" w:hAnsi="Times New Roman" w:cs="Times New Roman"/>
                <w:b w:val="0"/>
                <w:sz w:val="24"/>
                <w:szCs w:val="24"/>
              </w:rPr>
            </w:pPr>
            <w:r>
              <w:rPr>
                <w:rFonts w:ascii="Times New Roman" w:hAnsi="Times New Roman" w:cs="Times New Roman"/>
                <w:b w:val="0"/>
                <w:sz w:val="24"/>
                <w:szCs w:val="24"/>
              </w:rPr>
              <w:t>2021</w:t>
            </w:r>
            <w:r w:rsidRPr="00F72B4D">
              <w:rPr>
                <w:rFonts w:ascii="Times New Roman" w:hAnsi="Times New Roman" w:cs="Times New Roman"/>
                <w:b w:val="0"/>
                <w:sz w:val="24"/>
                <w:szCs w:val="24"/>
              </w:rPr>
              <w:t xml:space="preserve"> год - 1; </w:t>
            </w:r>
          </w:p>
          <w:p w:rsidR="00FB68AE" w:rsidRPr="00F72B4D" w:rsidRDefault="00FB68AE" w:rsidP="0056638C">
            <w:pPr>
              <w:pStyle w:val="ConsPlusTitle"/>
              <w:rPr>
                <w:rFonts w:ascii="Times New Roman" w:hAnsi="Times New Roman" w:cs="Times New Roman"/>
                <w:b w:val="0"/>
                <w:sz w:val="24"/>
                <w:szCs w:val="24"/>
              </w:rPr>
            </w:pPr>
            <w:r w:rsidRPr="00F72B4D">
              <w:rPr>
                <w:rFonts w:ascii="Times New Roman" w:hAnsi="Times New Roman" w:cs="Times New Roman"/>
                <w:b w:val="0"/>
                <w:sz w:val="24"/>
                <w:szCs w:val="24"/>
              </w:rPr>
              <w:t>202</w:t>
            </w:r>
            <w:r>
              <w:rPr>
                <w:rFonts w:ascii="Times New Roman" w:hAnsi="Times New Roman" w:cs="Times New Roman"/>
                <w:b w:val="0"/>
                <w:sz w:val="24"/>
                <w:szCs w:val="24"/>
              </w:rPr>
              <w:t>2</w:t>
            </w:r>
            <w:r w:rsidRPr="00F72B4D">
              <w:rPr>
                <w:rFonts w:ascii="Times New Roman" w:hAnsi="Times New Roman" w:cs="Times New Roman"/>
                <w:b w:val="0"/>
                <w:sz w:val="24"/>
                <w:szCs w:val="24"/>
              </w:rPr>
              <w:t xml:space="preserve"> год - 1; </w:t>
            </w:r>
          </w:p>
          <w:p w:rsidR="00FB68AE" w:rsidRDefault="00FB68AE" w:rsidP="0056638C">
            <w:pPr>
              <w:pStyle w:val="ConsPlusTitle"/>
              <w:rPr>
                <w:rFonts w:ascii="Times New Roman" w:hAnsi="Times New Roman" w:cs="Times New Roman"/>
                <w:b w:val="0"/>
                <w:sz w:val="24"/>
                <w:szCs w:val="24"/>
              </w:rPr>
            </w:pPr>
            <w:r>
              <w:rPr>
                <w:rFonts w:ascii="Times New Roman" w:hAnsi="Times New Roman" w:cs="Times New Roman"/>
                <w:b w:val="0"/>
                <w:sz w:val="24"/>
                <w:szCs w:val="24"/>
              </w:rPr>
              <w:t>2023 год – 1;</w:t>
            </w:r>
          </w:p>
          <w:p w:rsidR="00FB68AE" w:rsidRDefault="00FB68AE" w:rsidP="0056638C">
            <w:pPr>
              <w:pStyle w:val="ConsPlusTitle"/>
              <w:rPr>
                <w:rFonts w:ascii="Times New Roman" w:hAnsi="Times New Roman" w:cs="Times New Roman"/>
                <w:b w:val="0"/>
                <w:sz w:val="24"/>
                <w:szCs w:val="24"/>
              </w:rPr>
            </w:pPr>
            <w:r>
              <w:rPr>
                <w:rFonts w:ascii="Times New Roman" w:hAnsi="Times New Roman" w:cs="Times New Roman"/>
                <w:b w:val="0"/>
                <w:sz w:val="24"/>
                <w:szCs w:val="24"/>
              </w:rPr>
              <w:t>2024 год – 1;</w:t>
            </w:r>
          </w:p>
          <w:p w:rsidR="00FB68AE" w:rsidRPr="00D027B8" w:rsidRDefault="00FB68AE" w:rsidP="0056638C">
            <w:pPr>
              <w:pStyle w:val="ConsPlusTitle"/>
              <w:rPr>
                <w:rFonts w:ascii="Times New Roman" w:hAnsi="Times New Roman" w:cs="Times New Roman"/>
                <w:b w:val="0"/>
                <w:sz w:val="24"/>
                <w:szCs w:val="24"/>
              </w:rPr>
            </w:pPr>
            <w:r>
              <w:rPr>
                <w:rFonts w:ascii="Times New Roman" w:hAnsi="Times New Roman" w:cs="Times New Roman"/>
                <w:b w:val="0"/>
                <w:sz w:val="24"/>
                <w:szCs w:val="24"/>
              </w:rPr>
              <w:t>2025 год – 1.</w:t>
            </w:r>
          </w:p>
        </w:tc>
      </w:tr>
    </w:tbl>
    <w:p w:rsidR="00FB68AE" w:rsidRDefault="00FB68AE" w:rsidP="00FB68AE">
      <w:pPr>
        <w:pStyle w:val="ConsPlusNormal"/>
        <w:jc w:val="center"/>
        <w:rPr>
          <w:rFonts w:ascii="Times New Roman" w:hAnsi="Times New Roman" w:cs="Times New Roman"/>
          <w:b/>
          <w:sz w:val="24"/>
          <w:szCs w:val="24"/>
        </w:rPr>
      </w:pPr>
    </w:p>
    <w:p w:rsidR="00FB68AE" w:rsidRDefault="00FB68AE" w:rsidP="00FB68AE">
      <w:pPr>
        <w:pStyle w:val="ConsPlusNormal"/>
        <w:rPr>
          <w:rFonts w:ascii="Times New Roman" w:hAnsi="Times New Roman" w:cs="Times New Roman"/>
          <w:b/>
          <w:sz w:val="24"/>
          <w:szCs w:val="24"/>
        </w:rPr>
      </w:pPr>
    </w:p>
    <w:p w:rsidR="00FB68AE" w:rsidRPr="00105F67" w:rsidRDefault="00FB68AE" w:rsidP="00FB68AE">
      <w:pPr>
        <w:pStyle w:val="ConsPlusNormal"/>
        <w:ind w:firstLine="708"/>
        <w:jc w:val="center"/>
        <w:rPr>
          <w:rFonts w:ascii="Times New Roman" w:hAnsi="Times New Roman" w:cs="Times New Roman"/>
          <w:b/>
          <w:sz w:val="24"/>
          <w:szCs w:val="24"/>
        </w:rPr>
      </w:pPr>
      <w:r w:rsidRPr="00105F67">
        <w:rPr>
          <w:rFonts w:ascii="Times New Roman" w:hAnsi="Times New Roman" w:cs="Times New Roman"/>
          <w:b/>
          <w:sz w:val="24"/>
          <w:szCs w:val="24"/>
        </w:rPr>
        <w:t>Содержание текстовой части муниципальной программы:</w:t>
      </w:r>
    </w:p>
    <w:p w:rsidR="00FB68AE" w:rsidRPr="00105F67" w:rsidRDefault="00FB68AE" w:rsidP="00FB68AE">
      <w:pPr>
        <w:pStyle w:val="ConsPlusNormal"/>
        <w:ind w:firstLine="708"/>
        <w:jc w:val="center"/>
        <w:rPr>
          <w:rFonts w:ascii="Times New Roman" w:hAnsi="Times New Roman" w:cs="Times New Roman"/>
          <w:b/>
          <w:sz w:val="24"/>
          <w:szCs w:val="24"/>
        </w:rPr>
      </w:pPr>
      <w:r w:rsidRPr="00105F67">
        <w:rPr>
          <w:rFonts w:ascii="Times New Roman" w:hAnsi="Times New Roman" w:cs="Times New Roman"/>
          <w:b/>
          <w:sz w:val="24"/>
          <w:szCs w:val="24"/>
        </w:rPr>
        <w:t>1. Общая характеристика текущего состояния сферы деятельности, в рамках которой реализуется муниципальная программа.</w:t>
      </w:r>
    </w:p>
    <w:p w:rsidR="00FB68AE" w:rsidRPr="00605BBC" w:rsidRDefault="00FB68AE" w:rsidP="00FB68AE">
      <w:pPr>
        <w:autoSpaceDE w:val="0"/>
        <w:autoSpaceDN w:val="0"/>
        <w:adjustRightInd w:val="0"/>
        <w:ind w:firstLine="720"/>
        <w:jc w:val="both"/>
      </w:pPr>
      <w:r w:rsidRPr="00BE2C32">
        <w:t>Муниципальная программа администрации Красногорского района «Реализация полномочий органов местного самоуправления Красногорского района» на 2</w:t>
      </w:r>
      <w:r>
        <w:t>021</w:t>
      </w:r>
      <w:r w:rsidRPr="00BE2C32">
        <w:t xml:space="preserve"> – 20</w:t>
      </w:r>
      <w:r>
        <w:t xml:space="preserve">25 </w:t>
      </w:r>
      <w:r w:rsidRPr="00BE2C32">
        <w:t>годы (далее – муниципальная программа) представляет собой программный документ, направленный на достижение целей и решение задач администрации Красногорского района (далее – Администрация) по эффективному муниципальному управлению, позволяющий согласовать совместные действия органов местного самоуправления, государственной федеральной и региональной власти, общественных организаций и граждан.</w:t>
      </w:r>
    </w:p>
    <w:p w:rsidR="00FB68AE" w:rsidRPr="00BE2C32" w:rsidRDefault="00FB68AE" w:rsidP="00FB68AE">
      <w:pPr>
        <w:ind w:firstLine="709"/>
        <w:jc w:val="both"/>
      </w:pPr>
      <w:r w:rsidRPr="00BE2C32">
        <w:t xml:space="preserve">В рамках реализации муниципальной программы планируется осуществление мероприятий, направленных на обеспечение комплексного социально-экономического развития Красногорского района, исполнение полномочий Администрации по решению вопросов местного значения муниципального образования «Красногорский муниципальный район», а также отдельных государственных полномочий Брянской </w:t>
      </w:r>
      <w:r w:rsidRPr="00BE2C32">
        <w:lastRenderedPageBreak/>
        <w:t>области, переданных в соответствии с законами Брянской области; создание условий для оптимизации и повышения эффективности расходов бюджета Красногорского района в части расходов Администрации, формирование экономических условий, обеспечивающих Администрацию финансовыми, материально-техническими ресурсами.</w:t>
      </w:r>
    </w:p>
    <w:p w:rsidR="00FB68AE" w:rsidRPr="00BE2C32" w:rsidRDefault="00FB68AE" w:rsidP="00FB68AE">
      <w:pPr>
        <w:ind w:firstLine="709"/>
        <w:jc w:val="both"/>
      </w:pPr>
      <w:r w:rsidRPr="00BE2C32">
        <w:t>Реализация проводимой Администрацией муниципальной политики осуществляется за счет бюджетных ассигнований бюджета Красногорского района, в том числе в рамках принятых долгосрочных и целевых программам, отдельных государственных полномочий Брянской области, переданных в соответствии с законами Брянской области – за счет бюджетных ассигнований бюджета Брянской области.</w:t>
      </w:r>
    </w:p>
    <w:p w:rsidR="00FB68AE" w:rsidRPr="00BE2C32" w:rsidRDefault="00FB68AE" w:rsidP="00FB68AE">
      <w:pPr>
        <w:ind w:firstLine="708"/>
        <w:jc w:val="both"/>
      </w:pPr>
      <w:r w:rsidRPr="00BE2C32">
        <w:t>Программные мероприятия по материально-техническому и финансовому обеспечению  деятельности главы Администрации, его заместителей, аппарата Администрации направлены на обеспечение исполнения полномочий Администрации.</w:t>
      </w:r>
    </w:p>
    <w:p w:rsidR="00FB68AE" w:rsidRPr="00BE2C32" w:rsidRDefault="00FB68AE" w:rsidP="00FB68AE">
      <w:pPr>
        <w:ind w:firstLine="709"/>
        <w:jc w:val="both"/>
      </w:pPr>
      <w:r w:rsidRPr="00BE2C32">
        <w:t>Администрация является исполнительно-распорядительным органом муниципального образования «Красногорский муниципальный район», наделенным</w:t>
      </w:r>
      <w:r>
        <w:t xml:space="preserve"> Уставом Красногорского района, Положением об администрации Красногорского муниципального района, </w:t>
      </w:r>
      <w:r w:rsidRPr="00BE2C32">
        <w:t>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Брянской области. В настоящее время сформирована достаточно эффективная и устойчивая структура Администрации, состоящая из главы Администрации, заместителей главы Администрации, аппарата Администрации, отраслевых (функциональных) органов Администрации.</w:t>
      </w:r>
    </w:p>
    <w:p w:rsidR="00FB68AE" w:rsidRPr="00BE2C32" w:rsidRDefault="00FB68AE" w:rsidP="00FB68AE">
      <w:pPr>
        <w:ind w:firstLine="709"/>
        <w:jc w:val="both"/>
      </w:pPr>
      <w:r w:rsidRPr="00BE2C32">
        <w:t>Администрация осуществляет:</w:t>
      </w:r>
    </w:p>
    <w:p w:rsidR="00FB68AE" w:rsidRDefault="00FB68AE" w:rsidP="00FB68AE">
      <w:pPr>
        <w:ind w:firstLine="709"/>
        <w:jc w:val="both"/>
      </w:pPr>
      <w:r w:rsidRPr="00BE2C32">
        <w:t xml:space="preserve">1) </w:t>
      </w:r>
      <w:r>
        <w:t>Решение вопросов местного значения и вопросов, связанных с осуществлением отдельных государственных полномочий, переданных органам местного самоуправления Красногорского района федеральными законами и законами Брянской области.</w:t>
      </w:r>
    </w:p>
    <w:p w:rsidR="00FB68AE" w:rsidRDefault="00FB68AE" w:rsidP="00FB68AE">
      <w:pPr>
        <w:ind w:firstLine="709"/>
        <w:jc w:val="both"/>
      </w:pPr>
      <w:r w:rsidRPr="00BE2C32">
        <w:t xml:space="preserve">2) </w:t>
      </w:r>
      <w:r>
        <w:t>Решение вопросов местного значения, установленных статьей 9 Устава Красногорского района, за исключением вопросов, отнесенных к исключительной компетенции Красногорского районного Совета народных депутатов.</w:t>
      </w:r>
    </w:p>
    <w:p w:rsidR="00FB68AE" w:rsidRDefault="00FB68AE" w:rsidP="00FB68AE">
      <w:pPr>
        <w:ind w:firstLine="709"/>
        <w:jc w:val="both"/>
      </w:pPr>
      <w:r w:rsidRPr="00BE2C32">
        <w:t xml:space="preserve">3) </w:t>
      </w:r>
      <w:r>
        <w:t>Обеспечение исполнения решений органов местного самоуправления Красногорского района по реализации вопросов местного значения.</w:t>
      </w:r>
    </w:p>
    <w:p w:rsidR="00FB68AE" w:rsidRDefault="00FB68AE" w:rsidP="00FB68AE">
      <w:pPr>
        <w:ind w:firstLine="709"/>
        <w:jc w:val="both"/>
      </w:pPr>
      <w:r>
        <w:t>4</w:t>
      </w:r>
      <w:r w:rsidRPr="00BE2C32">
        <w:t xml:space="preserve">) </w:t>
      </w:r>
      <w:r>
        <w:t>Обеспечение исполнения полномочий органов местного самоуправления Красногорского района по решению вопросов местного значения Красногорского района в соответствии с федеральными законами, законами Брянской области, нормативными правовыми актами Красногорского районного Совета народных депутатов, постановлениями и распоряжениями главы администрации Красногорского района.</w:t>
      </w:r>
    </w:p>
    <w:p w:rsidR="00FB68AE" w:rsidRDefault="00FB68AE" w:rsidP="00FB68AE">
      <w:pPr>
        <w:ind w:firstLine="709"/>
        <w:jc w:val="both"/>
      </w:pPr>
      <w:r>
        <w:t>5) Осуществление отдельных переданных государственных полномочий, переданных органам местного самоуправления федеральными законами и законами Брянской области.</w:t>
      </w:r>
    </w:p>
    <w:p w:rsidR="00FB68AE" w:rsidRDefault="00FB68AE" w:rsidP="00FB68AE">
      <w:pPr>
        <w:ind w:firstLine="709"/>
        <w:jc w:val="both"/>
      </w:pPr>
      <w:r>
        <w:t>6</w:t>
      </w:r>
      <w:r w:rsidRPr="00BE2C32">
        <w:t xml:space="preserve">) </w:t>
      </w:r>
      <w:r>
        <w:t>Осуществление принятых по соглашению с органами местного самоуправления поселений части полномочий городских и сельских поселений в составе Красногорского района.</w:t>
      </w:r>
    </w:p>
    <w:p w:rsidR="00FB68AE" w:rsidRDefault="00FB68AE" w:rsidP="00FB68AE">
      <w:pPr>
        <w:ind w:firstLine="709"/>
        <w:jc w:val="both"/>
      </w:pPr>
      <w:r>
        <w:t>7) Подготовка проектов муниципальных правовых актов органов местного самоуправления</w:t>
      </w:r>
      <w:r w:rsidRPr="00BC0B75">
        <w:t xml:space="preserve"> </w:t>
      </w:r>
      <w:r>
        <w:t>Красногорского района.</w:t>
      </w:r>
    </w:p>
    <w:p w:rsidR="00FB68AE" w:rsidRDefault="00FB68AE" w:rsidP="00FB68AE">
      <w:pPr>
        <w:ind w:firstLine="709"/>
        <w:jc w:val="both"/>
      </w:pPr>
      <w:r>
        <w:t>8) Разработка проектов программ и планов социально-экономического развития Красногорского района и обеспечение их выполнения.</w:t>
      </w:r>
    </w:p>
    <w:p w:rsidR="00FB68AE" w:rsidRDefault="00FB68AE" w:rsidP="00FB68AE">
      <w:pPr>
        <w:ind w:firstLine="709"/>
        <w:jc w:val="both"/>
      </w:pPr>
      <w:r>
        <w:t>9) Обеспечение составление проекта бюджета Красногорского района, обеспечение его исполнения и подготовка отчета о его исполнении.</w:t>
      </w:r>
    </w:p>
    <w:p w:rsidR="00FB68AE" w:rsidRDefault="00FB68AE" w:rsidP="00FB68AE">
      <w:pPr>
        <w:ind w:firstLine="709"/>
        <w:jc w:val="both"/>
      </w:pPr>
      <w:r>
        <w:t>10) Внесение на рассмотрение в Красногорский районный Совет народных депутатов поекта бюджета Красногорского района, проекта решения о внесении изменений в бюджет Красногорского района, и отчет о его исполнении.</w:t>
      </w:r>
    </w:p>
    <w:p w:rsidR="00FB68AE" w:rsidRDefault="00FB68AE" w:rsidP="00FB68AE">
      <w:pPr>
        <w:ind w:firstLine="709"/>
        <w:jc w:val="both"/>
      </w:pPr>
      <w:r>
        <w:lastRenderedPageBreak/>
        <w:t>11) Владение, пользование и распоряжение имуществом, находящимся в муниципальной собственности Красногорского района.</w:t>
      </w:r>
    </w:p>
    <w:p w:rsidR="00FB68AE" w:rsidRDefault="00FB68AE" w:rsidP="00FB68AE">
      <w:pPr>
        <w:ind w:firstLine="709"/>
        <w:jc w:val="both"/>
      </w:pPr>
      <w:r>
        <w:t>12) Содействие в проведении в Красногорском районе единой финансовой и налоговой политики.</w:t>
      </w:r>
    </w:p>
    <w:p w:rsidR="00FB68AE" w:rsidRDefault="00FB68AE" w:rsidP="00FB68AE">
      <w:pPr>
        <w:ind w:firstLine="709"/>
        <w:jc w:val="both"/>
      </w:pPr>
      <w:r>
        <w:t>13) Утверждение муниципальных программ, определение  сроков их реализации, установление порядка проведения оценки эффективности реализации муниципальных программ и критериев указанной оценки.</w:t>
      </w:r>
    </w:p>
    <w:p w:rsidR="00FB68AE" w:rsidRDefault="00FB68AE" w:rsidP="00FB68AE">
      <w:pPr>
        <w:ind w:firstLine="709"/>
        <w:jc w:val="both"/>
      </w:pPr>
      <w:r>
        <w:t>14) Утверждение схем территориального планирования Красногорского района, утверждение подготовленной на основе схемы территориального планирования Красногорского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Красногорского района, резервирование и изъятие, в том числе выкупа земельных участков в границах Красногорского района для  муниципальных нужд.</w:t>
      </w:r>
    </w:p>
    <w:p w:rsidR="00FB68AE" w:rsidRDefault="00FB68AE" w:rsidP="00FB68AE">
      <w:pPr>
        <w:ind w:firstLine="709"/>
        <w:jc w:val="both"/>
      </w:pPr>
      <w:r>
        <w:t>15) Организация мероприятий межпоселенческого характера по охране окружающей среды.</w:t>
      </w:r>
    </w:p>
    <w:p w:rsidR="00FB68AE" w:rsidRDefault="00FB68AE" w:rsidP="00FB68AE">
      <w:pPr>
        <w:ind w:firstLine="709"/>
        <w:jc w:val="both"/>
      </w:pPr>
      <w:r>
        <w:t>16) Координация деятельности муниципальных предприятий, муниципальных учреждений и организаций образования, здравоохранения, культуры, социальной защиты, физической культуры и спорта.</w:t>
      </w:r>
    </w:p>
    <w:p w:rsidR="00FB68AE" w:rsidRDefault="00FB68AE" w:rsidP="00FB68AE">
      <w:pPr>
        <w:ind w:firstLine="709"/>
        <w:jc w:val="both"/>
      </w:pPr>
      <w:r>
        <w:t>17) Осуществление функций и полномочий учредителя (собственника имущества) муниципальных учреждений, муниципальных предприятий, созданных Администрацией Красногорского района.</w:t>
      </w:r>
    </w:p>
    <w:p w:rsidR="00FB68AE" w:rsidRDefault="00FB68AE" w:rsidP="00FB68AE">
      <w:pPr>
        <w:ind w:firstLine="709"/>
        <w:jc w:val="both"/>
      </w:pPr>
      <w:r>
        <w:t>18) Участие в создании хозяйственных обществ, в том числе межмуниципальных.</w:t>
      </w:r>
    </w:p>
    <w:p w:rsidR="00FB68AE" w:rsidRDefault="00FB68AE" w:rsidP="00FB68AE">
      <w:pPr>
        <w:ind w:firstLine="709"/>
        <w:jc w:val="both"/>
      </w:pPr>
      <w:r>
        <w:t>19) Строительство  реконструкция муниципальных объектов социальной и производственной инфраструктуры.</w:t>
      </w:r>
    </w:p>
    <w:p w:rsidR="00FB68AE" w:rsidRDefault="00FB68AE" w:rsidP="00FB68AE">
      <w:pPr>
        <w:ind w:firstLine="709"/>
        <w:jc w:val="both"/>
      </w:pPr>
      <w:r>
        <w:t>20) Разработка и реализация программ использования и охраны земель.</w:t>
      </w:r>
    </w:p>
    <w:p w:rsidR="00FB68AE" w:rsidRDefault="00FB68AE" w:rsidP="00FB68AE">
      <w:pPr>
        <w:ind w:firstLine="709"/>
        <w:jc w:val="both"/>
      </w:pPr>
      <w:r>
        <w:t>21) Назначение и освобождение от должности заместителей Главы администрации, руководителей комитетов, управлений, отделов администрации, муниципальных служащих и других работников администрации.</w:t>
      </w:r>
    </w:p>
    <w:p w:rsidR="00FB68AE" w:rsidRDefault="00FB68AE" w:rsidP="00FB68AE">
      <w:pPr>
        <w:ind w:firstLine="709"/>
        <w:jc w:val="both"/>
      </w:pPr>
      <w:r>
        <w:t>22) Утверждение положений об органах администрации и их структурных подразделениях.</w:t>
      </w:r>
    </w:p>
    <w:p w:rsidR="00FB68AE" w:rsidRPr="00197E0D" w:rsidRDefault="00FB68AE" w:rsidP="00FB68AE">
      <w:pPr>
        <w:ind w:firstLine="540"/>
        <w:jc w:val="both"/>
      </w:pPr>
      <w:r w:rsidRPr="00BE2C32">
        <w:t>Целью реализации подпрограммы «Выполнение функций администра</w:t>
      </w:r>
      <w:r>
        <w:t>ции Красногорского района» (2021-2025</w:t>
      </w:r>
      <w:r w:rsidRPr="00BE2C32">
        <w:t xml:space="preserve"> годы)</w:t>
      </w:r>
      <w:r>
        <w:t xml:space="preserve"> </w:t>
      </w:r>
      <w:r w:rsidRPr="00BE2C32">
        <w:t xml:space="preserve">является </w:t>
      </w:r>
      <w:r w:rsidRPr="00197E0D">
        <w:t>разработка и осуществление мер по обеспечению комплексного социально-экономического развития Красногорского района.</w:t>
      </w:r>
    </w:p>
    <w:p w:rsidR="00FB68AE" w:rsidRDefault="00FB68AE" w:rsidP="00FB68AE">
      <w:pPr>
        <w:ind w:firstLine="540"/>
        <w:jc w:val="both"/>
      </w:pPr>
      <w:r w:rsidRPr="00BE2C32">
        <w:t>Для решения поставленной цели необходимо обеспечить решение следующих задач:</w:t>
      </w:r>
    </w:p>
    <w:p w:rsidR="00FB68AE" w:rsidRDefault="00FB68AE" w:rsidP="00FB68A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1.Создание условий для эффективной деятельности главы администрации Красногорского района, администрации Красногорского района и муниципальных учреждений.</w:t>
      </w:r>
    </w:p>
    <w:p w:rsidR="00FB68AE" w:rsidRDefault="00FB68AE" w:rsidP="00FB68A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2.Обеспечение реализации отдельных переданных полномочий.</w:t>
      </w:r>
    </w:p>
    <w:p w:rsidR="00FB68AE" w:rsidRDefault="00FB68AE" w:rsidP="00FB68A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3.Осуществление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 обеспечение безопасности людей на водных объектах.</w:t>
      </w:r>
    </w:p>
    <w:p w:rsidR="00FB68AE" w:rsidRDefault="00FB68AE" w:rsidP="00FB68A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4.Комплексное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w:t>
      </w:r>
    </w:p>
    <w:p w:rsidR="00FB68AE" w:rsidRDefault="00FB68AE" w:rsidP="00FB68A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5.Нормирование энергопотребления в бюджетной сфере, коммунальном хозяйстве, жилищном фонде и формирование зданий по энергосбережению и энергоэффективности в соответствии с действующим законодательством.</w:t>
      </w:r>
    </w:p>
    <w:p w:rsidR="00FB68AE" w:rsidRDefault="00FB68AE" w:rsidP="00FB68A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6.Совершенствовать систему управления пассажирскими перевозками.</w:t>
      </w:r>
    </w:p>
    <w:p w:rsidR="00FB68AE" w:rsidRDefault="00FB68AE" w:rsidP="00FB68A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7.Реализация мероприятий, направленных на социальную поддержку отдельных категорий граждан.</w:t>
      </w:r>
    </w:p>
    <w:p w:rsidR="00FB68AE" w:rsidRDefault="00FB68AE" w:rsidP="00FB68A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8.</w:t>
      </w:r>
      <w:r>
        <w:t xml:space="preserve"> </w:t>
      </w:r>
      <w:r w:rsidRPr="002F44B4">
        <w:rPr>
          <w:rFonts w:ascii="Times New Roman" w:hAnsi="Times New Roman" w:cs="Times New Roman"/>
          <w:b w:val="0"/>
          <w:sz w:val="24"/>
          <w:szCs w:val="24"/>
        </w:rPr>
        <w:t>Строительство и реконструкция (модернизация) объектов питьевого водоснабжения</w:t>
      </w:r>
      <w:r>
        <w:rPr>
          <w:rFonts w:ascii="Times New Roman" w:hAnsi="Times New Roman" w:cs="Times New Roman"/>
          <w:b w:val="0"/>
          <w:sz w:val="24"/>
          <w:szCs w:val="24"/>
        </w:rPr>
        <w:t>.</w:t>
      </w:r>
    </w:p>
    <w:p w:rsidR="00FB68AE" w:rsidRDefault="00FB68AE" w:rsidP="00FB68A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9.Содействие реформированию жилищно-коммунального хозяйства.</w:t>
      </w:r>
    </w:p>
    <w:p w:rsidR="00FB68AE" w:rsidRDefault="00FB68AE" w:rsidP="00FB68A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10.</w:t>
      </w:r>
      <w:r>
        <w:t xml:space="preserve"> </w:t>
      </w:r>
      <w:r w:rsidRPr="002F44B4">
        <w:rPr>
          <w:rFonts w:ascii="Times New Roman" w:hAnsi="Times New Roman" w:cs="Times New Roman"/>
          <w:b w:val="0"/>
          <w:sz w:val="24"/>
          <w:szCs w:val="24"/>
        </w:rPr>
        <w:t>Осуществление строительства систем водоснабжения для населенных пунктов Красногорского ра</w:t>
      </w:r>
      <w:r>
        <w:rPr>
          <w:rFonts w:ascii="Times New Roman" w:hAnsi="Times New Roman" w:cs="Times New Roman"/>
          <w:b w:val="0"/>
          <w:sz w:val="24"/>
          <w:szCs w:val="24"/>
        </w:rPr>
        <w:t>й</w:t>
      </w:r>
      <w:r w:rsidRPr="002F44B4">
        <w:rPr>
          <w:rFonts w:ascii="Times New Roman" w:hAnsi="Times New Roman" w:cs="Times New Roman"/>
          <w:b w:val="0"/>
          <w:sz w:val="24"/>
          <w:szCs w:val="24"/>
        </w:rPr>
        <w:t>она, увеличение энергоэ</w:t>
      </w:r>
      <w:r>
        <w:rPr>
          <w:rFonts w:ascii="Times New Roman" w:hAnsi="Times New Roman" w:cs="Times New Roman"/>
          <w:b w:val="0"/>
          <w:sz w:val="24"/>
          <w:szCs w:val="24"/>
        </w:rPr>
        <w:t>ф</w:t>
      </w:r>
      <w:r w:rsidRPr="002F44B4">
        <w:rPr>
          <w:rFonts w:ascii="Times New Roman" w:hAnsi="Times New Roman" w:cs="Times New Roman"/>
          <w:b w:val="0"/>
          <w:sz w:val="24"/>
          <w:szCs w:val="24"/>
        </w:rPr>
        <w:t xml:space="preserve">фективности технологических процессов в </w:t>
      </w:r>
      <w:r w:rsidRPr="002F44B4">
        <w:rPr>
          <w:rFonts w:ascii="Times New Roman" w:hAnsi="Times New Roman" w:cs="Times New Roman"/>
          <w:b w:val="0"/>
          <w:sz w:val="24"/>
          <w:szCs w:val="24"/>
        </w:rPr>
        <w:lastRenderedPageBreak/>
        <w:t>сфере водопроводного хозяйств</w:t>
      </w:r>
    </w:p>
    <w:p w:rsidR="00FB68AE" w:rsidRDefault="00FB68AE" w:rsidP="00FB68AE">
      <w:pPr>
        <w:pStyle w:val="ConsPlusTitle"/>
        <w:jc w:val="both"/>
        <w:rPr>
          <w:rFonts w:ascii="Times New Roman" w:hAnsi="Times New Roman" w:cs="Times New Roman"/>
          <w:b w:val="0"/>
          <w:sz w:val="24"/>
          <w:szCs w:val="24"/>
        </w:rPr>
      </w:pPr>
    </w:p>
    <w:p w:rsidR="00FB68AE" w:rsidRDefault="00FB68AE" w:rsidP="00FB68A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11.Создание условий для обеспечения населения услугами культуры и реализация мер государственной поддержки работников культуры.</w:t>
      </w:r>
    </w:p>
    <w:p w:rsidR="00FB68AE" w:rsidRDefault="00FB68AE" w:rsidP="00FB68A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12.Удовлетворение образовательных потребностей граждан общества в области музыкально-эстетического образования и воспитания детей и подростков.</w:t>
      </w:r>
    </w:p>
    <w:p w:rsidR="00FB68AE" w:rsidRDefault="00FB68AE" w:rsidP="00FB68A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13.Формирование в Красногорском районе единой политики в развитии физической культуры и спорта в сфере работы с молодежью, популяризация массовой физической культуры и спорта.</w:t>
      </w:r>
    </w:p>
    <w:p w:rsidR="00FB68AE" w:rsidRDefault="00FB68AE" w:rsidP="00FB68A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14.Создание условий для развития туризма в Красногорском районе.</w:t>
      </w:r>
    </w:p>
    <w:p w:rsidR="00FB68AE" w:rsidRDefault="00FB68AE" w:rsidP="00FB68AE">
      <w:pPr>
        <w:pStyle w:val="ConsPlusTitle"/>
        <w:jc w:val="both"/>
        <w:rPr>
          <w:rFonts w:ascii="Times New Roman" w:hAnsi="Times New Roman" w:cs="Times New Roman"/>
          <w:b w:val="0"/>
          <w:sz w:val="24"/>
          <w:szCs w:val="24"/>
        </w:rPr>
      </w:pPr>
    </w:p>
    <w:p w:rsidR="00FB68AE" w:rsidRDefault="00FB68AE" w:rsidP="00FB68A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15.Защита прав и законных интересов несовершеннолетних, лиц из числа детей-сирот и детей, оставшихся без попечения родителей.</w:t>
      </w:r>
    </w:p>
    <w:p w:rsidR="00FB68AE" w:rsidRDefault="00FB68AE" w:rsidP="00FB68A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16.Создание условий для повышения мер, направленных на сокращение социального сиротства, совершенствование системы профилактики безнадзорности и правонарушений несовершеннолетних.</w:t>
      </w:r>
    </w:p>
    <w:p w:rsidR="00FB68AE" w:rsidRPr="003137B3" w:rsidRDefault="00FB68AE" w:rsidP="00FB68AE">
      <w:pPr>
        <w:ind w:firstLine="709"/>
        <w:jc w:val="both"/>
      </w:pPr>
      <w:r>
        <w:rPr>
          <w:b/>
        </w:rPr>
        <w:t>17.</w:t>
      </w:r>
      <w:r>
        <w:t xml:space="preserve"> </w:t>
      </w:r>
      <w:r w:rsidRPr="002F44B4">
        <w:t>Реализация мероприятий по об</w:t>
      </w:r>
      <w:r>
        <w:rPr>
          <w:b/>
        </w:rPr>
        <w:t>е</w:t>
      </w:r>
      <w:r w:rsidRPr="002F44B4">
        <w:t>спечению жильем молодых семей</w:t>
      </w:r>
      <w:r w:rsidRPr="003137B3">
        <w:t xml:space="preserve"> Полномочия органов местного самоуправления Красногорского района, установленные законами Брянской области, по вопросам, не отнесенным 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Красногорского района.</w:t>
      </w:r>
    </w:p>
    <w:p w:rsidR="00FB68AE" w:rsidRPr="003137B3" w:rsidRDefault="00FB68AE" w:rsidP="00FB68AE">
      <w:pPr>
        <w:ind w:firstLine="709"/>
        <w:jc w:val="both"/>
      </w:pPr>
      <w:r w:rsidRPr="003137B3">
        <w:t>Финансовое обеспечение отдельных государственных полномочий, переданных органам местного самоуправления Красногорского района, осуществляется только за счет предоставляемых бюджету Красногорского района субвенций из бюджетов Брянской области.</w:t>
      </w:r>
    </w:p>
    <w:p w:rsidR="00FB68AE" w:rsidRDefault="00FB68AE" w:rsidP="00FB68AE">
      <w:pPr>
        <w:pStyle w:val="ae"/>
        <w:spacing w:before="0" w:beforeAutospacing="0" w:after="0" w:afterAutospacing="0"/>
        <w:ind w:firstLine="540"/>
        <w:jc w:val="both"/>
      </w:pPr>
      <w:r w:rsidRPr="004246E7">
        <w:t>В рамках реализации программы предусмотрены мероприятия по защите населения и территории от чрезвычайных ситуаций природного и техногенного характера, гражданской обороне. В целях предупреждения и ликвидации чрезвычайных ситуаций на территории района создана единая дежурная диспетчерская служба, в полномочия которой входит решение вопросов защиты населения и территории от чрезвычайных ситуаций, а также решать задачи гражданской обороны, задачи по предупреждению и ликвидации чрезвычайных ситуаций на территории района. Это связано с развитие единой государственной системы предупреждения и ликвидации чрезвычайных ситуаций, противодействия  угрозам техногенного и природного характера, а также террористическим актам на территории района.</w:t>
      </w:r>
    </w:p>
    <w:p w:rsidR="00FB68AE" w:rsidRDefault="00FB68AE" w:rsidP="00FB68AE">
      <w:pPr>
        <w:widowControl w:val="0"/>
        <w:autoSpaceDE w:val="0"/>
        <w:autoSpaceDN w:val="0"/>
        <w:adjustRightInd w:val="0"/>
        <w:ind w:right="433" w:firstLine="360"/>
        <w:jc w:val="both"/>
      </w:pPr>
      <w:r w:rsidRPr="00807744">
        <w:t>Ликвидация потенциально аварийных участков является одним из важнейших направлений развития дорожной сети.</w:t>
      </w:r>
      <w:r>
        <w:t xml:space="preserve"> На эти цели предусмотрены мероприятия по улучшению качества дорог муниципального значения.</w:t>
      </w:r>
    </w:p>
    <w:p w:rsidR="00FB68AE" w:rsidRPr="00A24E6C" w:rsidRDefault="00FB68AE" w:rsidP="00FB68AE">
      <w:pPr>
        <w:ind w:firstLine="709"/>
        <w:jc w:val="both"/>
      </w:pPr>
      <w:r w:rsidRPr="00A24E6C">
        <w:t xml:space="preserve">Общая протяженность автомобильных дорог на территории района составляет - 469,7 км. Из них, в муниципальной собственности - 250,9 км и  218,8 км - областного значения. </w:t>
      </w:r>
    </w:p>
    <w:p w:rsidR="00FB68AE" w:rsidRPr="00A24E6C" w:rsidRDefault="00FB68AE" w:rsidP="00FB68AE">
      <w:pPr>
        <w:ind w:firstLine="709"/>
        <w:jc w:val="both"/>
        <w:rPr>
          <w:color w:val="000000"/>
        </w:rPr>
      </w:pPr>
      <w:r w:rsidRPr="00A24E6C">
        <w:t xml:space="preserve">Выполнены работы по ремонту автомобильной дороги по ул. Садовая  д.Лотаки (106,7 м) и по ул.Первомайская д. Любовшо (491 м) на общую сумму 2,9 млн. рублей. </w:t>
      </w:r>
    </w:p>
    <w:p w:rsidR="00FB68AE" w:rsidRPr="00A24E6C" w:rsidRDefault="00FB68AE" w:rsidP="00FB68AE">
      <w:pPr>
        <w:ind w:firstLine="709"/>
        <w:jc w:val="both"/>
      </w:pPr>
      <w:r w:rsidRPr="00A24E6C">
        <w:t>Выполнен капитальный ремонт автомобильной дороги по ул.Буйневича поселка Красная Гора на сумму 4,2 млн. рублей.</w:t>
      </w:r>
    </w:p>
    <w:p w:rsidR="00FB68AE" w:rsidRPr="00A24E6C" w:rsidRDefault="00FB68AE" w:rsidP="00FB68AE">
      <w:pPr>
        <w:ind w:firstLine="709"/>
        <w:jc w:val="both"/>
      </w:pPr>
      <w:r w:rsidRPr="00A24E6C">
        <w:t>Сделано устройство подстилающих и выравнивающих слоев оснований по ул.Нагорная поселка Красная Гора на сумму 100,0 тыс. рублей.</w:t>
      </w:r>
    </w:p>
    <w:p w:rsidR="00FB68AE" w:rsidRPr="00A24E6C" w:rsidRDefault="00FB68AE" w:rsidP="00FB68AE">
      <w:pPr>
        <w:ind w:firstLine="709"/>
        <w:jc w:val="both"/>
      </w:pPr>
      <w:r w:rsidRPr="00A24E6C">
        <w:t xml:space="preserve"> Произведена дорожная разметка в поселке  Красная Гора стоимостью  389,4 тыс. рублей.</w:t>
      </w:r>
    </w:p>
    <w:p w:rsidR="00FB68AE" w:rsidRPr="00A24E6C" w:rsidRDefault="00FB68AE" w:rsidP="00FB68AE">
      <w:pPr>
        <w:tabs>
          <w:tab w:val="left" w:pos="996"/>
        </w:tabs>
        <w:ind w:firstLine="720"/>
        <w:jc w:val="both"/>
      </w:pPr>
      <w:r w:rsidRPr="00A24E6C">
        <w:lastRenderedPageBreak/>
        <w:t xml:space="preserve">В 2020 году по региональной программе «Капитальный ремонт автомобильных дорог общего пользования местного значения, финансируемых за счет средств областного и местного бюджетов» </w:t>
      </w:r>
      <w:r>
        <w:t>сделан</w:t>
      </w:r>
      <w:r w:rsidRPr="00A24E6C">
        <w:t xml:space="preserve"> капитальный ремонт  дорог в поселке Красная Гора:</w:t>
      </w:r>
    </w:p>
    <w:p w:rsidR="00FB68AE" w:rsidRPr="00A24E6C" w:rsidRDefault="00FB68AE" w:rsidP="00FB68AE">
      <w:pPr>
        <w:tabs>
          <w:tab w:val="left" w:pos="996"/>
        </w:tabs>
        <w:ind w:firstLine="720"/>
        <w:jc w:val="both"/>
      </w:pPr>
      <w:r w:rsidRPr="00A24E6C">
        <w:t>- ул.Куйбышева протяженностью 0,879 км стоимостью 6,3 млн. рублей;</w:t>
      </w:r>
    </w:p>
    <w:p w:rsidR="00FB68AE" w:rsidRPr="00A24E6C" w:rsidRDefault="00FB68AE" w:rsidP="00FB68AE">
      <w:pPr>
        <w:tabs>
          <w:tab w:val="left" w:pos="996"/>
        </w:tabs>
        <w:ind w:firstLine="720"/>
        <w:jc w:val="both"/>
      </w:pPr>
      <w:r w:rsidRPr="00A24E6C">
        <w:t>- ул.Брянская протяженностью 0,956 км стоимостью 8,9 млн. рублей;</w:t>
      </w:r>
    </w:p>
    <w:p w:rsidR="00FB68AE" w:rsidRPr="00A24E6C" w:rsidRDefault="00FB68AE" w:rsidP="00FB68AE">
      <w:pPr>
        <w:tabs>
          <w:tab w:val="left" w:pos="996"/>
        </w:tabs>
        <w:ind w:firstLine="720"/>
        <w:jc w:val="both"/>
      </w:pPr>
      <w:r w:rsidRPr="00A24E6C">
        <w:t>- ул.Буйневича протяженностью 0,440 км стоимостью 1,8 млн. рублей.</w:t>
      </w:r>
    </w:p>
    <w:p w:rsidR="00FB68AE" w:rsidRPr="00B21F6A" w:rsidRDefault="00FB68AE" w:rsidP="00FB68AE">
      <w:pPr>
        <w:tabs>
          <w:tab w:val="left" w:pos="1708"/>
        </w:tabs>
        <w:ind w:firstLine="709"/>
        <w:jc w:val="both"/>
      </w:pPr>
      <w:r w:rsidRPr="00A24E6C">
        <w:rPr>
          <w:b/>
        </w:rPr>
        <w:t>Всего на ремонт и содержание дорог общего пользования</w:t>
      </w:r>
      <w:r w:rsidRPr="00A24E6C">
        <w:t xml:space="preserve"> местного значения за 2019 год израсходовано 13,8 млн. рублей.</w:t>
      </w:r>
    </w:p>
    <w:p w:rsidR="00FB68AE" w:rsidRPr="00000B43" w:rsidRDefault="00FB68AE" w:rsidP="00FB68AE">
      <w:pPr>
        <w:pStyle w:val="ConsNormal"/>
        <w:tabs>
          <w:tab w:val="left" w:pos="-540"/>
        </w:tabs>
        <w:jc w:val="both"/>
        <w:rPr>
          <w:rFonts w:ascii="Times New Roman" w:hAnsi="Times New Roman" w:cs="Times New Roman"/>
          <w:color w:val="000000"/>
          <w:sz w:val="24"/>
          <w:szCs w:val="24"/>
        </w:rPr>
      </w:pPr>
      <w:r w:rsidRPr="00000B43">
        <w:rPr>
          <w:rFonts w:ascii="Times New Roman" w:hAnsi="Times New Roman" w:cs="Times New Roman"/>
          <w:color w:val="000000"/>
          <w:sz w:val="24"/>
          <w:szCs w:val="24"/>
        </w:rPr>
        <w:t xml:space="preserve">Во исполнение Федерального закона  Российской Федерации № 220-ФЗ с 01.01.2016 года функции организации регулярных пассажирских перевозок по регулируемым тарифам возложены на администрацию  Красногорского района. </w:t>
      </w:r>
    </w:p>
    <w:p w:rsidR="00FB68AE" w:rsidRPr="00120414" w:rsidRDefault="00FB68AE" w:rsidP="00FB68AE">
      <w:pPr>
        <w:ind w:firstLine="709"/>
        <w:jc w:val="both"/>
      </w:pPr>
      <w:r w:rsidRPr="00000B43">
        <w:rPr>
          <w:color w:val="000000"/>
        </w:rPr>
        <w:t>На территории Красногорского муниципального района в настоящее время  действует 12 маршрутов регулярных пассажирских перевозок по регулируемым тарифам. Общий пробег по итогам 2020 года по этим маршрутам составил  337 тыс. 328 км.</w:t>
      </w:r>
      <w:r w:rsidRPr="00120414">
        <w:t xml:space="preserve"> Для обеспечения муниципальных перевозок району было выделено</w:t>
      </w:r>
      <w:r>
        <w:t xml:space="preserve"> </w:t>
      </w:r>
      <w:r w:rsidRPr="00120414">
        <w:t xml:space="preserve"> </w:t>
      </w:r>
      <w:r>
        <w:t>8</w:t>
      </w:r>
      <w:r w:rsidRPr="00120414">
        <w:t xml:space="preserve"> новых автобуса.</w:t>
      </w:r>
    </w:p>
    <w:p w:rsidR="00FB68AE" w:rsidRPr="00000B43" w:rsidRDefault="00FB68AE" w:rsidP="00FB68AE">
      <w:pPr>
        <w:ind w:firstLine="709"/>
        <w:jc w:val="both"/>
        <w:rPr>
          <w:color w:val="000000"/>
        </w:rPr>
      </w:pPr>
      <w:r w:rsidRPr="00000B43">
        <w:rPr>
          <w:color w:val="000000"/>
        </w:rPr>
        <w:t>Реализация программных мероприятий по выплате пенсий за выслугу лет лицам, замещавшим должности муниципальной службы в органах местного самоуправления Красногорского района обусловлена необходимостью реализации федерального законодательства о муниципальной службе в части обеспечения гарантированной на законодательном уровне  компенсации лицам, замещавшим должности муниципальной службы в органах местного самоуправления Красногорского  района, заработка (дохода), утраченного в связи с прекращением муниципальной службы при достижении установленной законом выслуги при выходе на трудовую пенсию по старости (инвалидности).</w:t>
      </w:r>
    </w:p>
    <w:p w:rsidR="00FB68AE" w:rsidRPr="00000B43" w:rsidRDefault="00FB68AE" w:rsidP="00FB68AE">
      <w:pPr>
        <w:pStyle w:val="ConsPlusNormal"/>
        <w:widowControl/>
        <w:ind w:right="-5" w:firstLine="708"/>
        <w:jc w:val="both"/>
        <w:rPr>
          <w:rFonts w:ascii="Times New Roman" w:hAnsi="Times New Roman" w:cs="Times New Roman"/>
          <w:color w:val="000000"/>
          <w:sz w:val="24"/>
          <w:szCs w:val="24"/>
        </w:rPr>
      </w:pPr>
      <w:r w:rsidRPr="00000B43">
        <w:rPr>
          <w:rFonts w:ascii="Times New Roman" w:hAnsi="Times New Roman" w:cs="Times New Roman"/>
          <w:color w:val="000000"/>
          <w:sz w:val="24"/>
          <w:szCs w:val="24"/>
        </w:rPr>
        <w:t>Обеспечение населения доброкачественной питьевой водой в достаточном количестве является одной из актуальнейших проблем современности. В настоящее время система водоснабжения района имеет ряд серьезных проблем и недостатков, которые оказывают негативное влияние на качество предоставляемых услуг населению по обеспечению питьевой водой.</w:t>
      </w:r>
    </w:p>
    <w:p w:rsidR="00FB68AE" w:rsidRPr="00000B43" w:rsidRDefault="00FB68AE" w:rsidP="00FB68AE">
      <w:pPr>
        <w:pStyle w:val="ConsPlusNormal"/>
        <w:widowControl/>
        <w:ind w:firstLine="708"/>
        <w:jc w:val="both"/>
        <w:rPr>
          <w:rFonts w:ascii="Times New Roman" w:hAnsi="Times New Roman" w:cs="Times New Roman"/>
          <w:color w:val="000000"/>
          <w:sz w:val="24"/>
          <w:szCs w:val="24"/>
        </w:rPr>
      </w:pPr>
      <w:r w:rsidRPr="00000B43">
        <w:rPr>
          <w:rFonts w:ascii="Times New Roman" w:hAnsi="Times New Roman" w:cs="Times New Roman"/>
          <w:color w:val="000000"/>
          <w:sz w:val="24"/>
          <w:szCs w:val="24"/>
        </w:rPr>
        <w:t>Согласно существующей схеме водоснабжения района вода питьевого качества добывается из подземных источников - артезианских скважин. Потребителям вода поступает через системы водоснабжения общей протяженностью по району 165,7 км. Распределение воды в централизованной системе водоснабжения происходит по смешанной схеме по трубопроводам, диаметры которых на многих участках сети не позволяют пропускать требуемые расходы воды. Дефицит воды и понижение давления в наружных сетях холодного водоснабжения в часы максимального водопотребления являются одной из проблем водоснабжения целого ряда населенных пунктов. На верхних этажах жилой застройки многоквартирных домов имеют место низкие напоры в системе внутридомового водоснабжения в  устойчиво жаркие периоды года (проведение полива в частном секторе).</w:t>
      </w:r>
    </w:p>
    <w:p w:rsidR="00FB68AE" w:rsidRPr="00000B43" w:rsidRDefault="00FB68AE" w:rsidP="00FB68AE">
      <w:pPr>
        <w:pStyle w:val="ConsPlusNormal"/>
        <w:widowControl/>
        <w:ind w:firstLine="708"/>
        <w:jc w:val="both"/>
        <w:rPr>
          <w:rFonts w:ascii="Times New Roman" w:hAnsi="Times New Roman" w:cs="Times New Roman"/>
          <w:color w:val="000000"/>
          <w:sz w:val="24"/>
          <w:szCs w:val="24"/>
        </w:rPr>
      </w:pPr>
      <w:r w:rsidRPr="00000B43">
        <w:rPr>
          <w:rFonts w:ascii="Times New Roman" w:hAnsi="Times New Roman" w:cs="Times New Roman"/>
          <w:color w:val="000000"/>
          <w:sz w:val="24"/>
          <w:szCs w:val="24"/>
        </w:rPr>
        <w:t xml:space="preserve">В настоящее время сети и сооружения водоснабжения района имеют высокую степень износа. Результаты их обследования показали, что техническое состояние и оснащение оборудованием не отвечают требованиям надежного обеспечения населения коммунальными услугами. Протяженность районных сетей водоснабжения составляет 165,7 км (43 артезианских скважин) при износе более 70%. </w:t>
      </w:r>
    </w:p>
    <w:p w:rsidR="00FB68AE" w:rsidRDefault="00FB68AE" w:rsidP="00FB68AE">
      <w:pPr>
        <w:ind w:firstLine="567"/>
        <w:jc w:val="both"/>
      </w:pPr>
      <w:r w:rsidRPr="00000B43">
        <w:rPr>
          <w:color w:val="000000"/>
        </w:rPr>
        <w:t xml:space="preserve">       Район вступил в региональную адресную программу «Топливо-энергетического комплекса и ЖКХ» Брянской области (2012-2020гг.) подпрограмма «Чистая вода». В 2019 год</w:t>
      </w:r>
      <w:r w:rsidRPr="003A4F01">
        <w:rPr>
          <w:color w:val="FF0000"/>
        </w:rPr>
        <w:t xml:space="preserve"> </w:t>
      </w:r>
      <w:r w:rsidRPr="00797936">
        <w:t>сделан капитальный ремонт водопроводных сетей в н.п. Яловка стоимостью 380,8 тыс. рублей, выполнено строительство сетей водоснабжения поселка Красная Гора (3 очередь) стоимостью 1,6 млн. рублей, сделан капитальный ремонт артезианской скважины в н.п. Перелазы стоимостью 884,0 тыс. рублей</w:t>
      </w:r>
      <w:r>
        <w:t>.</w:t>
      </w:r>
      <w:r>
        <w:rPr>
          <w:sz w:val="28"/>
          <w:szCs w:val="28"/>
        </w:rPr>
        <w:t xml:space="preserve"> </w:t>
      </w:r>
      <w:r w:rsidRPr="00120414">
        <w:t xml:space="preserve">По этой же программе закуплена передвижная </w:t>
      </w:r>
      <w:r w:rsidRPr="00120414">
        <w:lastRenderedPageBreak/>
        <w:t xml:space="preserve">автомастерская на базе автомобиля «ГАЗ» стоимостью 2,1 млн. рублей, автогидроподъемник стоимостью 3,8 млн. рублей. </w:t>
      </w:r>
    </w:p>
    <w:p w:rsidR="00FB68AE" w:rsidRPr="005C41B2" w:rsidRDefault="00FB68AE" w:rsidP="00FB68AE">
      <w:pPr>
        <w:ind w:firstLine="709"/>
        <w:jc w:val="both"/>
      </w:pPr>
      <w:r w:rsidRPr="0048596D">
        <w:t xml:space="preserve">По программе «Развитие топливно-энергетического комплекса и жилищно-коммунального хозяйства Брянской области" подпрограммы «Чистая вода» выполнены строительно-монтажные работы по объекту «Модернизация водозаборного сооружения по пер.Славы поселка Красная Гора» на сумму 6,4 млн. рублей. </w:t>
      </w:r>
    </w:p>
    <w:p w:rsidR="00FB68AE" w:rsidRPr="005C41B2" w:rsidRDefault="00FB68AE" w:rsidP="00FB68AE">
      <w:pPr>
        <w:shd w:val="clear" w:color="auto" w:fill="FFFFFF"/>
        <w:ind w:firstLine="720"/>
        <w:jc w:val="both"/>
        <w:rPr>
          <w:spacing w:val="-5"/>
        </w:rPr>
      </w:pPr>
      <w:r w:rsidRPr="005C41B2">
        <w:rPr>
          <w:spacing w:val="-5"/>
        </w:rPr>
        <w:t>В Брянской обла</w:t>
      </w:r>
      <w:r w:rsidRPr="005C41B2">
        <w:rPr>
          <w:spacing w:val="-5"/>
        </w:rPr>
        <w:softHyphen/>
      </w:r>
      <w:r w:rsidRPr="005C41B2">
        <w:rPr>
          <w:spacing w:val="-2"/>
        </w:rPr>
        <w:t>сти реа</w:t>
      </w:r>
      <w:r w:rsidRPr="005C41B2">
        <w:rPr>
          <w:spacing w:val="-2"/>
        </w:rPr>
        <w:softHyphen/>
        <w:t>лизуется проект инициа</w:t>
      </w:r>
      <w:r w:rsidRPr="005C41B2">
        <w:rPr>
          <w:spacing w:val="-2"/>
        </w:rPr>
        <w:softHyphen/>
      </w:r>
      <w:r w:rsidRPr="005C41B2">
        <w:rPr>
          <w:spacing w:val="-3"/>
        </w:rPr>
        <w:t xml:space="preserve">тивного бюджетирования. </w:t>
      </w:r>
    </w:p>
    <w:p w:rsidR="00FB68AE" w:rsidRPr="005C41B2" w:rsidRDefault="00FB68AE" w:rsidP="00FB68AE">
      <w:pPr>
        <w:shd w:val="clear" w:color="auto" w:fill="FFFFFF"/>
        <w:ind w:firstLine="720"/>
        <w:jc w:val="both"/>
        <w:rPr>
          <w:spacing w:val="-5"/>
        </w:rPr>
      </w:pPr>
      <w:r w:rsidRPr="005C41B2">
        <w:rPr>
          <w:spacing w:val="-5"/>
        </w:rPr>
        <w:t xml:space="preserve">В 2019 году в реализации проектов </w:t>
      </w:r>
      <w:r w:rsidRPr="005C41B2">
        <w:rPr>
          <w:spacing w:val="-2"/>
        </w:rPr>
        <w:t>инициа</w:t>
      </w:r>
      <w:r w:rsidRPr="005C41B2">
        <w:rPr>
          <w:spacing w:val="-2"/>
        </w:rPr>
        <w:softHyphen/>
      </w:r>
      <w:r w:rsidRPr="005C41B2">
        <w:rPr>
          <w:spacing w:val="-3"/>
        </w:rPr>
        <w:t>тивного бюджетирования</w:t>
      </w:r>
      <w:r w:rsidRPr="005C41B2">
        <w:t xml:space="preserve"> </w:t>
      </w:r>
      <w:r w:rsidRPr="005C41B2">
        <w:rPr>
          <w:spacing w:val="-5"/>
        </w:rPr>
        <w:t xml:space="preserve">конкурсный отбор прошли четырнадцать проектов Красногорского района на общую сумму 5,4 млн. рублей, а именно: </w:t>
      </w:r>
    </w:p>
    <w:p w:rsidR="00FB68AE" w:rsidRPr="005C41B2" w:rsidRDefault="00FB68AE" w:rsidP="00FB68AE">
      <w:pPr>
        <w:shd w:val="clear" w:color="auto" w:fill="FFFFFF"/>
        <w:ind w:firstLine="720"/>
        <w:jc w:val="both"/>
        <w:rPr>
          <w:color w:val="000000"/>
          <w:spacing w:val="-3"/>
        </w:rPr>
      </w:pPr>
      <w:r w:rsidRPr="005C41B2">
        <w:rPr>
          <w:spacing w:val="-5"/>
        </w:rPr>
        <w:t xml:space="preserve">установка и благоустройство памятника </w:t>
      </w:r>
      <w:r w:rsidRPr="005C41B2">
        <w:rPr>
          <w:color w:val="000000"/>
          <w:spacing w:val="2"/>
        </w:rPr>
        <w:t>участникам ликвидации аварии на Чернобыльской АЭС в поселке Красная Гора</w:t>
      </w:r>
      <w:r w:rsidRPr="005C41B2">
        <w:rPr>
          <w:color w:val="000000"/>
          <w:spacing w:val="-3"/>
        </w:rPr>
        <w:t>;</w:t>
      </w:r>
    </w:p>
    <w:p w:rsidR="00FB68AE" w:rsidRPr="005C41B2" w:rsidRDefault="00FB68AE" w:rsidP="00FB68AE">
      <w:pPr>
        <w:shd w:val="clear" w:color="auto" w:fill="FFFFFF"/>
        <w:ind w:firstLine="720"/>
        <w:jc w:val="both"/>
      </w:pPr>
      <w:r w:rsidRPr="005C41B2">
        <w:rPr>
          <w:color w:val="000000"/>
          <w:spacing w:val="2"/>
        </w:rPr>
        <w:t xml:space="preserve">установка и благоустройство памятников </w:t>
      </w:r>
      <w:r w:rsidRPr="005C41B2">
        <w:t>павшим воинам в годы Великой Отечественной войны в тринадцати населенных пунктах Красногорского района.</w:t>
      </w:r>
    </w:p>
    <w:p w:rsidR="00FB68AE" w:rsidRPr="005C41B2" w:rsidRDefault="00FB68AE" w:rsidP="00FB68AE">
      <w:pPr>
        <w:ind w:firstLine="709"/>
        <w:jc w:val="both"/>
      </w:pPr>
      <w:r w:rsidRPr="005C41B2">
        <w:t>Одним из значимых национальных проектов, который реализуется в районе с 2018 года, является проект «Формирование современной городской среды».</w:t>
      </w:r>
    </w:p>
    <w:p w:rsidR="00FB68AE" w:rsidRDefault="00FB68AE" w:rsidP="00FB68AE">
      <w:pPr>
        <w:ind w:firstLine="720"/>
        <w:jc w:val="both"/>
        <w:textAlignment w:val="baseline"/>
        <w:outlineLvl w:val="0"/>
      </w:pPr>
      <w:r w:rsidRPr="005C41B2">
        <w:rPr>
          <w:iCs/>
        </w:rPr>
        <w:t xml:space="preserve">В отчетном году </w:t>
      </w:r>
      <w:r w:rsidRPr="005C41B2">
        <w:rPr>
          <w:bCs/>
          <w:color w:val="000000"/>
          <w:kern w:val="36"/>
        </w:rPr>
        <w:t xml:space="preserve">благоустроена спортивная площадка по ул. Советская поселка Красная Гора на сумму 3,4 млн. рублей. Завезено оборудование для занятия спортом, </w:t>
      </w:r>
      <w:r w:rsidRPr="005C41B2">
        <w:rPr>
          <w:color w:val="000000"/>
        </w:rPr>
        <w:t>уложены дорожки тротуарной плиткой</w:t>
      </w:r>
      <w:r w:rsidRPr="005C41B2">
        <w:t>, установлен детский игровой комплекс, произведена установка скамеек, светильников.</w:t>
      </w:r>
    </w:p>
    <w:p w:rsidR="00FB68AE" w:rsidRDefault="00FB68AE" w:rsidP="00FB68AE">
      <w:pPr>
        <w:ind w:firstLine="720"/>
        <w:jc w:val="both"/>
        <w:textAlignment w:val="baseline"/>
        <w:outlineLvl w:val="0"/>
      </w:pPr>
      <w:r w:rsidRPr="0048596D">
        <w:rPr>
          <w:bCs/>
          <w:color w:val="000000"/>
          <w:kern w:val="36"/>
        </w:rPr>
        <w:t xml:space="preserve">В 2020 году по данному </w:t>
      </w:r>
      <w:r w:rsidRPr="0048596D">
        <w:t>проекту выполнено благоустройство дворовых территории с установкой детских площадок  по ул.Первомайская, 20; ул.</w:t>
      </w:r>
      <w:r>
        <w:t>Пушки</w:t>
      </w:r>
      <w:r w:rsidRPr="0048596D">
        <w:t>на, пер.Майский  поселка Красная Гора на сумму 3,1 млн. рублей. В результате чего установлены детские игровые площадки, скамейки, благоустроены</w:t>
      </w:r>
      <w:r>
        <w:t xml:space="preserve"> территория площадки.</w:t>
      </w:r>
    </w:p>
    <w:p w:rsidR="00FB68AE" w:rsidRPr="00000B43" w:rsidRDefault="00FB68AE" w:rsidP="00FB68AE">
      <w:pPr>
        <w:ind w:firstLine="720"/>
        <w:jc w:val="both"/>
        <w:textAlignment w:val="baseline"/>
        <w:outlineLvl w:val="0"/>
        <w:rPr>
          <w:color w:val="000000"/>
        </w:rPr>
      </w:pPr>
      <w:r w:rsidRPr="00000B43">
        <w:rPr>
          <w:color w:val="000000"/>
        </w:rPr>
        <w:t>Развитие физической культуры, спорта и молодежной политики в районе является одним из приоритетных направлений социальной политики администрации района. В сложившихся социально-экономических условиях произошли негативные изменения в постановке физкультурно-оздоровительной работы, как в общеобразовательных учреждениях, так и в трудовых коллективах. Большие трудности сегодня испытывают физкультурно-оздоровительные и спортивные организации в работе по развитию физической культуры и спорта среди населения. Мероприятия по развитию физической культуры и спорта в муниципальном образовании способствуют решению этих проблем в районе, что в конечном итоге повысит доступность и качество физкультурно-оздоровительных и спортивно-массовых мероприятий, учебно-тренировочного процесса, проведения спортивных мероприятий с различными категориями населения.</w:t>
      </w:r>
    </w:p>
    <w:p w:rsidR="00FB68AE" w:rsidRPr="00000B43" w:rsidRDefault="00FB68AE" w:rsidP="00FB68AE">
      <w:pPr>
        <w:ind w:firstLine="540"/>
        <w:jc w:val="both"/>
        <w:rPr>
          <w:color w:val="000000"/>
        </w:rPr>
      </w:pPr>
      <w:r w:rsidRPr="00000B43">
        <w:rPr>
          <w:color w:val="000000"/>
        </w:rPr>
        <w:t>В 2020 году на территории района работали следующие  муниципальные учреждения культуры:</w:t>
      </w:r>
    </w:p>
    <w:p w:rsidR="00FB68AE" w:rsidRPr="00000B43" w:rsidRDefault="00FB68AE" w:rsidP="00FB68AE">
      <w:pPr>
        <w:ind w:firstLine="567"/>
        <w:jc w:val="both"/>
        <w:rPr>
          <w:color w:val="000000"/>
        </w:rPr>
      </w:pPr>
      <w:r w:rsidRPr="00000B43">
        <w:rPr>
          <w:color w:val="000000"/>
        </w:rPr>
        <w:t xml:space="preserve"> 1. Муниципальное бюджетное учреждение культуры «Красногорский межпоселенческий  культурно-досуговый центр», которое включает:</w:t>
      </w:r>
    </w:p>
    <w:p w:rsidR="00FB68AE" w:rsidRPr="00000B43" w:rsidRDefault="00FB68AE" w:rsidP="00FB68AE">
      <w:pPr>
        <w:ind w:firstLine="567"/>
        <w:jc w:val="both"/>
        <w:rPr>
          <w:color w:val="000000"/>
        </w:rPr>
      </w:pPr>
      <w:r w:rsidRPr="00000B43">
        <w:rPr>
          <w:color w:val="000000"/>
        </w:rPr>
        <w:t>-12 структурных культурно-досуговых учреждений (домов культуры, клубов);</w:t>
      </w:r>
    </w:p>
    <w:p w:rsidR="00FB68AE" w:rsidRPr="00000B43" w:rsidRDefault="00FB68AE" w:rsidP="00FB68AE">
      <w:pPr>
        <w:ind w:firstLine="567"/>
        <w:jc w:val="both"/>
        <w:rPr>
          <w:color w:val="000000"/>
        </w:rPr>
      </w:pPr>
      <w:r w:rsidRPr="00000B43">
        <w:rPr>
          <w:color w:val="000000"/>
        </w:rPr>
        <w:t>-1 краеведческий музей;</w:t>
      </w:r>
    </w:p>
    <w:p w:rsidR="00FB68AE" w:rsidRPr="00000B43" w:rsidRDefault="00FB68AE" w:rsidP="00FB68AE">
      <w:pPr>
        <w:ind w:firstLine="567"/>
        <w:jc w:val="both"/>
        <w:rPr>
          <w:color w:val="000000"/>
        </w:rPr>
      </w:pPr>
      <w:r w:rsidRPr="00000B43">
        <w:rPr>
          <w:color w:val="000000"/>
        </w:rPr>
        <w:t>2. МБОУ ДОД «Красногорская Детская музыкальная школа».</w:t>
      </w:r>
    </w:p>
    <w:p w:rsidR="00FB68AE" w:rsidRPr="00000B43" w:rsidRDefault="00FB68AE" w:rsidP="00FB68AE">
      <w:pPr>
        <w:ind w:firstLine="567"/>
        <w:jc w:val="both"/>
        <w:rPr>
          <w:color w:val="000000"/>
        </w:rPr>
      </w:pPr>
      <w:r w:rsidRPr="00000B43">
        <w:rPr>
          <w:color w:val="000000"/>
        </w:rPr>
        <w:t xml:space="preserve">3. МБУК «Красногорская межпоселенческая центральная районная библиотека», которая включает 12 структурных библиотечных подразделений.  </w:t>
      </w:r>
    </w:p>
    <w:p w:rsidR="00FB68AE" w:rsidRPr="00000B43" w:rsidRDefault="00FB68AE" w:rsidP="00FB68AE">
      <w:pPr>
        <w:ind w:firstLine="708"/>
        <w:jc w:val="both"/>
        <w:rPr>
          <w:color w:val="000000"/>
        </w:rPr>
      </w:pPr>
      <w:r w:rsidRPr="00000B43">
        <w:rPr>
          <w:color w:val="000000"/>
        </w:rPr>
        <w:t>Уровень фактической обеспеченности учреждениями культуры от нормативной потребности составляет 100%.</w:t>
      </w:r>
    </w:p>
    <w:p w:rsidR="00FB68AE" w:rsidRPr="00CD21DA" w:rsidRDefault="00FB68AE" w:rsidP="00FB68AE">
      <w:pPr>
        <w:ind w:firstLine="708"/>
        <w:jc w:val="both"/>
        <w:rPr>
          <w:color w:val="000000"/>
        </w:rPr>
      </w:pPr>
      <w:r w:rsidRPr="00CD21DA">
        <w:rPr>
          <w:color w:val="000000"/>
        </w:rPr>
        <w:t>Средний уровень заработной платы работников учреждений культуры за 2019 год в районе составил 21296,8  рублей или 102,5%  уровню 2018 года и 100% от установленных Президентом РФ соотношений.</w:t>
      </w:r>
    </w:p>
    <w:p w:rsidR="00FB68AE" w:rsidRPr="00CD21DA" w:rsidRDefault="00FB68AE" w:rsidP="00FB68AE">
      <w:pPr>
        <w:ind w:firstLine="567"/>
        <w:jc w:val="both"/>
        <w:rPr>
          <w:color w:val="000000"/>
        </w:rPr>
      </w:pPr>
      <w:r w:rsidRPr="00CD21DA">
        <w:rPr>
          <w:color w:val="000000"/>
        </w:rPr>
        <w:t>Культурно-досуговыми учреждениями  в 2019 году  проведено 2700 мероприятий, которые посетили 193860 человек.</w:t>
      </w:r>
    </w:p>
    <w:p w:rsidR="00FB68AE" w:rsidRPr="00516248" w:rsidRDefault="00FB68AE" w:rsidP="00FB68AE">
      <w:pPr>
        <w:ind w:firstLine="709"/>
        <w:jc w:val="both"/>
        <w:rPr>
          <w:color w:val="000000"/>
        </w:rPr>
      </w:pPr>
      <w:r w:rsidRPr="00516248">
        <w:lastRenderedPageBreak/>
        <w:t>В 2019 году за счет средств местного бюджета  приобретены концертные костюмы стоимостью 300,0 тыс.</w:t>
      </w:r>
      <w:r>
        <w:t xml:space="preserve"> </w:t>
      </w:r>
      <w:r w:rsidRPr="00516248">
        <w:t>рублей в районный дом культуры.</w:t>
      </w:r>
      <w:r w:rsidRPr="00516248">
        <w:rPr>
          <w:color w:val="000000"/>
        </w:rPr>
        <w:t xml:space="preserve"> </w:t>
      </w:r>
    </w:p>
    <w:p w:rsidR="00FB68AE" w:rsidRPr="00000B43" w:rsidRDefault="00FB68AE" w:rsidP="00FB68AE">
      <w:pPr>
        <w:ind w:firstLine="539"/>
        <w:jc w:val="both"/>
        <w:rPr>
          <w:color w:val="000000"/>
        </w:rPr>
      </w:pPr>
      <w:r w:rsidRPr="00000B43">
        <w:rPr>
          <w:color w:val="000000"/>
        </w:rPr>
        <w:t>Одним из приоритетных направлений социальной политики администрации является развитие физической культуры и спорта, и молодежной политики в Красногорском районе.</w:t>
      </w:r>
    </w:p>
    <w:p w:rsidR="00FB68AE" w:rsidRPr="00000B43" w:rsidRDefault="00FB68AE" w:rsidP="00FB68AE">
      <w:pPr>
        <w:ind w:firstLine="567"/>
        <w:jc w:val="both"/>
        <w:rPr>
          <w:rStyle w:val="FontStyle11"/>
          <w:color w:val="000000"/>
        </w:rPr>
      </w:pPr>
      <w:r w:rsidRPr="00000B43">
        <w:rPr>
          <w:color w:val="000000"/>
        </w:rPr>
        <w:t xml:space="preserve">  В районе для занятий физкультурой и спортом имеются 44 плоскостных спортивных сооружений, имеется - 13 спортивных залов, стадионов -1, МБУ ФОК «Беседь». В 201</w:t>
      </w:r>
      <w:r>
        <w:rPr>
          <w:color w:val="000000"/>
        </w:rPr>
        <w:t>9</w:t>
      </w:r>
      <w:r w:rsidRPr="00000B43">
        <w:rPr>
          <w:color w:val="000000"/>
        </w:rPr>
        <w:t xml:space="preserve"> году деятельность администрации была направлена на создание условий для, вовлечение жителей в спортивно-массовые мероприятия, приобщение граждан к здоровому образу жизни. </w:t>
      </w:r>
      <w:r w:rsidRPr="00000B43">
        <w:rPr>
          <w:rStyle w:val="FontStyle11"/>
          <w:color w:val="000000"/>
        </w:rPr>
        <w:t>В Красногорском районе систематически занимаются физической культурой и спортом  2862 человека.</w:t>
      </w:r>
    </w:p>
    <w:p w:rsidR="00FB68AE" w:rsidRPr="00000B43" w:rsidRDefault="00FB68AE" w:rsidP="00FB68AE">
      <w:pPr>
        <w:ind w:firstLine="567"/>
        <w:jc w:val="both"/>
        <w:rPr>
          <w:rStyle w:val="FontStyle11"/>
          <w:color w:val="000000"/>
        </w:rPr>
      </w:pPr>
      <w:r w:rsidRPr="00000B43">
        <w:rPr>
          <w:rStyle w:val="FontStyle11"/>
          <w:color w:val="000000"/>
        </w:rPr>
        <w:t xml:space="preserve"> </w:t>
      </w:r>
      <w:r w:rsidRPr="00516248">
        <w:t>В 2019 году проведено 36 спортивно - массовых мероприятий для  детей и подростков.  В них приняло участие  более 650 школьников и 250 человек взрослого населения.</w:t>
      </w:r>
    </w:p>
    <w:p w:rsidR="00FB68AE" w:rsidRDefault="00FB68AE" w:rsidP="00FB68AE">
      <w:pPr>
        <w:ind w:firstLine="539"/>
        <w:jc w:val="both"/>
        <w:rPr>
          <w:color w:val="FF0000"/>
        </w:rPr>
      </w:pPr>
      <w:r w:rsidRPr="00000B43">
        <w:rPr>
          <w:color w:val="000000"/>
        </w:rPr>
        <w:t>Муниципальное бюджетное образовательное учреждение дополнительного образования детей «Красногорская детская музыкальная школа». Вид образовательной</w:t>
      </w:r>
      <w:r w:rsidRPr="00000B43">
        <w:rPr>
          <w:b/>
          <w:color w:val="000000"/>
        </w:rPr>
        <w:t xml:space="preserve"> </w:t>
      </w:r>
      <w:r w:rsidRPr="00000B43">
        <w:rPr>
          <w:color w:val="000000"/>
        </w:rPr>
        <w:t>деятельности школы: реализация образовательных программ дополнительного образования детей музыкально-эстетической направленности в интересах личности, общества, государства. КДМШ открыта в пгт. Красная Гора в 1967.</w:t>
      </w:r>
      <w:r w:rsidRPr="003A4F01">
        <w:rPr>
          <w:color w:val="FF0000"/>
        </w:rPr>
        <w:t xml:space="preserve"> </w:t>
      </w:r>
    </w:p>
    <w:p w:rsidR="00FB68AE" w:rsidRPr="00000B43" w:rsidRDefault="00FB68AE" w:rsidP="00FB68AE">
      <w:pPr>
        <w:ind w:firstLine="539"/>
        <w:jc w:val="both"/>
        <w:rPr>
          <w:b/>
          <w:color w:val="000000"/>
        </w:rPr>
      </w:pPr>
      <w:r w:rsidRPr="00000B43">
        <w:rPr>
          <w:color w:val="000000"/>
        </w:rPr>
        <w:t>В настоящее время в школе обучается</w:t>
      </w:r>
      <w:r w:rsidRPr="00000B43">
        <w:rPr>
          <w:b/>
          <w:color w:val="000000"/>
        </w:rPr>
        <w:t xml:space="preserve">  </w:t>
      </w:r>
      <w:r w:rsidRPr="00000B43">
        <w:rPr>
          <w:color w:val="000000"/>
        </w:rPr>
        <w:t>60</w:t>
      </w:r>
      <w:r w:rsidRPr="00000B43">
        <w:rPr>
          <w:b/>
          <w:color w:val="000000"/>
        </w:rPr>
        <w:t xml:space="preserve"> </w:t>
      </w:r>
      <w:r w:rsidRPr="00000B43">
        <w:rPr>
          <w:color w:val="000000"/>
        </w:rPr>
        <w:t>учащихся. Обучение ведется по специальности – аккордеон, баян и фортепиано. Учащиеся школы активно участвуют в культурно- просветительской жизни района, принимают участие в концертах, лекциях – концертах, посвященных знаменательным датам. Силами учащихся музыкальной школы проводится не менее 12 мероприятия в учебном году.</w:t>
      </w:r>
      <w:r w:rsidRPr="00000B43">
        <w:rPr>
          <w:b/>
          <w:color w:val="000000"/>
        </w:rPr>
        <w:t xml:space="preserve"> </w:t>
      </w:r>
    </w:p>
    <w:p w:rsidR="00FB68AE" w:rsidRPr="00516248" w:rsidRDefault="00FB68AE" w:rsidP="00FB68AE">
      <w:pPr>
        <w:ind w:firstLine="709"/>
        <w:jc w:val="both"/>
      </w:pPr>
      <w:r w:rsidRPr="00516248">
        <w:t xml:space="preserve">Сборные команды Физкультурно-оздоровительный комплекса «Беседь» принимали участие в Первенстве Брянской области по футболу, Первенстве Юго-Запада по волейболу, баскетболу, мини-футболу, гиревому спорту. В течение года проводились спортивные праздники, посвященные праздничным датам, Международные турниры со спортивными командами Республики Беларусь. В апреле месяце проведен международный   турнир по волейболу памяти Героя Советского Союза И.Н.Лысенко.  Проведен международный турнир по минифутболу, посвященный дню памяти жертв   Чернобыльской катастрофы.             </w:t>
      </w:r>
    </w:p>
    <w:p w:rsidR="00FB68AE" w:rsidRPr="00516248" w:rsidRDefault="00FB68AE" w:rsidP="00FB68AE">
      <w:pPr>
        <w:ind w:firstLine="709"/>
        <w:jc w:val="both"/>
      </w:pPr>
      <w:r w:rsidRPr="00516248">
        <w:t>В рамках федерального проекта «Спорт – норма жизни» приобретено и установлено спортивно-технологическое оборудование для создания малых площадок, которое установлено на территории Физкультурно-оздоровительный комплекс «Беседь».</w:t>
      </w:r>
    </w:p>
    <w:p w:rsidR="00FB68AE" w:rsidRPr="00000B43" w:rsidRDefault="00FB68AE" w:rsidP="00FB68AE">
      <w:pPr>
        <w:ind w:firstLine="540"/>
        <w:jc w:val="both"/>
        <w:rPr>
          <w:color w:val="000000"/>
        </w:rPr>
      </w:pPr>
      <w:r w:rsidRPr="00000B43">
        <w:rPr>
          <w:color w:val="000000"/>
        </w:rPr>
        <w:t>Современное понимание и значение роли культуры в решении задач создания комфортных условий жизни людей определяет необходимость выравнивания доступа населения к культурным благам. В настоящее время неоднородность обеспечения населения района услугами учреждений культуры свидетельствует о том, что поселения района имеют неодинаковую инфраструктуру культуры, посредством которой предоставляются услуги в сфере культуры различного объема и качества. Такая ситуация порождает неравенство в творческом развитии детей и молодежи, социокультурной реабилитации людей с ограниченными возможностями и в целом сказывается отрицательно на социальном самочувствии населения.</w:t>
      </w:r>
    </w:p>
    <w:p w:rsidR="00FB68AE" w:rsidRPr="00000B43" w:rsidRDefault="00FB68AE" w:rsidP="00FB68AE">
      <w:pPr>
        <w:ind w:firstLine="540"/>
        <w:jc w:val="both"/>
        <w:rPr>
          <w:color w:val="000000"/>
        </w:rPr>
      </w:pPr>
      <w:r w:rsidRPr="00000B43">
        <w:rPr>
          <w:color w:val="000000"/>
        </w:rPr>
        <w:t xml:space="preserve">Низкий уровень финансирования отрасли культуры в течение многих лет, обусловленный дефицитом бюджетных средств, привел к несоответствию между целями, задачами, объемом выполняемой работы и ресурсным обеспечением системы. Острота назревших проблем в культурном обслуживании населения Красногорского района диктует потребность в программно-целевом методе их решения, пересмотре и корректировке политики в сфере культуры в соответствии с изменениями, обусловленными как внутренними, так и глобальными факторами, ориентированной на деятельность в сфере культуры с достижением конкретных результатов на основе </w:t>
      </w:r>
      <w:r w:rsidRPr="00000B43">
        <w:rPr>
          <w:color w:val="000000"/>
        </w:rPr>
        <w:lastRenderedPageBreak/>
        <w:t xml:space="preserve">эффективного использования бюджетных средств. В библиотеках района, несмотря на все принимаемые меры, уровень автоматизации остается низким, слабо идут процессы информатизации и компьютеризации библиотечного дела. Материально - техническая база библиотек не соответствует современным требованиям. Из-за недостатка средств остаются проблемы комплектования книжных фондов. </w:t>
      </w:r>
    </w:p>
    <w:p w:rsidR="00FB68AE" w:rsidRPr="00000B43" w:rsidRDefault="00FB68AE" w:rsidP="00FB68AE">
      <w:pPr>
        <w:ind w:firstLine="540"/>
        <w:jc w:val="both"/>
        <w:rPr>
          <w:color w:val="000000"/>
        </w:rPr>
      </w:pPr>
      <w:r w:rsidRPr="00000B43">
        <w:rPr>
          <w:color w:val="000000"/>
        </w:rPr>
        <w:t>В последние годы в районе в целом обострилась проблема с состоянием здоровья населения, увеличивается количество людей, употребляющих наркотики, злоупотребляющих алкоголем и пристрастившихся к курению.  Число учащихся отнесенных по состоянию здоровья к специальной медицинской группе остается стабильным. Следствием этого является угроза снижения уровня охвата населения района занятиями физической культурой и спортом. Детско-юношеский спорт должен являться стимулирующей стороной во всех сферах социальной деятельности. Эту проблему необходимо решать для расширения мировоззрения и активного участия всех членов общества независимо от их социального статуса уже с юного возраста.</w:t>
      </w:r>
    </w:p>
    <w:p w:rsidR="00FB68AE" w:rsidRPr="00000B43" w:rsidRDefault="00FB68AE" w:rsidP="00FB68AE">
      <w:pPr>
        <w:ind w:firstLine="709"/>
        <w:jc w:val="both"/>
        <w:rPr>
          <w:color w:val="000000"/>
        </w:rPr>
      </w:pPr>
      <w:r w:rsidRPr="00000B43">
        <w:rPr>
          <w:color w:val="000000"/>
        </w:rPr>
        <w:t>Жилищная проблема является одной из наиболее острых и сложных проблем в сфере реализации молодежной политики органов местного самоуправления.</w:t>
      </w:r>
    </w:p>
    <w:p w:rsidR="00FB68AE" w:rsidRPr="00000B43" w:rsidRDefault="00FB68AE" w:rsidP="00FB68AE">
      <w:pPr>
        <w:ind w:firstLine="540"/>
        <w:jc w:val="both"/>
        <w:rPr>
          <w:color w:val="000000"/>
        </w:rPr>
      </w:pPr>
      <w:r w:rsidRPr="00000B43">
        <w:rPr>
          <w:color w:val="000000"/>
        </w:rPr>
        <w:t xml:space="preserve"> В связи с малой вероятностью получения жилья (отсутствие строительства в районах) многие семьи не становятся в муниципальную очередь на получение жилья, что делает проблему латентной. Реальная необходимость жилья для молодых семей значительно выше. Острота проблемы также обусловлена низкой доступностью жилья и ипотечных жилищных кредитов для всего населения.</w:t>
      </w:r>
    </w:p>
    <w:p w:rsidR="00FB68AE" w:rsidRPr="00000B43" w:rsidRDefault="00FB68AE" w:rsidP="00FB68AE">
      <w:pPr>
        <w:ind w:firstLine="709"/>
        <w:jc w:val="both"/>
        <w:rPr>
          <w:color w:val="000000"/>
        </w:rPr>
      </w:pPr>
      <w:r w:rsidRPr="00000B43">
        <w:rPr>
          <w:color w:val="000000"/>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FB68AE" w:rsidRPr="00000B43" w:rsidRDefault="00FB68AE" w:rsidP="00FB68AE">
      <w:pPr>
        <w:ind w:firstLine="540"/>
        <w:jc w:val="both"/>
        <w:rPr>
          <w:color w:val="000000"/>
        </w:rPr>
      </w:pPr>
      <w:r w:rsidRPr="00000B43">
        <w:rPr>
          <w:color w:val="000000"/>
        </w:rPr>
        <w:t>Отдел культуры, физкультуры и спорта администрации Красногорского района обеспечивает исполнение Конституции Российской Федерации, федеральных законов и иных нормативных правовых актов Российской Федерации, законов и иных нормативных правовых актов Брянской области, Устава Красногорского района, нормативно-правовых актов Красногорского района. Разрабатывает и осуществляет меры по обеспечению комплексного социально-экономического развития Красногорского района в проведении единой государственной и муниципальной политики в области культуры, спорта и молодежной политики, координирует деятельность бюджетных учреждений культуры.</w:t>
      </w:r>
    </w:p>
    <w:p w:rsidR="00FB68AE" w:rsidRPr="00000B43" w:rsidRDefault="00FB68AE" w:rsidP="00FB68AE">
      <w:pPr>
        <w:shd w:val="clear" w:color="auto" w:fill="FFFFFF"/>
        <w:ind w:right="-6" w:firstLine="709"/>
        <w:jc w:val="both"/>
        <w:rPr>
          <w:color w:val="000000"/>
        </w:rPr>
      </w:pPr>
      <w:r w:rsidRPr="00000B43">
        <w:rPr>
          <w:color w:val="000000"/>
        </w:rPr>
        <w:t>С</w:t>
      </w:r>
      <w:r w:rsidRPr="00000B43">
        <w:rPr>
          <w:color w:val="000000"/>
          <w:spacing w:val="1"/>
        </w:rPr>
        <w:t>ектор  по делам семьи, охране материнства и детства, демографии</w:t>
      </w:r>
      <w:r w:rsidRPr="00000B43">
        <w:rPr>
          <w:b/>
          <w:color w:val="000000"/>
          <w:spacing w:val="1"/>
        </w:rPr>
        <w:t xml:space="preserve"> </w:t>
      </w:r>
      <w:r w:rsidRPr="00000B43">
        <w:rPr>
          <w:color w:val="000000"/>
          <w:spacing w:val="2"/>
        </w:rPr>
        <w:t>является структурным подразделением администрации района, сектор осуществляет реализацию мероприятий, направленных на защиту прав и законных интересов несовершеннолетних, развитие семейных форм устройства детей-сирот и детей, оставшихся без попечения родителей, поддержку замещающих семей.</w:t>
      </w:r>
    </w:p>
    <w:p w:rsidR="00FB68AE" w:rsidRPr="00000B43" w:rsidRDefault="00FB68AE" w:rsidP="00FB68AE">
      <w:pPr>
        <w:shd w:val="clear" w:color="auto" w:fill="FFFFFF"/>
        <w:tabs>
          <w:tab w:val="left" w:pos="1277"/>
        </w:tabs>
        <w:spacing w:before="5"/>
        <w:ind w:right="-6"/>
        <w:jc w:val="both"/>
        <w:rPr>
          <w:color w:val="000000"/>
        </w:rPr>
      </w:pPr>
      <w:r w:rsidRPr="00000B43">
        <w:rPr>
          <w:color w:val="000000"/>
        </w:rPr>
        <w:t>В состав сектора входят  эксперт и специалист по делам семьи, охране материнства и детства, демографии.</w:t>
      </w:r>
    </w:p>
    <w:p w:rsidR="00FB68AE" w:rsidRPr="00000B43" w:rsidRDefault="00FB68AE" w:rsidP="00FB68AE">
      <w:pPr>
        <w:shd w:val="clear" w:color="auto" w:fill="FFFFFF"/>
        <w:tabs>
          <w:tab w:val="left" w:pos="1277"/>
        </w:tabs>
        <w:spacing w:before="5"/>
        <w:ind w:firstLine="720"/>
        <w:jc w:val="both"/>
        <w:rPr>
          <w:color w:val="000000"/>
        </w:rPr>
      </w:pPr>
      <w:r w:rsidRPr="00000B43">
        <w:rPr>
          <w:color w:val="000000"/>
        </w:rPr>
        <w:t>В рамках реализации полномочий, переданных администрацией области на органы местного самоуправления сектор по делам семьи, охране материнства и детства обеспечивает реализацию концепции управления демографическими процессами в Красногорском районе, реализацию мер, направленных на защиту прав и интересов несовершеннолетних, развитие семейных форм устройства детей-сирот и детей, оставшихся без попечения родителей, поддержку замещающих семей.</w:t>
      </w:r>
    </w:p>
    <w:p w:rsidR="00FB68AE" w:rsidRPr="00000B43" w:rsidRDefault="00FB68AE" w:rsidP="00FB68AE">
      <w:pPr>
        <w:shd w:val="clear" w:color="auto" w:fill="FFFFFF"/>
        <w:tabs>
          <w:tab w:val="left" w:pos="1296"/>
        </w:tabs>
        <w:ind w:firstLine="720"/>
        <w:jc w:val="both"/>
        <w:rPr>
          <w:color w:val="000000"/>
        </w:rPr>
      </w:pPr>
      <w:r w:rsidRPr="00000B43">
        <w:rPr>
          <w:color w:val="000000"/>
        </w:rPr>
        <w:t>Деятельность сектора по делам семьи, охране материнства и детства направлена на сокращение социального сиротства, улучшение положения детей-сирот и детей, оставшихся без попечения родителей, реализацию права ребенка жить и воспитываться в семье.</w:t>
      </w:r>
    </w:p>
    <w:p w:rsidR="00FB68AE" w:rsidRPr="00000B43" w:rsidRDefault="00FB68AE" w:rsidP="00FB68AE">
      <w:pPr>
        <w:ind w:left="181" w:firstLine="181"/>
        <w:jc w:val="both"/>
        <w:rPr>
          <w:color w:val="000000"/>
        </w:rPr>
      </w:pPr>
      <w:r w:rsidRPr="00000B43">
        <w:rPr>
          <w:color w:val="000000"/>
        </w:rPr>
        <w:lastRenderedPageBreak/>
        <w:tab/>
        <w:t>Работа органа опеки и попечительства Красногорского района в 2016 году была организована в соответствии с Федеральным законом  от 24.04.2008 года № 48-ФЗ  «Об  опеке  и  попечительстве», Постановлением  Правительства     РФ от 18.05.2009 года № 423 «Об отдельных вопросах осуществления опеки и попечительства в отношении несовершеннолетних граждан»  и другими  нормативными  правовыми актами  РФ и Брянской области.   Деятельность органа опеки и попечительства была направлена на сокращение социального сиротства, улучшение положения детей-сирот и детей, оставшихся без попечения родителей, реализацию права ребенка жить и воспитываться в семье.</w:t>
      </w:r>
    </w:p>
    <w:p w:rsidR="00FB68AE" w:rsidRPr="00000B43" w:rsidRDefault="00FB68AE" w:rsidP="00FB68AE">
      <w:pPr>
        <w:pStyle w:val="ac"/>
        <w:spacing w:after="0" w:line="240" w:lineRule="auto"/>
        <w:ind w:left="180" w:right="167" w:firstLine="708"/>
        <w:jc w:val="both"/>
        <w:rPr>
          <w:rFonts w:ascii="Times New Roman" w:hAnsi="Times New Roman"/>
          <w:color w:val="000000"/>
          <w:sz w:val="24"/>
          <w:szCs w:val="24"/>
        </w:rPr>
      </w:pPr>
      <w:r w:rsidRPr="00A51260">
        <w:rPr>
          <w:rFonts w:ascii="Times New Roman" w:hAnsi="Times New Roman"/>
          <w:color w:val="FF0000"/>
          <w:sz w:val="24"/>
          <w:szCs w:val="24"/>
        </w:rPr>
        <w:t xml:space="preserve"> </w:t>
      </w:r>
      <w:r w:rsidRPr="00000B43">
        <w:rPr>
          <w:rFonts w:ascii="Times New Roman" w:hAnsi="Times New Roman"/>
          <w:color w:val="000000"/>
          <w:sz w:val="24"/>
          <w:szCs w:val="24"/>
        </w:rPr>
        <w:t xml:space="preserve">Детское население в Красногорском районе на 01.01.2020 года составило 1995  человек.  </w:t>
      </w:r>
    </w:p>
    <w:p w:rsidR="00FB68AE" w:rsidRDefault="00FB68AE" w:rsidP="00FB68AE">
      <w:pPr>
        <w:pStyle w:val="ac"/>
        <w:spacing w:after="0" w:line="240" w:lineRule="auto"/>
        <w:ind w:left="0" w:right="167" w:firstLine="708"/>
        <w:jc w:val="both"/>
        <w:rPr>
          <w:rFonts w:ascii="Times New Roman" w:eastAsia="Times New Roman" w:hAnsi="Times New Roman"/>
          <w:sz w:val="24"/>
          <w:szCs w:val="24"/>
          <w:u w:val="single"/>
          <w:lang w:eastAsia="ru-RU"/>
        </w:rPr>
      </w:pPr>
      <w:r w:rsidRPr="00445615">
        <w:rPr>
          <w:rFonts w:ascii="Times New Roman" w:eastAsia="Times New Roman" w:hAnsi="Times New Roman"/>
          <w:sz w:val="24"/>
          <w:szCs w:val="24"/>
          <w:lang w:eastAsia="ru-RU"/>
        </w:rPr>
        <w:t xml:space="preserve">По состоянию на 01.01.2020 г. на учете в органах опеки и попечительства Красногорского района состоит 44 несовершеннолетних подопечных, из них: 22 ребенок воспитывается в семьях опекунов (попечителей), 20 детей – в приемных семьях, семей усыновителей </w:t>
      </w:r>
      <w:r w:rsidRPr="00445615">
        <w:rPr>
          <w:rFonts w:ascii="Times New Roman" w:eastAsia="Times New Roman" w:hAnsi="Times New Roman"/>
          <w:sz w:val="24"/>
          <w:szCs w:val="24"/>
          <w:u w:val="single"/>
          <w:lang w:eastAsia="ru-RU"/>
        </w:rPr>
        <w:t>нет.</w:t>
      </w:r>
    </w:p>
    <w:p w:rsidR="00FB68AE" w:rsidRDefault="00FB68AE" w:rsidP="00FB68AE">
      <w:pPr>
        <w:pStyle w:val="ac"/>
        <w:spacing w:after="0" w:line="240" w:lineRule="auto"/>
        <w:ind w:left="0" w:right="167" w:firstLine="708"/>
        <w:jc w:val="both"/>
        <w:rPr>
          <w:rFonts w:ascii="Times New Roman" w:eastAsia="Times New Roman" w:hAnsi="Times New Roman"/>
          <w:sz w:val="24"/>
          <w:szCs w:val="24"/>
          <w:lang w:eastAsia="ru-RU"/>
        </w:rPr>
      </w:pPr>
      <w:r w:rsidRPr="00445615">
        <w:rPr>
          <w:rFonts w:ascii="Times New Roman" w:eastAsia="Times New Roman" w:hAnsi="Times New Roman"/>
          <w:sz w:val="24"/>
          <w:szCs w:val="24"/>
          <w:lang w:eastAsia="ru-RU"/>
        </w:rPr>
        <w:t>На территории Красногорского района в 2019 году было выявлено 4 несовершеннолетних детей. Из числа выявленных 2 ребенка является социальными сиротами (отец- умер, мать - ограничена родительских прав), в отношении 2 детей установлена опека по заявлению родителя- отца, мать- о</w:t>
      </w:r>
      <w:r>
        <w:rPr>
          <w:rFonts w:ascii="Times New Roman" w:eastAsia="Times New Roman" w:hAnsi="Times New Roman"/>
          <w:sz w:val="24"/>
          <w:szCs w:val="24"/>
          <w:lang w:eastAsia="ru-RU"/>
        </w:rPr>
        <w:t>граничена в родительских правах.</w:t>
      </w:r>
    </w:p>
    <w:p w:rsidR="00FB68AE" w:rsidRPr="00445615" w:rsidRDefault="00FB68AE" w:rsidP="00FB68AE">
      <w:pPr>
        <w:pStyle w:val="ac"/>
        <w:spacing w:after="0" w:line="240" w:lineRule="auto"/>
        <w:ind w:left="0" w:right="167" w:firstLine="708"/>
        <w:jc w:val="both"/>
        <w:rPr>
          <w:rFonts w:ascii="Times New Roman" w:hAnsi="Times New Roman"/>
          <w:color w:val="FF0000"/>
          <w:sz w:val="24"/>
          <w:szCs w:val="24"/>
        </w:rPr>
      </w:pPr>
      <w:r w:rsidRPr="00445615">
        <w:rPr>
          <w:rFonts w:ascii="Times New Roman" w:eastAsia="Times New Roman" w:hAnsi="Times New Roman"/>
          <w:sz w:val="24"/>
          <w:szCs w:val="24"/>
          <w:lang w:eastAsia="ru-RU"/>
        </w:rPr>
        <w:t>В 2019 году  было снято с учета 3 подопечных: 1- по достижению совершеннолетия и 2 детей по причине смены места проживания с опекуном в другое муниципальной образование Брянской области, в 2018 году  было</w:t>
      </w:r>
      <w:r w:rsidRPr="00445615">
        <w:rPr>
          <w:rFonts w:ascii="Times New Roman" w:eastAsia="Times New Roman" w:hAnsi="Times New Roman"/>
          <w:sz w:val="28"/>
          <w:szCs w:val="28"/>
          <w:lang w:eastAsia="ru-RU"/>
        </w:rPr>
        <w:t xml:space="preserve"> </w:t>
      </w:r>
      <w:r w:rsidRPr="00445615">
        <w:rPr>
          <w:rFonts w:ascii="Times New Roman" w:eastAsia="Times New Roman" w:hAnsi="Times New Roman"/>
          <w:sz w:val="24"/>
          <w:szCs w:val="24"/>
          <w:lang w:eastAsia="ru-RU"/>
        </w:rPr>
        <w:t>снято с учета 4 подопечных по достижению совершеннолетия в 2017 году - снято с учета 9 подопечных.</w:t>
      </w:r>
    </w:p>
    <w:p w:rsidR="00FB68AE" w:rsidRPr="003F55DF" w:rsidRDefault="00FB68AE" w:rsidP="00FB68AE">
      <w:pPr>
        <w:ind w:firstLine="708"/>
        <w:jc w:val="both"/>
      </w:pPr>
      <w:r w:rsidRPr="003F55DF">
        <w:t>Сектор по делам семьи, охране материнства и детства, демографии Красногорского района в соответствии с действующим законодательством принимает меры по обеспечению основных гарантий прав детей – сирот и детей, оставшихся без попечения родителей, состоящих на первичном учете.</w:t>
      </w:r>
    </w:p>
    <w:p w:rsidR="00FB68AE" w:rsidRPr="003F55DF" w:rsidRDefault="00FB68AE" w:rsidP="00FB68AE">
      <w:pPr>
        <w:jc w:val="both"/>
      </w:pPr>
      <w:r w:rsidRPr="003F55DF">
        <w:t xml:space="preserve">     На содержание 42 детей, переданных на воспитание в семьи, опекунов и приемных родителей, ежемесячно выплачиваются денежные средства на содержание, 40 несовершеннолетних подопечных, обучающиеся в общеобразовательных учреждениях ежемесячно получают денежные средства на проезд. Денежные средства на содержание подопечных, а также поступающие им средства из Пенсионного фонда (пенсии по потере кормильца, ЕДВ) поступают на лицевые счета подопечных. Опекуны (попечители), приемные родители расходуют эти денежные средства на нужды подопечных с разрешения органов опеки и попечительства.</w:t>
      </w:r>
    </w:p>
    <w:p w:rsidR="00FB68AE" w:rsidRPr="003F55DF" w:rsidRDefault="00FB68AE" w:rsidP="00FB68AE">
      <w:pPr>
        <w:jc w:val="both"/>
      </w:pPr>
      <w:r w:rsidRPr="003F55DF">
        <w:t>Всем детям, находящимся на воспитании под опекой (попечительством) и  в приемных семьях, своевременно назначены и выплачивается ежемесячные денежные средства на содержание.  Размер пособия составляет: в возрасте от 0 до 6 лет 6 877 рублей, в возрасте от 6 до 18 лет - 7 735 рублей, денежная выплата на проезд ребенка в общественном транспорте 318 рублей;</w:t>
      </w:r>
    </w:p>
    <w:p w:rsidR="00FB68AE" w:rsidRPr="003F55DF" w:rsidRDefault="00FB68AE" w:rsidP="00FB68AE">
      <w:pPr>
        <w:jc w:val="both"/>
      </w:pPr>
      <w:r w:rsidRPr="003F55DF">
        <w:t>в 2019 году</w:t>
      </w:r>
    </w:p>
    <w:p w:rsidR="00FB68AE" w:rsidRPr="003F55DF" w:rsidRDefault="00FB68AE" w:rsidP="00FB68AE">
      <w:pPr>
        <w:jc w:val="both"/>
      </w:pPr>
      <w:r w:rsidRPr="003F55DF">
        <w:t>- 1 561 440, 00 рубля (вознаграждение приемным родителям),</w:t>
      </w:r>
    </w:p>
    <w:p w:rsidR="00FB68AE" w:rsidRDefault="00FB68AE" w:rsidP="00FB68AE">
      <w:pPr>
        <w:jc w:val="both"/>
      </w:pPr>
      <w:r w:rsidRPr="003F55DF">
        <w:t>- 3 890 532,00 рубля (содержание и проезд не</w:t>
      </w:r>
      <w:r>
        <w:t>совершеннолетних детей).</w:t>
      </w:r>
    </w:p>
    <w:p w:rsidR="00FB68AE" w:rsidRDefault="00FB68AE" w:rsidP="00FB68AE">
      <w:pPr>
        <w:ind w:firstLine="709"/>
        <w:jc w:val="both"/>
      </w:pPr>
      <w:r w:rsidRPr="003F55DF">
        <w:t>Специалистами органа опеки и попечительства администрации Красногорского района разработан и утвержден распоряжением главы администрации района график плановых проверок условий жизни детей, воспитывающихся в замещающих семьях, и соблюдения опекунами их прав и интересов. Результаты всех проверок отражаются в актах обследования условий жизни несовершеннолетних, которые находятся в личных делах подопечных. При необходимости проводятся внеплановые проверки. За 2019 год проведено 212 плановых проверки (семьи опекунов (попечит</w:t>
      </w:r>
      <w:r>
        <w:t xml:space="preserve">елей) –22, приемные семьи – 12 и </w:t>
      </w:r>
      <w:r w:rsidRPr="003F55DF">
        <w:t xml:space="preserve"> внеплановых- 50 проверки.</w:t>
      </w:r>
    </w:p>
    <w:p w:rsidR="00FB68AE" w:rsidRDefault="00FB68AE" w:rsidP="00FB68AE">
      <w:pPr>
        <w:ind w:firstLine="709"/>
        <w:jc w:val="both"/>
      </w:pPr>
      <w:r w:rsidRPr="003F55DF">
        <w:lastRenderedPageBreak/>
        <w:t>Значительно активизирована работа по защите жилищных и имущественных прав детей-сирот и детей, остав</w:t>
      </w:r>
      <w:r>
        <w:t>шихся без попечения родителей.</w:t>
      </w:r>
    </w:p>
    <w:p w:rsidR="00FB68AE" w:rsidRPr="003F55DF" w:rsidRDefault="00FB68AE" w:rsidP="00FB68AE">
      <w:pPr>
        <w:ind w:firstLine="709"/>
        <w:jc w:val="both"/>
      </w:pPr>
      <w:r w:rsidRPr="003F55DF">
        <w:t xml:space="preserve">Органами опеки и попечительства ежегодно осуществляется проверка сохранности имущества несовершеннолетних подопечных, в том числе приобретенного опекунами (попечителями) для подопечных, 2 раза в год. Специалисты по опеке совместно с представителями сельских поселений проводят проверку сохранности жилого помещения, закрепленного за несовершеннолетними, находящимся на воспитании в семье, с составлением соответствующего акта. На территории Красногорского района расположено  7 жилых помещения, которые закреплены за 12 детьми – сиротами, детьми, оставшимися без попечения родителей и лицами из их числа. </w:t>
      </w:r>
    </w:p>
    <w:p w:rsidR="00FB68AE" w:rsidRPr="003F55DF" w:rsidRDefault="00FB68AE" w:rsidP="00FB68AE">
      <w:pPr>
        <w:ind w:firstLine="709"/>
        <w:jc w:val="both"/>
      </w:pPr>
      <w:r w:rsidRPr="003F55DF">
        <w:t xml:space="preserve">    В соответствии с Указом Губернатора Брянской области от 24.05.2016 года  № 180  осуществляются следующие выплаты: </w:t>
      </w:r>
    </w:p>
    <w:p w:rsidR="00FB68AE" w:rsidRPr="003F55DF" w:rsidRDefault="00FB68AE" w:rsidP="00FB68AE">
      <w:pPr>
        <w:ind w:firstLine="709"/>
        <w:jc w:val="both"/>
      </w:pPr>
      <w:r w:rsidRPr="003F55DF">
        <w:t>- коммунальные услуги в размере 500 рублей в месяц;</w:t>
      </w:r>
    </w:p>
    <w:p w:rsidR="00FB68AE" w:rsidRPr="003F55DF" w:rsidRDefault="00FB68AE" w:rsidP="00FB68AE">
      <w:pPr>
        <w:ind w:firstLine="709"/>
        <w:jc w:val="both"/>
      </w:pPr>
      <w:r w:rsidRPr="003F55DF">
        <w:t>- приобретение строительных материалов  не более 15000 рублей 1 раз в год;</w:t>
      </w:r>
    </w:p>
    <w:p w:rsidR="00FB68AE" w:rsidRPr="003F55DF" w:rsidRDefault="00FB68AE" w:rsidP="00FB68AE">
      <w:pPr>
        <w:ind w:firstLine="709"/>
        <w:jc w:val="both"/>
      </w:pPr>
      <w:r w:rsidRPr="003F55DF">
        <w:t>- оформление документов по передаче жилых помещений в собственность не более 6000 рублей.</w:t>
      </w:r>
    </w:p>
    <w:p w:rsidR="00FB68AE" w:rsidRPr="003F55DF" w:rsidRDefault="00FB68AE" w:rsidP="00FB68AE">
      <w:pPr>
        <w:jc w:val="both"/>
      </w:pPr>
      <w:r w:rsidRPr="003F55DF">
        <w:t xml:space="preserve">       За 2019 год четверым подопечным были осуществлены выплаты:  на коммунальные услуги в размере 500 рублей в месяц (объем финансирования составил 21 000 рублей); на два жилых помещения были выделены денежные средства на приобретение строительных материалов в размере 15000 рублей за каждое (объем финансирования составил 30 000 руб.); </w:t>
      </w:r>
    </w:p>
    <w:p w:rsidR="00FB68AE" w:rsidRPr="003F55DF" w:rsidRDefault="00FB68AE" w:rsidP="00FB68AE">
      <w:pPr>
        <w:jc w:val="both"/>
      </w:pPr>
      <w:r w:rsidRPr="003F55DF">
        <w:t xml:space="preserve">     Значительно активизирована работа по защите жилищных и имущественных прав детей – сирот и детей, оставшихся без попечения родителей.  </w:t>
      </w:r>
    </w:p>
    <w:p w:rsidR="00FB68AE" w:rsidRPr="003F55DF" w:rsidRDefault="00FB68AE" w:rsidP="00FB68AE">
      <w:pPr>
        <w:ind w:firstLine="709"/>
        <w:jc w:val="both"/>
      </w:pPr>
      <w:r w:rsidRPr="003F55DF">
        <w:t xml:space="preserve">   В целях обеспечения жилыми помещениями детей – сирот и детей, оставшихся без попечения родителей и лиц из их числа в Красногорском районе принято положение о муниципальном специализированном жилищном фонде. Утвержден список  детей – сирот и детей, оставшихся без попечения родителей и лиц из их числа, не имеющих закрепленного жилого помещения для предоставления им жилых помещений по договорам найма специализированного жилищного фонда. По состоянию на 01.01.2020 год в список включены </w:t>
      </w:r>
      <w:r w:rsidRPr="003F55DF">
        <w:rPr>
          <w:u w:val="single"/>
        </w:rPr>
        <w:t>31 человек</w:t>
      </w:r>
      <w:r w:rsidRPr="003F55DF">
        <w:t xml:space="preserve">, нуждающихся в жилых помещениях. На каждого ребенка заведено учетное дело в электронном виде и на бумажном носителе. На внеочередное предоставление жилого помещения возникло право у </w:t>
      </w:r>
      <w:r w:rsidRPr="003F55DF">
        <w:rPr>
          <w:u w:val="single"/>
        </w:rPr>
        <w:t>18 человек.</w:t>
      </w:r>
      <w:r w:rsidRPr="003F55DF">
        <w:t xml:space="preserve"> </w:t>
      </w:r>
    </w:p>
    <w:p w:rsidR="00FB68AE" w:rsidRPr="003F55DF" w:rsidRDefault="00FB68AE" w:rsidP="00FB68AE">
      <w:pPr>
        <w:ind w:firstLine="709"/>
        <w:jc w:val="both"/>
      </w:pPr>
      <w:r w:rsidRPr="003F55DF">
        <w:t xml:space="preserve">    В 2019 году из муниципального жилищного фонда предоставлено </w:t>
      </w:r>
      <w:r w:rsidRPr="003F55DF">
        <w:rPr>
          <w:u w:val="single"/>
        </w:rPr>
        <w:t>1 жилое помещение</w:t>
      </w:r>
      <w:r w:rsidRPr="003F55DF">
        <w:t xml:space="preserve"> лицу из числа детей, оставшихся без попечения родителей с которым был заключен договор найма специализированного жилого помещения. </w:t>
      </w:r>
    </w:p>
    <w:p w:rsidR="00FB68AE" w:rsidRDefault="00FB68AE" w:rsidP="00FB68AE">
      <w:pPr>
        <w:ind w:firstLine="709"/>
        <w:jc w:val="both"/>
      </w:pPr>
      <w:r w:rsidRPr="003F55DF">
        <w:t xml:space="preserve">   В соответствии со 120 – ФЗ от 24.06.1999 г. «Об основах системы профилактики безнадзорности и правонарушений несовершеннолетних сектором по делам семьи, охране материнства и детства, демографии  ведется работа с семьями, находящимися в социально – опасном положении, состоящими на учете в комиссии по делам несовершеннолетних и защите их прав при администрации района.</w:t>
      </w:r>
      <w:r w:rsidRPr="003F55DF">
        <w:rPr>
          <w:color w:val="000000"/>
          <w:shd w:val="clear" w:color="auto" w:fill="FFFFFF"/>
        </w:rPr>
        <w:t xml:space="preserve"> Органами опеки и попечительства проводиться регулярная работа по профилактике социального сиротства: налажен обмен оперативно значимой информации между и учреждениями системы профилактике со стороны ГБУЗ «Красногорская ЦРБ», отдел полиции «Красногорское» МО МВД России, районным отделом образования, а так же КДН и ЗП администрации района. Осуществляются выезды в семьи находящиеся в социально – опасном положении с проведением профилактических бесед и оказанием вещевой, информационной помощи</w:t>
      </w:r>
      <w:r w:rsidRPr="003F55DF">
        <w:t xml:space="preserve">. В течение года при участии специалистов органа опеки и попечительства проведено 24 заседания КДН и ЗП. Было проведено 120 плановых проверок условий жизни семей и несовершеннолетних, находящихся в социально-опасном положении, 20-внеплановая проверка таких семей. Количество обследованных семей, имеющих детей – 30. Отсутствие работы, нуждаемость в материальной, вещевой помощи, консультации врача нарколога явились основными выявленными проблемами.   </w:t>
      </w:r>
    </w:p>
    <w:p w:rsidR="00FB68AE" w:rsidRPr="003F55DF" w:rsidRDefault="00FB68AE" w:rsidP="00FB68AE">
      <w:pPr>
        <w:ind w:firstLine="709"/>
        <w:jc w:val="both"/>
        <w:rPr>
          <w:u w:val="single"/>
        </w:rPr>
      </w:pPr>
      <w:r w:rsidRPr="003F55DF">
        <w:lastRenderedPageBreak/>
        <w:t>Всем семьям оказана помощь в виде:</w:t>
      </w:r>
    </w:p>
    <w:p w:rsidR="00FB68AE" w:rsidRPr="003F55DF" w:rsidRDefault="00FB68AE" w:rsidP="00FB68AE">
      <w:pPr>
        <w:ind w:firstLine="709"/>
        <w:jc w:val="both"/>
      </w:pPr>
      <w:r w:rsidRPr="003F55DF">
        <w:t>социальная помощь: вещевая -10; материальная-1;</w:t>
      </w:r>
    </w:p>
    <w:p w:rsidR="00FB68AE" w:rsidRPr="003F55DF" w:rsidRDefault="00FB68AE" w:rsidP="00FB68AE">
      <w:pPr>
        <w:ind w:firstLine="709"/>
        <w:jc w:val="both"/>
      </w:pPr>
      <w:r w:rsidRPr="003F55DF">
        <w:t xml:space="preserve"> юридическая: помощь в оформлении документов -5;</w:t>
      </w:r>
    </w:p>
    <w:p w:rsidR="00FB68AE" w:rsidRPr="003F55DF" w:rsidRDefault="00FB68AE" w:rsidP="00FB68AE">
      <w:pPr>
        <w:ind w:firstLine="709"/>
        <w:jc w:val="both"/>
      </w:pPr>
      <w:r w:rsidRPr="003F55DF">
        <w:t xml:space="preserve">педагогическая: проведены беседы по пожарной безопасности, осторожного обращения с электроприборами, пиротехникой, безопасного поведения на льду, проведение бесед с родителями об эффективных методах воспитания детей, распространение брошюр просветительского характера - 40; </w:t>
      </w:r>
    </w:p>
    <w:p w:rsidR="00FB68AE" w:rsidRPr="003F55DF" w:rsidRDefault="00FB68AE" w:rsidP="00FB68AE">
      <w:pPr>
        <w:ind w:firstLine="709"/>
        <w:jc w:val="both"/>
      </w:pPr>
      <w:r w:rsidRPr="003F55DF">
        <w:t>психологическая: консультирование семьи по вопросам психологического здоровья и улучшения отношений семьи с окружающими, обсуждение проблем и рекомендации о путях её преодоления, обучение семьи преодолеть трудности и выходить из конфликтов между членами семьи. – 14.</w:t>
      </w:r>
    </w:p>
    <w:p w:rsidR="00FB68AE" w:rsidRPr="003F55DF" w:rsidRDefault="00FB68AE" w:rsidP="00FB68AE">
      <w:pPr>
        <w:ind w:firstLine="709"/>
        <w:jc w:val="both"/>
      </w:pPr>
      <w:r w:rsidRPr="003F55DF">
        <w:t>Так же несовершеннолетние дети, из семей, находящихся в социально-опасном положении  в летний период были трудоустроены по профессии подсобный рабочий.</w:t>
      </w:r>
    </w:p>
    <w:p w:rsidR="00FB68AE" w:rsidRPr="003F55DF" w:rsidRDefault="00FB68AE" w:rsidP="00FB68AE">
      <w:pPr>
        <w:ind w:firstLine="709"/>
        <w:jc w:val="both"/>
      </w:pPr>
      <w:r w:rsidRPr="003F55DF">
        <w:t xml:space="preserve">На 01.01.2020 год ведется работа с </w:t>
      </w:r>
      <w:r w:rsidRPr="003F55DF">
        <w:rPr>
          <w:u w:val="single"/>
        </w:rPr>
        <w:t>8 семьями</w:t>
      </w:r>
      <w:r w:rsidRPr="003F55DF">
        <w:t xml:space="preserve">. Поставлено на учет в течение года 4 семей, снято с профилактического учета  8 семей. На каждую семью оформлено личное дело, в котором имеется социальный паспорт семьи, информационная карта семьи. Органы опеки и попечительства постоянно предоставляют в КДН и ЗП администрации Красногорского района предложения в комплексный межведомственный план работы  с семьями и отчеты об их выполнении, 2 раза в месяц принимается участие в комиссии.   </w:t>
      </w:r>
    </w:p>
    <w:p w:rsidR="00FB68AE" w:rsidRPr="003F55DF" w:rsidRDefault="00FB68AE" w:rsidP="00FB68AE">
      <w:pPr>
        <w:ind w:firstLine="709"/>
        <w:jc w:val="both"/>
      </w:pPr>
      <w:r w:rsidRPr="003F55DF">
        <w:t>Динамика ограничения и лишения, родительских прав в отношении несовершеннолетних в МО Красногорского района:</w:t>
      </w:r>
    </w:p>
    <w:p w:rsidR="00FB68AE" w:rsidRPr="003F55DF" w:rsidRDefault="00FB68AE" w:rsidP="00FB68AE">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1"/>
        <w:gridCol w:w="2255"/>
        <w:gridCol w:w="2255"/>
        <w:gridCol w:w="2051"/>
      </w:tblGrid>
      <w:tr w:rsidR="00FB68AE" w:rsidRPr="003F55DF" w:rsidTr="0056638C">
        <w:trPr>
          <w:trHeight w:val="80"/>
        </w:trPr>
        <w:tc>
          <w:tcPr>
            <w:tcW w:w="2651" w:type="dxa"/>
            <w:tcBorders>
              <w:top w:val="single" w:sz="4" w:space="0" w:color="auto"/>
              <w:left w:val="single" w:sz="4" w:space="0" w:color="auto"/>
              <w:bottom w:val="single" w:sz="4" w:space="0" w:color="auto"/>
              <w:right w:val="single" w:sz="4" w:space="0" w:color="auto"/>
            </w:tcBorders>
            <w:shd w:val="clear" w:color="auto" w:fill="auto"/>
            <w:hideMark/>
          </w:tcPr>
          <w:p w:rsidR="00FB68AE" w:rsidRPr="003F55DF" w:rsidRDefault="00FB68AE" w:rsidP="0056638C">
            <w:pPr>
              <w:ind w:firstLine="709"/>
            </w:pPr>
            <w:r w:rsidRPr="003F55DF">
              <w:t>Количество детей</w:t>
            </w:r>
          </w:p>
        </w:tc>
        <w:tc>
          <w:tcPr>
            <w:tcW w:w="2255" w:type="dxa"/>
            <w:tcBorders>
              <w:top w:val="single" w:sz="4" w:space="0" w:color="auto"/>
              <w:left w:val="single" w:sz="4" w:space="0" w:color="auto"/>
              <w:bottom w:val="single" w:sz="4" w:space="0" w:color="auto"/>
              <w:right w:val="single" w:sz="4" w:space="0" w:color="auto"/>
            </w:tcBorders>
            <w:shd w:val="clear" w:color="auto" w:fill="auto"/>
            <w:hideMark/>
          </w:tcPr>
          <w:p w:rsidR="00FB68AE" w:rsidRPr="003F55DF" w:rsidRDefault="00FB68AE" w:rsidP="0056638C">
            <w:pPr>
              <w:ind w:firstLine="709"/>
              <w:jc w:val="center"/>
            </w:pPr>
            <w:r w:rsidRPr="003F55DF">
              <w:t>2017 год</w:t>
            </w:r>
          </w:p>
        </w:tc>
        <w:tc>
          <w:tcPr>
            <w:tcW w:w="2255" w:type="dxa"/>
            <w:tcBorders>
              <w:top w:val="single" w:sz="4" w:space="0" w:color="auto"/>
              <w:left w:val="single" w:sz="4" w:space="0" w:color="auto"/>
              <w:bottom w:val="single" w:sz="4" w:space="0" w:color="auto"/>
              <w:right w:val="single" w:sz="4" w:space="0" w:color="auto"/>
            </w:tcBorders>
            <w:shd w:val="clear" w:color="auto" w:fill="auto"/>
            <w:hideMark/>
          </w:tcPr>
          <w:p w:rsidR="00FB68AE" w:rsidRPr="003F55DF" w:rsidRDefault="00FB68AE" w:rsidP="0056638C">
            <w:pPr>
              <w:ind w:firstLine="709"/>
              <w:jc w:val="center"/>
            </w:pPr>
            <w:r w:rsidRPr="003F55DF">
              <w:t>2018 год</w:t>
            </w:r>
          </w:p>
        </w:tc>
        <w:tc>
          <w:tcPr>
            <w:tcW w:w="2051" w:type="dxa"/>
            <w:tcBorders>
              <w:top w:val="single" w:sz="4" w:space="0" w:color="auto"/>
              <w:left w:val="single" w:sz="4" w:space="0" w:color="auto"/>
              <w:bottom w:val="single" w:sz="4" w:space="0" w:color="auto"/>
              <w:right w:val="single" w:sz="4" w:space="0" w:color="auto"/>
            </w:tcBorders>
            <w:shd w:val="clear" w:color="auto" w:fill="auto"/>
            <w:hideMark/>
          </w:tcPr>
          <w:p w:rsidR="00FB68AE" w:rsidRPr="003F55DF" w:rsidRDefault="00FB68AE" w:rsidP="0056638C">
            <w:pPr>
              <w:ind w:firstLine="709"/>
              <w:jc w:val="center"/>
            </w:pPr>
            <w:r w:rsidRPr="003F55DF">
              <w:t>2019</w:t>
            </w:r>
          </w:p>
        </w:tc>
      </w:tr>
      <w:tr w:rsidR="00FB68AE" w:rsidRPr="003F55DF" w:rsidTr="0056638C">
        <w:trPr>
          <w:trHeight w:val="408"/>
        </w:trPr>
        <w:tc>
          <w:tcPr>
            <w:tcW w:w="2651" w:type="dxa"/>
            <w:tcBorders>
              <w:top w:val="single" w:sz="4" w:space="0" w:color="auto"/>
              <w:left w:val="single" w:sz="4" w:space="0" w:color="auto"/>
              <w:bottom w:val="single" w:sz="4" w:space="0" w:color="auto"/>
              <w:right w:val="single" w:sz="4" w:space="0" w:color="auto"/>
            </w:tcBorders>
            <w:shd w:val="clear" w:color="auto" w:fill="auto"/>
            <w:hideMark/>
          </w:tcPr>
          <w:p w:rsidR="00FB68AE" w:rsidRPr="003F55DF" w:rsidRDefault="00FB68AE" w:rsidP="0056638C">
            <w:pPr>
              <w:ind w:firstLine="709"/>
              <w:jc w:val="center"/>
            </w:pPr>
            <w:r w:rsidRPr="003F55DF">
              <w:t>Численность детей, в отношении которых родители ограничены в родительских правах</w:t>
            </w:r>
          </w:p>
        </w:tc>
        <w:tc>
          <w:tcPr>
            <w:tcW w:w="2255" w:type="dxa"/>
            <w:tcBorders>
              <w:top w:val="single" w:sz="4" w:space="0" w:color="auto"/>
              <w:left w:val="single" w:sz="4" w:space="0" w:color="auto"/>
              <w:bottom w:val="single" w:sz="4" w:space="0" w:color="auto"/>
              <w:right w:val="single" w:sz="4" w:space="0" w:color="auto"/>
            </w:tcBorders>
            <w:shd w:val="clear" w:color="auto" w:fill="auto"/>
          </w:tcPr>
          <w:p w:rsidR="00FB68AE" w:rsidRPr="0051329E" w:rsidRDefault="00FB68AE" w:rsidP="0056638C">
            <w:pPr>
              <w:ind w:firstLine="709"/>
              <w:jc w:val="center"/>
            </w:pPr>
          </w:p>
          <w:p w:rsidR="00FB68AE" w:rsidRPr="0051329E" w:rsidRDefault="00FB68AE" w:rsidP="0056638C">
            <w:pPr>
              <w:ind w:firstLine="709"/>
              <w:jc w:val="center"/>
            </w:pPr>
            <w:r w:rsidRPr="0051329E">
              <w:t>4</w:t>
            </w:r>
          </w:p>
        </w:tc>
        <w:tc>
          <w:tcPr>
            <w:tcW w:w="2255" w:type="dxa"/>
            <w:tcBorders>
              <w:top w:val="single" w:sz="4" w:space="0" w:color="auto"/>
              <w:left w:val="single" w:sz="4" w:space="0" w:color="auto"/>
              <w:bottom w:val="single" w:sz="4" w:space="0" w:color="auto"/>
              <w:right w:val="single" w:sz="4" w:space="0" w:color="auto"/>
            </w:tcBorders>
            <w:shd w:val="clear" w:color="auto" w:fill="auto"/>
          </w:tcPr>
          <w:p w:rsidR="00FB68AE" w:rsidRPr="0051329E" w:rsidRDefault="00FB68AE" w:rsidP="0056638C">
            <w:pPr>
              <w:ind w:firstLine="709"/>
              <w:jc w:val="center"/>
            </w:pPr>
          </w:p>
          <w:p w:rsidR="00FB68AE" w:rsidRPr="0051329E" w:rsidRDefault="00FB68AE" w:rsidP="0056638C">
            <w:pPr>
              <w:ind w:firstLine="709"/>
              <w:jc w:val="center"/>
            </w:pPr>
            <w:r w:rsidRPr="0051329E">
              <w:t>2</w:t>
            </w:r>
          </w:p>
        </w:tc>
        <w:tc>
          <w:tcPr>
            <w:tcW w:w="2051" w:type="dxa"/>
            <w:tcBorders>
              <w:top w:val="single" w:sz="4" w:space="0" w:color="auto"/>
              <w:left w:val="single" w:sz="4" w:space="0" w:color="auto"/>
              <w:bottom w:val="single" w:sz="4" w:space="0" w:color="auto"/>
              <w:right w:val="single" w:sz="4" w:space="0" w:color="auto"/>
            </w:tcBorders>
            <w:shd w:val="clear" w:color="auto" w:fill="auto"/>
          </w:tcPr>
          <w:p w:rsidR="00FB68AE" w:rsidRPr="0051329E" w:rsidRDefault="00FB68AE" w:rsidP="0056638C">
            <w:pPr>
              <w:ind w:firstLine="709"/>
              <w:jc w:val="center"/>
            </w:pPr>
          </w:p>
          <w:p w:rsidR="00FB68AE" w:rsidRPr="0051329E" w:rsidRDefault="00FB68AE" w:rsidP="0056638C">
            <w:pPr>
              <w:ind w:firstLine="709"/>
              <w:jc w:val="center"/>
            </w:pPr>
            <w:r w:rsidRPr="0051329E">
              <w:t>4</w:t>
            </w:r>
          </w:p>
        </w:tc>
      </w:tr>
      <w:tr w:rsidR="00FB68AE" w:rsidRPr="003F55DF" w:rsidTr="0056638C">
        <w:trPr>
          <w:trHeight w:val="408"/>
        </w:trPr>
        <w:tc>
          <w:tcPr>
            <w:tcW w:w="2651" w:type="dxa"/>
            <w:tcBorders>
              <w:top w:val="single" w:sz="4" w:space="0" w:color="auto"/>
              <w:left w:val="single" w:sz="4" w:space="0" w:color="auto"/>
              <w:bottom w:val="single" w:sz="4" w:space="0" w:color="auto"/>
              <w:right w:val="single" w:sz="4" w:space="0" w:color="auto"/>
            </w:tcBorders>
            <w:shd w:val="clear" w:color="auto" w:fill="auto"/>
            <w:hideMark/>
          </w:tcPr>
          <w:p w:rsidR="00FB68AE" w:rsidRPr="003F55DF" w:rsidRDefault="00FB68AE" w:rsidP="0056638C">
            <w:pPr>
              <w:ind w:firstLine="709"/>
              <w:jc w:val="center"/>
            </w:pPr>
            <w:r w:rsidRPr="003F55DF">
              <w:t>Численность детей, в отношении которых родители лишены родительских прав</w:t>
            </w:r>
          </w:p>
        </w:tc>
        <w:tc>
          <w:tcPr>
            <w:tcW w:w="2255" w:type="dxa"/>
            <w:tcBorders>
              <w:top w:val="single" w:sz="4" w:space="0" w:color="auto"/>
              <w:left w:val="single" w:sz="4" w:space="0" w:color="auto"/>
              <w:bottom w:val="single" w:sz="4" w:space="0" w:color="auto"/>
              <w:right w:val="single" w:sz="4" w:space="0" w:color="auto"/>
            </w:tcBorders>
            <w:shd w:val="clear" w:color="auto" w:fill="auto"/>
          </w:tcPr>
          <w:p w:rsidR="00FB68AE" w:rsidRPr="0051329E" w:rsidRDefault="00FB68AE" w:rsidP="0056638C">
            <w:pPr>
              <w:ind w:firstLine="709"/>
              <w:jc w:val="center"/>
            </w:pPr>
          </w:p>
          <w:p w:rsidR="00FB68AE" w:rsidRPr="0051329E" w:rsidRDefault="00FB68AE" w:rsidP="0056638C">
            <w:pPr>
              <w:ind w:firstLine="709"/>
              <w:jc w:val="center"/>
            </w:pPr>
            <w:r w:rsidRPr="0051329E">
              <w:t>17</w:t>
            </w:r>
          </w:p>
        </w:tc>
        <w:tc>
          <w:tcPr>
            <w:tcW w:w="2255" w:type="dxa"/>
            <w:tcBorders>
              <w:top w:val="single" w:sz="4" w:space="0" w:color="auto"/>
              <w:left w:val="single" w:sz="4" w:space="0" w:color="auto"/>
              <w:bottom w:val="single" w:sz="4" w:space="0" w:color="auto"/>
              <w:right w:val="single" w:sz="4" w:space="0" w:color="auto"/>
            </w:tcBorders>
            <w:shd w:val="clear" w:color="auto" w:fill="auto"/>
          </w:tcPr>
          <w:p w:rsidR="00FB68AE" w:rsidRPr="0051329E" w:rsidRDefault="00FB68AE" w:rsidP="0056638C">
            <w:pPr>
              <w:ind w:firstLine="709"/>
              <w:jc w:val="center"/>
            </w:pPr>
          </w:p>
          <w:p w:rsidR="00FB68AE" w:rsidRPr="0051329E" w:rsidRDefault="00FB68AE" w:rsidP="0056638C">
            <w:pPr>
              <w:ind w:firstLine="709"/>
              <w:jc w:val="center"/>
            </w:pPr>
            <w:r w:rsidRPr="0051329E">
              <w:t>5</w:t>
            </w:r>
          </w:p>
        </w:tc>
        <w:tc>
          <w:tcPr>
            <w:tcW w:w="2051" w:type="dxa"/>
            <w:tcBorders>
              <w:top w:val="single" w:sz="4" w:space="0" w:color="auto"/>
              <w:left w:val="single" w:sz="4" w:space="0" w:color="auto"/>
              <w:bottom w:val="single" w:sz="4" w:space="0" w:color="auto"/>
              <w:right w:val="single" w:sz="4" w:space="0" w:color="auto"/>
            </w:tcBorders>
            <w:shd w:val="clear" w:color="auto" w:fill="auto"/>
          </w:tcPr>
          <w:p w:rsidR="00FB68AE" w:rsidRPr="0051329E" w:rsidRDefault="00FB68AE" w:rsidP="0056638C">
            <w:pPr>
              <w:ind w:firstLine="709"/>
              <w:jc w:val="center"/>
            </w:pPr>
          </w:p>
          <w:p w:rsidR="00FB68AE" w:rsidRPr="0051329E" w:rsidRDefault="00FB68AE" w:rsidP="0056638C">
            <w:pPr>
              <w:ind w:firstLine="709"/>
              <w:jc w:val="center"/>
            </w:pPr>
            <w:r w:rsidRPr="0051329E">
              <w:t>0</w:t>
            </w:r>
          </w:p>
        </w:tc>
      </w:tr>
    </w:tbl>
    <w:p w:rsidR="00FB68AE" w:rsidRPr="003F55DF" w:rsidRDefault="00FB68AE" w:rsidP="00FB68AE">
      <w:pPr>
        <w:ind w:firstLine="709"/>
      </w:pPr>
    </w:p>
    <w:p w:rsidR="00FB68AE" w:rsidRPr="003F55DF" w:rsidRDefault="00FB68AE" w:rsidP="00FB68AE">
      <w:pPr>
        <w:ind w:firstLine="709"/>
        <w:jc w:val="both"/>
      </w:pPr>
      <w:r w:rsidRPr="003F55DF">
        <w:t xml:space="preserve">   Родителей, восстановленных в родительских правах за последние 3 года на территории Красногорского района не имеется.</w:t>
      </w:r>
    </w:p>
    <w:p w:rsidR="00FB68AE" w:rsidRPr="003F55DF" w:rsidRDefault="00FB68AE" w:rsidP="00FB68AE">
      <w:pPr>
        <w:ind w:firstLine="709"/>
        <w:jc w:val="both"/>
        <w:rPr>
          <w:u w:val="single"/>
        </w:rPr>
      </w:pPr>
      <w:r w:rsidRPr="003F55DF">
        <w:t xml:space="preserve">      Отобрания детей из семьи в соответствии со ст. 77 Семейного кодекса РФ на территории Красногорского района в течение последних 4 лет </w:t>
      </w:r>
      <w:r w:rsidRPr="003F55DF">
        <w:rPr>
          <w:u w:val="single"/>
        </w:rPr>
        <w:t>не имеется.</w:t>
      </w:r>
    </w:p>
    <w:p w:rsidR="00FB68AE" w:rsidRPr="00A51260" w:rsidRDefault="00FB68AE" w:rsidP="00FB68AE">
      <w:pPr>
        <w:jc w:val="both"/>
        <w:rPr>
          <w:color w:val="FF0000"/>
        </w:rPr>
      </w:pPr>
    </w:p>
    <w:p w:rsidR="00FB68AE" w:rsidRPr="00DF4A32" w:rsidRDefault="00FB68AE" w:rsidP="00FB68AE">
      <w:pPr>
        <w:pStyle w:val="ConsPlusNormal"/>
        <w:ind w:firstLine="708"/>
        <w:jc w:val="center"/>
        <w:rPr>
          <w:rFonts w:ascii="Times New Roman" w:hAnsi="Times New Roman" w:cs="Times New Roman"/>
          <w:b/>
          <w:color w:val="000000"/>
          <w:sz w:val="24"/>
          <w:szCs w:val="24"/>
        </w:rPr>
      </w:pPr>
      <w:r w:rsidRPr="00DF4A32">
        <w:rPr>
          <w:rFonts w:ascii="Times New Roman" w:hAnsi="Times New Roman" w:cs="Times New Roman"/>
          <w:b/>
          <w:color w:val="000000"/>
          <w:sz w:val="24"/>
          <w:szCs w:val="24"/>
        </w:rPr>
        <w:t>2. Цели и задачи муниципальной программы.</w:t>
      </w:r>
    </w:p>
    <w:p w:rsidR="00FB68AE" w:rsidRPr="00DF4A32" w:rsidRDefault="00FB68AE" w:rsidP="00FB68AE">
      <w:pPr>
        <w:autoSpaceDE w:val="0"/>
        <w:autoSpaceDN w:val="0"/>
        <w:adjustRightInd w:val="0"/>
        <w:ind w:firstLine="709"/>
        <w:jc w:val="both"/>
        <w:rPr>
          <w:color w:val="000000"/>
        </w:rPr>
      </w:pPr>
      <w:r w:rsidRPr="00DF4A32">
        <w:rPr>
          <w:color w:val="000000"/>
        </w:rPr>
        <w:t>Администрация района в соответствии с возложенными на нее полномочиями:</w:t>
      </w:r>
    </w:p>
    <w:p w:rsidR="00FB68AE" w:rsidRPr="00DF4A32" w:rsidRDefault="00FB68AE" w:rsidP="00FB68AE">
      <w:pPr>
        <w:autoSpaceDE w:val="0"/>
        <w:autoSpaceDN w:val="0"/>
        <w:adjustRightInd w:val="0"/>
        <w:ind w:firstLine="709"/>
        <w:jc w:val="both"/>
        <w:rPr>
          <w:color w:val="000000"/>
        </w:rPr>
      </w:pPr>
      <w:r w:rsidRPr="00DF4A32">
        <w:rPr>
          <w:color w:val="000000"/>
        </w:rPr>
        <w:t>обеспечивает исполнение Конституции Российской Федерации, федеральных законов и иных нормативных правовых актов Российской Федерации, Устава Брянской области, законов и иных нормативных правовых актов Брянской области, Устава и нормативно-правовых актов Красногорского района;</w:t>
      </w:r>
    </w:p>
    <w:p w:rsidR="00FB68AE" w:rsidRPr="00DF4A32" w:rsidRDefault="00FB68AE" w:rsidP="00FB68AE">
      <w:pPr>
        <w:autoSpaceDE w:val="0"/>
        <w:autoSpaceDN w:val="0"/>
        <w:adjustRightInd w:val="0"/>
        <w:ind w:firstLine="709"/>
        <w:jc w:val="both"/>
        <w:rPr>
          <w:color w:val="000000"/>
        </w:rPr>
      </w:pPr>
      <w:r w:rsidRPr="00DF4A32">
        <w:rPr>
          <w:color w:val="000000"/>
        </w:rPr>
        <w:t>разрабатывает и осуществляет меры по обеспечению комплексного социально-экономического развития района в проведении единой государственной и муниципальной политики в области социального обеспечения, здравоохранения, науки, культуры, экологии, экономики и координирует деятельность в соответствующих сферах;</w:t>
      </w:r>
    </w:p>
    <w:p w:rsidR="00FB68AE" w:rsidRPr="00DF4A32" w:rsidRDefault="00FB68AE" w:rsidP="00FB68AE">
      <w:pPr>
        <w:autoSpaceDE w:val="0"/>
        <w:autoSpaceDN w:val="0"/>
        <w:adjustRightInd w:val="0"/>
        <w:ind w:firstLine="709"/>
        <w:jc w:val="both"/>
        <w:rPr>
          <w:color w:val="000000"/>
        </w:rPr>
      </w:pPr>
      <w:r w:rsidRPr="00DF4A32">
        <w:rPr>
          <w:color w:val="000000"/>
        </w:rPr>
        <w:t xml:space="preserve">организует контроль за выполнением структурными подразделениями решений, принятых администрацией района по организационным, социальным, правовым, </w:t>
      </w:r>
      <w:r w:rsidRPr="00DF4A32">
        <w:rPr>
          <w:color w:val="000000"/>
        </w:rPr>
        <w:lastRenderedPageBreak/>
        <w:t>информационным, материально-техническим, инвестиционным, финансовым, контрольным и другим вопросам в соответствии с федеральными законами, законами Брянской области, правовыми актами и поручениями Губернатора Брянской области, нормативно-правовыми актами Красногорского района.</w:t>
      </w:r>
    </w:p>
    <w:p w:rsidR="00FB68AE" w:rsidRDefault="00FB68AE" w:rsidP="00FB68AE">
      <w:pPr>
        <w:autoSpaceDE w:val="0"/>
        <w:autoSpaceDN w:val="0"/>
        <w:adjustRightInd w:val="0"/>
        <w:ind w:firstLine="709"/>
        <w:jc w:val="both"/>
      </w:pPr>
      <w:r w:rsidRPr="0054498C">
        <w:t>Стратегической целью реализации муниципальной программы является:</w:t>
      </w:r>
    </w:p>
    <w:p w:rsidR="00FB68AE" w:rsidRPr="0054498C" w:rsidRDefault="00FB68AE" w:rsidP="00FB68AE">
      <w:pPr>
        <w:autoSpaceDE w:val="0"/>
        <w:autoSpaceDN w:val="0"/>
        <w:adjustRightInd w:val="0"/>
        <w:ind w:firstLine="709"/>
        <w:jc w:val="both"/>
      </w:pPr>
      <w:r w:rsidRPr="0054498C">
        <w:t xml:space="preserve"> разработка и осуществление мер по обеспечению комплексного социально-экономического развития </w:t>
      </w:r>
      <w:r>
        <w:t>Красногорского</w:t>
      </w:r>
      <w:r w:rsidRPr="0054498C">
        <w:t xml:space="preserve"> района, проведению единой государственной и муниципальной политики в области социального обеспечения, здравоохранения, науки, образования, культуры,  экономики, финансов.</w:t>
      </w:r>
    </w:p>
    <w:p w:rsidR="00FB68AE" w:rsidRDefault="00FB68AE" w:rsidP="00FB68AE">
      <w:pPr>
        <w:ind w:firstLine="709"/>
        <w:jc w:val="both"/>
      </w:pPr>
      <w:r w:rsidRPr="00BE2C32">
        <w:t>Для решения поставленной цели необходимо обеспечить эффекти</w:t>
      </w:r>
      <w:r>
        <w:t>вное функционирование а</w:t>
      </w:r>
      <w:r w:rsidRPr="00BE2C32">
        <w:t>дминистрации и решение следующих задач:</w:t>
      </w:r>
    </w:p>
    <w:p w:rsidR="00FB68AE" w:rsidRDefault="00FB68AE" w:rsidP="00FB68A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1.Создание условий для эффективной деятельности главы администрации Красногорского района, администрации Красногорского района и муниципальных учреждений.</w:t>
      </w:r>
    </w:p>
    <w:p w:rsidR="00FB68AE" w:rsidRDefault="00FB68AE" w:rsidP="00FB68A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2.Обеспечение реализации отдельных переданных полномочий.</w:t>
      </w:r>
    </w:p>
    <w:p w:rsidR="00FB68AE" w:rsidRDefault="00FB68AE" w:rsidP="00FB68A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3.Осуществление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 обеспечение безопасности людей на водных объектах.</w:t>
      </w:r>
    </w:p>
    <w:p w:rsidR="00FB68AE" w:rsidRDefault="00FB68AE" w:rsidP="00FB68A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4.Комплексное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w:t>
      </w:r>
    </w:p>
    <w:p w:rsidR="00FB68AE" w:rsidRDefault="00FB68AE" w:rsidP="00FB68A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5.Нормирование энергопотребления в бюджетной сфере, коммунальном хозяйстве, жилищном фонде и формирование зданий по энергосбережению и энергоэффективности в соответствии с действующим законодательством.</w:t>
      </w:r>
    </w:p>
    <w:p w:rsidR="00FB68AE" w:rsidRDefault="00FB68AE" w:rsidP="00FB68A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6.Совершенствовать систему управления пассажирскими перевозками.</w:t>
      </w:r>
    </w:p>
    <w:p w:rsidR="00FB68AE" w:rsidRDefault="00FB68AE" w:rsidP="00FB68A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7.Реализация мероприятий, направленных на социальную поддержку отдельных категорий граждан.</w:t>
      </w:r>
    </w:p>
    <w:p w:rsidR="00FB68AE" w:rsidRDefault="00FB68AE" w:rsidP="00FB68A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8.Содействие реформированию жилищно-коммунального хозяйства, создание благоприятных условий проживания граждан.</w:t>
      </w:r>
    </w:p>
    <w:p w:rsidR="00FB68AE" w:rsidRDefault="00FB68AE" w:rsidP="00FB68A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9.</w:t>
      </w:r>
      <w:r w:rsidRPr="002F44B4">
        <w:rPr>
          <w:rFonts w:ascii="Times New Roman" w:hAnsi="Times New Roman" w:cs="Times New Roman"/>
          <w:b w:val="0"/>
          <w:sz w:val="24"/>
          <w:szCs w:val="24"/>
        </w:rPr>
        <w:t>Осуществление строительства систем водоснабжения для населенных пунктов Красногорского ра</w:t>
      </w:r>
      <w:r>
        <w:rPr>
          <w:rFonts w:ascii="Times New Roman" w:hAnsi="Times New Roman" w:cs="Times New Roman"/>
          <w:b w:val="0"/>
          <w:sz w:val="24"/>
          <w:szCs w:val="24"/>
        </w:rPr>
        <w:t>й</w:t>
      </w:r>
      <w:r w:rsidRPr="002F44B4">
        <w:rPr>
          <w:rFonts w:ascii="Times New Roman" w:hAnsi="Times New Roman" w:cs="Times New Roman"/>
          <w:b w:val="0"/>
          <w:sz w:val="24"/>
          <w:szCs w:val="24"/>
        </w:rPr>
        <w:t>она, увеличение энергоэ</w:t>
      </w:r>
      <w:r>
        <w:rPr>
          <w:rFonts w:ascii="Times New Roman" w:hAnsi="Times New Roman" w:cs="Times New Roman"/>
          <w:b w:val="0"/>
          <w:sz w:val="24"/>
          <w:szCs w:val="24"/>
        </w:rPr>
        <w:t>фф</w:t>
      </w:r>
      <w:r w:rsidRPr="002F44B4">
        <w:rPr>
          <w:rFonts w:ascii="Times New Roman" w:hAnsi="Times New Roman" w:cs="Times New Roman"/>
          <w:b w:val="0"/>
          <w:sz w:val="24"/>
          <w:szCs w:val="24"/>
        </w:rPr>
        <w:t>ективности технологических процессов в сфере водопроводного хозяйств</w:t>
      </w:r>
      <w:r>
        <w:rPr>
          <w:rFonts w:ascii="Times New Roman" w:hAnsi="Times New Roman" w:cs="Times New Roman"/>
          <w:b w:val="0"/>
          <w:sz w:val="24"/>
          <w:szCs w:val="24"/>
        </w:rPr>
        <w:t>.</w:t>
      </w:r>
    </w:p>
    <w:p w:rsidR="00FB68AE" w:rsidRDefault="00FB68AE" w:rsidP="00FB68A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10.Обеспечение экологической безопасности населения, охраны окружающей среды, рационального использования природных ресурсов на территории Красногорского района.</w:t>
      </w:r>
    </w:p>
    <w:p w:rsidR="00FB68AE" w:rsidRPr="005123A2" w:rsidRDefault="00FB68AE" w:rsidP="00FB68AE">
      <w:pPr>
        <w:pStyle w:val="ConsPlusTitle"/>
        <w:jc w:val="both"/>
        <w:rPr>
          <w:rFonts w:ascii="Times New Roman" w:hAnsi="Times New Roman" w:cs="Times New Roman"/>
          <w:b w:val="0"/>
          <w:color w:val="000000"/>
          <w:sz w:val="24"/>
          <w:szCs w:val="24"/>
        </w:rPr>
      </w:pPr>
      <w:r>
        <w:rPr>
          <w:rFonts w:ascii="Times New Roman" w:hAnsi="Times New Roman" w:cs="Times New Roman"/>
          <w:b w:val="0"/>
          <w:sz w:val="24"/>
          <w:szCs w:val="24"/>
        </w:rPr>
        <w:t>11.</w:t>
      </w:r>
      <w:r w:rsidRPr="007A291F">
        <w:rPr>
          <w:rFonts w:ascii="Times New Roman" w:hAnsi="Times New Roman" w:cs="Times New Roman"/>
          <w:b w:val="0"/>
          <w:color w:val="000000"/>
          <w:sz w:val="24"/>
          <w:szCs w:val="24"/>
        </w:rPr>
        <w:t>Реализация регио</w:t>
      </w:r>
      <w:r>
        <w:rPr>
          <w:rFonts w:ascii="Times New Roman" w:hAnsi="Times New Roman" w:cs="Times New Roman"/>
          <w:b w:val="0"/>
          <w:color w:val="000000"/>
          <w:sz w:val="24"/>
          <w:szCs w:val="24"/>
        </w:rPr>
        <w:t>нального проекта «Чистая вода».</w:t>
      </w:r>
    </w:p>
    <w:p w:rsidR="00FB68AE" w:rsidRDefault="00FB68AE" w:rsidP="00FB68A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12.Создание условий для обеспечения населения услугами культуры и реализация мер государственной поддержки работников культуры.</w:t>
      </w:r>
    </w:p>
    <w:p w:rsidR="00FB68AE" w:rsidRDefault="00FB68AE" w:rsidP="00FB68A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13.Удовлетворение образовательных потребностей граждан общества в области музыкально-эстетического образования и воспитания детей и подростков.</w:t>
      </w:r>
    </w:p>
    <w:p w:rsidR="00FB68AE" w:rsidRDefault="00FB68AE" w:rsidP="00FB68A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14.Формирование в Красногорском районе единой политики в развитии физической культуры и спорта в сфере работы с молодежью, популяризация массовой физической культуры и спорта.</w:t>
      </w:r>
    </w:p>
    <w:p w:rsidR="00FB68AE" w:rsidRDefault="00FB68AE" w:rsidP="00FB68A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15.Создание условий для развития туризма в Красногорском районе.</w:t>
      </w:r>
    </w:p>
    <w:p w:rsidR="00FB68AE" w:rsidRDefault="00FB68AE" w:rsidP="00FB68A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16.Защита прав и законных интересов несовершеннолетних, лиц из числа детей-сирот и детей, оставшихся без попечения родителей.</w:t>
      </w:r>
    </w:p>
    <w:p w:rsidR="00FB68AE" w:rsidRDefault="00FB68AE" w:rsidP="00FB68A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17.Создание условий для повышения мер, направленных на сокращение социального сиротства, совершенствование системы профилактики безнадзорности и правонарушений несовершеннолетних.</w:t>
      </w:r>
    </w:p>
    <w:p w:rsidR="00FB68AE" w:rsidRDefault="00FB68AE" w:rsidP="00FB68AE">
      <w:pPr>
        <w:pStyle w:val="ConsPlusNormal"/>
        <w:jc w:val="both"/>
        <w:rPr>
          <w:rFonts w:ascii="Times New Roman" w:hAnsi="Times New Roman" w:cs="Times New Roman"/>
          <w:sz w:val="24"/>
          <w:szCs w:val="24"/>
        </w:rPr>
      </w:pPr>
      <w:r w:rsidRPr="00BB67F1">
        <w:rPr>
          <w:rFonts w:ascii="Times New Roman" w:hAnsi="Times New Roman" w:cs="Times New Roman"/>
          <w:sz w:val="24"/>
          <w:szCs w:val="24"/>
        </w:rPr>
        <w:t>18.</w:t>
      </w:r>
      <w:r>
        <w:t xml:space="preserve"> </w:t>
      </w:r>
      <w:r w:rsidRPr="002F44B4">
        <w:rPr>
          <w:rFonts w:ascii="Times New Roman" w:hAnsi="Times New Roman" w:cs="Times New Roman"/>
          <w:sz w:val="24"/>
          <w:szCs w:val="24"/>
        </w:rPr>
        <w:t>Реализация мероприятий по об</w:t>
      </w:r>
      <w:r>
        <w:rPr>
          <w:rFonts w:ascii="Times New Roman" w:hAnsi="Times New Roman" w:cs="Times New Roman"/>
          <w:b/>
          <w:sz w:val="24"/>
          <w:szCs w:val="24"/>
        </w:rPr>
        <w:t>е</w:t>
      </w:r>
      <w:r w:rsidRPr="002F44B4">
        <w:rPr>
          <w:rFonts w:ascii="Times New Roman" w:hAnsi="Times New Roman" w:cs="Times New Roman"/>
          <w:sz w:val="24"/>
          <w:szCs w:val="24"/>
        </w:rPr>
        <w:t>спечению жильем молодых семей</w:t>
      </w:r>
      <w:r>
        <w:rPr>
          <w:rFonts w:ascii="Times New Roman" w:hAnsi="Times New Roman" w:cs="Times New Roman"/>
          <w:sz w:val="24"/>
          <w:szCs w:val="24"/>
        </w:rPr>
        <w:t>.</w:t>
      </w:r>
    </w:p>
    <w:p w:rsidR="00FB68AE" w:rsidRPr="00B820F5" w:rsidRDefault="00FB68AE" w:rsidP="00FB68AE">
      <w:pPr>
        <w:pStyle w:val="ConsPlusNormal"/>
        <w:jc w:val="both"/>
        <w:rPr>
          <w:rFonts w:ascii="Times New Roman" w:hAnsi="Times New Roman" w:cs="Times New Roman"/>
          <w:sz w:val="24"/>
          <w:szCs w:val="24"/>
        </w:rPr>
      </w:pPr>
    </w:p>
    <w:p w:rsidR="00FB68AE" w:rsidRDefault="00FB68AE" w:rsidP="00FB68AE">
      <w:pPr>
        <w:pStyle w:val="ConsPlusNormal"/>
        <w:ind w:firstLine="708"/>
        <w:jc w:val="center"/>
        <w:rPr>
          <w:rFonts w:ascii="Times New Roman" w:hAnsi="Times New Roman" w:cs="Times New Roman"/>
          <w:b/>
          <w:sz w:val="24"/>
          <w:szCs w:val="24"/>
        </w:rPr>
      </w:pPr>
      <w:r w:rsidRPr="00D5365F">
        <w:rPr>
          <w:rFonts w:ascii="Times New Roman" w:hAnsi="Times New Roman" w:cs="Times New Roman"/>
          <w:b/>
          <w:sz w:val="24"/>
          <w:szCs w:val="24"/>
        </w:rPr>
        <w:t>3. Сроки реализации муниципальной программы.</w:t>
      </w:r>
    </w:p>
    <w:p w:rsidR="00FB68AE" w:rsidRDefault="00FB68AE" w:rsidP="00FB68AE">
      <w:pPr>
        <w:pStyle w:val="ConsPlusNormal"/>
        <w:ind w:firstLine="708"/>
        <w:jc w:val="both"/>
        <w:rPr>
          <w:rFonts w:ascii="Times New Roman" w:hAnsi="Times New Roman" w:cs="Times New Roman"/>
          <w:sz w:val="24"/>
          <w:szCs w:val="24"/>
        </w:rPr>
      </w:pPr>
      <w:r w:rsidRPr="00D5365F">
        <w:rPr>
          <w:rFonts w:ascii="Times New Roman" w:hAnsi="Times New Roman" w:cs="Times New Roman"/>
          <w:sz w:val="24"/>
          <w:szCs w:val="24"/>
        </w:rPr>
        <w:t>Реализация муниципальной программы осуществляется в течен</w:t>
      </w:r>
      <w:r>
        <w:rPr>
          <w:rFonts w:ascii="Times New Roman" w:hAnsi="Times New Roman" w:cs="Times New Roman"/>
          <w:sz w:val="24"/>
          <w:szCs w:val="24"/>
        </w:rPr>
        <w:t>ие 2021</w:t>
      </w:r>
      <w:r w:rsidRPr="00D5365F">
        <w:rPr>
          <w:rFonts w:ascii="Times New Roman" w:hAnsi="Times New Roman" w:cs="Times New Roman"/>
          <w:sz w:val="24"/>
          <w:szCs w:val="24"/>
        </w:rPr>
        <w:t>-202</w:t>
      </w:r>
      <w:r>
        <w:rPr>
          <w:rFonts w:ascii="Times New Roman" w:hAnsi="Times New Roman" w:cs="Times New Roman"/>
          <w:sz w:val="24"/>
          <w:szCs w:val="24"/>
        </w:rPr>
        <w:t>5</w:t>
      </w:r>
      <w:r w:rsidRPr="00D5365F">
        <w:rPr>
          <w:rFonts w:ascii="Times New Roman" w:hAnsi="Times New Roman" w:cs="Times New Roman"/>
          <w:sz w:val="24"/>
          <w:szCs w:val="24"/>
        </w:rPr>
        <w:t xml:space="preserve"> годов</w:t>
      </w:r>
      <w:r>
        <w:rPr>
          <w:rFonts w:ascii="Times New Roman" w:hAnsi="Times New Roman" w:cs="Times New Roman"/>
          <w:sz w:val="24"/>
          <w:szCs w:val="24"/>
        </w:rPr>
        <w:t>.</w:t>
      </w:r>
    </w:p>
    <w:p w:rsidR="00FB68AE" w:rsidRPr="00D5365F" w:rsidRDefault="00FB68AE" w:rsidP="00FB68AE">
      <w:pPr>
        <w:pStyle w:val="ConsPlusNormal"/>
        <w:ind w:firstLine="708"/>
        <w:jc w:val="both"/>
        <w:rPr>
          <w:rFonts w:ascii="Times New Roman" w:hAnsi="Times New Roman" w:cs="Times New Roman"/>
          <w:sz w:val="24"/>
          <w:szCs w:val="24"/>
        </w:rPr>
      </w:pPr>
    </w:p>
    <w:p w:rsidR="00FB68AE" w:rsidRDefault="00FB68AE" w:rsidP="00FB68AE">
      <w:pPr>
        <w:pStyle w:val="ConsPlusNormal"/>
        <w:ind w:firstLine="708"/>
        <w:jc w:val="center"/>
        <w:rPr>
          <w:rFonts w:ascii="Times New Roman" w:hAnsi="Times New Roman" w:cs="Times New Roman"/>
          <w:b/>
          <w:sz w:val="24"/>
          <w:szCs w:val="24"/>
        </w:rPr>
      </w:pPr>
      <w:r w:rsidRPr="00D5365F">
        <w:rPr>
          <w:rFonts w:ascii="Times New Roman" w:hAnsi="Times New Roman" w:cs="Times New Roman"/>
          <w:b/>
          <w:sz w:val="24"/>
          <w:szCs w:val="24"/>
        </w:rPr>
        <w:lastRenderedPageBreak/>
        <w:t>4. Ресурсное обеспечение реализации муниципальной программы.</w:t>
      </w:r>
    </w:p>
    <w:p w:rsidR="00FB68AE" w:rsidRPr="00BE2C32" w:rsidRDefault="00FB68AE" w:rsidP="00FB68AE">
      <w:pPr>
        <w:pStyle w:val="ConsPlusCell"/>
        <w:widowControl/>
        <w:rPr>
          <w:rFonts w:ascii="Times New Roman" w:hAnsi="Times New Roman" w:cs="Times New Roman"/>
          <w:sz w:val="24"/>
          <w:szCs w:val="24"/>
        </w:rPr>
      </w:pPr>
      <w:r w:rsidRPr="00BE2C32">
        <w:rPr>
          <w:rFonts w:ascii="Times New Roman" w:hAnsi="Times New Roman" w:cs="Times New Roman"/>
          <w:sz w:val="24"/>
          <w:szCs w:val="24"/>
        </w:rPr>
        <w:t xml:space="preserve">общий объем средств, предусмотренных на реализацию </w:t>
      </w:r>
      <w:r>
        <w:rPr>
          <w:rFonts w:ascii="Times New Roman" w:hAnsi="Times New Roman" w:cs="Times New Roman"/>
          <w:sz w:val="24"/>
          <w:szCs w:val="24"/>
        </w:rPr>
        <w:t>муниципальной</w:t>
      </w:r>
      <w:r w:rsidRPr="00BE2C32">
        <w:rPr>
          <w:rFonts w:ascii="Times New Roman" w:hAnsi="Times New Roman" w:cs="Times New Roman"/>
          <w:sz w:val="24"/>
          <w:szCs w:val="24"/>
        </w:rPr>
        <w:t xml:space="preserve"> программы:</w:t>
      </w:r>
      <w:r>
        <w:rPr>
          <w:rFonts w:ascii="Times New Roman" w:hAnsi="Times New Roman" w:cs="Times New Roman"/>
          <w:sz w:val="24"/>
          <w:szCs w:val="24"/>
        </w:rPr>
        <w:t xml:space="preserve">                          </w:t>
      </w:r>
      <w:r w:rsidRPr="00BE2C32">
        <w:rPr>
          <w:rFonts w:ascii="Times New Roman" w:hAnsi="Times New Roman" w:cs="Times New Roman"/>
          <w:sz w:val="24"/>
          <w:szCs w:val="24"/>
        </w:rPr>
        <w:t>рублей,</w:t>
      </w:r>
    </w:p>
    <w:p w:rsidR="00FB68AE" w:rsidRPr="00BE2C32" w:rsidRDefault="00FB68AE" w:rsidP="00FB68A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r>
        <w:rPr>
          <w:rFonts w:ascii="Times New Roman" w:hAnsi="Times New Roman" w:cs="Times New Roman"/>
          <w:sz w:val="24"/>
          <w:szCs w:val="24"/>
        </w:rPr>
        <w:br/>
        <w:t>2021</w:t>
      </w:r>
      <w:r w:rsidRPr="00BE2C32">
        <w:rPr>
          <w:rFonts w:ascii="Times New Roman" w:hAnsi="Times New Roman" w:cs="Times New Roman"/>
          <w:sz w:val="24"/>
          <w:szCs w:val="24"/>
        </w:rPr>
        <w:t xml:space="preserve"> год – </w:t>
      </w:r>
      <w:r>
        <w:rPr>
          <w:rFonts w:ascii="Times New Roman" w:hAnsi="Times New Roman" w:cs="Times New Roman"/>
          <w:color w:val="000000"/>
          <w:sz w:val="24"/>
          <w:szCs w:val="24"/>
        </w:rPr>
        <w:t>74 014 973,01</w:t>
      </w:r>
      <w:r w:rsidRPr="00E75790">
        <w:rPr>
          <w:rFonts w:ascii="Times New Roman" w:hAnsi="Times New Roman" w:cs="Times New Roman"/>
          <w:color w:val="000000"/>
          <w:sz w:val="24"/>
          <w:szCs w:val="24"/>
        </w:rPr>
        <w:t xml:space="preserve"> рублей;</w:t>
      </w:r>
      <w:r w:rsidRPr="00E75790">
        <w:rPr>
          <w:rFonts w:ascii="Times New Roman" w:hAnsi="Times New Roman" w:cs="Times New Roman"/>
          <w:color w:val="000000"/>
          <w:sz w:val="24"/>
          <w:szCs w:val="24"/>
        </w:rPr>
        <w:br/>
        <w:t xml:space="preserve">2022 год – 70 127 378,09 рублей; </w:t>
      </w:r>
      <w:r w:rsidRPr="00E75790">
        <w:rPr>
          <w:rFonts w:ascii="Times New Roman" w:hAnsi="Times New Roman" w:cs="Times New Roman"/>
          <w:color w:val="000000"/>
          <w:sz w:val="24"/>
          <w:szCs w:val="24"/>
        </w:rPr>
        <w:br/>
        <w:t>2023 год – 66 611122,65</w:t>
      </w:r>
      <w:r>
        <w:rPr>
          <w:rFonts w:ascii="Times New Roman" w:hAnsi="Times New Roman" w:cs="Times New Roman"/>
          <w:sz w:val="24"/>
          <w:szCs w:val="24"/>
        </w:rPr>
        <w:t xml:space="preserve">   рублей;</w:t>
      </w:r>
      <w:r>
        <w:rPr>
          <w:rFonts w:ascii="Times New Roman" w:hAnsi="Times New Roman" w:cs="Times New Roman"/>
          <w:sz w:val="24"/>
          <w:szCs w:val="24"/>
        </w:rPr>
        <w:br/>
        <w:t>2024</w:t>
      </w:r>
      <w:r w:rsidRPr="00BE2C32">
        <w:rPr>
          <w:rFonts w:ascii="Times New Roman" w:hAnsi="Times New Roman" w:cs="Times New Roman"/>
          <w:sz w:val="24"/>
          <w:szCs w:val="24"/>
        </w:rPr>
        <w:t xml:space="preserve"> год –</w:t>
      </w:r>
      <w:r>
        <w:rPr>
          <w:rFonts w:ascii="Times New Roman" w:hAnsi="Times New Roman" w:cs="Times New Roman"/>
          <w:color w:val="FF0000"/>
          <w:sz w:val="24"/>
          <w:szCs w:val="24"/>
        </w:rPr>
        <w:t xml:space="preserve">               </w:t>
      </w:r>
      <w:r w:rsidRPr="00BE2C32">
        <w:rPr>
          <w:rFonts w:ascii="Times New Roman" w:hAnsi="Times New Roman" w:cs="Times New Roman"/>
          <w:sz w:val="24"/>
          <w:szCs w:val="24"/>
        </w:rPr>
        <w:t>рублей;</w:t>
      </w:r>
    </w:p>
    <w:p w:rsidR="00FB68AE" w:rsidRDefault="00FB68AE" w:rsidP="00FB68AE">
      <w:pPr>
        <w:pStyle w:val="ConsPlusCell"/>
        <w:widowControl/>
        <w:rPr>
          <w:rFonts w:ascii="Times New Roman" w:hAnsi="Times New Roman" w:cs="Times New Roman"/>
          <w:sz w:val="24"/>
          <w:szCs w:val="24"/>
        </w:rPr>
      </w:pPr>
      <w:r>
        <w:rPr>
          <w:rFonts w:ascii="Times New Roman" w:hAnsi="Times New Roman" w:cs="Times New Roman"/>
          <w:sz w:val="24"/>
          <w:szCs w:val="24"/>
        </w:rPr>
        <w:t>2025</w:t>
      </w:r>
      <w:r w:rsidRPr="00BE2C32">
        <w:rPr>
          <w:rFonts w:ascii="Times New Roman" w:hAnsi="Times New Roman" w:cs="Times New Roman"/>
          <w:sz w:val="24"/>
          <w:szCs w:val="24"/>
        </w:rPr>
        <w:t xml:space="preserve"> год –</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w:t>
      </w:r>
      <w:r w:rsidRPr="00BE2C32">
        <w:rPr>
          <w:rFonts w:ascii="Times New Roman" w:hAnsi="Times New Roman" w:cs="Times New Roman"/>
          <w:sz w:val="24"/>
          <w:szCs w:val="24"/>
        </w:rPr>
        <w:t>рублей</w:t>
      </w:r>
      <w:r>
        <w:rPr>
          <w:rFonts w:ascii="Times New Roman" w:hAnsi="Times New Roman" w:cs="Times New Roman"/>
          <w:sz w:val="24"/>
          <w:szCs w:val="24"/>
        </w:rPr>
        <w:t>.</w:t>
      </w:r>
    </w:p>
    <w:p w:rsidR="00FB68AE" w:rsidRPr="00D5365F" w:rsidRDefault="00FB68AE" w:rsidP="00FB68AE">
      <w:r w:rsidRPr="00BE2C32">
        <w:br/>
      </w:r>
    </w:p>
    <w:p w:rsidR="00FB68AE" w:rsidRDefault="00FB68AE" w:rsidP="00FB68AE">
      <w:pPr>
        <w:pStyle w:val="ConsPlusNormal"/>
        <w:ind w:firstLine="708"/>
        <w:jc w:val="center"/>
        <w:rPr>
          <w:rFonts w:ascii="Times New Roman" w:hAnsi="Times New Roman" w:cs="Times New Roman"/>
          <w:b/>
          <w:sz w:val="24"/>
          <w:szCs w:val="24"/>
        </w:rPr>
      </w:pPr>
      <w:r w:rsidRPr="00D5365F">
        <w:rPr>
          <w:rFonts w:ascii="Times New Roman" w:hAnsi="Times New Roman" w:cs="Times New Roman"/>
          <w:b/>
          <w:sz w:val="24"/>
          <w:szCs w:val="24"/>
        </w:rPr>
        <w:t>5. Основные меры правового регулирования, направленные на достижение целей и решение задач муниципальной программы.</w:t>
      </w:r>
    </w:p>
    <w:p w:rsidR="00FB68AE" w:rsidRPr="00E8395C" w:rsidRDefault="00FB68AE" w:rsidP="00FB68AE">
      <w:pPr>
        <w:ind w:firstLine="709"/>
        <w:jc w:val="both"/>
      </w:pPr>
      <w:r w:rsidRPr="00E8395C">
        <w:t>На муниципальном уровне достижение целей и решение задач муниципальной программы будет осуществляться с учетом положений Федерального закона от 06.10.2003 № 131-ФЗ «Об общих принципах организации органов местного самоуправления в Российской Федерации», Конституцией Российской Федерации, Устава муниципального образования Красногорский район положениями и уставами отделов, управлений, комитета и бюджетных учреждений. Реализация полномочий осуществляется в соответствии со следующими основными нормативными правовыми актами:</w:t>
      </w:r>
    </w:p>
    <w:p w:rsidR="00FB68AE" w:rsidRPr="00E8395C" w:rsidRDefault="00FB68AE" w:rsidP="00FB68AE">
      <w:pPr>
        <w:widowControl w:val="0"/>
        <w:autoSpaceDE w:val="0"/>
        <w:autoSpaceDN w:val="0"/>
        <w:adjustRightInd w:val="0"/>
        <w:ind w:firstLine="709"/>
        <w:jc w:val="both"/>
      </w:pPr>
      <w:r w:rsidRPr="00E8395C">
        <w:t xml:space="preserve">Гражданский </w:t>
      </w:r>
      <w:hyperlink r:id="rId5" w:history="1">
        <w:r w:rsidRPr="00E8395C">
          <w:t>кодекс</w:t>
        </w:r>
      </w:hyperlink>
      <w:r w:rsidRPr="00E8395C">
        <w:t xml:space="preserve"> Российской Федерации;</w:t>
      </w:r>
    </w:p>
    <w:p w:rsidR="00FB68AE" w:rsidRPr="00E8395C" w:rsidRDefault="00FB68AE" w:rsidP="00FB68AE">
      <w:pPr>
        <w:pStyle w:val="msonormalbullet2gif"/>
        <w:spacing w:before="0" w:beforeAutospacing="0" w:after="0" w:afterAutospacing="0"/>
        <w:ind w:firstLine="709"/>
        <w:contextualSpacing/>
        <w:jc w:val="both"/>
      </w:pPr>
      <w:r w:rsidRPr="00E8395C">
        <w:t>Трудовой кодекс Российской Федерации;</w:t>
      </w:r>
    </w:p>
    <w:p w:rsidR="00FB68AE" w:rsidRPr="00E8395C" w:rsidRDefault="00FB68AE" w:rsidP="00FB68AE">
      <w:pPr>
        <w:pStyle w:val="2"/>
        <w:ind w:left="0" w:firstLine="709"/>
        <w:rPr>
          <w:sz w:val="24"/>
          <w:szCs w:val="24"/>
        </w:rPr>
      </w:pPr>
      <w:r w:rsidRPr="00E8395C">
        <w:rPr>
          <w:sz w:val="24"/>
          <w:szCs w:val="24"/>
        </w:rPr>
        <w:t>Налоговый кодекс Российской Федерации;</w:t>
      </w:r>
    </w:p>
    <w:p w:rsidR="00FB68AE" w:rsidRPr="00E8395C" w:rsidRDefault="00FB68AE" w:rsidP="00FB68AE">
      <w:pPr>
        <w:pStyle w:val="2"/>
        <w:ind w:left="0" w:firstLine="709"/>
        <w:rPr>
          <w:sz w:val="24"/>
          <w:szCs w:val="24"/>
        </w:rPr>
      </w:pPr>
      <w:r w:rsidRPr="00E8395C">
        <w:rPr>
          <w:sz w:val="24"/>
          <w:szCs w:val="24"/>
        </w:rPr>
        <w:t>Бюджетный кодекс Российской Федерации;</w:t>
      </w:r>
    </w:p>
    <w:p w:rsidR="00FB68AE" w:rsidRPr="00E8395C" w:rsidRDefault="00FB68AE" w:rsidP="00FB68AE">
      <w:pPr>
        <w:pStyle w:val="2"/>
        <w:ind w:left="0" w:firstLine="709"/>
        <w:rPr>
          <w:sz w:val="24"/>
          <w:szCs w:val="24"/>
        </w:rPr>
      </w:pPr>
      <w:r w:rsidRPr="00E8395C">
        <w:rPr>
          <w:sz w:val="24"/>
          <w:szCs w:val="24"/>
        </w:rPr>
        <w:t xml:space="preserve">Жилищный </w:t>
      </w:r>
      <w:hyperlink r:id="rId6" w:history="1">
        <w:r w:rsidRPr="00E8395C">
          <w:rPr>
            <w:sz w:val="24"/>
            <w:szCs w:val="24"/>
          </w:rPr>
          <w:t>кодекс</w:t>
        </w:r>
      </w:hyperlink>
      <w:r w:rsidRPr="00E8395C">
        <w:rPr>
          <w:sz w:val="24"/>
          <w:szCs w:val="24"/>
        </w:rPr>
        <w:t xml:space="preserve"> Российской Федерации;</w:t>
      </w:r>
    </w:p>
    <w:p w:rsidR="00FB68AE" w:rsidRPr="00E8395C" w:rsidRDefault="00FB68AE" w:rsidP="00FB68AE">
      <w:pPr>
        <w:pStyle w:val="2"/>
        <w:ind w:left="0" w:firstLine="709"/>
        <w:rPr>
          <w:sz w:val="24"/>
          <w:szCs w:val="24"/>
        </w:rPr>
      </w:pPr>
      <w:r w:rsidRPr="00E8395C">
        <w:rPr>
          <w:sz w:val="24"/>
          <w:szCs w:val="24"/>
        </w:rPr>
        <w:t xml:space="preserve">Градостроительный </w:t>
      </w:r>
      <w:hyperlink r:id="rId7" w:history="1">
        <w:r w:rsidRPr="00E8395C">
          <w:rPr>
            <w:sz w:val="24"/>
            <w:szCs w:val="24"/>
          </w:rPr>
          <w:t>кодекс</w:t>
        </w:r>
      </w:hyperlink>
      <w:r w:rsidRPr="00E8395C">
        <w:rPr>
          <w:sz w:val="24"/>
          <w:szCs w:val="24"/>
        </w:rPr>
        <w:t xml:space="preserve"> Российской Федерации;</w:t>
      </w:r>
    </w:p>
    <w:p w:rsidR="00FB68AE" w:rsidRPr="00E8395C" w:rsidRDefault="00FB68AE" w:rsidP="00FB68AE">
      <w:pPr>
        <w:pStyle w:val="ConsPlusNormal"/>
        <w:widowControl/>
        <w:ind w:firstLine="709"/>
        <w:jc w:val="both"/>
        <w:rPr>
          <w:rFonts w:ascii="Times New Roman" w:hAnsi="Times New Roman" w:cs="Times New Roman"/>
          <w:sz w:val="24"/>
          <w:szCs w:val="24"/>
        </w:rPr>
      </w:pPr>
      <w:r w:rsidRPr="00E8395C">
        <w:rPr>
          <w:rFonts w:ascii="Times New Roman" w:hAnsi="Times New Roman" w:cs="Times New Roman"/>
          <w:sz w:val="24"/>
          <w:szCs w:val="24"/>
        </w:rPr>
        <w:t>Земельный кодексом Российской Федерации;</w:t>
      </w:r>
    </w:p>
    <w:p w:rsidR="00FB68AE" w:rsidRPr="00E8395C" w:rsidRDefault="00FB68AE" w:rsidP="00FB68AE">
      <w:pPr>
        <w:pStyle w:val="2"/>
        <w:ind w:left="0" w:firstLine="709"/>
        <w:rPr>
          <w:sz w:val="24"/>
          <w:szCs w:val="24"/>
        </w:rPr>
      </w:pPr>
      <w:r w:rsidRPr="00E8395C">
        <w:rPr>
          <w:sz w:val="24"/>
          <w:szCs w:val="24"/>
        </w:rPr>
        <w:t>Водный кодексом Российской Федерации</w:t>
      </w:r>
    </w:p>
    <w:p w:rsidR="00FB68AE" w:rsidRPr="00E8395C" w:rsidRDefault="00FB68AE" w:rsidP="00FB68AE">
      <w:pPr>
        <w:widowControl w:val="0"/>
        <w:autoSpaceDE w:val="0"/>
        <w:autoSpaceDN w:val="0"/>
        <w:adjustRightInd w:val="0"/>
        <w:ind w:firstLine="709"/>
      </w:pPr>
      <w:hyperlink r:id="rId8" w:history="1">
        <w:r w:rsidRPr="00E8395C">
          <w:t xml:space="preserve"> </w:t>
        </w:r>
        <w:r w:rsidRPr="00E8395C">
          <w:rPr>
            <w:iCs/>
          </w:rPr>
          <w:t>Кодекс Российской Федерации об административных правонарушениях</w:t>
        </w:r>
      </w:hyperlink>
      <w:r w:rsidRPr="00E8395C">
        <w:t>;</w:t>
      </w:r>
    </w:p>
    <w:p w:rsidR="00FB68AE" w:rsidRPr="00E8395C" w:rsidRDefault="00FB68AE" w:rsidP="00FB68AE">
      <w:pPr>
        <w:pStyle w:val="ConsPlusNormal"/>
        <w:widowControl/>
        <w:ind w:firstLine="709"/>
        <w:jc w:val="both"/>
        <w:rPr>
          <w:rFonts w:ascii="Times New Roman" w:hAnsi="Times New Roman" w:cs="Times New Roman"/>
          <w:sz w:val="24"/>
          <w:szCs w:val="24"/>
        </w:rPr>
      </w:pPr>
      <w:r w:rsidRPr="00E8395C">
        <w:rPr>
          <w:rFonts w:ascii="Times New Roman" w:hAnsi="Times New Roman" w:cs="Times New Roman"/>
          <w:sz w:val="24"/>
          <w:szCs w:val="24"/>
        </w:rPr>
        <w:t>Федеральный закон от 2 мая 2006 года № 59-ФЗ «О порядке рассмотрения обращений граждан Российской Федерации»;</w:t>
      </w:r>
    </w:p>
    <w:p w:rsidR="00FB68AE" w:rsidRPr="00E8395C" w:rsidRDefault="00FB68AE" w:rsidP="00FB68AE">
      <w:pPr>
        <w:widowControl w:val="0"/>
        <w:autoSpaceDE w:val="0"/>
        <w:autoSpaceDN w:val="0"/>
        <w:adjustRightInd w:val="0"/>
        <w:ind w:firstLine="709"/>
        <w:jc w:val="both"/>
      </w:pPr>
      <w:r w:rsidRPr="00E8395C">
        <w:t xml:space="preserve">Федеральный </w:t>
      </w:r>
      <w:hyperlink r:id="rId9" w:history="1">
        <w:r w:rsidRPr="00E8395C">
          <w:t>закон</w:t>
        </w:r>
      </w:hyperlink>
      <w:r w:rsidRPr="00E8395C">
        <w:t xml:space="preserve"> от 25 декабря 2008 года N 273-ФЗ "О противодействии коррупции";</w:t>
      </w:r>
    </w:p>
    <w:p w:rsidR="00FB68AE" w:rsidRPr="00E8395C" w:rsidRDefault="00FB68AE" w:rsidP="00FB68AE">
      <w:pPr>
        <w:widowControl w:val="0"/>
        <w:autoSpaceDE w:val="0"/>
        <w:autoSpaceDN w:val="0"/>
        <w:adjustRightInd w:val="0"/>
        <w:ind w:firstLine="709"/>
        <w:jc w:val="both"/>
      </w:pPr>
      <w:r w:rsidRPr="00E8395C">
        <w:t xml:space="preserve">Федеральный </w:t>
      </w:r>
      <w:hyperlink r:id="rId10" w:history="1">
        <w:r w:rsidRPr="00E8395C">
          <w:t>закон</w:t>
        </w:r>
      </w:hyperlink>
      <w:r w:rsidRPr="00E8395C">
        <w:t xml:space="preserve"> от 22 октября 2004 года N 125-ФЗ "Об архивном деле в Российской Федерации";</w:t>
      </w:r>
    </w:p>
    <w:p w:rsidR="00FB68AE" w:rsidRPr="004A7EB2" w:rsidRDefault="00FB68AE" w:rsidP="00FB68AE">
      <w:pPr>
        <w:widowControl w:val="0"/>
        <w:autoSpaceDE w:val="0"/>
        <w:autoSpaceDN w:val="0"/>
        <w:adjustRightInd w:val="0"/>
        <w:ind w:firstLine="709"/>
        <w:jc w:val="both"/>
        <w:rPr>
          <w:sz w:val="20"/>
          <w:szCs w:val="20"/>
        </w:rPr>
      </w:pPr>
      <w:r w:rsidRPr="004A7EB2">
        <w:rPr>
          <w:sz w:val="20"/>
          <w:szCs w:val="20"/>
        </w:rPr>
        <w:t xml:space="preserve">Федеральный </w:t>
      </w:r>
      <w:hyperlink r:id="rId11" w:history="1">
        <w:r w:rsidRPr="004A7EB2">
          <w:rPr>
            <w:sz w:val="20"/>
            <w:szCs w:val="20"/>
          </w:rPr>
          <w:t>закон</w:t>
        </w:r>
      </w:hyperlink>
      <w:r w:rsidRPr="004A7EB2">
        <w:rPr>
          <w:sz w:val="20"/>
          <w:szCs w:val="20"/>
        </w:rPr>
        <w:t xml:space="preserve"> от 26 июля 2006 года N 135</w:t>
      </w:r>
      <w:r w:rsidRPr="0067683D">
        <w:t>-ФЗ "</w:t>
      </w:r>
      <w:r w:rsidRPr="004A7EB2">
        <w:rPr>
          <w:sz w:val="20"/>
          <w:szCs w:val="20"/>
        </w:rPr>
        <w:t>О защите конкуренции".</w:t>
      </w:r>
    </w:p>
    <w:p w:rsidR="00FB68AE" w:rsidRDefault="00FB68AE" w:rsidP="00FB68AE">
      <w:pPr>
        <w:pStyle w:val="ConsNormal"/>
        <w:widowControl/>
        <w:ind w:firstLine="709"/>
        <w:jc w:val="both"/>
        <w:rPr>
          <w:rFonts w:ascii="Times New Roman" w:hAnsi="Times New Roman" w:cs="Times New Roman"/>
          <w:sz w:val="24"/>
          <w:szCs w:val="24"/>
        </w:rPr>
      </w:pPr>
      <w:r w:rsidRPr="0067683D">
        <w:rPr>
          <w:rFonts w:ascii="Times New Roman" w:hAnsi="Times New Roman" w:cs="Times New Roman"/>
          <w:sz w:val="24"/>
          <w:szCs w:val="24"/>
        </w:rPr>
        <w:t>Федеральный закон от 22 ноября 1995 года № 171-ФЗ «О государственном регулировании производства и оборота этилового спирта, алкогольной и спиртос</w:t>
      </w:r>
      <w:r w:rsidRPr="0067683D">
        <w:rPr>
          <w:rFonts w:ascii="Times New Roman" w:hAnsi="Times New Roman" w:cs="Times New Roman"/>
          <w:sz w:val="24"/>
          <w:szCs w:val="24"/>
        </w:rPr>
        <w:t>о</w:t>
      </w:r>
      <w:r w:rsidRPr="0067683D">
        <w:rPr>
          <w:rFonts w:ascii="Times New Roman" w:hAnsi="Times New Roman" w:cs="Times New Roman"/>
          <w:sz w:val="24"/>
          <w:szCs w:val="24"/>
        </w:rPr>
        <w:t>держащей продукции»;</w:t>
      </w:r>
    </w:p>
    <w:p w:rsidR="00FB68AE" w:rsidRPr="00E8395C" w:rsidRDefault="00FB68AE" w:rsidP="00FB68AE">
      <w:pPr>
        <w:ind w:firstLine="709"/>
        <w:jc w:val="both"/>
      </w:pPr>
      <w:r w:rsidRPr="00E8395C">
        <w:t>Федеральный закон от 30.12.2006 N 271-ФЗ «О розничных рынках и о внесении изменений в Трудовой кодекс Российской Федерации»;</w:t>
      </w:r>
    </w:p>
    <w:p w:rsidR="00FB68AE" w:rsidRPr="00E8395C" w:rsidRDefault="00FB68AE" w:rsidP="00FB68AE">
      <w:pPr>
        <w:pStyle w:val="ConsPlusNormal"/>
        <w:widowControl/>
        <w:ind w:firstLine="709"/>
        <w:jc w:val="both"/>
        <w:rPr>
          <w:rFonts w:ascii="Times New Roman" w:hAnsi="Times New Roman" w:cs="Times New Roman"/>
          <w:spacing w:val="-18"/>
          <w:sz w:val="24"/>
          <w:szCs w:val="24"/>
        </w:rPr>
      </w:pPr>
      <w:r w:rsidRPr="00E8395C">
        <w:rPr>
          <w:rFonts w:ascii="Times New Roman" w:hAnsi="Times New Roman" w:cs="Times New Roman"/>
          <w:sz w:val="24"/>
          <w:szCs w:val="24"/>
        </w:rPr>
        <w:t xml:space="preserve">Федеральный </w:t>
      </w:r>
      <w:hyperlink r:id="rId12" w:history="1">
        <w:r w:rsidRPr="00E8395C">
          <w:rPr>
            <w:rFonts w:ascii="Times New Roman" w:hAnsi="Times New Roman" w:cs="Times New Roman"/>
            <w:sz w:val="24"/>
            <w:szCs w:val="24"/>
          </w:rPr>
          <w:t>закон</w:t>
        </w:r>
      </w:hyperlink>
      <w:r w:rsidRPr="00E8395C">
        <w:rPr>
          <w:rFonts w:ascii="Times New Roman" w:hAnsi="Times New Roman" w:cs="Times New Roman"/>
          <w:sz w:val="24"/>
          <w:szCs w:val="24"/>
        </w:rPr>
        <w:t xml:space="preserve"> от 28 декабря 2009 года N 381-ФЗ "Об основах государственного регулирования торговой деятельности в Российской Федерации"</w:t>
      </w:r>
    </w:p>
    <w:p w:rsidR="00FB68AE" w:rsidRPr="00E8395C" w:rsidRDefault="00FB68AE" w:rsidP="00FB68AE">
      <w:pPr>
        <w:ind w:firstLine="709"/>
        <w:jc w:val="both"/>
      </w:pPr>
      <w:r w:rsidRPr="00E8395C">
        <w:t>Федеральный закон от 24 июля 2007 года N 209-ФЗ "О развитии малого и среднего предпринимательства в Российской Федерации";</w:t>
      </w:r>
    </w:p>
    <w:p w:rsidR="00FB68AE" w:rsidRPr="00E8395C" w:rsidRDefault="00FB68AE" w:rsidP="00FB68AE">
      <w:pPr>
        <w:pStyle w:val="western"/>
        <w:spacing w:before="0" w:beforeAutospacing="0"/>
        <w:ind w:firstLine="709"/>
        <w:jc w:val="both"/>
        <w:rPr>
          <w:color w:val="auto"/>
          <w:sz w:val="24"/>
          <w:szCs w:val="24"/>
        </w:rPr>
      </w:pPr>
      <w:r w:rsidRPr="00E8395C">
        <w:rPr>
          <w:color w:val="auto"/>
          <w:sz w:val="24"/>
          <w:szCs w:val="24"/>
        </w:rPr>
        <w:t>Федеральный закон Российской Федерации от 29 декабря 2006 года № 264-ФЗ «О развитии сельского хозяйства»;</w:t>
      </w:r>
    </w:p>
    <w:p w:rsidR="00FB68AE" w:rsidRPr="00E8395C" w:rsidRDefault="00FB68AE" w:rsidP="00FB68AE">
      <w:pPr>
        <w:widowControl w:val="0"/>
        <w:autoSpaceDE w:val="0"/>
        <w:autoSpaceDN w:val="0"/>
        <w:adjustRightInd w:val="0"/>
        <w:ind w:firstLine="709"/>
        <w:jc w:val="both"/>
      </w:pPr>
      <w:r w:rsidRPr="00E8395C">
        <w:t xml:space="preserve">Федеральный </w:t>
      </w:r>
      <w:hyperlink r:id="rId13" w:history="1">
        <w:r w:rsidRPr="00E8395C">
          <w:t>закон</w:t>
        </w:r>
      </w:hyperlink>
      <w:r w:rsidRPr="00E8395C">
        <w:t xml:space="preserve"> от 21 июля 2007 года N 185-ФЗ "О Фонде содействия реформированию жилищно-коммунального хозяйства";</w:t>
      </w:r>
    </w:p>
    <w:p w:rsidR="00FB68AE" w:rsidRPr="00E8395C" w:rsidRDefault="00FB68AE" w:rsidP="00FB68AE">
      <w:pPr>
        <w:widowControl w:val="0"/>
        <w:autoSpaceDE w:val="0"/>
        <w:autoSpaceDN w:val="0"/>
        <w:adjustRightInd w:val="0"/>
        <w:ind w:firstLine="709"/>
        <w:jc w:val="both"/>
      </w:pPr>
      <w:r w:rsidRPr="00E8395C">
        <w:t xml:space="preserve">Федеральный </w:t>
      </w:r>
      <w:hyperlink r:id="rId14" w:history="1">
        <w:r w:rsidRPr="00E8395C">
          <w:t>закон</w:t>
        </w:r>
      </w:hyperlink>
      <w:r w:rsidRPr="00E8395C">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B68AE" w:rsidRPr="00E8395C" w:rsidRDefault="00FB68AE" w:rsidP="00FB68AE">
      <w:pPr>
        <w:widowControl w:val="0"/>
        <w:autoSpaceDE w:val="0"/>
        <w:autoSpaceDN w:val="0"/>
        <w:adjustRightInd w:val="0"/>
        <w:ind w:firstLine="709"/>
        <w:jc w:val="both"/>
      </w:pPr>
      <w:r w:rsidRPr="00E8395C">
        <w:lastRenderedPageBreak/>
        <w:t xml:space="preserve">Федеральный </w:t>
      </w:r>
      <w:hyperlink r:id="rId15" w:history="1">
        <w:r w:rsidRPr="00E8395C">
          <w:t>закон</w:t>
        </w:r>
      </w:hyperlink>
      <w:r w:rsidRPr="00E8395C">
        <w:t xml:space="preserve"> от 10 декабря 1995 года N 196-ФЗ "О безопасности дорожного движения";</w:t>
      </w:r>
    </w:p>
    <w:p w:rsidR="00FB68AE" w:rsidRPr="00E8395C" w:rsidRDefault="00FB68AE" w:rsidP="00FB68AE">
      <w:pPr>
        <w:pStyle w:val="ConsPlusNormal"/>
        <w:widowControl/>
        <w:ind w:firstLine="709"/>
        <w:jc w:val="both"/>
        <w:rPr>
          <w:rFonts w:ascii="Times New Roman" w:hAnsi="Times New Roman" w:cs="Times New Roman"/>
          <w:sz w:val="24"/>
          <w:szCs w:val="24"/>
        </w:rPr>
      </w:pPr>
      <w:r w:rsidRPr="00E8395C">
        <w:rPr>
          <w:rFonts w:ascii="Times New Roman" w:hAnsi="Times New Roman" w:cs="Times New Roman"/>
          <w:sz w:val="24"/>
          <w:szCs w:val="24"/>
        </w:rPr>
        <w:t>Федеральный закон от 25 октября 2001 года № 137-ФЗ «О введении в действие Земельного кодекса Российской Федерации»;</w:t>
      </w:r>
    </w:p>
    <w:p w:rsidR="00FB68AE" w:rsidRPr="00E8395C" w:rsidRDefault="00FB68AE" w:rsidP="00FB68AE">
      <w:pPr>
        <w:pStyle w:val="ConsPlusNormal"/>
        <w:widowControl/>
        <w:ind w:firstLine="709"/>
        <w:jc w:val="both"/>
        <w:rPr>
          <w:rFonts w:ascii="Times New Roman" w:hAnsi="Times New Roman" w:cs="Times New Roman"/>
          <w:sz w:val="24"/>
          <w:szCs w:val="24"/>
        </w:rPr>
      </w:pPr>
      <w:r w:rsidRPr="00E8395C">
        <w:rPr>
          <w:rFonts w:ascii="Times New Roman" w:hAnsi="Times New Roman" w:cs="Times New Roman"/>
          <w:sz w:val="24"/>
          <w:szCs w:val="24"/>
        </w:rPr>
        <w:t>Федеральный закон от 29 декабря 2004 года № 189-ФЗ «О введении в действие Жилищного кодекса Российской Федерации»;</w:t>
      </w:r>
    </w:p>
    <w:p w:rsidR="00FB68AE" w:rsidRPr="00E8395C" w:rsidRDefault="00FB68AE" w:rsidP="00FB68AE">
      <w:pPr>
        <w:pStyle w:val="ConsPlusNormal"/>
        <w:widowControl/>
        <w:ind w:firstLine="709"/>
        <w:jc w:val="both"/>
        <w:rPr>
          <w:rFonts w:ascii="Times New Roman" w:hAnsi="Times New Roman" w:cs="Times New Roman"/>
          <w:sz w:val="24"/>
          <w:szCs w:val="24"/>
        </w:rPr>
      </w:pPr>
      <w:r w:rsidRPr="00E8395C">
        <w:rPr>
          <w:rFonts w:ascii="Times New Roman" w:hAnsi="Times New Roman" w:cs="Times New Roman"/>
          <w:sz w:val="24"/>
          <w:szCs w:val="24"/>
        </w:rPr>
        <w:t>Федеральный закон от 24 июля 2007 года № 221-ФЗ «О государственном кадастре недвижимости»;</w:t>
      </w:r>
    </w:p>
    <w:p w:rsidR="00FB68AE" w:rsidRPr="00E8395C" w:rsidRDefault="00FB68AE" w:rsidP="00FB68AE">
      <w:pPr>
        <w:pStyle w:val="ConsPlusNormal"/>
        <w:widowControl/>
        <w:ind w:firstLine="709"/>
        <w:jc w:val="both"/>
        <w:rPr>
          <w:rFonts w:ascii="Times New Roman" w:hAnsi="Times New Roman" w:cs="Times New Roman"/>
          <w:sz w:val="24"/>
          <w:szCs w:val="24"/>
        </w:rPr>
      </w:pPr>
      <w:r w:rsidRPr="00E8395C">
        <w:rPr>
          <w:rFonts w:ascii="Times New Roman" w:hAnsi="Times New Roman" w:cs="Times New Roman"/>
          <w:sz w:val="24"/>
          <w:szCs w:val="24"/>
        </w:rPr>
        <w:t>Федеральным законом от 2 января 2000 года № 28-ФЗ «О государственном земельном кадастре»;</w:t>
      </w:r>
    </w:p>
    <w:p w:rsidR="00FB68AE" w:rsidRPr="00E8395C" w:rsidRDefault="00FB68AE" w:rsidP="00FB68AE">
      <w:pPr>
        <w:pStyle w:val="ConsPlusNormal"/>
        <w:widowControl/>
        <w:ind w:firstLine="709"/>
        <w:jc w:val="both"/>
        <w:rPr>
          <w:rFonts w:ascii="Times New Roman" w:hAnsi="Times New Roman" w:cs="Times New Roman"/>
          <w:sz w:val="24"/>
          <w:szCs w:val="24"/>
        </w:rPr>
      </w:pPr>
      <w:r w:rsidRPr="00E8395C">
        <w:rPr>
          <w:rFonts w:ascii="Times New Roman" w:hAnsi="Times New Roman" w:cs="Times New Roman"/>
          <w:sz w:val="24"/>
          <w:szCs w:val="24"/>
        </w:rPr>
        <w:t>Федеральный закон от 18 июня 2001 года № 78-ФЗ «О землеустройстве»;</w:t>
      </w:r>
    </w:p>
    <w:p w:rsidR="00FB68AE" w:rsidRPr="00E8395C" w:rsidRDefault="00FB68AE" w:rsidP="00FB68AE">
      <w:pPr>
        <w:pStyle w:val="ConsPlusNormal"/>
        <w:widowControl/>
        <w:ind w:firstLine="709"/>
        <w:jc w:val="both"/>
        <w:rPr>
          <w:rFonts w:ascii="Times New Roman" w:hAnsi="Times New Roman" w:cs="Times New Roman"/>
          <w:sz w:val="24"/>
          <w:szCs w:val="24"/>
        </w:rPr>
      </w:pPr>
      <w:r w:rsidRPr="00E8395C">
        <w:rPr>
          <w:rFonts w:ascii="Times New Roman" w:hAnsi="Times New Roman" w:cs="Times New Roman"/>
          <w:sz w:val="24"/>
          <w:szCs w:val="24"/>
        </w:rPr>
        <w:t>Федеральный закон от 26 декабря 1995 года № 209-ФЗ «О геодезии и картографии»;</w:t>
      </w:r>
    </w:p>
    <w:p w:rsidR="00FB68AE" w:rsidRPr="00E8395C" w:rsidRDefault="00FB68AE" w:rsidP="00FB68AE">
      <w:pPr>
        <w:ind w:firstLine="709"/>
        <w:jc w:val="both"/>
      </w:pPr>
      <w:r w:rsidRPr="00E8395C">
        <w:t>Федеральный закон от 12.02.1998 № 28-ФЗ «О гражданской обороне»;</w:t>
      </w:r>
    </w:p>
    <w:p w:rsidR="00FB68AE" w:rsidRPr="00E8395C" w:rsidRDefault="00FB68AE" w:rsidP="00FB68AE">
      <w:pPr>
        <w:ind w:firstLine="709"/>
        <w:jc w:val="both"/>
      </w:pPr>
      <w:r w:rsidRPr="00E8395C">
        <w:t>Федеральный закон от 21.07.1993 № 5485-1 «О государственной тайне»;</w:t>
      </w:r>
    </w:p>
    <w:p w:rsidR="00FB68AE" w:rsidRPr="00E8395C" w:rsidRDefault="00FB68AE" w:rsidP="00FB68AE">
      <w:pPr>
        <w:ind w:firstLine="709"/>
        <w:jc w:val="both"/>
      </w:pPr>
      <w:r w:rsidRPr="00E8395C">
        <w:t>Федеральный Закон от</w:t>
      </w:r>
      <w:r w:rsidRPr="00E8395C">
        <w:rPr>
          <w:noProof/>
        </w:rPr>
        <w:t xml:space="preserve"> 21</w:t>
      </w:r>
      <w:r w:rsidRPr="00E8395C">
        <w:t xml:space="preserve"> декабря</w:t>
      </w:r>
      <w:r w:rsidRPr="00E8395C">
        <w:rPr>
          <w:noProof/>
        </w:rPr>
        <w:t xml:space="preserve"> 1994 года № </w:t>
      </w:r>
      <w:r w:rsidRPr="00E8395C">
        <w:t>68-ФЗ «О защите населения и территорий от чрезвычайных ситуаций</w:t>
      </w:r>
      <w:r w:rsidRPr="00E8395C">
        <w:rPr>
          <w:smallCaps/>
        </w:rPr>
        <w:t xml:space="preserve"> </w:t>
      </w:r>
      <w:r w:rsidRPr="00E8395C">
        <w:t>природного и техногенного характера»;</w:t>
      </w:r>
    </w:p>
    <w:p w:rsidR="00FB68AE" w:rsidRPr="00E8395C" w:rsidRDefault="00FB68AE" w:rsidP="00FB68AE">
      <w:pPr>
        <w:ind w:firstLine="709"/>
        <w:jc w:val="both"/>
      </w:pPr>
      <w:r w:rsidRPr="00E8395C">
        <w:t>Федеральный закон от 10.01.2002г. № 7-ФЗ «Об охране окружающей среды»;</w:t>
      </w:r>
    </w:p>
    <w:p w:rsidR="00FB68AE" w:rsidRPr="00E8395C" w:rsidRDefault="00FB68AE" w:rsidP="00FB68AE">
      <w:pPr>
        <w:ind w:firstLine="709"/>
        <w:jc w:val="both"/>
      </w:pPr>
      <w:r w:rsidRPr="00E8395C">
        <w:t>Федеральный закон от 24.06.1998г. № 89-ФЗ «Об отходах производства и потребления»;</w:t>
      </w:r>
    </w:p>
    <w:p w:rsidR="00FB68AE" w:rsidRPr="00E8395C" w:rsidRDefault="00FB68AE" w:rsidP="00FB68AE">
      <w:pPr>
        <w:ind w:firstLine="709"/>
        <w:jc w:val="both"/>
      </w:pPr>
      <w:r w:rsidRPr="00E8395C">
        <w:t>Федеральный закон от 24 июня 1999 г. № 120-ФЗ «Об основах системы профилактики безнадзорности и правонарушений несовершеннолетних»;</w:t>
      </w:r>
    </w:p>
    <w:p w:rsidR="00FB68AE" w:rsidRPr="00E8395C" w:rsidRDefault="00FB68AE" w:rsidP="00FB68AE">
      <w:pPr>
        <w:autoSpaceDE w:val="0"/>
        <w:autoSpaceDN w:val="0"/>
        <w:adjustRightInd w:val="0"/>
        <w:ind w:firstLine="709"/>
        <w:jc w:val="both"/>
        <w:outlineLvl w:val="1"/>
      </w:pPr>
      <w:r w:rsidRPr="00E8395C">
        <w:t>Федеральный закон «О некоммерческих организациях» от 12.01.1996 г. № 7-ФЗ,</w:t>
      </w:r>
    </w:p>
    <w:p w:rsidR="00FB68AE" w:rsidRPr="00E8395C" w:rsidRDefault="00FB68AE" w:rsidP="00FB68AE">
      <w:pPr>
        <w:autoSpaceDE w:val="0"/>
        <w:autoSpaceDN w:val="0"/>
        <w:adjustRightInd w:val="0"/>
        <w:ind w:firstLine="709"/>
        <w:jc w:val="both"/>
        <w:outlineLvl w:val="1"/>
      </w:pPr>
      <w:r w:rsidRPr="00E8395C">
        <w:t>Федеральный Закон от 09.10.1992 г. № 3612-1 «Основы законодательства РФ о культуре»,</w:t>
      </w:r>
    </w:p>
    <w:p w:rsidR="00FB68AE" w:rsidRPr="00E8395C" w:rsidRDefault="00FB68AE" w:rsidP="00FB68AE">
      <w:pPr>
        <w:autoSpaceDE w:val="0"/>
        <w:autoSpaceDN w:val="0"/>
        <w:adjustRightInd w:val="0"/>
        <w:ind w:firstLine="709"/>
        <w:jc w:val="both"/>
        <w:outlineLvl w:val="1"/>
      </w:pPr>
      <w:r w:rsidRPr="00E8395C">
        <w:t>Федеральный закон «О физической культуре и спорте в Российской Федерации» от 04.12.2007 № 329-ФЗ,</w:t>
      </w:r>
    </w:p>
    <w:p w:rsidR="00FB68AE" w:rsidRPr="00E8395C" w:rsidRDefault="00FB68AE" w:rsidP="00FB68AE">
      <w:pPr>
        <w:autoSpaceDE w:val="0"/>
        <w:autoSpaceDN w:val="0"/>
        <w:adjustRightInd w:val="0"/>
        <w:ind w:firstLine="709"/>
        <w:jc w:val="both"/>
      </w:pPr>
      <w:r w:rsidRPr="00E8395C">
        <w:t>Указ Президента РФ от 28.04.2008 N 607 "Об оценке эффективности деятельности органов местного самоуправления городских округов и муниципальных районов"</w:t>
      </w:r>
    </w:p>
    <w:p w:rsidR="00FB68AE" w:rsidRPr="00E8395C" w:rsidRDefault="00FB68AE" w:rsidP="00FB68AE">
      <w:pPr>
        <w:pStyle w:val="ConsPlusNormal"/>
        <w:widowControl/>
        <w:ind w:firstLine="709"/>
        <w:jc w:val="both"/>
        <w:rPr>
          <w:rFonts w:ascii="Times New Roman" w:hAnsi="Times New Roman" w:cs="Times New Roman"/>
          <w:sz w:val="24"/>
          <w:szCs w:val="24"/>
        </w:rPr>
      </w:pPr>
      <w:r w:rsidRPr="00E8395C">
        <w:rPr>
          <w:rFonts w:ascii="Times New Roman" w:hAnsi="Times New Roman" w:cs="Times New Roman"/>
          <w:sz w:val="24"/>
          <w:szCs w:val="24"/>
        </w:rPr>
        <w:t>Постановление Правительства Российской Федерации от 4 ноября 2006 года № 642 "О перечне товаров, работ, услуг, размещение заказов соответственно на поставки, выполнение, оказание которых для государственных и муниципальных нужд, размещение заказов на которые осуществляется у субъектов малого предпринимательства, и их предельных ценах (ценах лотов)";</w:t>
      </w:r>
    </w:p>
    <w:p w:rsidR="00FB68AE" w:rsidRPr="00E8395C" w:rsidRDefault="00FB68AE" w:rsidP="00FB68AE">
      <w:pPr>
        <w:ind w:firstLine="709"/>
        <w:jc w:val="both"/>
      </w:pPr>
      <w:r w:rsidRPr="00E8395C">
        <w:t>Постановление Правительства Российской Федерации от 15.08.1997 года №1036 «Об утверждении правил оказания услуг общественного питания»;</w:t>
      </w:r>
    </w:p>
    <w:p w:rsidR="00FB68AE" w:rsidRPr="00E8395C" w:rsidRDefault="00FB68AE" w:rsidP="00FB68AE">
      <w:pPr>
        <w:ind w:firstLine="709"/>
        <w:jc w:val="both"/>
      </w:pPr>
      <w:r w:rsidRPr="00E8395C">
        <w:t>Постановление Правительства Российской Федерации от 3 декабря 2002 года № 858 «О федеральной целевой программе «Социальное развитие села до 2013 года»;</w:t>
      </w:r>
    </w:p>
    <w:p w:rsidR="00FB68AE" w:rsidRPr="00E8395C" w:rsidRDefault="00FB68AE" w:rsidP="00FB68AE">
      <w:pPr>
        <w:ind w:firstLine="709"/>
        <w:jc w:val="both"/>
      </w:pPr>
      <w:r w:rsidRPr="00E8395C">
        <w:t>Постановлением Правительства Российской Федерации от 11 ноября 2002 года № 808 «Об организации и проведении торгов по продаже находящихся в государственной и муниципальной собственности земельных участков или права на заключение договоров аренды таких земельных участков»;</w:t>
      </w:r>
    </w:p>
    <w:p w:rsidR="00FB68AE" w:rsidRPr="00E8395C" w:rsidRDefault="00FB68AE" w:rsidP="00FB68AE">
      <w:pPr>
        <w:ind w:firstLine="709"/>
        <w:jc w:val="both"/>
      </w:pPr>
      <w:r w:rsidRPr="00E8395C">
        <w:t>Постановление Правительства РФ от 26.11.2007 № 804 «Об утверждении Положения о гражданской обороне в Российской Федерации»;</w:t>
      </w:r>
    </w:p>
    <w:p w:rsidR="00FB68AE" w:rsidRPr="00E8395C" w:rsidRDefault="00FB68AE" w:rsidP="00FB68AE">
      <w:pPr>
        <w:ind w:firstLine="709"/>
        <w:jc w:val="both"/>
        <w:rPr>
          <w:bCs/>
        </w:rPr>
      </w:pPr>
      <w:r w:rsidRPr="00E8395C">
        <w:rPr>
          <w:bCs/>
        </w:rPr>
        <w:t>Постановление Правительства Российской Федерации от 21.05.2007 года № 304 «О классификации чрезвычайных ситуаций природного и техногенного характера»;</w:t>
      </w:r>
    </w:p>
    <w:p w:rsidR="00FB68AE" w:rsidRPr="00E8395C" w:rsidRDefault="00FB68AE" w:rsidP="00FB68AE">
      <w:pPr>
        <w:ind w:firstLine="709"/>
        <w:jc w:val="both"/>
      </w:pPr>
      <w:r w:rsidRPr="00E8395C">
        <w:t>Приказ МЧС РФ от 14.11.2008 № 687 «Об утверждении Положения об организации и ведении гражданской обороны в муниципальных образованиях и организациях»;</w:t>
      </w:r>
    </w:p>
    <w:p w:rsidR="00FB68AE" w:rsidRPr="00E8395C" w:rsidRDefault="00FB68AE" w:rsidP="00FB68AE">
      <w:pPr>
        <w:widowControl w:val="0"/>
        <w:autoSpaceDE w:val="0"/>
        <w:autoSpaceDN w:val="0"/>
        <w:adjustRightInd w:val="0"/>
        <w:ind w:firstLine="709"/>
        <w:jc w:val="both"/>
      </w:pPr>
      <w:hyperlink r:id="rId16" w:history="1">
        <w:r w:rsidRPr="00E8395C">
          <w:t>Закон</w:t>
        </w:r>
      </w:hyperlink>
      <w:r w:rsidRPr="00E8395C">
        <w:t xml:space="preserve"> Брянской области от 18 декабря 2007 года N 171-З "Об архивном деле в Брянской области";</w:t>
      </w:r>
    </w:p>
    <w:p w:rsidR="00FB68AE" w:rsidRPr="00E8395C" w:rsidRDefault="00FB68AE" w:rsidP="00FB68AE">
      <w:pPr>
        <w:widowControl w:val="0"/>
        <w:autoSpaceDE w:val="0"/>
        <w:autoSpaceDN w:val="0"/>
        <w:adjustRightInd w:val="0"/>
        <w:ind w:firstLine="709"/>
        <w:jc w:val="both"/>
      </w:pPr>
      <w:hyperlink r:id="rId17" w:history="1">
        <w:r w:rsidRPr="00E8395C">
          <w:t>Законом</w:t>
        </w:r>
      </w:hyperlink>
      <w:r w:rsidRPr="00E8395C">
        <w:t xml:space="preserve"> Брянской области от 3 июля 2010 года N 54-З "Об организации транспортного обслуживания населения на территории Брянской области";</w:t>
      </w:r>
    </w:p>
    <w:p w:rsidR="00FB68AE" w:rsidRPr="00E8395C" w:rsidRDefault="00FB68AE" w:rsidP="00FB68AE">
      <w:pPr>
        <w:widowControl w:val="0"/>
        <w:autoSpaceDE w:val="0"/>
        <w:autoSpaceDN w:val="0"/>
        <w:adjustRightInd w:val="0"/>
        <w:ind w:firstLine="709"/>
        <w:jc w:val="both"/>
      </w:pPr>
      <w:hyperlink r:id="rId18" w:history="1">
        <w:r w:rsidRPr="00E8395C">
          <w:t>Закон</w:t>
        </w:r>
      </w:hyperlink>
      <w:r w:rsidRPr="00E8395C">
        <w:t xml:space="preserve"> Брянской области от 10 ноября 2011 года N 116-З "О дорожном фонде Брянской области";</w:t>
      </w:r>
    </w:p>
    <w:p w:rsidR="00FB68AE" w:rsidRPr="00E8395C" w:rsidRDefault="00FB68AE" w:rsidP="00FB68AE">
      <w:pPr>
        <w:ind w:firstLine="709"/>
        <w:jc w:val="both"/>
      </w:pPr>
      <w:hyperlink r:id="rId19" w:history="1">
        <w:r w:rsidRPr="00E8395C">
          <w:rPr>
            <w:rStyle w:val="a7"/>
          </w:rPr>
          <w:t>Закон</w:t>
        </w:r>
      </w:hyperlink>
      <w:r w:rsidRPr="00E8395C">
        <w:t xml:space="preserve"> Брянской области от 11.01.2008 N 1-З "Об организации и осуществлении деятельности по опеке и попечительству в Брянской области";</w:t>
      </w:r>
    </w:p>
    <w:p w:rsidR="00FB68AE" w:rsidRPr="00E8395C" w:rsidRDefault="00FB68AE" w:rsidP="00FB68AE">
      <w:pPr>
        <w:ind w:firstLine="709"/>
        <w:jc w:val="both"/>
      </w:pPr>
      <w:hyperlink r:id="rId20" w:history="1">
        <w:r w:rsidRPr="00E8395C">
          <w:rPr>
            <w:rStyle w:val="a7"/>
          </w:rPr>
          <w:t>Закон</w:t>
        </w:r>
      </w:hyperlink>
      <w:r w:rsidRPr="00E8395C">
        <w:t xml:space="preserve"> Брянской области от 14.12.2007 N 168-З "О размере, порядке назначения и выплаты ежемесячных денежных средств на содержание и проезд ребенка, переданного на воспитание в семью опекуна (попечителя), приемную семью";</w:t>
      </w:r>
    </w:p>
    <w:p w:rsidR="00FB68AE" w:rsidRPr="00E8395C" w:rsidRDefault="00FB68AE" w:rsidP="00FB68AE">
      <w:pPr>
        <w:ind w:firstLine="709"/>
        <w:jc w:val="both"/>
      </w:pPr>
      <w:hyperlink r:id="rId21" w:history="1">
        <w:r w:rsidRPr="00E8395C">
          <w:rPr>
            <w:rStyle w:val="a7"/>
          </w:rPr>
          <w:t>Закон</w:t>
        </w:r>
      </w:hyperlink>
      <w:r w:rsidRPr="00E8395C">
        <w:t xml:space="preserve"> Брянской области от 20.02.2008 N 12-З "Об охране семьи, материнства, отцовства и детства в Брянской области";</w:t>
      </w:r>
    </w:p>
    <w:p w:rsidR="00FB68AE" w:rsidRPr="00E8395C" w:rsidRDefault="00FB68AE" w:rsidP="00FB68AE">
      <w:pPr>
        <w:ind w:firstLine="709"/>
        <w:jc w:val="both"/>
      </w:pPr>
      <w:hyperlink r:id="rId22" w:history="1">
        <w:r w:rsidRPr="00E8395C">
          <w:rPr>
            <w:rStyle w:val="a7"/>
          </w:rPr>
          <w:t>Закон</w:t>
        </w:r>
      </w:hyperlink>
      <w:r w:rsidRPr="00E8395C">
        <w:t xml:space="preserve"> Брянской области от 11.02.2008 N 8-З "О комиссиях по делам несовершеннолетних и защите их прав в Брянской области;</w:t>
      </w:r>
    </w:p>
    <w:p w:rsidR="00FB68AE" w:rsidRPr="00E8395C" w:rsidRDefault="00FB68AE" w:rsidP="00FB68AE">
      <w:pPr>
        <w:ind w:firstLine="709"/>
        <w:jc w:val="both"/>
      </w:pPr>
      <w:r w:rsidRPr="00E8395C">
        <w:t>Закон Брянской области от 30.12.2005 года № 122-З «О защите населения и территории Брянской области от чрезвычайных ситуаций природного и техногенного характера»;</w:t>
      </w:r>
    </w:p>
    <w:p w:rsidR="00FB68AE" w:rsidRPr="00E8395C" w:rsidRDefault="00FB68AE" w:rsidP="00FB68AE">
      <w:pPr>
        <w:ind w:firstLine="709"/>
        <w:jc w:val="both"/>
      </w:pPr>
      <w:r w:rsidRPr="00E8395C">
        <w:t>Закон Брянской области от 30.12.2005 года № 122-З «О защите населения и территории Брянской области от чрезвычайных ситуаций природного и техногенного характера»;</w:t>
      </w:r>
    </w:p>
    <w:p w:rsidR="00FB68AE" w:rsidRPr="00E8395C" w:rsidRDefault="00FB68AE" w:rsidP="00FB68AE">
      <w:pPr>
        <w:ind w:firstLine="709"/>
        <w:jc w:val="both"/>
      </w:pPr>
      <w:r w:rsidRPr="00E8395C">
        <w:t>Закон Брянской области «Об административных правонарушениях на территории Брянской области» от 15.06.2007г. №88-З.</w:t>
      </w:r>
    </w:p>
    <w:p w:rsidR="00FB68AE" w:rsidRPr="00E8395C" w:rsidRDefault="00FB68AE" w:rsidP="00FB68AE">
      <w:pPr>
        <w:ind w:firstLine="709"/>
        <w:jc w:val="both"/>
      </w:pPr>
      <w:r w:rsidRPr="00E8395C">
        <w:t>Закон Брянской области от 03.06.2005г. №39- 3 «Об охране окружающей среды»;</w:t>
      </w:r>
    </w:p>
    <w:p w:rsidR="00FB68AE" w:rsidRPr="00E8395C" w:rsidRDefault="00FB68AE" w:rsidP="00FB68AE">
      <w:pPr>
        <w:ind w:firstLine="709"/>
        <w:jc w:val="both"/>
      </w:pPr>
      <w:r w:rsidRPr="00E8395C">
        <w:t>Закон Брянской области от 15.06.1999 № 37-З «Об основных направлениях государственной молодёжной политики в Брянской области»,</w:t>
      </w:r>
    </w:p>
    <w:p w:rsidR="00FB68AE" w:rsidRPr="00E8395C" w:rsidRDefault="00FB68AE" w:rsidP="00FB68AE">
      <w:pPr>
        <w:ind w:firstLine="709"/>
        <w:jc w:val="both"/>
      </w:pPr>
      <w:r w:rsidRPr="00E8395C">
        <w:t>Закон Брянской области № 97-З от 11 ноября 2009 года «О наделении органов местного самоуправления отдельными государственными полномочиями Брянской области в области охраны труда»;</w:t>
      </w:r>
    </w:p>
    <w:p w:rsidR="00FB68AE" w:rsidRPr="00E8395C" w:rsidRDefault="00FB68AE" w:rsidP="00FB68AE">
      <w:pPr>
        <w:ind w:firstLine="709"/>
        <w:jc w:val="both"/>
      </w:pPr>
      <w:hyperlink r:id="rId23" w:history="1">
        <w:r w:rsidRPr="00E8395C">
          <w:rPr>
            <w:rStyle w:val="a7"/>
          </w:rPr>
          <w:t xml:space="preserve"> Закон Брянской области от 15.12.1997 N 33-З "О социальном партнерстве в Брянской области"; </w:t>
        </w:r>
      </w:hyperlink>
    </w:p>
    <w:p w:rsidR="00FB68AE" w:rsidRPr="00E8395C" w:rsidRDefault="00FB68AE" w:rsidP="00FB68AE">
      <w:pPr>
        <w:ind w:firstLine="709"/>
        <w:jc w:val="both"/>
      </w:pPr>
      <w:r w:rsidRPr="00E8395C">
        <w:t xml:space="preserve">Постановление администрации области от 20 июня 2008 года N 604 "Об утверждении </w:t>
      </w:r>
      <w:hyperlink r:id="rId24" w:history="1">
        <w:r w:rsidRPr="00E8395C">
          <w:rPr>
            <w:rStyle w:val="a7"/>
          </w:rPr>
          <w:t>стратеги</w:t>
        </w:r>
      </w:hyperlink>
      <w:r w:rsidRPr="00E8395C">
        <w:t>и социально-экономического развития Брянской области до 2025 года";</w:t>
      </w:r>
      <w:r w:rsidRPr="00E8395C">
        <w:tab/>
      </w:r>
      <w:r w:rsidRPr="00E8395C">
        <w:tab/>
      </w:r>
    </w:p>
    <w:p w:rsidR="00FB68AE" w:rsidRPr="00E8395C" w:rsidRDefault="00FB68AE" w:rsidP="00FB68AE">
      <w:pPr>
        <w:ind w:firstLine="709"/>
        <w:jc w:val="both"/>
      </w:pPr>
      <w:r w:rsidRPr="00E8395C">
        <w:t>Постановление Администрации Брянской области от 16.07.2012 N 640 "Об утверждении Порядка и требований к организации ярмарок на территории Брянской области";</w:t>
      </w:r>
    </w:p>
    <w:p w:rsidR="00FB68AE" w:rsidRPr="00E8395C" w:rsidRDefault="00FB68AE" w:rsidP="00FB68AE">
      <w:pPr>
        <w:ind w:firstLine="709"/>
        <w:jc w:val="both"/>
      </w:pPr>
      <w:hyperlink r:id="rId25" w:history="1">
        <w:r w:rsidRPr="00E8395C">
          <w:rPr>
            <w:rStyle w:val="a7"/>
          </w:rPr>
          <w:t>Постановление</w:t>
        </w:r>
      </w:hyperlink>
      <w:r w:rsidRPr="00E8395C">
        <w:t xml:space="preserve"> администрации Брянской области от 19.08.2011 N 764 "Об утверждении Положения о размерах, порядке и условиях предоставления денежных выплат на оплату коммунальных услуг, приобретение строительных материалов для осуществления ремонта жилых помещений, закрепленных за детьми-сиротами, а также на оформление документов по передаче жилых помещений в собственность детей-сирот";</w:t>
      </w:r>
    </w:p>
    <w:p w:rsidR="00FB68AE" w:rsidRPr="00E8395C" w:rsidRDefault="00FB68AE" w:rsidP="00FB68AE">
      <w:pPr>
        <w:ind w:firstLine="709"/>
        <w:jc w:val="both"/>
      </w:pPr>
      <w:hyperlink r:id="rId26" w:history="1">
        <w:r w:rsidRPr="00E8395C">
          <w:rPr>
            <w:rStyle w:val="a7"/>
          </w:rPr>
          <w:t>Постановление</w:t>
        </w:r>
      </w:hyperlink>
      <w:r w:rsidRPr="00E8395C">
        <w:t xml:space="preserve"> администрации Брянской области от 15.03.2010 N 246 "Об утверждении административного регламента комитета по делам семьи, охране материнства и детства, демографии администрации области "Исполнение государственной функции регионального оператора государственного банка данных о детях, оставшихся без попечения родителей, и выдачи предварительных разрешений на усыновление детей в случаях, предусмотренных законодательством Российской Федерации".</w:t>
      </w:r>
    </w:p>
    <w:p w:rsidR="00FB68AE" w:rsidRPr="00E8395C" w:rsidRDefault="00FB68AE" w:rsidP="00FB68AE">
      <w:pPr>
        <w:shd w:val="clear" w:color="auto" w:fill="FFFFFF"/>
        <w:ind w:firstLine="709"/>
        <w:jc w:val="both"/>
      </w:pPr>
      <w:r w:rsidRPr="00E8395C">
        <w:t>Постановление администрации Брянской области от 15.02.2006 года № 101 «Об утверждении Правил охраны жизни на водоемах Брянской области»;</w:t>
      </w:r>
    </w:p>
    <w:p w:rsidR="00FB68AE" w:rsidRPr="00E8395C" w:rsidRDefault="00FB68AE" w:rsidP="00FB68AE">
      <w:pPr>
        <w:widowControl w:val="0"/>
        <w:autoSpaceDE w:val="0"/>
        <w:autoSpaceDN w:val="0"/>
        <w:adjustRightInd w:val="0"/>
        <w:ind w:firstLine="709"/>
        <w:jc w:val="both"/>
      </w:pPr>
      <w:hyperlink r:id="rId27" w:history="1">
        <w:r w:rsidRPr="00E8395C">
          <w:t>Постановлением</w:t>
        </w:r>
      </w:hyperlink>
      <w:r w:rsidRPr="00E8395C">
        <w:t xml:space="preserve"> администрации области от 24 мая 2011 года N 471 "Об организации регулярных перевозок пассажиров автомобильным транспортом на территории Брянской области";</w:t>
      </w:r>
    </w:p>
    <w:p w:rsidR="00FB68AE" w:rsidRPr="00E8395C" w:rsidRDefault="00FB68AE" w:rsidP="00FB68AE">
      <w:pPr>
        <w:widowControl w:val="0"/>
        <w:autoSpaceDE w:val="0"/>
        <w:autoSpaceDN w:val="0"/>
        <w:adjustRightInd w:val="0"/>
        <w:ind w:firstLine="709"/>
        <w:jc w:val="both"/>
      </w:pPr>
      <w:hyperlink r:id="rId28" w:history="1">
        <w:r w:rsidRPr="00E8395C">
          <w:t>Постановление</w:t>
        </w:r>
      </w:hyperlink>
      <w:r w:rsidRPr="00E8395C">
        <w:t xml:space="preserve"> администрации области от 25 февраля 2010 года N 168 "Об утверждении Правил организации и проведения работ по ремонту и содержанию </w:t>
      </w:r>
      <w:r w:rsidRPr="00E8395C">
        <w:lastRenderedPageBreak/>
        <w:t>автомобильных дорог регионального и межмуниципального значения Брянской области";</w:t>
      </w:r>
    </w:p>
    <w:p w:rsidR="00FB68AE" w:rsidRDefault="00FB68AE" w:rsidP="00FB68AE">
      <w:pPr>
        <w:pStyle w:val="msonormalbullet2gif"/>
        <w:spacing w:before="0" w:beforeAutospacing="0" w:after="0" w:afterAutospacing="0"/>
        <w:ind w:firstLine="709"/>
        <w:contextualSpacing/>
        <w:jc w:val="both"/>
        <w:rPr>
          <w:sz w:val="28"/>
          <w:szCs w:val="28"/>
        </w:rPr>
      </w:pPr>
      <w:r w:rsidRPr="004D4818">
        <w:t>Перечень нормативных правовых документов, направленных на реализацию</w:t>
      </w:r>
      <w:r>
        <w:t xml:space="preserve"> </w:t>
      </w:r>
      <w:r w:rsidRPr="004D4818">
        <w:t>Программы, может обновляться и (или) дополняться в ходе её реализации.</w:t>
      </w:r>
    </w:p>
    <w:p w:rsidR="00FB68AE" w:rsidRPr="00B820F5" w:rsidRDefault="00FB68AE" w:rsidP="00FB68AE">
      <w:pPr>
        <w:pStyle w:val="ConsPlusNormal"/>
        <w:jc w:val="both"/>
        <w:rPr>
          <w:rFonts w:ascii="Times New Roman" w:hAnsi="Times New Roman" w:cs="Times New Roman"/>
          <w:sz w:val="24"/>
          <w:szCs w:val="24"/>
        </w:rPr>
      </w:pPr>
    </w:p>
    <w:p w:rsidR="00FB68AE" w:rsidRDefault="00FB68AE" w:rsidP="00FB68AE">
      <w:pPr>
        <w:pStyle w:val="ConsPlusNormal"/>
        <w:ind w:firstLine="708"/>
        <w:jc w:val="center"/>
        <w:rPr>
          <w:rFonts w:ascii="Times New Roman" w:hAnsi="Times New Roman" w:cs="Times New Roman"/>
          <w:b/>
          <w:sz w:val="24"/>
          <w:szCs w:val="24"/>
        </w:rPr>
      </w:pPr>
      <w:r w:rsidRPr="00D5365F">
        <w:rPr>
          <w:rFonts w:ascii="Times New Roman" w:hAnsi="Times New Roman" w:cs="Times New Roman"/>
          <w:b/>
          <w:sz w:val="24"/>
          <w:szCs w:val="24"/>
        </w:rPr>
        <w:t>6. Состав муниципальной программы.</w:t>
      </w:r>
    </w:p>
    <w:p w:rsidR="00FB68AE" w:rsidRDefault="00FB68AE" w:rsidP="00FB68AE">
      <w:pPr>
        <w:ind w:firstLine="709"/>
        <w:jc w:val="both"/>
      </w:pPr>
      <w:r w:rsidRPr="00BE2C32">
        <w:t xml:space="preserve">Основные предполагаемые мероприятия по реализации долгосрочной целевой программы предусматривают решение конкретных задач, взаимосвязанных и скоординированных по времени, ресурсам и исполнителям и включают следующие основные направления: </w:t>
      </w:r>
    </w:p>
    <w:p w:rsidR="00FB68AE" w:rsidRDefault="00FB68AE" w:rsidP="00FB68A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создание условий для эффективной деятельности главы администрации Красногорского района, администрации Красногорского района и муниципальных учреждений;</w:t>
      </w:r>
    </w:p>
    <w:p w:rsidR="00FB68AE" w:rsidRDefault="00FB68AE" w:rsidP="00FB68A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обеспечение реализации отдельных переданных полномочий;</w:t>
      </w:r>
    </w:p>
    <w:p w:rsidR="00FB68AE" w:rsidRDefault="00FB68AE" w:rsidP="00FB68A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 обеспечение безопасности людей на водных объектах;</w:t>
      </w:r>
    </w:p>
    <w:p w:rsidR="00FB68AE" w:rsidRDefault="00FB68AE" w:rsidP="00FB68A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w:t>
      </w:r>
    </w:p>
    <w:p w:rsidR="00FB68AE" w:rsidRDefault="00FB68AE" w:rsidP="00FB68A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нормирование энергопотребления в бюджетной сфере, коммунальном хозяйстве, жилищном фонде и формирование зданий по энергосбережению и энергоэффективности в соответствии с действующим законодательством;</w:t>
      </w:r>
    </w:p>
    <w:p w:rsidR="00FB68AE" w:rsidRDefault="00FB68AE" w:rsidP="00FB68A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совершенствовать систему управления пассажирскими перевозками;</w:t>
      </w:r>
    </w:p>
    <w:p w:rsidR="00FB68AE" w:rsidRDefault="00FB68AE" w:rsidP="00FB68A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реализация мероприятий, направленных на социальную поддержку отдельных категорий граждан;</w:t>
      </w:r>
    </w:p>
    <w:p w:rsidR="00FB68AE" w:rsidRDefault="00FB68AE" w:rsidP="00FB68A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содействие реформированию жилищно-коммунального хозяйства;</w:t>
      </w:r>
    </w:p>
    <w:p w:rsidR="00FB68AE" w:rsidRDefault="00FB68AE" w:rsidP="00FB68A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о</w:t>
      </w:r>
      <w:r w:rsidRPr="002F44B4">
        <w:rPr>
          <w:rFonts w:ascii="Times New Roman" w:hAnsi="Times New Roman" w:cs="Times New Roman"/>
          <w:b w:val="0"/>
          <w:sz w:val="24"/>
          <w:szCs w:val="24"/>
        </w:rPr>
        <w:t>существление строительства систем водоснабжения для населенных пунктов Красногорского ра</w:t>
      </w:r>
      <w:r>
        <w:rPr>
          <w:rFonts w:ascii="Times New Roman" w:hAnsi="Times New Roman" w:cs="Times New Roman"/>
          <w:b w:val="0"/>
          <w:sz w:val="24"/>
          <w:szCs w:val="24"/>
        </w:rPr>
        <w:t>й</w:t>
      </w:r>
      <w:r w:rsidRPr="002F44B4">
        <w:rPr>
          <w:rFonts w:ascii="Times New Roman" w:hAnsi="Times New Roman" w:cs="Times New Roman"/>
          <w:b w:val="0"/>
          <w:sz w:val="24"/>
          <w:szCs w:val="24"/>
        </w:rPr>
        <w:t>она, увеличение энергоэ</w:t>
      </w:r>
      <w:r>
        <w:rPr>
          <w:rFonts w:ascii="Times New Roman" w:hAnsi="Times New Roman" w:cs="Times New Roman"/>
          <w:b w:val="0"/>
          <w:sz w:val="24"/>
          <w:szCs w:val="24"/>
        </w:rPr>
        <w:t>ф</w:t>
      </w:r>
      <w:r w:rsidRPr="002F44B4">
        <w:rPr>
          <w:rFonts w:ascii="Times New Roman" w:hAnsi="Times New Roman" w:cs="Times New Roman"/>
          <w:b w:val="0"/>
          <w:sz w:val="24"/>
          <w:szCs w:val="24"/>
        </w:rPr>
        <w:t>фективности технологических процессов в сфере водопроводного хозяйств</w:t>
      </w:r>
      <w:r>
        <w:rPr>
          <w:rFonts w:ascii="Times New Roman" w:hAnsi="Times New Roman" w:cs="Times New Roman"/>
          <w:b w:val="0"/>
          <w:sz w:val="24"/>
          <w:szCs w:val="24"/>
        </w:rPr>
        <w:t>;</w:t>
      </w:r>
    </w:p>
    <w:p w:rsidR="00FB68AE" w:rsidRDefault="00FB68AE" w:rsidP="00FB68A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мероприятия в сфере окружающей среды;</w:t>
      </w:r>
    </w:p>
    <w:p w:rsidR="00FB68AE" w:rsidRDefault="00FB68AE" w:rsidP="00FB68A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реализация регионального проекта «Чистая вода»;</w:t>
      </w:r>
    </w:p>
    <w:p w:rsidR="00FB68AE" w:rsidRDefault="00FB68AE" w:rsidP="00FB68AE">
      <w:pPr>
        <w:pStyle w:val="ConsPlusTitle"/>
        <w:jc w:val="both"/>
        <w:rPr>
          <w:rFonts w:ascii="Times New Roman" w:hAnsi="Times New Roman" w:cs="Times New Roman"/>
          <w:b w:val="0"/>
          <w:sz w:val="24"/>
          <w:szCs w:val="24"/>
        </w:rPr>
      </w:pPr>
    </w:p>
    <w:p w:rsidR="00FB68AE" w:rsidRDefault="00FB68AE" w:rsidP="00FB68A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создание условий для обеспечения населения услугами культуры и реализация мер государственной поддержки работников культуры;</w:t>
      </w:r>
    </w:p>
    <w:p w:rsidR="00FB68AE" w:rsidRDefault="00FB68AE" w:rsidP="00FB68A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удовлетворение образовательных потребностей граждан общества в области музыкально-эстетического образования и воспитания детей и подростков;</w:t>
      </w:r>
    </w:p>
    <w:p w:rsidR="00FB68AE" w:rsidRDefault="00FB68AE" w:rsidP="00FB68A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формирование в Красногорском районе единой политики в развитии физической культуры и спорта в сфере работы с молодежью, популяризация массовой физической культуры и спорта;</w:t>
      </w:r>
    </w:p>
    <w:p w:rsidR="00FB68AE" w:rsidRDefault="00FB68AE" w:rsidP="00FB68A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 создание условий для развития туризма в Красногорском районе;</w:t>
      </w:r>
    </w:p>
    <w:p w:rsidR="00FB68AE" w:rsidRDefault="00FB68AE" w:rsidP="00FB68A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защита прав и законных интересов несовершеннолетних, лиц из числа детей-сирот и детей, оставшихся без попечения родителей;</w:t>
      </w:r>
    </w:p>
    <w:p w:rsidR="00FB68AE" w:rsidRDefault="00FB68AE" w:rsidP="00FB68A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создание условий для повышения мер, направленных на сокращение социального сиротства, совершенствование системы профилактики безнадзорности и правонарушений несовершеннолетних;</w:t>
      </w:r>
    </w:p>
    <w:p w:rsidR="00FB68AE" w:rsidRDefault="00FB68AE" w:rsidP="00FB68A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р</w:t>
      </w:r>
      <w:r w:rsidRPr="002F44B4">
        <w:rPr>
          <w:rFonts w:ascii="Times New Roman" w:hAnsi="Times New Roman" w:cs="Times New Roman"/>
          <w:b w:val="0"/>
          <w:sz w:val="24"/>
          <w:szCs w:val="24"/>
        </w:rPr>
        <w:t>еализация мероприятий по об</w:t>
      </w:r>
      <w:r>
        <w:rPr>
          <w:rFonts w:ascii="Times New Roman" w:hAnsi="Times New Roman" w:cs="Times New Roman"/>
          <w:b w:val="0"/>
          <w:sz w:val="24"/>
          <w:szCs w:val="24"/>
        </w:rPr>
        <w:t>е</w:t>
      </w:r>
      <w:r w:rsidRPr="002F44B4">
        <w:rPr>
          <w:rFonts w:ascii="Times New Roman" w:hAnsi="Times New Roman" w:cs="Times New Roman"/>
          <w:b w:val="0"/>
          <w:sz w:val="24"/>
          <w:szCs w:val="24"/>
        </w:rPr>
        <w:t>спечению жильем молодых семей</w:t>
      </w:r>
      <w:r>
        <w:rPr>
          <w:rFonts w:ascii="Times New Roman" w:hAnsi="Times New Roman" w:cs="Times New Roman"/>
          <w:b w:val="0"/>
          <w:sz w:val="24"/>
          <w:szCs w:val="24"/>
        </w:rPr>
        <w:t>.</w:t>
      </w:r>
    </w:p>
    <w:p w:rsidR="00FB68AE" w:rsidRPr="00BE2C32" w:rsidRDefault="00FB68AE" w:rsidP="00FB68AE">
      <w:pPr>
        <w:ind w:firstLine="709"/>
        <w:jc w:val="both"/>
      </w:pPr>
    </w:p>
    <w:p w:rsidR="00FB68AE" w:rsidRDefault="00FB68AE" w:rsidP="00FB68AE">
      <w:pPr>
        <w:pStyle w:val="ConsPlusNormal"/>
        <w:rPr>
          <w:rFonts w:ascii="Times New Roman" w:hAnsi="Times New Roman" w:cs="Times New Roman"/>
          <w:b/>
          <w:sz w:val="24"/>
          <w:szCs w:val="24"/>
        </w:rPr>
      </w:pPr>
    </w:p>
    <w:p w:rsidR="00FB68AE" w:rsidRPr="00941BC1" w:rsidRDefault="00FB68AE" w:rsidP="00FB68AE">
      <w:pPr>
        <w:autoSpaceDE w:val="0"/>
        <w:autoSpaceDN w:val="0"/>
        <w:adjustRightInd w:val="0"/>
        <w:jc w:val="right"/>
      </w:pPr>
      <w:r w:rsidRPr="00941BC1">
        <w:t xml:space="preserve">Приложение № </w:t>
      </w:r>
      <w:r>
        <w:t>2</w:t>
      </w:r>
      <w:r w:rsidRPr="00941BC1">
        <w:t>.1</w:t>
      </w:r>
    </w:p>
    <w:p w:rsidR="00FB68AE" w:rsidRPr="00941BC1" w:rsidRDefault="00FB68AE" w:rsidP="00FB68AE">
      <w:pPr>
        <w:autoSpaceDE w:val="0"/>
        <w:autoSpaceDN w:val="0"/>
        <w:adjustRightInd w:val="0"/>
        <w:jc w:val="right"/>
      </w:pPr>
      <w:r w:rsidRPr="00941BC1">
        <w:t xml:space="preserve">муниципальной </w:t>
      </w:r>
      <w:r>
        <w:t>подпрограммы</w:t>
      </w:r>
    </w:p>
    <w:p w:rsidR="00FB68AE" w:rsidRPr="00941BC1" w:rsidRDefault="00FB68AE" w:rsidP="00FB68AE">
      <w:pPr>
        <w:autoSpaceDE w:val="0"/>
        <w:autoSpaceDN w:val="0"/>
        <w:adjustRightInd w:val="0"/>
        <w:jc w:val="right"/>
      </w:pPr>
      <w:r w:rsidRPr="00941BC1">
        <w:t>«</w:t>
      </w:r>
      <w:r>
        <w:t>Выполнение функций администрации</w:t>
      </w:r>
      <w:r w:rsidRPr="00941BC1">
        <w:t xml:space="preserve"> </w:t>
      </w:r>
    </w:p>
    <w:p w:rsidR="00FB68AE" w:rsidRPr="00BE2C32" w:rsidRDefault="00FB68AE" w:rsidP="00FB68AE">
      <w:pPr>
        <w:autoSpaceDE w:val="0"/>
        <w:autoSpaceDN w:val="0"/>
        <w:adjustRightInd w:val="0"/>
        <w:jc w:val="right"/>
      </w:pPr>
      <w:r w:rsidRPr="00BE2C32">
        <w:t xml:space="preserve">Красногорского района» </w:t>
      </w:r>
    </w:p>
    <w:p w:rsidR="00FB68AE" w:rsidRDefault="00FB68AE" w:rsidP="00FB68AE">
      <w:pPr>
        <w:autoSpaceDE w:val="0"/>
        <w:autoSpaceDN w:val="0"/>
        <w:adjustRightInd w:val="0"/>
        <w:jc w:val="center"/>
      </w:pPr>
    </w:p>
    <w:p w:rsidR="00FB68AE" w:rsidRPr="00BE2C32" w:rsidRDefault="00FB68AE" w:rsidP="00FB68AE">
      <w:pPr>
        <w:autoSpaceDE w:val="0"/>
        <w:autoSpaceDN w:val="0"/>
        <w:adjustRightInd w:val="0"/>
        <w:jc w:val="center"/>
      </w:pPr>
      <w:r w:rsidRPr="00BE2C32">
        <w:t>ПАСПОРТ</w:t>
      </w:r>
    </w:p>
    <w:p w:rsidR="00FB68AE" w:rsidRPr="00BE2C32" w:rsidRDefault="00FB68AE" w:rsidP="00FB68AE">
      <w:pPr>
        <w:autoSpaceDE w:val="0"/>
        <w:autoSpaceDN w:val="0"/>
        <w:adjustRightInd w:val="0"/>
        <w:jc w:val="center"/>
      </w:pPr>
      <w:r w:rsidRPr="00BE2C32">
        <w:lastRenderedPageBreak/>
        <w:t>подпрограммы муниципальной программы Красногорского района</w:t>
      </w:r>
    </w:p>
    <w:p w:rsidR="00FB68AE" w:rsidRDefault="00FB68AE" w:rsidP="00FB68AE">
      <w:pPr>
        <w:autoSpaceDE w:val="0"/>
        <w:autoSpaceDN w:val="0"/>
        <w:adjustRightInd w:val="0"/>
        <w:jc w:val="center"/>
      </w:pPr>
      <w:r w:rsidRPr="00BE2C32">
        <w:t>«Реализация полномочий органов местного самоуправлени</w:t>
      </w:r>
      <w:r>
        <w:t>я Красногорского района»</w:t>
      </w:r>
    </w:p>
    <w:p w:rsidR="00FB68AE" w:rsidRPr="00BE2C32" w:rsidRDefault="00FB68AE" w:rsidP="00FB68AE">
      <w:pPr>
        <w:autoSpaceDE w:val="0"/>
        <w:autoSpaceDN w:val="0"/>
        <w:adjustRightInd w:val="0"/>
        <w:jc w:val="center"/>
      </w:pPr>
      <w: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45"/>
        <w:gridCol w:w="6102"/>
      </w:tblGrid>
      <w:tr w:rsidR="00FB68AE" w:rsidRPr="00BE2C32" w:rsidTr="0056638C">
        <w:trPr>
          <w:trHeight w:val="360"/>
        </w:trPr>
        <w:tc>
          <w:tcPr>
            <w:tcW w:w="3645" w:type="dxa"/>
          </w:tcPr>
          <w:p w:rsidR="00FB68AE" w:rsidRPr="00BE2C32" w:rsidRDefault="00FB68AE" w:rsidP="0056638C">
            <w:pPr>
              <w:autoSpaceDE w:val="0"/>
              <w:autoSpaceDN w:val="0"/>
              <w:adjustRightInd w:val="0"/>
              <w:jc w:val="center"/>
            </w:pPr>
            <w:r w:rsidRPr="00BE2C32">
              <w:t>Наименование подпрограммы</w:t>
            </w:r>
          </w:p>
        </w:tc>
        <w:tc>
          <w:tcPr>
            <w:tcW w:w="6102" w:type="dxa"/>
          </w:tcPr>
          <w:p w:rsidR="00FB68AE" w:rsidRPr="00BE2C32" w:rsidRDefault="00FB68AE" w:rsidP="0056638C">
            <w:pPr>
              <w:ind w:right="-6"/>
              <w:jc w:val="center"/>
            </w:pPr>
            <w:r w:rsidRPr="00BE2C32">
              <w:rPr>
                <w:b/>
              </w:rPr>
              <w:t>«Выполнение функций администраци</w:t>
            </w:r>
            <w:r>
              <w:rPr>
                <w:b/>
              </w:rPr>
              <w:t xml:space="preserve">и Красногорского района» </w:t>
            </w:r>
          </w:p>
        </w:tc>
      </w:tr>
      <w:tr w:rsidR="00FB68AE" w:rsidRPr="00BE2C32" w:rsidTr="0056638C">
        <w:trPr>
          <w:trHeight w:val="360"/>
        </w:trPr>
        <w:tc>
          <w:tcPr>
            <w:tcW w:w="3645" w:type="dxa"/>
          </w:tcPr>
          <w:p w:rsidR="00FB68AE" w:rsidRPr="00BE2C32" w:rsidRDefault="00FB68AE" w:rsidP="0056638C">
            <w:pPr>
              <w:autoSpaceDE w:val="0"/>
              <w:autoSpaceDN w:val="0"/>
              <w:adjustRightInd w:val="0"/>
            </w:pPr>
            <w:r w:rsidRPr="00BE2C32">
              <w:t>Ответственные исполнители</w:t>
            </w:r>
            <w:r w:rsidRPr="00BE2C32">
              <w:br/>
              <w:t>подпрограммы</w:t>
            </w:r>
          </w:p>
        </w:tc>
        <w:tc>
          <w:tcPr>
            <w:tcW w:w="6102" w:type="dxa"/>
          </w:tcPr>
          <w:p w:rsidR="00FB68AE" w:rsidRDefault="00FB68AE" w:rsidP="0056638C">
            <w:pPr>
              <w:pStyle w:val="ConsPlusTitle"/>
              <w:rPr>
                <w:rFonts w:ascii="Times New Roman" w:hAnsi="Times New Roman" w:cs="Times New Roman"/>
                <w:b w:val="0"/>
                <w:sz w:val="24"/>
                <w:szCs w:val="24"/>
              </w:rPr>
            </w:pPr>
            <w:r>
              <w:rPr>
                <w:rFonts w:ascii="Times New Roman" w:hAnsi="Times New Roman" w:cs="Times New Roman"/>
                <w:b w:val="0"/>
                <w:sz w:val="24"/>
                <w:szCs w:val="24"/>
              </w:rPr>
              <w:t>Администрация Красногорского района:</w:t>
            </w:r>
          </w:p>
          <w:p w:rsidR="00FB68AE" w:rsidRDefault="00FB68AE" w:rsidP="0056638C">
            <w:pPr>
              <w:pStyle w:val="ConsPlusTitle"/>
              <w:rPr>
                <w:rFonts w:ascii="Times New Roman" w:hAnsi="Times New Roman" w:cs="Times New Roman"/>
                <w:b w:val="0"/>
                <w:sz w:val="24"/>
                <w:szCs w:val="24"/>
              </w:rPr>
            </w:pPr>
            <w:r>
              <w:rPr>
                <w:rFonts w:ascii="Times New Roman" w:hAnsi="Times New Roman" w:cs="Times New Roman"/>
                <w:b w:val="0"/>
                <w:sz w:val="24"/>
                <w:szCs w:val="24"/>
              </w:rPr>
              <w:t>1.Руководитель аппарата администрации Красногорского района.</w:t>
            </w:r>
          </w:p>
          <w:p w:rsidR="00FB68AE" w:rsidRDefault="00FB68AE" w:rsidP="0056638C">
            <w:pPr>
              <w:pStyle w:val="ConsPlusTitle"/>
              <w:rPr>
                <w:rFonts w:ascii="Times New Roman" w:hAnsi="Times New Roman" w:cs="Times New Roman"/>
                <w:b w:val="0"/>
                <w:sz w:val="24"/>
                <w:szCs w:val="24"/>
              </w:rPr>
            </w:pPr>
            <w:r>
              <w:rPr>
                <w:rFonts w:ascii="Times New Roman" w:hAnsi="Times New Roman" w:cs="Times New Roman"/>
                <w:b w:val="0"/>
                <w:sz w:val="24"/>
                <w:szCs w:val="24"/>
              </w:rPr>
              <w:t>2.Организационный отдел администрации Красногорского района.</w:t>
            </w:r>
          </w:p>
          <w:p w:rsidR="00FB68AE" w:rsidRDefault="00FB68AE" w:rsidP="0056638C">
            <w:pPr>
              <w:pStyle w:val="ConsPlusTitle"/>
              <w:rPr>
                <w:rFonts w:ascii="Times New Roman" w:hAnsi="Times New Roman" w:cs="Times New Roman"/>
                <w:b w:val="0"/>
                <w:sz w:val="24"/>
                <w:szCs w:val="24"/>
              </w:rPr>
            </w:pPr>
            <w:r>
              <w:rPr>
                <w:rFonts w:ascii="Times New Roman" w:hAnsi="Times New Roman" w:cs="Times New Roman"/>
                <w:b w:val="0"/>
                <w:sz w:val="24"/>
                <w:szCs w:val="24"/>
              </w:rPr>
              <w:t>3.Отдел ЖКХ, строительства и архитектуры администрации Красногорского района.</w:t>
            </w:r>
          </w:p>
          <w:p w:rsidR="00FB68AE" w:rsidRDefault="00FB68AE" w:rsidP="0056638C">
            <w:pPr>
              <w:pStyle w:val="ConsPlusTitle"/>
              <w:rPr>
                <w:rFonts w:ascii="Times New Roman" w:hAnsi="Times New Roman" w:cs="Times New Roman"/>
                <w:b w:val="0"/>
                <w:sz w:val="24"/>
                <w:szCs w:val="24"/>
              </w:rPr>
            </w:pPr>
            <w:r>
              <w:rPr>
                <w:rFonts w:ascii="Times New Roman" w:hAnsi="Times New Roman" w:cs="Times New Roman"/>
                <w:b w:val="0"/>
                <w:sz w:val="24"/>
                <w:szCs w:val="24"/>
              </w:rPr>
              <w:t>4.Отдел культуры, спорта и молодежной политики администрации Красногорского района.</w:t>
            </w:r>
          </w:p>
          <w:p w:rsidR="00FB68AE" w:rsidRDefault="00FB68AE" w:rsidP="0056638C">
            <w:pPr>
              <w:pStyle w:val="ConsPlusTitle"/>
              <w:rPr>
                <w:rFonts w:ascii="Times New Roman" w:hAnsi="Times New Roman" w:cs="Times New Roman"/>
                <w:b w:val="0"/>
                <w:sz w:val="24"/>
                <w:szCs w:val="24"/>
              </w:rPr>
            </w:pPr>
            <w:r>
              <w:rPr>
                <w:rFonts w:ascii="Times New Roman" w:hAnsi="Times New Roman" w:cs="Times New Roman"/>
                <w:b w:val="0"/>
                <w:sz w:val="24"/>
                <w:szCs w:val="24"/>
              </w:rPr>
              <w:t>5.Экономический отдел администрации Красногорского района.</w:t>
            </w:r>
          </w:p>
          <w:p w:rsidR="00FB68AE" w:rsidRDefault="00FB68AE" w:rsidP="0056638C">
            <w:pPr>
              <w:pStyle w:val="ConsPlusTitle"/>
              <w:rPr>
                <w:rFonts w:ascii="Times New Roman" w:hAnsi="Times New Roman" w:cs="Times New Roman"/>
                <w:b w:val="0"/>
                <w:sz w:val="24"/>
                <w:szCs w:val="24"/>
              </w:rPr>
            </w:pPr>
            <w:r>
              <w:rPr>
                <w:rFonts w:ascii="Times New Roman" w:hAnsi="Times New Roman" w:cs="Times New Roman"/>
                <w:b w:val="0"/>
                <w:sz w:val="24"/>
                <w:szCs w:val="24"/>
              </w:rPr>
              <w:t>6.Сектор по делам семьи, охране материнства и детства, демографии администрации Красногорского района</w:t>
            </w:r>
          </w:p>
          <w:p w:rsidR="00FB68AE" w:rsidRDefault="00FB68AE" w:rsidP="0056638C">
            <w:pPr>
              <w:pStyle w:val="ConsPlusTitle"/>
              <w:rPr>
                <w:rFonts w:ascii="Times New Roman" w:hAnsi="Times New Roman" w:cs="Times New Roman"/>
                <w:b w:val="0"/>
                <w:sz w:val="24"/>
                <w:szCs w:val="24"/>
              </w:rPr>
            </w:pPr>
            <w:r>
              <w:rPr>
                <w:rFonts w:ascii="Times New Roman" w:hAnsi="Times New Roman" w:cs="Times New Roman"/>
                <w:b w:val="0"/>
                <w:sz w:val="24"/>
                <w:szCs w:val="24"/>
              </w:rPr>
              <w:t>7.Отдел учета, отчетности и хозяйственного обеспечения администрации Красногорского района.</w:t>
            </w:r>
          </w:p>
          <w:p w:rsidR="00FB68AE" w:rsidRDefault="00FB68AE" w:rsidP="0056638C">
            <w:pPr>
              <w:pStyle w:val="ConsPlusTitle"/>
              <w:rPr>
                <w:rFonts w:ascii="Times New Roman" w:hAnsi="Times New Roman" w:cs="Times New Roman"/>
                <w:b w:val="0"/>
                <w:sz w:val="24"/>
                <w:szCs w:val="24"/>
              </w:rPr>
            </w:pPr>
            <w:r>
              <w:rPr>
                <w:rFonts w:ascii="Times New Roman" w:hAnsi="Times New Roman" w:cs="Times New Roman"/>
                <w:b w:val="0"/>
                <w:sz w:val="24"/>
                <w:szCs w:val="24"/>
              </w:rPr>
              <w:t>8.Сектор по ГО ЧС и экологической безопасности.</w:t>
            </w:r>
          </w:p>
          <w:p w:rsidR="00FB68AE" w:rsidRDefault="00FB68AE" w:rsidP="0056638C">
            <w:pPr>
              <w:pStyle w:val="ConsPlusTitle"/>
              <w:rPr>
                <w:rFonts w:ascii="Times New Roman" w:hAnsi="Times New Roman" w:cs="Times New Roman"/>
                <w:b w:val="0"/>
                <w:sz w:val="24"/>
                <w:szCs w:val="24"/>
              </w:rPr>
            </w:pPr>
            <w:r>
              <w:rPr>
                <w:rFonts w:ascii="Times New Roman" w:hAnsi="Times New Roman" w:cs="Times New Roman"/>
                <w:b w:val="0"/>
                <w:sz w:val="24"/>
                <w:szCs w:val="24"/>
              </w:rPr>
              <w:t>9.Сектор по мобилизационной работе.</w:t>
            </w:r>
          </w:p>
          <w:p w:rsidR="00FB68AE" w:rsidRDefault="00FB68AE" w:rsidP="0056638C">
            <w:pPr>
              <w:pStyle w:val="ConsPlusTitle"/>
              <w:rPr>
                <w:rFonts w:ascii="Times New Roman" w:hAnsi="Times New Roman" w:cs="Times New Roman"/>
                <w:b w:val="0"/>
                <w:sz w:val="24"/>
                <w:szCs w:val="24"/>
              </w:rPr>
            </w:pPr>
            <w:r>
              <w:rPr>
                <w:rFonts w:ascii="Times New Roman" w:hAnsi="Times New Roman" w:cs="Times New Roman"/>
                <w:b w:val="0"/>
                <w:sz w:val="24"/>
                <w:szCs w:val="24"/>
              </w:rPr>
              <w:t>10.Юридический сектор.</w:t>
            </w:r>
          </w:p>
          <w:p w:rsidR="00FB68AE" w:rsidRPr="0077308D" w:rsidRDefault="00FB68AE" w:rsidP="0056638C">
            <w:pPr>
              <w:autoSpaceDE w:val="0"/>
              <w:autoSpaceDN w:val="0"/>
              <w:adjustRightInd w:val="0"/>
              <w:jc w:val="both"/>
            </w:pPr>
            <w:r w:rsidRPr="0077308D">
              <w:t>11.Секретарь комиссии по профилактике безнадзорности, делам несовершеннолетних и защите их прав.</w:t>
            </w:r>
          </w:p>
        </w:tc>
      </w:tr>
      <w:tr w:rsidR="00FB68AE" w:rsidRPr="00BE2C32" w:rsidTr="0056638C">
        <w:trPr>
          <w:trHeight w:val="600"/>
        </w:trPr>
        <w:tc>
          <w:tcPr>
            <w:tcW w:w="3645" w:type="dxa"/>
          </w:tcPr>
          <w:p w:rsidR="00FB68AE" w:rsidRPr="00BE2C32" w:rsidRDefault="00FB68AE" w:rsidP="0056638C">
            <w:pPr>
              <w:autoSpaceDE w:val="0"/>
              <w:autoSpaceDN w:val="0"/>
              <w:adjustRightInd w:val="0"/>
            </w:pPr>
            <w:r w:rsidRPr="00BE2C32">
              <w:t xml:space="preserve">Соисполнители программы </w:t>
            </w:r>
          </w:p>
        </w:tc>
        <w:tc>
          <w:tcPr>
            <w:tcW w:w="6102" w:type="dxa"/>
          </w:tcPr>
          <w:p w:rsidR="00FB68AE" w:rsidRPr="00BE2C32" w:rsidRDefault="00FB68AE" w:rsidP="0056638C">
            <w:pPr>
              <w:pStyle w:val="ListParagraph"/>
              <w:autoSpaceDE w:val="0"/>
              <w:autoSpaceDN w:val="0"/>
              <w:adjustRightInd w:val="0"/>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Финансовый отдел администрации Красногорского района</w:t>
            </w:r>
          </w:p>
        </w:tc>
      </w:tr>
      <w:tr w:rsidR="00FB68AE" w:rsidRPr="00BE2C32" w:rsidTr="0056638C">
        <w:trPr>
          <w:trHeight w:val="600"/>
        </w:trPr>
        <w:tc>
          <w:tcPr>
            <w:tcW w:w="3645" w:type="dxa"/>
          </w:tcPr>
          <w:p w:rsidR="00FB68AE" w:rsidRPr="00BE2C32" w:rsidRDefault="00FB68AE" w:rsidP="0056638C">
            <w:pPr>
              <w:autoSpaceDE w:val="0"/>
              <w:autoSpaceDN w:val="0"/>
              <w:adjustRightInd w:val="0"/>
              <w:jc w:val="both"/>
            </w:pPr>
            <w:r w:rsidRPr="00BE2C32">
              <w:t xml:space="preserve">Перечень ведомственных целевых программ, включенных в подпрограмму, основных мероприятий подпрограммы </w:t>
            </w:r>
          </w:p>
        </w:tc>
        <w:tc>
          <w:tcPr>
            <w:tcW w:w="6102" w:type="dxa"/>
          </w:tcPr>
          <w:p w:rsidR="00FB68AE" w:rsidRPr="00BE2C32" w:rsidRDefault="00FB68AE" w:rsidP="0056638C">
            <w:pPr>
              <w:autoSpaceDE w:val="0"/>
              <w:autoSpaceDN w:val="0"/>
              <w:adjustRightInd w:val="0"/>
            </w:pPr>
            <w:r w:rsidRPr="00BE2C32">
              <w:t>отсутствуют</w:t>
            </w:r>
          </w:p>
        </w:tc>
      </w:tr>
      <w:tr w:rsidR="00FB68AE" w:rsidRPr="00BE2C32" w:rsidTr="0056638C">
        <w:trPr>
          <w:trHeight w:val="4552"/>
        </w:trPr>
        <w:tc>
          <w:tcPr>
            <w:tcW w:w="3645" w:type="dxa"/>
          </w:tcPr>
          <w:p w:rsidR="00FB68AE" w:rsidRPr="00BE2C32" w:rsidRDefault="00FB68AE" w:rsidP="0056638C">
            <w:pPr>
              <w:autoSpaceDE w:val="0"/>
              <w:autoSpaceDN w:val="0"/>
              <w:adjustRightInd w:val="0"/>
            </w:pPr>
            <w:r w:rsidRPr="00BE2C32">
              <w:t xml:space="preserve">Цели программы            </w:t>
            </w:r>
          </w:p>
        </w:tc>
        <w:tc>
          <w:tcPr>
            <w:tcW w:w="6102" w:type="dxa"/>
          </w:tcPr>
          <w:p w:rsidR="00FB68AE"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w:t>
            </w:r>
            <w:r w:rsidRPr="00E82074">
              <w:rPr>
                <w:rFonts w:ascii="Times New Roman" w:hAnsi="Times New Roman" w:cs="Times New Roman"/>
                <w:b w:val="0"/>
                <w:sz w:val="24"/>
                <w:szCs w:val="24"/>
              </w:rPr>
              <w:t>Эффективное исполнение полномочий деятельности главы администрации района и органов местного самоуправления.</w:t>
            </w:r>
          </w:p>
          <w:p w:rsidR="00FB68AE" w:rsidRPr="00E82074"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2.Реализация полномочий администрации Красногорского района по решению вопросов местного значения муниципального образования «Красногорский муниципальный район», а также отдельных государственных полномочий Брянской области, переданных в соответствии с законами Брянской области</w:t>
            </w:r>
          </w:p>
          <w:p w:rsidR="00FB68AE" w:rsidRPr="00EA03E1"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3.Проведение муниципальной политики в сфере защиты населения и территории муниципального образования от чрезвычайных ситуаций природного и техногенного характера, обеспечение безопасности людей на водных объектах</w:t>
            </w:r>
          </w:p>
          <w:p w:rsidR="00FB68AE"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4.Эффективное управление в сфере установленных функций.</w:t>
            </w:r>
          </w:p>
          <w:p w:rsidR="00FB68AE"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5.Проведение единой государственной и муниципальной политики в сфере социального обеспечения.</w:t>
            </w:r>
          </w:p>
          <w:p w:rsidR="00FB68AE" w:rsidRPr="00653F79"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6.</w:t>
            </w:r>
            <w:r w:rsidRPr="00653F79">
              <w:rPr>
                <w:rFonts w:ascii="Times New Roman" w:hAnsi="Times New Roman"/>
                <w:b w:val="0"/>
                <w:sz w:val="24"/>
                <w:szCs w:val="24"/>
              </w:rPr>
              <w:t xml:space="preserve">Разработка и осуществление мер по обеспечению </w:t>
            </w:r>
            <w:r w:rsidRPr="00653F79">
              <w:rPr>
                <w:rFonts w:ascii="Times New Roman" w:hAnsi="Times New Roman"/>
                <w:b w:val="0"/>
                <w:sz w:val="24"/>
                <w:szCs w:val="24"/>
              </w:rPr>
              <w:lastRenderedPageBreak/>
              <w:t>комплексного социально-экономического развития Красногорского района</w:t>
            </w:r>
            <w:r>
              <w:rPr>
                <w:rFonts w:ascii="Times New Roman" w:hAnsi="Times New Roman"/>
                <w:b w:val="0"/>
                <w:sz w:val="24"/>
                <w:szCs w:val="24"/>
              </w:rPr>
              <w:t>.</w:t>
            </w:r>
          </w:p>
          <w:p w:rsidR="00FB68AE" w:rsidRPr="00BE2C32" w:rsidRDefault="00FB68AE" w:rsidP="0056638C">
            <w:pPr>
              <w:autoSpaceDE w:val="0"/>
              <w:autoSpaceDN w:val="0"/>
              <w:adjustRightInd w:val="0"/>
              <w:jc w:val="both"/>
            </w:pPr>
            <w:r w:rsidRPr="00BE2C32">
              <w:t>.</w:t>
            </w:r>
          </w:p>
          <w:p w:rsidR="00FB68AE" w:rsidRPr="00BE2C32" w:rsidRDefault="00FB68AE" w:rsidP="0056638C">
            <w:pPr>
              <w:autoSpaceDE w:val="0"/>
              <w:autoSpaceDN w:val="0"/>
              <w:adjustRightInd w:val="0"/>
              <w:jc w:val="both"/>
            </w:pPr>
          </w:p>
        </w:tc>
      </w:tr>
      <w:tr w:rsidR="00FB68AE" w:rsidRPr="00BE2C32" w:rsidTr="0056638C">
        <w:trPr>
          <w:trHeight w:val="240"/>
        </w:trPr>
        <w:tc>
          <w:tcPr>
            <w:tcW w:w="3645" w:type="dxa"/>
          </w:tcPr>
          <w:p w:rsidR="00FB68AE" w:rsidRPr="00BE2C32" w:rsidRDefault="00FB68AE" w:rsidP="0056638C">
            <w:pPr>
              <w:autoSpaceDE w:val="0"/>
              <w:autoSpaceDN w:val="0"/>
              <w:adjustRightInd w:val="0"/>
            </w:pPr>
            <w:r w:rsidRPr="00BE2C32">
              <w:lastRenderedPageBreak/>
              <w:t xml:space="preserve">Задачи программы          </w:t>
            </w:r>
          </w:p>
        </w:tc>
        <w:tc>
          <w:tcPr>
            <w:tcW w:w="6102" w:type="dxa"/>
          </w:tcPr>
          <w:p w:rsidR="00FB68AE"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1.Создание условий для эффективной деятельности главы администрации Красногорского района, администрации Красногорского района и муниципальных учреждений.</w:t>
            </w:r>
          </w:p>
          <w:p w:rsidR="00FB68AE"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2.Обеспечение реализации отдельных переданных полномочий.</w:t>
            </w:r>
          </w:p>
          <w:p w:rsidR="00FB68AE"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3.Осуществление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 обеспечение безопасности людей на водных объектах.</w:t>
            </w:r>
          </w:p>
          <w:p w:rsidR="00FB68AE"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4.Комплексное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w:t>
            </w:r>
          </w:p>
          <w:p w:rsidR="00FB68AE"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5.Нормирование энергопотребления в бюджетной сфере, коммунальном хозяйстве, жилищном фонде и формирование зданий по энергосбережению и энергоэффективности в соответствии с действующим законодательством.</w:t>
            </w:r>
          </w:p>
          <w:p w:rsidR="00FB68AE"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6.Совершенствовать систему управления пассажирскими перевозками.</w:t>
            </w:r>
          </w:p>
          <w:p w:rsidR="00FB68AE"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7.Реализация мероприятий, направленных на социальную поддержку отдельных категорий граждан.</w:t>
            </w:r>
          </w:p>
          <w:p w:rsidR="00FB68AE"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8.Содействие реформированию жилищно-коммунального хозяйства, создание благоприятных условий проживания граждан.</w:t>
            </w:r>
          </w:p>
          <w:p w:rsidR="00FB68AE"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9.</w:t>
            </w:r>
            <w:r w:rsidRPr="002F44B4">
              <w:rPr>
                <w:rFonts w:ascii="Times New Roman" w:hAnsi="Times New Roman" w:cs="Times New Roman"/>
                <w:b w:val="0"/>
                <w:sz w:val="24"/>
                <w:szCs w:val="24"/>
              </w:rPr>
              <w:t>Осуществление строительства систем водоснабжения для населенных пунктов Красногорского ра</w:t>
            </w:r>
            <w:r>
              <w:rPr>
                <w:rFonts w:ascii="Times New Roman" w:hAnsi="Times New Roman" w:cs="Times New Roman"/>
                <w:b w:val="0"/>
                <w:sz w:val="24"/>
                <w:szCs w:val="24"/>
              </w:rPr>
              <w:t>й</w:t>
            </w:r>
            <w:r w:rsidRPr="002F44B4">
              <w:rPr>
                <w:rFonts w:ascii="Times New Roman" w:hAnsi="Times New Roman" w:cs="Times New Roman"/>
                <w:b w:val="0"/>
                <w:sz w:val="24"/>
                <w:szCs w:val="24"/>
              </w:rPr>
              <w:t>она, увеличение энергоэ</w:t>
            </w:r>
            <w:r>
              <w:rPr>
                <w:rFonts w:ascii="Times New Roman" w:hAnsi="Times New Roman" w:cs="Times New Roman"/>
                <w:b w:val="0"/>
                <w:sz w:val="24"/>
                <w:szCs w:val="24"/>
              </w:rPr>
              <w:t>фф</w:t>
            </w:r>
            <w:r w:rsidRPr="002F44B4">
              <w:rPr>
                <w:rFonts w:ascii="Times New Roman" w:hAnsi="Times New Roman" w:cs="Times New Roman"/>
                <w:b w:val="0"/>
                <w:sz w:val="24"/>
                <w:szCs w:val="24"/>
              </w:rPr>
              <w:t>ективности технологических процессов в сфере водопроводного хозяйств</w:t>
            </w:r>
            <w:r>
              <w:rPr>
                <w:rFonts w:ascii="Times New Roman" w:hAnsi="Times New Roman" w:cs="Times New Roman"/>
                <w:b w:val="0"/>
                <w:sz w:val="24"/>
                <w:szCs w:val="24"/>
              </w:rPr>
              <w:t>.</w:t>
            </w:r>
          </w:p>
          <w:p w:rsidR="00FB68AE"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10.Обеспечение экологической безопасности населения, охраны окружающей среды, рационального использования природных ресурсов на территории Красногорского района.</w:t>
            </w:r>
          </w:p>
          <w:p w:rsidR="00FB68AE" w:rsidRPr="005123A2" w:rsidRDefault="00FB68AE" w:rsidP="0056638C">
            <w:pPr>
              <w:pStyle w:val="ConsPlusTitle"/>
              <w:jc w:val="both"/>
              <w:rPr>
                <w:rFonts w:ascii="Times New Roman" w:hAnsi="Times New Roman" w:cs="Times New Roman"/>
                <w:b w:val="0"/>
                <w:color w:val="000000"/>
                <w:sz w:val="24"/>
                <w:szCs w:val="24"/>
              </w:rPr>
            </w:pPr>
            <w:r>
              <w:rPr>
                <w:rFonts w:ascii="Times New Roman" w:hAnsi="Times New Roman" w:cs="Times New Roman"/>
                <w:b w:val="0"/>
                <w:sz w:val="24"/>
                <w:szCs w:val="24"/>
              </w:rPr>
              <w:t>11.</w:t>
            </w:r>
            <w:r w:rsidRPr="005123A2">
              <w:rPr>
                <w:rFonts w:ascii="Times New Roman" w:hAnsi="Times New Roman" w:cs="Times New Roman"/>
                <w:b w:val="0"/>
                <w:color w:val="000000"/>
                <w:sz w:val="24"/>
                <w:szCs w:val="24"/>
              </w:rPr>
              <w:t>Реализация регионального проекта «Чистая вода».</w:t>
            </w:r>
          </w:p>
          <w:p w:rsidR="00FB68AE" w:rsidRDefault="00FB68AE" w:rsidP="0056638C">
            <w:pPr>
              <w:pStyle w:val="ConsPlusTitle"/>
              <w:jc w:val="both"/>
              <w:rPr>
                <w:rFonts w:ascii="Times New Roman" w:hAnsi="Times New Roman" w:cs="Times New Roman"/>
                <w:b w:val="0"/>
                <w:sz w:val="24"/>
                <w:szCs w:val="24"/>
              </w:rPr>
            </w:pPr>
          </w:p>
          <w:p w:rsidR="00FB68AE" w:rsidRPr="00BE2C32" w:rsidRDefault="00FB68AE" w:rsidP="0056638C">
            <w:pPr>
              <w:autoSpaceDE w:val="0"/>
              <w:autoSpaceDN w:val="0"/>
              <w:adjustRightInd w:val="0"/>
              <w:jc w:val="both"/>
            </w:pPr>
          </w:p>
        </w:tc>
      </w:tr>
      <w:tr w:rsidR="00FB68AE" w:rsidRPr="00BE2C32" w:rsidTr="0056638C">
        <w:trPr>
          <w:trHeight w:val="360"/>
        </w:trPr>
        <w:tc>
          <w:tcPr>
            <w:tcW w:w="3645" w:type="dxa"/>
          </w:tcPr>
          <w:p w:rsidR="00FB68AE" w:rsidRPr="00BE2C32" w:rsidRDefault="00FB68AE" w:rsidP="0056638C">
            <w:pPr>
              <w:pStyle w:val="ConsPlusCell"/>
              <w:widowControl/>
              <w:rPr>
                <w:rFonts w:ascii="Times New Roman" w:hAnsi="Times New Roman" w:cs="Times New Roman"/>
                <w:sz w:val="24"/>
                <w:szCs w:val="24"/>
              </w:rPr>
            </w:pPr>
            <w:r w:rsidRPr="00BE2C32">
              <w:rPr>
                <w:rFonts w:ascii="Times New Roman" w:hAnsi="Times New Roman" w:cs="Times New Roman"/>
                <w:sz w:val="24"/>
                <w:szCs w:val="24"/>
              </w:rPr>
              <w:lastRenderedPageBreak/>
              <w:t xml:space="preserve">Этапы и сроки реализации  </w:t>
            </w:r>
            <w:r w:rsidRPr="00BE2C32">
              <w:rPr>
                <w:rFonts w:ascii="Times New Roman" w:hAnsi="Times New Roman" w:cs="Times New Roman"/>
                <w:sz w:val="24"/>
                <w:szCs w:val="24"/>
              </w:rPr>
              <w:br/>
              <w:t xml:space="preserve">программы                 </w:t>
            </w:r>
          </w:p>
        </w:tc>
        <w:tc>
          <w:tcPr>
            <w:tcW w:w="6102" w:type="dxa"/>
          </w:tcPr>
          <w:p w:rsidR="00FB68AE" w:rsidRPr="00BE2C32"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2021</w:t>
            </w:r>
            <w:r w:rsidRPr="00BE2C32">
              <w:rPr>
                <w:rFonts w:ascii="Times New Roman" w:hAnsi="Times New Roman" w:cs="Times New Roman"/>
                <w:sz w:val="24"/>
                <w:szCs w:val="24"/>
              </w:rPr>
              <w:t xml:space="preserve"> – 20</w:t>
            </w:r>
            <w:r>
              <w:rPr>
                <w:rFonts w:ascii="Times New Roman" w:hAnsi="Times New Roman" w:cs="Times New Roman"/>
                <w:sz w:val="24"/>
                <w:szCs w:val="24"/>
              </w:rPr>
              <w:t xml:space="preserve">25 </w:t>
            </w:r>
            <w:r w:rsidRPr="00BE2C32">
              <w:rPr>
                <w:rFonts w:ascii="Times New Roman" w:hAnsi="Times New Roman" w:cs="Times New Roman"/>
                <w:sz w:val="24"/>
                <w:szCs w:val="24"/>
              </w:rPr>
              <w:t>годы</w:t>
            </w:r>
          </w:p>
        </w:tc>
      </w:tr>
      <w:tr w:rsidR="00FB68AE" w:rsidRPr="00BE2C32" w:rsidTr="0056638C">
        <w:trPr>
          <w:trHeight w:val="1080"/>
        </w:trPr>
        <w:tc>
          <w:tcPr>
            <w:tcW w:w="3645" w:type="dxa"/>
          </w:tcPr>
          <w:p w:rsidR="00FB68AE" w:rsidRPr="00BE2C32" w:rsidRDefault="00FB68AE" w:rsidP="0056638C">
            <w:pPr>
              <w:pStyle w:val="ConsPlusCell"/>
              <w:widowControl/>
              <w:rPr>
                <w:rFonts w:ascii="Times New Roman" w:hAnsi="Times New Roman" w:cs="Times New Roman"/>
                <w:sz w:val="24"/>
                <w:szCs w:val="24"/>
              </w:rPr>
            </w:pPr>
            <w:r w:rsidRPr="00BE2C32">
              <w:rPr>
                <w:rFonts w:ascii="Times New Roman" w:hAnsi="Times New Roman" w:cs="Times New Roman"/>
                <w:sz w:val="24"/>
                <w:szCs w:val="24"/>
              </w:rPr>
              <w:t xml:space="preserve">Объемы бюджетных          </w:t>
            </w:r>
            <w:r w:rsidRPr="00BE2C32">
              <w:rPr>
                <w:rFonts w:ascii="Times New Roman" w:hAnsi="Times New Roman" w:cs="Times New Roman"/>
                <w:sz w:val="24"/>
                <w:szCs w:val="24"/>
              </w:rPr>
              <w:br/>
              <w:t xml:space="preserve">ассигнований на           </w:t>
            </w:r>
            <w:r w:rsidRPr="00BE2C32">
              <w:rPr>
                <w:rFonts w:ascii="Times New Roman" w:hAnsi="Times New Roman" w:cs="Times New Roman"/>
                <w:sz w:val="24"/>
                <w:szCs w:val="24"/>
              </w:rPr>
              <w:br/>
              <w:t xml:space="preserve">реализацию программы      </w:t>
            </w:r>
          </w:p>
        </w:tc>
        <w:tc>
          <w:tcPr>
            <w:tcW w:w="6102" w:type="dxa"/>
          </w:tcPr>
          <w:p w:rsidR="00FB68AE" w:rsidRPr="00BE2C32" w:rsidRDefault="00FB68AE" w:rsidP="0056638C">
            <w:pPr>
              <w:pStyle w:val="ConsPlusCell"/>
              <w:widowControl/>
              <w:rPr>
                <w:rFonts w:ascii="Times New Roman" w:hAnsi="Times New Roman" w:cs="Times New Roman"/>
                <w:sz w:val="24"/>
                <w:szCs w:val="24"/>
              </w:rPr>
            </w:pPr>
            <w:r w:rsidRPr="00BE2C32">
              <w:rPr>
                <w:rFonts w:ascii="Times New Roman" w:hAnsi="Times New Roman" w:cs="Times New Roman"/>
                <w:sz w:val="24"/>
                <w:szCs w:val="24"/>
              </w:rPr>
              <w:t xml:space="preserve">общий объем средств, предусмотренных на реализации </w:t>
            </w:r>
            <w:r>
              <w:rPr>
                <w:rFonts w:ascii="Times New Roman" w:hAnsi="Times New Roman" w:cs="Times New Roman"/>
                <w:sz w:val="24"/>
                <w:szCs w:val="24"/>
              </w:rPr>
              <w:t>под</w:t>
            </w:r>
            <w:r w:rsidRPr="00BE2C32">
              <w:rPr>
                <w:rFonts w:ascii="Times New Roman" w:hAnsi="Times New Roman" w:cs="Times New Roman"/>
                <w:sz w:val="24"/>
                <w:szCs w:val="24"/>
              </w:rPr>
              <w:t>программы:</w:t>
            </w:r>
          </w:p>
          <w:p w:rsidR="00FB68AE" w:rsidRPr="00BE2C32" w:rsidRDefault="00FB68AE" w:rsidP="0056638C">
            <w:pPr>
              <w:pStyle w:val="ConsPlusCell"/>
              <w:widowControl/>
              <w:rPr>
                <w:rFonts w:ascii="Times New Roman" w:hAnsi="Times New Roman" w:cs="Times New Roman"/>
                <w:sz w:val="24"/>
                <w:szCs w:val="24"/>
              </w:rPr>
            </w:pPr>
            <w:r>
              <w:rPr>
                <w:rFonts w:ascii="Times New Roman" w:hAnsi="Times New Roman" w:cs="Times New Roman"/>
                <w:b/>
                <w:sz w:val="24"/>
                <w:szCs w:val="24"/>
              </w:rPr>
              <w:t xml:space="preserve">                                   </w:t>
            </w:r>
            <w:r w:rsidRPr="00BE2C32">
              <w:rPr>
                <w:rFonts w:ascii="Times New Roman" w:hAnsi="Times New Roman" w:cs="Times New Roman"/>
                <w:sz w:val="24"/>
                <w:szCs w:val="24"/>
              </w:rPr>
              <w:t>рублей,</w:t>
            </w:r>
          </w:p>
          <w:p w:rsidR="00FB68AE" w:rsidRPr="00BE2C32" w:rsidRDefault="00FB68AE" w:rsidP="0056638C">
            <w:pPr>
              <w:pStyle w:val="ConsPlusCell"/>
              <w:widowControl/>
              <w:rPr>
                <w:rFonts w:ascii="Times New Roman" w:hAnsi="Times New Roman" w:cs="Times New Roman"/>
                <w:sz w:val="24"/>
                <w:szCs w:val="24"/>
              </w:rPr>
            </w:pPr>
            <w:r w:rsidRPr="00BE2C32">
              <w:rPr>
                <w:rFonts w:ascii="Times New Roman" w:hAnsi="Times New Roman" w:cs="Times New Roman"/>
                <w:sz w:val="24"/>
                <w:szCs w:val="24"/>
              </w:rPr>
              <w:t>в том числе:</w:t>
            </w:r>
            <w:r>
              <w:rPr>
                <w:rFonts w:ascii="Times New Roman" w:hAnsi="Times New Roman" w:cs="Times New Roman"/>
                <w:sz w:val="24"/>
                <w:szCs w:val="24"/>
              </w:rPr>
              <w:br/>
              <w:t xml:space="preserve">2021 год – </w:t>
            </w:r>
            <w:r>
              <w:rPr>
                <w:rFonts w:ascii="Times New Roman" w:hAnsi="Times New Roman" w:cs="Times New Roman"/>
                <w:color w:val="000000"/>
                <w:sz w:val="24"/>
                <w:szCs w:val="24"/>
              </w:rPr>
              <w:t>39 917 605,24</w:t>
            </w:r>
            <w:r w:rsidRPr="00E75790">
              <w:rPr>
                <w:rFonts w:ascii="Times New Roman" w:hAnsi="Times New Roman" w:cs="Times New Roman"/>
                <w:color w:val="000000"/>
                <w:sz w:val="24"/>
                <w:szCs w:val="24"/>
              </w:rPr>
              <w:t xml:space="preserve"> рублей;</w:t>
            </w:r>
            <w:r w:rsidRPr="00E75790">
              <w:rPr>
                <w:rFonts w:ascii="Times New Roman" w:hAnsi="Times New Roman" w:cs="Times New Roman"/>
                <w:color w:val="000000"/>
                <w:sz w:val="24"/>
                <w:szCs w:val="24"/>
              </w:rPr>
              <w:br/>
              <w:t>2022 год – 42 407 646,25 рублей;</w:t>
            </w:r>
            <w:r w:rsidRPr="00E75790">
              <w:rPr>
                <w:rFonts w:ascii="Times New Roman" w:hAnsi="Times New Roman" w:cs="Times New Roman"/>
                <w:color w:val="000000"/>
                <w:sz w:val="24"/>
                <w:szCs w:val="24"/>
              </w:rPr>
              <w:br/>
              <w:t>2023 год – 40 477 790,81</w:t>
            </w:r>
            <w:r>
              <w:rPr>
                <w:rFonts w:ascii="Times New Roman" w:hAnsi="Times New Roman" w:cs="Times New Roman"/>
                <w:sz w:val="24"/>
                <w:szCs w:val="24"/>
              </w:rPr>
              <w:t xml:space="preserve"> </w:t>
            </w:r>
            <w:r w:rsidRPr="00BE2C32">
              <w:rPr>
                <w:rFonts w:ascii="Times New Roman" w:hAnsi="Times New Roman" w:cs="Times New Roman"/>
                <w:sz w:val="24"/>
                <w:szCs w:val="24"/>
              </w:rPr>
              <w:t>рублей;</w:t>
            </w:r>
            <w:r w:rsidRPr="00BE2C32">
              <w:rPr>
                <w:rFonts w:ascii="Times New Roman" w:hAnsi="Times New Roman" w:cs="Times New Roman"/>
                <w:sz w:val="24"/>
                <w:szCs w:val="24"/>
              </w:rPr>
              <w:br/>
              <w:t>20</w:t>
            </w:r>
            <w:r>
              <w:rPr>
                <w:rFonts w:ascii="Times New Roman" w:hAnsi="Times New Roman" w:cs="Times New Roman"/>
                <w:sz w:val="24"/>
                <w:szCs w:val="24"/>
              </w:rPr>
              <w:t>24</w:t>
            </w:r>
            <w:r w:rsidRPr="00BE2C32">
              <w:rPr>
                <w:rFonts w:ascii="Times New Roman" w:hAnsi="Times New Roman" w:cs="Times New Roman"/>
                <w:sz w:val="24"/>
                <w:szCs w:val="24"/>
              </w:rPr>
              <w:t xml:space="preserve"> год –</w:t>
            </w:r>
            <w:r>
              <w:rPr>
                <w:rFonts w:ascii="Times New Roman" w:hAnsi="Times New Roman" w:cs="Times New Roman"/>
                <w:color w:val="FF0000"/>
                <w:sz w:val="24"/>
                <w:szCs w:val="24"/>
              </w:rPr>
              <w:t xml:space="preserve">                         </w:t>
            </w:r>
            <w:r w:rsidRPr="00BE2C32">
              <w:rPr>
                <w:rFonts w:ascii="Times New Roman" w:hAnsi="Times New Roman" w:cs="Times New Roman"/>
                <w:sz w:val="24"/>
                <w:szCs w:val="24"/>
              </w:rPr>
              <w:t>рублей;</w:t>
            </w:r>
          </w:p>
          <w:p w:rsidR="00FB68AE" w:rsidRPr="00BE2C32" w:rsidRDefault="00FB68AE" w:rsidP="0056638C">
            <w:pPr>
              <w:pStyle w:val="ConsPlusCell"/>
              <w:widowControl/>
              <w:rPr>
                <w:rFonts w:ascii="Times New Roman" w:hAnsi="Times New Roman" w:cs="Times New Roman"/>
                <w:sz w:val="24"/>
                <w:szCs w:val="24"/>
              </w:rPr>
            </w:pPr>
            <w:r w:rsidRPr="00BE2C32">
              <w:rPr>
                <w:rFonts w:ascii="Times New Roman" w:hAnsi="Times New Roman" w:cs="Times New Roman"/>
                <w:sz w:val="24"/>
                <w:szCs w:val="24"/>
              </w:rPr>
              <w:t>20</w:t>
            </w:r>
            <w:r>
              <w:rPr>
                <w:rFonts w:ascii="Times New Roman" w:hAnsi="Times New Roman" w:cs="Times New Roman"/>
                <w:sz w:val="24"/>
                <w:szCs w:val="24"/>
              </w:rPr>
              <w:t>25 год –</w:t>
            </w:r>
            <w:r>
              <w:rPr>
                <w:rFonts w:ascii="Times New Roman" w:hAnsi="Times New Roman" w:cs="Times New Roman"/>
                <w:color w:val="FF0000"/>
                <w:sz w:val="24"/>
                <w:szCs w:val="24"/>
              </w:rPr>
              <w:t xml:space="preserve">                         </w:t>
            </w:r>
            <w:r w:rsidRPr="00BE2C32">
              <w:rPr>
                <w:rFonts w:ascii="Times New Roman" w:hAnsi="Times New Roman" w:cs="Times New Roman"/>
                <w:sz w:val="24"/>
                <w:szCs w:val="24"/>
              </w:rPr>
              <w:t xml:space="preserve">рублей.   </w:t>
            </w:r>
          </w:p>
        </w:tc>
      </w:tr>
      <w:tr w:rsidR="00FB68AE" w:rsidRPr="00BE2C32" w:rsidTr="0056638C">
        <w:trPr>
          <w:trHeight w:val="1560"/>
        </w:trPr>
        <w:tc>
          <w:tcPr>
            <w:tcW w:w="3645" w:type="dxa"/>
          </w:tcPr>
          <w:p w:rsidR="00FB68AE" w:rsidRPr="00BE2C32" w:rsidRDefault="00FB68AE" w:rsidP="0056638C">
            <w:pPr>
              <w:pStyle w:val="ConsPlusCell"/>
              <w:widowControl/>
              <w:rPr>
                <w:rFonts w:ascii="Times New Roman" w:hAnsi="Times New Roman" w:cs="Times New Roman"/>
                <w:sz w:val="24"/>
                <w:szCs w:val="24"/>
              </w:rPr>
            </w:pPr>
            <w:r w:rsidRPr="00BE2C32">
              <w:rPr>
                <w:rFonts w:ascii="Times New Roman" w:hAnsi="Times New Roman" w:cs="Times New Roman"/>
                <w:sz w:val="24"/>
                <w:szCs w:val="24"/>
              </w:rPr>
              <w:t xml:space="preserve">Ожидаемые результаты      </w:t>
            </w:r>
            <w:r w:rsidRPr="00BE2C32">
              <w:rPr>
                <w:rFonts w:ascii="Times New Roman" w:hAnsi="Times New Roman" w:cs="Times New Roman"/>
                <w:sz w:val="24"/>
                <w:szCs w:val="24"/>
              </w:rPr>
              <w:br/>
              <w:t xml:space="preserve">реализации программы      </w:t>
            </w:r>
          </w:p>
        </w:tc>
        <w:tc>
          <w:tcPr>
            <w:tcW w:w="6102" w:type="dxa"/>
          </w:tcPr>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1.</w:t>
            </w:r>
            <w:r w:rsidRPr="00EF5D5D">
              <w:rPr>
                <w:rFonts w:ascii="Times New Roman" w:hAnsi="Times New Roman" w:cs="Times New Roman"/>
                <w:sz w:val="24"/>
                <w:szCs w:val="24"/>
              </w:rPr>
              <w:t>Своевременная и качественная подготовка документов и материалов, проведение мероприятий с участием Главы администрации Красногорского района:</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2021</w:t>
            </w:r>
            <w:r w:rsidRPr="00EF5D5D">
              <w:rPr>
                <w:rFonts w:ascii="Times New Roman" w:hAnsi="Times New Roman" w:cs="Times New Roman"/>
                <w:sz w:val="24"/>
                <w:szCs w:val="24"/>
              </w:rPr>
              <w:t xml:space="preserve"> год - 100%,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2022</w:t>
            </w:r>
            <w:r w:rsidRPr="00EF5D5D">
              <w:rPr>
                <w:rFonts w:ascii="Times New Roman" w:hAnsi="Times New Roman" w:cs="Times New Roman"/>
                <w:sz w:val="24"/>
                <w:szCs w:val="24"/>
              </w:rPr>
              <w:t xml:space="preserve"> год - 100%,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2023</w:t>
            </w:r>
            <w:r w:rsidRPr="00EF5D5D">
              <w:rPr>
                <w:rFonts w:ascii="Times New Roman" w:hAnsi="Times New Roman" w:cs="Times New Roman"/>
                <w:sz w:val="24"/>
                <w:szCs w:val="24"/>
              </w:rPr>
              <w:t xml:space="preserve"> год -100%, </w:t>
            </w:r>
          </w:p>
          <w:p w:rsidR="00FB68AE" w:rsidRDefault="00FB68AE" w:rsidP="0056638C">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202</w:t>
            </w:r>
            <w:r>
              <w:rPr>
                <w:rFonts w:ascii="Times New Roman" w:hAnsi="Times New Roman" w:cs="Times New Roman"/>
                <w:sz w:val="24"/>
                <w:szCs w:val="24"/>
              </w:rPr>
              <w:t>4</w:t>
            </w:r>
            <w:r w:rsidRPr="00EF5D5D">
              <w:rPr>
                <w:rFonts w:ascii="Times New Roman" w:hAnsi="Times New Roman" w:cs="Times New Roman"/>
                <w:sz w:val="24"/>
                <w:szCs w:val="24"/>
              </w:rPr>
              <w:t xml:space="preserve"> год -  100%, </w:t>
            </w:r>
          </w:p>
          <w:p w:rsidR="00FB68AE" w:rsidRDefault="00FB68AE" w:rsidP="0056638C">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202</w:t>
            </w:r>
            <w:r>
              <w:rPr>
                <w:rFonts w:ascii="Times New Roman" w:hAnsi="Times New Roman" w:cs="Times New Roman"/>
                <w:sz w:val="24"/>
                <w:szCs w:val="24"/>
              </w:rPr>
              <w:t>5</w:t>
            </w:r>
            <w:r w:rsidRPr="00EF5D5D">
              <w:rPr>
                <w:rFonts w:ascii="Times New Roman" w:hAnsi="Times New Roman" w:cs="Times New Roman"/>
                <w:sz w:val="24"/>
                <w:szCs w:val="24"/>
              </w:rPr>
              <w:t xml:space="preserve"> год - 100%</w:t>
            </w:r>
            <w:r>
              <w:rPr>
                <w:rFonts w:ascii="Times New Roman" w:hAnsi="Times New Roman" w:cs="Times New Roman"/>
                <w:sz w:val="24"/>
                <w:szCs w:val="24"/>
              </w:rPr>
              <w:t>.</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w:t>
            </w:r>
            <w:r w:rsidRPr="00EF5D5D">
              <w:rPr>
                <w:rFonts w:ascii="Times New Roman" w:hAnsi="Times New Roman" w:cs="Times New Roman"/>
                <w:sz w:val="24"/>
                <w:szCs w:val="24"/>
              </w:rPr>
              <w:t xml:space="preserve">Обеспечение отдельных переданных полномочий: </w:t>
            </w:r>
            <w:r>
              <w:rPr>
                <w:rFonts w:ascii="Times New Roman" w:hAnsi="Times New Roman" w:cs="Times New Roman"/>
                <w:sz w:val="24"/>
                <w:szCs w:val="24"/>
              </w:rPr>
              <w:t>2021</w:t>
            </w:r>
            <w:r w:rsidRPr="00EF5D5D">
              <w:rPr>
                <w:rFonts w:ascii="Times New Roman" w:hAnsi="Times New Roman" w:cs="Times New Roman"/>
                <w:sz w:val="24"/>
                <w:szCs w:val="24"/>
              </w:rPr>
              <w:t xml:space="preserve"> год - 100%,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2022</w:t>
            </w:r>
            <w:r w:rsidRPr="00EF5D5D">
              <w:rPr>
                <w:rFonts w:ascii="Times New Roman" w:hAnsi="Times New Roman" w:cs="Times New Roman"/>
                <w:sz w:val="24"/>
                <w:szCs w:val="24"/>
              </w:rPr>
              <w:t xml:space="preserve"> год - 100%,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2023</w:t>
            </w:r>
            <w:r w:rsidRPr="00EF5D5D">
              <w:rPr>
                <w:rFonts w:ascii="Times New Roman" w:hAnsi="Times New Roman" w:cs="Times New Roman"/>
                <w:sz w:val="24"/>
                <w:szCs w:val="24"/>
              </w:rPr>
              <w:t xml:space="preserve"> год -100%, </w:t>
            </w:r>
          </w:p>
          <w:p w:rsidR="00FB68AE" w:rsidRDefault="00FB68AE" w:rsidP="0056638C">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202</w:t>
            </w:r>
            <w:r>
              <w:rPr>
                <w:rFonts w:ascii="Times New Roman" w:hAnsi="Times New Roman" w:cs="Times New Roman"/>
                <w:sz w:val="24"/>
                <w:szCs w:val="24"/>
              </w:rPr>
              <w:t>4</w:t>
            </w:r>
            <w:r w:rsidRPr="00EF5D5D">
              <w:rPr>
                <w:rFonts w:ascii="Times New Roman" w:hAnsi="Times New Roman" w:cs="Times New Roman"/>
                <w:sz w:val="24"/>
                <w:szCs w:val="24"/>
              </w:rPr>
              <w:t xml:space="preserve"> год -  100%, </w:t>
            </w:r>
          </w:p>
          <w:p w:rsidR="00FB68AE" w:rsidRDefault="00FB68AE" w:rsidP="0056638C">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202</w:t>
            </w:r>
            <w:r>
              <w:rPr>
                <w:rFonts w:ascii="Times New Roman" w:hAnsi="Times New Roman" w:cs="Times New Roman"/>
                <w:sz w:val="24"/>
                <w:szCs w:val="24"/>
              </w:rPr>
              <w:t>5</w:t>
            </w:r>
            <w:r w:rsidRPr="00EF5D5D">
              <w:rPr>
                <w:rFonts w:ascii="Times New Roman" w:hAnsi="Times New Roman" w:cs="Times New Roman"/>
                <w:sz w:val="24"/>
                <w:szCs w:val="24"/>
              </w:rPr>
              <w:t xml:space="preserve"> год - 100%</w:t>
            </w:r>
            <w:r>
              <w:rPr>
                <w:rFonts w:ascii="Times New Roman" w:hAnsi="Times New Roman" w:cs="Times New Roman"/>
                <w:sz w:val="24"/>
                <w:szCs w:val="24"/>
              </w:rPr>
              <w:t>.</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3.</w:t>
            </w:r>
            <w:r w:rsidRPr="00EF5D5D">
              <w:rPr>
                <w:rFonts w:ascii="Times New Roman" w:hAnsi="Times New Roman" w:cs="Times New Roman"/>
                <w:sz w:val="24"/>
                <w:szCs w:val="24"/>
              </w:rPr>
              <w:t xml:space="preserve">Контроль за безопасностью населения: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2021</w:t>
            </w:r>
            <w:r w:rsidRPr="00EF5D5D">
              <w:rPr>
                <w:rFonts w:ascii="Times New Roman" w:hAnsi="Times New Roman" w:cs="Times New Roman"/>
                <w:sz w:val="24"/>
                <w:szCs w:val="24"/>
              </w:rPr>
              <w:t xml:space="preserve"> год - 100%,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2022</w:t>
            </w:r>
            <w:r w:rsidRPr="00EF5D5D">
              <w:rPr>
                <w:rFonts w:ascii="Times New Roman" w:hAnsi="Times New Roman" w:cs="Times New Roman"/>
                <w:sz w:val="24"/>
                <w:szCs w:val="24"/>
              </w:rPr>
              <w:t xml:space="preserve"> год - 100%,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2023</w:t>
            </w:r>
            <w:r w:rsidRPr="00EF5D5D">
              <w:rPr>
                <w:rFonts w:ascii="Times New Roman" w:hAnsi="Times New Roman" w:cs="Times New Roman"/>
                <w:sz w:val="24"/>
                <w:szCs w:val="24"/>
              </w:rPr>
              <w:t xml:space="preserve"> год -100%, </w:t>
            </w:r>
          </w:p>
          <w:p w:rsidR="00FB68AE" w:rsidRDefault="00FB68AE" w:rsidP="0056638C">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202</w:t>
            </w:r>
            <w:r>
              <w:rPr>
                <w:rFonts w:ascii="Times New Roman" w:hAnsi="Times New Roman" w:cs="Times New Roman"/>
                <w:sz w:val="24"/>
                <w:szCs w:val="24"/>
              </w:rPr>
              <w:t>4</w:t>
            </w:r>
            <w:r w:rsidRPr="00EF5D5D">
              <w:rPr>
                <w:rFonts w:ascii="Times New Roman" w:hAnsi="Times New Roman" w:cs="Times New Roman"/>
                <w:sz w:val="24"/>
                <w:szCs w:val="24"/>
              </w:rPr>
              <w:t xml:space="preserve"> год -  100%, </w:t>
            </w:r>
          </w:p>
          <w:p w:rsidR="00FB68AE" w:rsidRDefault="00FB68AE" w:rsidP="0056638C">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202</w:t>
            </w:r>
            <w:r>
              <w:rPr>
                <w:rFonts w:ascii="Times New Roman" w:hAnsi="Times New Roman" w:cs="Times New Roman"/>
                <w:sz w:val="24"/>
                <w:szCs w:val="24"/>
              </w:rPr>
              <w:t>5</w:t>
            </w:r>
            <w:r w:rsidRPr="00EF5D5D">
              <w:rPr>
                <w:rFonts w:ascii="Times New Roman" w:hAnsi="Times New Roman" w:cs="Times New Roman"/>
                <w:sz w:val="24"/>
                <w:szCs w:val="24"/>
              </w:rPr>
              <w:t xml:space="preserve"> год - 100%</w:t>
            </w:r>
            <w:r>
              <w:rPr>
                <w:rFonts w:ascii="Times New Roman" w:hAnsi="Times New Roman" w:cs="Times New Roman"/>
                <w:sz w:val="24"/>
                <w:szCs w:val="24"/>
              </w:rPr>
              <w:t>.</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4.</w:t>
            </w:r>
            <w:r w:rsidRPr="00EF5D5D">
              <w:rPr>
                <w:rFonts w:ascii="Times New Roman" w:hAnsi="Times New Roman" w:cs="Times New Roman"/>
                <w:sz w:val="24"/>
                <w:szCs w:val="24"/>
              </w:rPr>
              <w:t xml:space="preserve">Улучшение качества автомобильных дорог муниципального значения: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2021</w:t>
            </w:r>
            <w:r w:rsidRPr="00EF5D5D">
              <w:rPr>
                <w:rFonts w:ascii="Times New Roman" w:hAnsi="Times New Roman" w:cs="Times New Roman"/>
                <w:sz w:val="24"/>
                <w:szCs w:val="24"/>
              </w:rPr>
              <w:t xml:space="preserve"> год - 0,5%,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2022</w:t>
            </w:r>
            <w:r w:rsidRPr="00EF5D5D">
              <w:rPr>
                <w:rFonts w:ascii="Times New Roman" w:hAnsi="Times New Roman" w:cs="Times New Roman"/>
                <w:sz w:val="24"/>
                <w:szCs w:val="24"/>
              </w:rPr>
              <w:t xml:space="preserve"> год - 0,5%,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2023</w:t>
            </w:r>
            <w:r w:rsidRPr="00EF5D5D">
              <w:rPr>
                <w:rFonts w:ascii="Times New Roman" w:hAnsi="Times New Roman" w:cs="Times New Roman"/>
                <w:sz w:val="24"/>
                <w:szCs w:val="24"/>
              </w:rPr>
              <w:t xml:space="preserve"> год - 0,5%,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2024</w:t>
            </w:r>
            <w:r w:rsidRPr="00EF5D5D">
              <w:rPr>
                <w:rFonts w:ascii="Times New Roman" w:hAnsi="Times New Roman" w:cs="Times New Roman"/>
                <w:sz w:val="24"/>
                <w:szCs w:val="24"/>
              </w:rPr>
              <w:t xml:space="preserve"> год - 0,5%,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2025</w:t>
            </w:r>
            <w:r w:rsidRPr="00EF5D5D">
              <w:rPr>
                <w:rFonts w:ascii="Times New Roman" w:hAnsi="Times New Roman" w:cs="Times New Roman"/>
                <w:sz w:val="24"/>
                <w:szCs w:val="24"/>
              </w:rPr>
              <w:t xml:space="preserve"> год - 0,5%.</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5.Установка оконных блоков, шт.:</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2021 год – 15.</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6.</w:t>
            </w:r>
            <w:r w:rsidRPr="00EF5D5D">
              <w:rPr>
                <w:rFonts w:ascii="Times New Roman" w:hAnsi="Times New Roman" w:cs="Times New Roman"/>
                <w:sz w:val="24"/>
                <w:szCs w:val="24"/>
              </w:rPr>
              <w:t>Количество муниципальных маршрутов</w:t>
            </w:r>
            <w:r>
              <w:rPr>
                <w:rFonts w:ascii="Times New Roman" w:hAnsi="Times New Roman" w:cs="Times New Roman"/>
                <w:sz w:val="24"/>
                <w:szCs w:val="24"/>
              </w:rPr>
              <w:t>, ед.</w:t>
            </w:r>
            <w:r w:rsidRPr="00EF5D5D">
              <w:rPr>
                <w:rFonts w:ascii="Times New Roman" w:hAnsi="Times New Roman" w:cs="Times New Roman"/>
                <w:sz w:val="24"/>
                <w:szCs w:val="24"/>
              </w:rPr>
              <w:t>:</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2021</w:t>
            </w:r>
            <w:r w:rsidRPr="00EF5D5D">
              <w:rPr>
                <w:rFonts w:ascii="Times New Roman" w:hAnsi="Times New Roman" w:cs="Times New Roman"/>
                <w:sz w:val="24"/>
                <w:szCs w:val="24"/>
              </w:rPr>
              <w:t xml:space="preserve"> год - 12,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2022</w:t>
            </w:r>
            <w:r w:rsidRPr="00EF5D5D">
              <w:rPr>
                <w:rFonts w:ascii="Times New Roman" w:hAnsi="Times New Roman" w:cs="Times New Roman"/>
                <w:sz w:val="24"/>
                <w:szCs w:val="24"/>
              </w:rPr>
              <w:t xml:space="preserve"> год - 12,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2023</w:t>
            </w:r>
            <w:r w:rsidRPr="00EF5D5D">
              <w:rPr>
                <w:rFonts w:ascii="Times New Roman" w:hAnsi="Times New Roman" w:cs="Times New Roman"/>
                <w:sz w:val="24"/>
                <w:szCs w:val="24"/>
              </w:rPr>
              <w:t xml:space="preserve"> год -12,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2024</w:t>
            </w:r>
            <w:r w:rsidRPr="00EF5D5D">
              <w:rPr>
                <w:rFonts w:ascii="Times New Roman" w:hAnsi="Times New Roman" w:cs="Times New Roman"/>
                <w:sz w:val="24"/>
                <w:szCs w:val="24"/>
              </w:rPr>
              <w:t xml:space="preserve"> год -  12 ,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2025</w:t>
            </w:r>
            <w:r w:rsidRPr="00EF5D5D">
              <w:rPr>
                <w:rFonts w:ascii="Times New Roman" w:hAnsi="Times New Roman" w:cs="Times New Roman"/>
                <w:sz w:val="24"/>
                <w:szCs w:val="24"/>
              </w:rPr>
              <w:t xml:space="preserve"> год </w:t>
            </w:r>
            <w:r>
              <w:rPr>
                <w:rFonts w:ascii="Times New Roman" w:hAnsi="Times New Roman" w:cs="Times New Roman"/>
                <w:sz w:val="24"/>
                <w:szCs w:val="24"/>
              </w:rPr>
              <w:t>–</w:t>
            </w:r>
            <w:r w:rsidRPr="00EF5D5D">
              <w:rPr>
                <w:rFonts w:ascii="Times New Roman" w:hAnsi="Times New Roman" w:cs="Times New Roman"/>
                <w:sz w:val="24"/>
                <w:szCs w:val="24"/>
              </w:rPr>
              <w:t xml:space="preserve"> 12</w:t>
            </w:r>
            <w:r>
              <w:rPr>
                <w:rFonts w:ascii="Times New Roman" w:hAnsi="Times New Roman" w:cs="Times New Roman"/>
                <w:sz w:val="24"/>
                <w:szCs w:val="24"/>
              </w:rPr>
              <w:t>.</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7.</w:t>
            </w:r>
            <w:r w:rsidRPr="00EF5D5D">
              <w:rPr>
                <w:rFonts w:ascii="Times New Roman" w:hAnsi="Times New Roman" w:cs="Times New Roman"/>
                <w:sz w:val="24"/>
                <w:szCs w:val="24"/>
              </w:rPr>
              <w:t>Обеспечение выплат муниципальной пенсии за выслугу лет лицам, замещавшим должности муниципальной службы в органах местного самоуправления, чел.:</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2021 год - 35</w:t>
            </w:r>
            <w:r w:rsidRPr="00EF5D5D">
              <w:rPr>
                <w:rFonts w:ascii="Times New Roman" w:hAnsi="Times New Roman" w:cs="Times New Roman"/>
                <w:sz w:val="24"/>
                <w:szCs w:val="24"/>
              </w:rPr>
              <w:t xml:space="preserve">,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2022 год - 35</w:t>
            </w:r>
            <w:r w:rsidRPr="00EF5D5D">
              <w:rPr>
                <w:rFonts w:ascii="Times New Roman" w:hAnsi="Times New Roman" w:cs="Times New Roman"/>
                <w:sz w:val="24"/>
                <w:szCs w:val="24"/>
              </w:rPr>
              <w:t xml:space="preserve">,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2023 год -35</w:t>
            </w:r>
            <w:r w:rsidRPr="00EF5D5D">
              <w:rPr>
                <w:rFonts w:ascii="Times New Roman" w:hAnsi="Times New Roman" w:cs="Times New Roman"/>
                <w:sz w:val="24"/>
                <w:szCs w:val="24"/>
              </w:rPr>
              <w:t xml:space="preserve">,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2024 год - 35</w:t>
            </w:r>
            <w:r w:rsidRPr="00EF5D5D">
              <w:rPr>
                <w:rFonts w:ascii="Times New Roman" w:hAnsi="Times New Roman" w:cs="Times New Roman"/>
                <w:sz w:val="24"/>
                <w:szCs w:val="24"/>
              </w:rPr>
              <w:t>,</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2025</w:t>
            </w:r>
            <w:r w:rsidRPr="00EF5D5D">
              <w:rPr>
                <w:rFonts w:ascii="Times New Roman" w:hAnsi="Times New Roman" w:cs="Times New Roman"/>
                <w:sz w:val="24"/>
                <w:szCs w:val="24"/>
              </w:rPr>
              <w:t xml:space="preserve"> год </w:t>
            </w:r>
            <w:r>
              <w:rPr>
                <w:rFonts w:ascii="Times New Roman" w:hAnsi="Times New Roman" w:cs="Times New Roman"/>
                <w:sz w:val="24"/>
                <w:szCs w:val="24"/>
              </w:rPr>
              <w:t>– 35.</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8.</w:t>
            </w:r>
            <w:r>
              <w:t xml:space="preserve"> </w:t>
            </w:r>
            <w:r w:rsidRPr="00936269">
              <w:rPr>
                <w:rFonts w:ascii="Times New Roman" w:hAnsi="Times New Roman" w:cs="Times New Roman"/>
                <w:sz w:val="24"/>
                <w:szCs w:val="24"/>
              </w:rPr>
              <w:t xml:space="preserve">Капитальный ремонт квартир муниципальной собственности, ед.;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2021</w:t>
            </w:r>
            <w:r w:rsidRPr="00936269">
              <w:rPr>
                <w:rFonts w:ascii="Times New Roman" w:hAnsi="Times New Roman" w:cs="Times New Roman"/>
                <w:sz w:val="24"/>
                <w:szCs w:val="24"/>
              </w:rPr>
              <w:t xml:space="preserve"> год - 1;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2022</w:t>
            </w:r>
            <w:r w:rsidRPr="00936269">
              <w:rPr>
                <w:rFonts w:ascii="Times New Roman" w:hAnsi="Times New Roman" w:cs="Times New Roman"/>
                <w:sz w:val="24"/>
                <w:szCs w:val="24"/>
              </w:rPr>
              <w:t xml:space="preserve"> год - 1;</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2023 год – 1;</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2024 год – 1;</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2025 год – 1.</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9.</w:t>
            </w:r>
            <w:r w:rsidRPr="00EF5D5D">
              <w:rPr>
                <w:rFonts w:ascii="Times New Roman" w:hAnsi="Times New Roman" w:cs="Times New Roman"/>
                <w:sz w:val="24"/>
                <w:szCs w:val="24"/>
              </w:rPr>
              <w:t>Уменьшение процента износа водонапорных сетей: 20</w:t>
            </w:r>
            <w:r>
              <w:rPr>
                <w:rFonts w:ascii="Times New Roman" w:hAnsi="Times New Roman" w:cs="Times New Roman"/>
                <w:sz w:val="24"/>
                <w:szCs w:val="24"/>
              </w:rPr>
              <w:t>21</w:t>
            </w:r>
            <w:r w:rsidRPr="00EF5D5D">
              <w:rPr>
                <w:rFonts w:ascii="Times New Roman" w:hAnsi="Times New Roman" w:cs="Times New Roman"/>
                <w:sz w:val="24"/>
                <w:szCs w:val="24"/>
              </w:rPr>
              <w:t xml:space="preserve"> год - 0,5%; </w:t>
            </w:r>
          </w:p>
          <w:p w:rsidR="00FB68AE" w:rsidRDefault="00FB68AE" w:rsidP="0056638C">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20</w:t>
            </w:r>
            <w:r>
              <w:rPr>
                <w:rFonts w:ascii="Times New Roman" w:hAnsi="Times New Roman" w:cs="Times New Roman"/>
                <w:sz w:val="24"/>
                <w:szCs w:val="24"/>
              </w:rPr>
              <w:t>22</w:t>
            </w:r>
            <w:r w:rsidRPr="00EF5D5D">
              <w:rPr>
                <w:rFonts w:ascii="Times New Roman" w:hAnsi="Times New Roman" w:cs="Times New Roman"/>
                <w:sz w:val="24"/>
                <w:szCs w:val="24"/>
              </w:rPr>
              <w:t xml:space="preserve"> год - 0,5%; </w:t>
            </w:r>
          </w:p>
          <w:p w:rsidR="00FB68AE" w:rsidRDefault="00FB68AE" w:rsidP="0056638C">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202</w:t>
            </w:r>
            <w:r>
              <w:rPr>
                <w:rFonts w:ascii="Times New Roman" w:hAnsi="Times New Roman" w:cs="Times New Roman"/>
                <w:sz w:val="24"/>
                <w:szCs w:val="24"/>
              </w:rPr>
              <w:t>3</w:t>
            </w:r>
            <w:r w:rsidRPr="00EF5D5D">
              <w:rPr>
                <w:rFonts w:ascii="Times New Roman" w:hAnsi="Times New Roman" w:cs="Times New Roman"/>
                <w:sz w:val="24"/>
                <w:szCs w:val="24"/>
              </w:rPr>
              <w:t xml:space="preserve"> год - 0,5%; </w:t>
            </w:r>
          </w:p>
          <w:p w:rsidR="00FB68AE" w:rsidRDefault="00FB68AE" w:rsidP="0056638C">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202</w:t>
            </w:r>
            <w:r>
              <w:rPr>
                <w:rFonts w:ascii="Times New Roman" w:hAnsi="Times New Roman" w:cs="Times New Roman"/>
                <w:sz w:val="24"/>
                <w:szCs w:val="24"/>
              </w:rPr>
              <w:t>4</w:t>
            </w:r>
            <w:r w:rsidRPr="00EF5D5D">
              <w:rPr>
                <w:rFonts w:ascii="Times New Roman" w:hAnsi="Times New Roman" w:cs="Times New Roman"/>
                <w:sz w:val="24"/>
                <w:szCs w:val="24"/>
              </w:rPr>
              <w:t xml:space="preserve"> год - 0,5%; </w:t>
            </w:r>
          </w:p>
          <w:p w:rsidR="00FB68AE" w:rsidRDefault="00FB68AE" w:rsidP="0056638C">
            <w:pPr>
              <w:pStyle w:val="ConsPlusCell"/>
              <w:widowControl/>
              <w:rPr>
                <w:rFonts w:ascii="Times New Roman" w:hAnsi="Times New Roman" w:cs="Times New Roman"/>
                <w:sz w:val="24"/>
                <w:szCs w:val="24"/>
              </w:rPr>
            </w:pPr>
            <w:r w:rsidRPr="00EF5D5D">
              <w:rPr>
                <w:rFonts w:ascii="Times New Roman" w:hAnsi="Times New Roman" w:cs="Times New Roman"/>
                <w:sz w:val="24"/>
                <w:szCs w:val="24"/>
              </w:rPr>
              <w:t>202</w:t>
            </w:r>
            <w:r>
              <w:rPr>
                <w:rFonts w:ascii="Times New Roman" w:hAnsi="Times New Roman" w:cs="Times New Roman"/>
                <w:sz w:val="24"/>
                <w:szCs w:val="24"/>
              </w:rPr>
              <w:t>5</w:t>
            </w:r>
            <w:r w:rsidRPr="00EF5D5D">
              <w:rPr>
                <w:rFonts w:ascii="Times New Roman" w:hAnsi="Times New Roman" w:cs="Times New Roman"/>
                <w:sz w:val="24"/>
                <w:szCs w:val="24"/>
              </w:rPr>
              <w:t xml:space="preserve"> год - 0,5%</w:t>
            </w:r>
            <w:r>
              <w:rPr>
                <w:rFonts w:ascii="Times New Roman" w:hAnsi="Times New Roman" w:cs="Times New Roman"/>
                <w:sz w:val="24"/>
                <w:szCs w:val="24"/>
              </w:rPr>
              <w:t>.</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10. п.9</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11.</w:t>
            </w:r>
            <w:r w:rsidRPr="00981C44">
              <w:rPr>
                <w:rFonts w:ascii="Times New Roman" w:hAnsi="Times New Roman" w:cs="Times New Roman"/>
                <w:sz w:val="24"/>
                <w:szCs w:val="24"/>
              </w:rPr>
              <w:t>Корректировка проектно-сметной документации по полигону твердых бытовых отходов</w:t>
            </w:r>
            <w:r>
              <w:rPr>
                <w:rFonts w:ascii="Times New Roman" w:hAnsi="Times New Roman" w:cs="Times New Roman"/>
                <w:sz w:val="24"/>
                <w:szCs w:val="24"/>
              </w:rPr>
              <w:t>:</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2021 год – 1 усл.ед.</w:t>
            </w:r>
          </w:p>
          <w:p w:rsidR="00FB68AE" w:rsidRDefault="00FB68AE" w:rsidP="0056638C">
            <w:pPr>
              <w:pStyle w:val="ConsPlusCell"/>
              <w:widowControl/>
              <w:rPr>
                <w:rFonts w:ascii="Times New Roman" w:hAnsi="Times New Roman" w:cs="Times New Roman"/>
                <w:sz w:val="24"/>
                <w:szCs w:val="24"/>
              </w:rPr>
            </w:pPr>
          </w:p>
          <w:p w:rsidR="00FB68AE" w:rsidRPr="00EF5D5D" w:rsidRDefault="00FB68AE" w:rsidP="0056638C">
            <w:pPr>
              <w:pStyle w:val="ConsPlusCell"/>
              <w:widowControl/>
              <w:jc w:val="both"/>
              <w:rPr>
                <w:rFonts w:ascii="Times New Roman" w:hAnsi="Times New Roman" w:cs="Times New Roman"/>
                <w:sz w:val="24"/>
                <w:szCs w:val="24"/>
              </w:rPr>
            </w:pPr>
          </w:p>
        </w:tc>
      </w:tr>
    </w:tbl>
    <w:p w:rsidR="00FB68AE" w:rsidRDefault="00FB68AE" w:rsidP="00FB68AE"/>
    <w:p w:rsidR="00FB68AE" w:rsidRDefault="00FB68AE" w:rsidP="00FB68AE">
      <w:pPr>
        <w:jc w:val="right"/>
      </w:pPr>
    </w:p>
    <w:p w:rsidR="00FB68AE" w:rsidRPr="00BE2C32" w:rsidRDefault="00FB68AE" w:rsidP="00FB68AE">
      <w:pPr>
        <w:jc w:val="right"/>
      </w:pPr>
      <w:r>
        <w:t>Приложение № 2.2</w:t>
      </w:r>
      <w:r w:rsidRPr="00BE2C32">
        <w:br/>
        <w:t xml:space="preserve"> муниципальной </w:t>
      </w:r>
      <w:r>
        <w:t>подпрограммы</w:t>
      </w:r>
    </w:p>
    <w:p w:rsidR="00FB68AE" w:rsidRPr="00BE2C32" w:rsidRDefault="00FB68AE" w:rsidP="00FB68AE">
      <w:pPr>
        <w:ind w:left="3960"/>
        <w:jc w:val="right"/>
      </w:pPr>
      <w:r w:rsidRPr="00BE2C32">
        <w:t xml:space="preserve"> «</w:t>
      </w:r>
      <w:r>
        <w:t>Развитие культуры, спорта, молодежной политики и сохранение культурного наследия в</w:t>
      </w:r>
      <w:r w:rsidRPr="00BE2C32">
        <w:t xml:space="preserve"> Красногорско</w:t>
      </w:r>
      <w:r>
        <w:t>м</w:t>
      </w:r>
      <w:r w:rsidRPr="00BE2C32">
        <w:t xml:space="preserve"> район</w:t>
      </w:r>
      <w:r>
        <w:t>е</w:t>
      </w:r>
      <w:r w:rsidRPr="00BE2C32">
        <w:t>»</w:t>
      </w:r>
    </w:p>
    <w:p w:rsidR="00FB68AE" w:rsidRDefault="00FB68AE" w:rsidP="00FB68AE">
      <w:pPr>
        <w:jc w:val="right"/>
      </w:pPr>
    </w:p>
    <w:p w:rsidR="00FB68AE" w:rsidRPr="00BE2C32" w:rsidRDefault="00FB68AE" w:rsidP="00FB68AE">
      <w:pPr>
        <w:jc w:val="center"/>
      </w:pPr>
      <w:r w:rsidRPr="00BE2C32">
        <w:rPr>
          <w:rStyle w:val="a6"/>
          <w:b w:val="0"/>
        </w:rPr>
        <w:t xml:space="preserve">ПАСПОРТ </w:t>
      </w:r>
      <w:r w:rsidRPr="00BE2C32">
        <w:rPr>
          <w:bCs/>
        </w:rPr>
        <w:br/>
      </w:r>
      <w:r w:rsidRPr="00BE2C32">
        <w:rPr>
          <w:rStyle w:val="a6"/>
          <w:b w:val="0"/>
        </w:rPr>
        <w:t>подпрограммы</w:t>
      </w:r>
      <w:r w:rsidRPr="00BE2C32">
        <w:t xml:space="preserve"> «</w:t>
      </w:r>
      <w:r>
        <w:t>Развитие культуры, спорта, молодежной политики и сохранение культурного наследия в</w:t>
      </w:r>
      <w:r w:rsidRPr="00BE2C32">
        <w:t xml:space="preserve"> Красногорско</w:t>
      </w:r>
      <w:r>
        <w:t>м</w:t>
      </w:r>
      <w:r w:rsidRPr="00BE2C32">
        <w:t xml:space="preserve"> район</w:t>
      </w:r>
      <w:r>
        <w:t>е</w:t>
      </w:r>
      <w:r w:rsidRPr="00BE2C32">
        <w:t>»</w:t>
      </w:r>
    </w:p>
    <w:p w:rsidR="00FB68AE" w:rsidRPr="00BE2C32" w:rsidRDefault="00FB68AE" w:rsidP="00FB68AE">
      <w:pPr>
        <w:jc w:val="center"/>
      </w:pPr>
      <w:r w:rsidRPr="00BE2C32">
        <w:rPr>
          <w:rStyle w:val="a6"/>
          <w:b w:val="0"/>
        </w:rPr>
        <w:t xml:space="preserve"> </w:t>
      </w:r>
      <w:r w:rsidRPr="00BE2C32">
        <w:t>муниципальной программы</w:t>
      </w:r>
      <w:r>
        <w:t xml:space="preserve">  «</w:t>
      </w:r>
      <w:r w:rsidRPr="00D343DA">
        <w:t>Реализация полномочий органов местного самоуправления Красногорского района</w:t>
      </w:r>
      <w:r>
        <w:t>»</w:t>
      </w:r>
    </w:p>
    <w:p w:rsidR="00FB68AE" w:rsidRPr="00BE2C32" w:rsidRDefault="00FB68AE" w:rsidP="00FB68AE">
      <w:pPr>
        <w:jc w:val="center"/>
      </w:pPr>
    </w:p>
    <w:p w:rsidR="00FB68AE" w:rsidRPr="00BE2C32" w:rsidRDefault="00FB68AE" w:rsidP="00FB68AE">
      <w:pPr>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45"/>
        <w:gridCol w:w="6102"/>
      </w:tblGrid>
      <w:tr w:rsidR="00FB68AE" w:rsidRPr="00BE2C32" w:rsidTr="0056638C">
        <w:trPr>
          <w:trHeight w:val="1432"/>
        </w:trPr>
        <w:tc>
          <w:tcPr>
            <w:tcW w:w="3645" w:type="dxa"/>
          </w:tcPr>
          <w:p w:rsidR="00FB68AE" w:rsidRPr="00BE2C32" w:rsidRDefault="00FB68AE" w:rsidP="0056638C">
            <w:pPr>
              <w:autoSpaceDE w:val="0"/>
              <w:autoSpaceDN w:val="0"/>
              <w:adjustRightInd w:val="0"/>
              <w:jc w:val="center"/>
            </w:pPr>
            <w:r w:rsidRPr="00BE2C32">
              <w:t>Наименование подпрограммы</w:t>
            </w:r>
          </w:p>
        </w:tc>
        <w:tc>
          <w:tcPr>
            <w:tcW w:w="6102" w:type="dxa"/>
          </w:tcPr>
          <w:p w:rsidR="00FB68AE" w:rsidRPr="00BE2C32" w:rsidRDefault="00FB68AE" w:rsidP="0056638C">
            <w:pPr>
              <w:jc w:val="both"/>
              <w:rPr>
                <w:b/>
              </w:rPr>
            </w:pPr>
            <w:r w:rsidRPr="00BE2C32">
              <w:rPr>
                <w:b/>
              </w:rPr>
              <w:t xml:space="preserve">«Развитие культуры, спорта, молодежной политики и сохранение культурного наследия в Красногорском районе» </w:t>
            </w:r>
          </w:p>
        </w:tc>
      </w:tr>
      <w:tr w:rsidR="00FB68AE" w:rsidRPr="00BE2C32" w:rsidTr="0056638C">
        <w:trPr>
          <w:trHeight w:val="360"/>
        </w:trPr>
        <w:tc>
          <w:tcPr>
            <w:tcW w:w="3645" w:type="dxa"/>
          </w:tcPr>
          <w:p w:rsidR="00FB68AE" w:rsidRPr="00BE2C32" w:rsidRDefault="00FB68AE" w:rsidP="0056638C">
            <w:pPr>
              <w:autoSpaceDE w:val="0"/>
              <w:autoSpaceDN w:val="0"/>
              <w:adjustRightInd w:val="0"/>
            </w:pPr>
            <w:r w:rsidRPr="00BE2C32">
              <w:t>Ответственные исполнители</w:t>
            </w:r>
            <w:r w:rsidRPr="00BE2C32">
              <w:br/>
              <w:t>подпрограммы</w:t>
            </w:r>
          </w:p>
        </w:tc>
        <w:tc>
          <w:tcPr>
            <w:tcW w:w="6102" w:type="dxa"/>
          </w:tcPr>
          <w:p w:rsidR="00FB68AE" w:rsidRPr="00BE2C32" w:rsidRDefault="00FB68AE" w:rsidP="0056638C">
            <w:pPr>
              <w:autoSpaceDE w:val="0"/>
              <w:autoSpaceDN w:val="0"/>
              <w:adjustRightInd w:val="0"/>
              <w:jc w:val="both"/>
            </w:pPr>
            <w:r w:rsidRPr="00BE2C32">
              <w:t xml:space="preserve">Отдел культуры, спорта </w:t>
            </w:r>
            <w:r>
              <w:t xml:space="preserve">и молодежной политики </w:t>
            </w:r>
            <w:r w:rsidRPr="00BE2C32">
              <w:t xml:space="preserve">Красногорского района </w:t>
            </w:r>
          </w:p>
        </w:tc>
      </w:tr>
      <w:tr w:rsidR="00FB68AE" w:rsidRPr="00BE2C32" w:rsidTr="0056638C">
        <w:trPr>
          <w:trHeight w:val="600"/>
        </w:trPr>
        <w:tc>
          <w:tcPr>
            <w:tcW w:w="3645" w:type="dxa"/>
          </w:tcPr>
          <w:p w:rsidR="00FB68AE" w:rsidRPr="00BE2C32" w:rsidRDefault="00FB68AE" w:rsidP="0056638C">
            <w:pPr>
              <w:autoSpaceDE w:val="0"/>
              <w:autoSpaceDN w:val="0"/>
              <w:adjustRightInd w:val="0"/>
            </w:pPr>
            <w:r w:rsidRPr="00BE2C32">
              <w:t xml:space="preserve">Соисполнители программы </w:t>
            </w:r>
          </w:p>
        </w:tc>
        <w:tc>
          <w:tcPr>
            <w:tcW w:w="6102" w:type="dxa"/>
          </w:tcPr>
          <w:p w:rsidR="00FB68AE" w:rsidRPr="00BE2C32" w:rsidRDefault="00FB68AE" w:rsidP="0056638C">
            <w:pPr>
              <w:pStyle w:val="ListParagraph"/>
              <w:autoSpaceDE w:val="0"/>
              <w:autoSpaceDN w:val="0"/>
              <w:adjustRightInd w:val="0"/>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Финансовый отдел администрации Красногорского района</w:t>
            </w:r>
          </w:p>
          <w:p w:rsidR="00FB68AE" w:rsidRPr="00BE2C32" w:rsidRDefault="00FB68AE" w:rsidP="0056638C">
            <w:pPr>
              <w:pStyle w:val="ListParagraph"/>
              <w:autoSpaceDE w:val="0"/>
              <w:autoSpaceDN w:val="0"/>
              <w:adjustRightInd w:val="0"/>
              <w:spacing w:after="0" w:line="240" w:lineRule="auto"/>
              <w:jc w:val="both"/>
              <w:rPr>
                <w:rFonts w:ascii="Times New Roman" w:hAnsi="Times New Roman"/>
                <w:sz w:val="24"/>
                <w:szCs w:val="24"/>
                <w:lang w:eastAsia="ru-RU"/>
              </w:rPr>
            </w:pPr>
          </w:p>
        </w:tc>
      </w:tr>
      <w:tr w:rsidR="00FB68AE" w:rsidRPr="00BE2C32" w:rsidTr="0056638C">
        <w:trPr>
          <w:trHeight w:val="600"/>
        </w:trPr>
        <w:tc>
          <w:tcPr>
            <w:tcW w:w="3645" w:type="dxa"/>
          </w:tcPr>
          <w:p w:rsidR="00FB68AE" w:rsidRPr="00BE2C32" w:rsidRDefault="00FB68AE" w:rsidP="0056638C">
            <w:pPr>
              <w:autoSpaceDE w:val="0"/>
              <w:autoSpaceDN w:val="0"/>
              <w:adjustRightInd w:val="0"/>
              <w:jc w:val="both"/>
            </w:pPr>
            <w:r w:rsidRPr="00BE2C32">
              <w:t xml:space="preserve">Перечень ведомственных целевых программ, включенных в подпрограмму, основных </w:t>
            </w:r>
            <w:r w:rsidRPr="00BE2C32">
              <w:lastRenderedPageBreak/>
              <w:t xml:space="preserve">мероприятий подпрограммы </w:t>
            </w:r>
          </w:p>
        </w:tc>
        <w:tc>
          <w:tcPr>
            <w:tcW w:w="6102" w:type="dxa"/>
          </w:tcPr>
          <w:p w:rsidR="00FB68AE" w:rsidRPr="00BE2C32" w:rsidRDefault="00FB68AE" w:rsidP="0056638C">
            <w:pPr>
              <w:autoSpaceDE w:val="0"/>
              <w:autoSpaceDN w:val="0"/>
              <w:adjustRightInd w:val="0"/>
            </w:pPr>
            <w:r w:rsidRPr="00BE2C32">
              <w:lastRenderedPageBreak/>
              <w:t>отсутствуют</w:t>
            </w:r>
          </w:p>
        </w:tc>
      </w:tr>
      <w:tr w:rsidR="00FB68AE" w:rsidRPr="00BE2C32" w:rsidTr="0056638C">
        <w:trPr>
          <w:trHeight w:val="600"/>
        </w:trPr>
        <w:tc>
          <w:tcPr>
            <w:tcW w:w="3645" w:type="dxa"/>
          </w:tcPr>
          <w:p w:rsidR="00FB68AE" w:rsidRPr="00BE2C32" w:rsidRDefault="00FB68AE" w:rsidP="0056638C">
            <w:pPr>
              <w:autoSpaceDE w:val="0"/>
              <w:autoSpaceDN w:val="0"/>
              <w:adjustRightInd w:val="0"/>
              <w:jc w:val="both"/>
            </w:pPr>
            <w:r>
              <w:lastRenderedPageBreak/>
              <w:t>Цель подпрограммы</w:t>
            </w:r>
          </w:p>
        </w:tc>
        <w:tc>
          <w:tcPr>
            <w:tcW w:w="6102" w:type="dxa"/>
          </w:tcPr>
          <w:p w:rsidR="00FB68AE" w:rsidRPr="00BE2C32" w:rsidRDefault="00FB68AE" w:rsidP="0056638C">
            <w:pPr>
              <w:autoSpaceDE w:val="0"/>
              <w:autoSpaceDN w:val="0"/>
              <w:adjustRightInd w:val="0"/>
            </w:pPr>
            <w:r>
              <w:t>Развитие физической культуры и спорта на территории района, реализация мероприятий молодежной политики</w:t>
            </w:r>
          </w:p>
        </w:tc>
      </w:tr>
      <w:tr w:rsidR="00FB68AE" w:rsidRPr="00BE2C32" w:rsidTr="0056638C">
        <w:trPr>
          <w:trHeight w:val="240"/>
        </w:trPr>
        <w:tc>
          <w:tcPr>
            <w:tcW w:w="3645" w:type="dxa"/>
          </w:tcPr>
          <w:p w:rsidR="00FB68AE" w:rsidRPr="00BE2C32" w:rsidRDefault="00FB68AE" w:rsidP="0056638C">
            <w:pPr>
              <w:autoSpaceDE w:val="0"/>
              <w:autoSpaceDN w:val="0"/>
              <w:adjustRightInd w:val="0"/>
            </w:pPr>
            <w:r w:rsidRPr="00BE2C32">
              <w:t xml:space="preserve">Задачи </w:t>
            </w:r>
            <w:r>
              <w:t>подпрограммы</w:t>
            </w:r>
          </w:p>
        </w:tc>
        <w:tc>
          <w:tcPr>
            <w:tcW w:w="6102" w:type="dxa"/>
          </w:tcPr>
          <w:p w:rsidR="00FB68AE"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1.Создание условий для обеспечения населения услугами культуры и реализация мер государственной поддержки работников культуры.</w:t>
            </w:r>
          </w:p>
          <w:p w:rsidR="00FB68AE"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2.Удовлетворение образовательных потребностей граждан общества в области музыкально-эстетического образования и воспитания детей и подростков.</w:t>
            </w:r>
          </w:p>
          <w:p w:rsidR="00FB68AE"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3.Формирование в Красногорском районе единой политики в развитии физической культуры и спорта в сфере работы с молодежью, популяризация массовой физической культуры и спорта.</w:t>
            </w:r>
          </w:p>
          <w:p w:rsidR="00FB68AE"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4.Создание условий для развития туризма в Красногорском районе.</w:t>
            </w:r>
          </w:p>
          <w:p w:rsidR="00FB68AE" w:rsidRDefault="00FB68AE" w:rsidP="0056638C">
            <w:pPr>
              <w:pStyle w:val="ConsPlusTitle"/>
              <w:jc w:val="both"/>
              <w:rPr>
                <w:rFonts w:ascii="Times New Roman" w:hAnsi="Times New Roman" w:cs="Times New Roman"/>
                <w:b w:val="0"/>
                <w:sz w:val="24"/>
                <w:szCs w:val="24"/>
              </w:rPr>
            </w:pPr>
          </w:p>
          <w:p w:rsidR="00FB68AE" w:rsidRPr="003F13A5" w:rsidRDefault="00FB68AE" w:rsidP="0056638C">
            <w:pPr>
              <w:autoSpaceDE w:val="0"/>
              <w:autoSpaceDN w:val="0"/>
              <w:adjustRightInd w:val="0"/>
              <w:jc w:val="both"/>
            </w:pPr>
          </w:p>
        </w:tc>
      </w:tr>
      <w:tr w:rsidR="00FB68AE" w:rsidRPr="00BE2C32" w:rsidTr="0056638C">
        <w:trPr>
          <w:trHeight w:val="360"/>
        </w:trPr>
        <w:tc>
          <w:tcPr>
            <w:tcW w:w="3645" w:type="dxa"/>
          </w:tcPr>
          <w:p w:rsidR="00FB68AE" w:rsidRPr="00BE2C32" w:rsidRDefault="00FB68AE" w:rsidP="0056638C">
            <w:pPr>
              <w:pStyle w:val="ConsPlusCell"/>
              <w:widowControl/>
              <w:rPr>
                <w:rFonts w:ascii="Times New Roman" w:hAnsi="Times New Roman" w:cs="Times New Roman"/>
                <w:sz w:val="24"/>
                <w:szCs w:val="24"/>
              </w:rPr>
            </w:pPr>
            <w:r w:rsidRPr="00BE2C32">
              <w:rPr>
                <w:rFonts w:ascii="Times New Roman" w:hAnsi="Times New Roman" w:cs="Times New Roman"/>
                <w:sz w:val="24"/>
                <w:szCs w:val="24"/>
              </w:rPr>
              <w:t xml:space="preserve">Этапы и сроки реализации  </w:t>
            </w:r>
            <w:r w:rsidRPr="00BE2C32">
              <w:rPr>
                <w:rFonts w:ascii="Times New Roman" w:hAnsi="Times New Roman" w:cs="Times New Roman"/>
                <w:sz w:val="24"/>
                <w:szCs w:val="24"/>
              </w:rPr>
              <w:br/>
              <w:t xml:space="preserve">программы                 </w:t>
            </w:r>
          </w:p>
        </w:tc>
        <w:tc>
          <w:tcPr>
            <w:tcW w:w="6102" w:type="dxa"/>
          </w:tcPr>
          <w:p w:rsidR="00FB68AE" w:rsidRPr="00BE2C32"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2021 – 2025 </w:t>
            </w:r>
            <w:r w:rsidRPr="00BE2C32">
              <w:rPr>
                <w:rFonts w:ascii="Times New Roman" w:hAnsi="Times New Roman" w:cs="Times New Roman"/>
                <w:sz w:val="24"/>
                <w:szCs w:val="24"/>
              </w:rPr>
              <w:t>годы</w:t>
            </w:r>
          </w:p>
        </w:tc>
      </w:tr>
      <w:tr w:rsidR="00FB68AE" w:rsidRPr="00BE2C32" w:rsidTr="0056638C">
        <w:trPr>
          <w:trHeight w:val="1080"/>
        </w:trPr>
        <w:tc>
          <w:tcPr>
            <w:tcW w:w="3645" w:type="dxa"/>
          </w:tcPr>
          <w:p w:rsidR="00FB68AE" w:rsidRPr="00BE2C32" w:rsidRDefault="00FB68AE" w:rsidP="0056638C">
            <w:pPr>
              <w:pStyle w:val="ConsPlusCell"/>
              <w:widowControl/>
              <w:jc w:val="both"/>
              <w:rPr>
                <w:rFonts w:ascii="Times New Roman" w:hAnsi="Times New Roman" w:cs="Times New Roman"/>
                <w:sz w:val="24"/>
                <w:szCs w:val="24"/>
              </w:rPr>
            </w:pPr>
            <w:r w:rsidRPr="00BE2C32">
              <w:rPr>
                <w:rFonts w:ascii="Times New Roman" w:hAnsi="Times New Roman" w:cs="Times New Roman"/>
                <w:sz w:val="24"/>
                <w:szCs w:val="24"/>
              </w:rPr>
              <w:t xml:space="preserve">Объемы бюджетных          </w:t>
            </w:r>
            <w:r w:rsidRPr="00BE2C32">
              <w:rPr>
                <w:rFonts w:ascii="Times New Roman" w:hAnsi="Times New Roman" w:cs="Times New Roman"/>
                <w:sz w:val="24"/>
                <w:szCs w:val="24"/>
              </w:rPr>
              <w:br/>
              <w:t xml:space="preserve">ассигнований на           </w:t>
            </w:r>
            <w:r w:rsidRPr="00BE2C32">
              <w:rPr>
                <w:rFonts w:ascii="Times New Roman" w:hAnsi="Times New Roman" w:cs="Times New Roman"/>
                <w:sz w:val="24"/>
                <w:szCs w:val="24"/>
              </w:rPr>
              <w:br/>
              <w:t xml:space="preserve">реализацию программы      </w:t>
            </w:r>
          </w:p>
        </w:tc>
        <w:tc>
          <w:tcPr>
            <w:tcW w:w="6102" w:type="dxa"/>
          </w:tcPr>
          <w:p w:rsidR="00FB68AE" w:rsidRPr="00BE2C32" w:rsidRDefault="00FB68AE" w:rsidP="0056638C">
            <w:pPr>
              <w:jc w:val="both"/>
            </w:pPr>
            <w:r w:rsidRPr="00BE2C32">
              <w:t xml:space="preserve">общий объем средств, предусмотренных на реализацию подпрограммы </w:t>
            </w:r>
            <w:r>
              <w:rPr>
                <w:b/>
              </w:rPr>
              <w:t xml:space="preserve">                             </w:t>
            </w:r>
            <w:r w:rsidRPr="00BE2C32">
              <w:t>рублей, в том числе:</w:t>
            </w:r>
          </w:p>
          <w:p w:rsidR="00FB68AE" w:rsidRPr="00E75790" w:rsidRDefault="00FB68AE" w:rsidP="0056638C">
            <w:pPr>
              <w:jc w:val="both"/>
              <w:rPr>
                <w:color w:val="000000"/>
              </w:rPr>
            </w:pPr>
            <w:r>
              <w:t>2021</w:t>
            </w:r>
            <w:r w:rsidRPr="00BE2C32">
              <w:t xml:space="preserve"> год –  </w:t>
            </w:r>
            <w:r>
              <w:rPr>
                <w:color w:val="000000"/>
              </w:rPr>
              <w:t>22 492 614,57</w:t>
            </w:r>
            <w:r w:rsidRPr="00E75790">
              <w:rPr>
                <w:color w:val="000000"/>
              </w:rPr>
              <w:t xml:space="preserve"> рублей;</w:t>
            </w:r>
          </w:p>
          <w:p w:rsidR="00FB68AE" w:rsidRPr="00E75790" w:rsidRDefault="00FB68AE" w:rsidP="0056638C">
            <w:pPr>
              <w:jc w:val="both"/>
              <w:rPr>
                <w:color w:val="000000"/>
              </w:rPr>
            </w:pPr>
            <w:r w:rsidRPr="00E75790">
              <w:rPr>
                <w:color w:val="000000"/>
              </w:rPr>
              <w:t>2022 год – 16 337 562 рублей;</w:t>
            </w:r>
          </w:p>
          <w:p w:rsidR="00FB68AE" w:rsidRPr="00BE2C32" w:rsidRDefault="00FB68AE" w:rsidP="0056638C">
            <w:pPr>
              <w:jc w:val="both"/>
            </w:pPr>
            <w:r w:rsidRPr="00E75790">
              <w:rPr>
                <w:color w:val="000000"/>
              </w:rPr>
              <w:t>2023 год –  14 592 562</w:t>
            </w:r>
            <w:r>
              <w:t xml:space="preserve"> </w:t>
            </w:r>
            <w:r w:rsidRPr="00BE2C32">
              <w:t>рублей;</w:t>
            </w:r>
          </w:p>
          <w:p w:rsidR="00FB68AE" w:rsidRPr="00BE2C32" w:rsidRDefault="00FB68AE" w:rsidP="0056638C">
            <w:pPr>
              <w:jc w:val="both"/>
            </w:pPr>
            <w:r>
              <w:t xml:space="preserve">2024 год –  </w:t>
            </w:r>
            <w:r w:rsidRPr="00BE2C32">
              <w:t>рублей</w:t>
            </w:r>
            <w:r>
              <w:t>;</w:t>
            </w:r>
          </w:p>
          <w:p w:rsidR="00FB68AE" w:rsidRPr="00BE2C32" w:rsidRDefault="00FB68AE" w:rsidP="0056638C">
            <w:pPr>
              <w:pStyle w:val="ConsPlusCell"/>
              <w:widowControl/>
              <w:jc w:val="both"/>
              <w:rPr>
                <w:rFonts w:ascii="Times New Roman" w:hAnsi="Times New Roman" w:cs="Times New Roman"/>
                <w:sz w:val="24"/>
                <w:szCs w:val="24"/>
              </w:rPr>
            </w:pPr>
            <w:r>
              <w:rPr>
                <w:rFonts w:ascii="Times New Roman" w:hAnsi="Times New Roman"/>
                <w:sz w:val="24"/>
                <w:szCs w:val="24"/>
              </w:rPr>
              <w:t>2025 год –</w:t>
            </w:r>
            <w:r>
              <w:rPr>
                <w:rFonts w:ascii="Times New Roman" w:hAnsi="Times New Roman"/>
                <w:color w:val="FF0000"/>
                <w:sz w:val="24"/>
                <w:szCs w:val="24"/>
              </w:rPr>
              <w:t xml:space="preserve">  </w:t>
            </w:r>
            <w:r w:rsidRPr="00BE2C32">
              <w:rPr>
                <w:rFonts w:ascii="Times New Roman" w:hAnsi="Times New Roman"/>
                <w:sz w:val="24"/>
                <w:szCs w:val="24"/>
              </w:rPr>
              <w:t>рублей</w:t>
            </w:r>
            <w:r>
              <w:rPr>
                <w:rFonts w:ascii="Times New Roman" w:hAnsi="Times New Roman"/>
                <w:sz w:val="24"/>
                <w:szCs w:val="24"/>
              </w:rPr>
              <w:t>.</w:t>
            </w:r>
          </w:p>
        </w:tc>
      </w:tr>
      <w:tr w:rsidR="00FB68AE" w:rsidRPr="00BE2C32" w:rsidTr="0056638C">
        <w:trPr>
          <w:trHeight w:val="1560"/>
        </w:trPr>
        <w:tc>
          <w:tcPr>
            <w:tcW w:w="3645" w:type="dxa"/>
          </w:tcPr>
          <w:p w:rsidR="00FB68AE" w:rsidRPr="00BE2C32" w:rsidRDefault="00FB68AE" w:rsidP="0056638C">
            <w:pPr>
              <w:pStyle w:val="ConsPlusCell"/>
              <w:widowControl/>
              <w:rPr>
                <w:rFonts w:ascii="Times New Roman" w:hAnsi="Times New Roman" w:cs="Times New Roman"/>
                <w:sz w:val="24"/>
                <w:szCs w:val="24"/>
              </w:rPr>
            </w:pPr>
            <w:r w:rsidRPr="00BE2C32">
              <w:rPr>
                <w:rFonts w:ascii="Times New Roman" w:hAnsi="Times New Roman" w:cs="Times New Roman"/>
                <w:sz w:val="24"/>
                <w:szCs w:val="24"/>
              </w:rPr>
              <w:t xml:space="preserve">Ожидаемые результаты      </w:t>
            </w:r>
            <w:r w:rsidRPr="00BE2C32">
              <w:rPr>
                <w:rFonts w:ascii="Times New Roman" w:hAnsi="Times New Roman" w:cs="Times New Roman"/>
                <w:sz w:val="24"/>
                <w:szCs w:val="24"/>
              </w:rPr>
              <w:br/>
              <w:t xml:space="preserve">реализации программы      </w:t>
            </w:r>
          </w:p>
        </w:tc>
        <w:tc>
          <w:tcPr>
            <w:tcW w:w="6102" w:type="dxa"/>
          </w:tcPr>
          <w:p w:rsidR="00FB68AE" w:rsidRDefault="00FB68AE" w:rsidP="0056638C">
            <w:pPr>
              <w:pStyle w:val="ConsPlusCell"/>
              <w:widowControl/>
              <w:rPr>
                <w:rFonts w:ascii="Times New Roman" w:hAnsi="Times New Roman" w:cs="Times New Roman"/>
                <w:sz w:val="24"/>
                <w:szCs w:val="24"/>
              </w:rPr>
            </w:pPr>
            <w:r w:rsidRPr="00BE2C32">
              <w:rPr>
                <w:rFonts w:ascii="Times New Roman" w:hAnsi="Times New Roman"/>
                <w:sz w:val="24"/>
                <w:szCs w:val="24"/>
              </w:rPr>
              <w:t>1</w:t>
            </w:r>
            <w:r>
              <w:rPr>
                <w:rFonts w:ascii="Times New Roman" w:hAnsi="Times New Roman" w:cs="Times New Roman"/>
                <w:sz w:val="24"/>
                <w:szCs w:val="24"/>
              </w:rPr>
              <w:t>.</w:t>
            </w:r>
            <w:r w:rsidRPr="00476B7C">
              <w:rPr>
                <w:rFonts w:ascii="Times New Roman" w:hAnsi="Times New Roman" w:cs="Times New Roman"/>
                <w:sz w:val="24"/>
                <w:szCs w:val="24"/>
              </w:rPr>
              <w:t>Организация и проведение культурно-массовых мероприятий, ед.:</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2021 год - 2710</w:t>
            </w:r>
            <w:r w:rsidRPr="00476B7C">
              <w:rPr>
                <w:rFonts w:ascii="Times New Roman" w:hAnsi="Times New Roman" w:cs="Times New Roman"/>
                <w:sz w:val="24"/>
                <w:szCs w:val="24"/>
              </w:rPr>
              <w:t xml:space="preserve">;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2022 год</w:t>
            </w:r>
            <w:r w:rsidRPr="00476B7C">
              <w:rPr>
                <w:rFonts w:ascii="Times New Roman" w:hAnsi="Times New Roman" w:cs="Times New Roman"/>
                <w:sz w:val="24"/>
                <w:szCs w:val="24"/>
              </w:rPr>
              <w:t xml:space="preserve"> - </w:t>
            </w:r>
            <w:r>
              <w:rPr>
                <w:rFonts w:ascii="Times New Roman" w:hAnsi="Times New Roman" w:cs="Times New Roman"/>
                <w:sz w:val="24"/>
                <w:szCs w:val="24"/>
              </w:rPr>
              <w:t>2712</w:t>
            </w:r>
            <w:r w:rsidRPr="00476B7C">
              <w:rPr>
                <w:rFonts w:ascii="Times New Roman" w:hAnsi="Times New Roman" w:cs="Times New Roman"/>
                <w:sz w:val="24"/>
                <w:szCs w:val="24"/>
              </w:rPr>
              <w:t xml:space="preserve">;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2023 год</w:t>
            </w:r>
            <w:r w:rsidRPr="00476B7C">
              <w:rPr>
                <w:rFonts w:ascii="Times New Roman" w:hAnsi="Times New Roman" w:cs="Times New Roman"/>
                <w:sz w:val="24"/>
                <w:szCs w:val="24"/>
              </w:rPr>
              <w:t xml:space="preserve"> - </w:t>
            </w:r>
            <w:r>
              <w:rPr>
                <w:rFonts w:ascii="Times New Roman" w:hAnsi="Times New Roman" w:cs="Times New Roman"/>
                <w:sz w:val="24"/>
                <w:szCs w:val="24"/>
              </w:rPr>
              <w:t>2712</w:t>
            </w:r>
            <w:r w:rsidRPr="00476B7C">
              <w:rPr>
                <w:rFonts w:ascii="Times New Roman" w:hAnsi="Times New Roman" w:cs="Times New Roman"/>
                <w:sz w:val="24"/>
                <w:szCs w:val="24"/>
              </w:rPr>
              <w:t xml:space="preserve">;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2024</w:t>
            </w:r>
            <w:r w:rsidRPr="00476B7C">
              <w:rPr>
                <w:rFonts w:ascii="Times New Roman" w:hAnsi="Times New Roman" w:cs="Times New Roman"/>
                <w:sz w:val="24"/>
                <w:szCs w:val="24"/>
              </w:rPr>
              <w:t xml:space="preserve"> </w:t>
            </w:r>
            <w:r>
              <w:rPr>
                <w:rFonts w:ascii="Times New Roman" w:hAnsi="Times New Roman" w:cs="Times New Roman"/>
                <w:sz w:val="24"/>
                <w:szCs w:val="24"/>
              </w:rPr>
              <w:t>год</w:t>
            </w:r>
            <w:r w:rsidRPr="00476B7C">
              <w:rPr>
                <w:rFonts w:ascii="Times New Roman" w:hAnsi="Times New Roman" w:cs="Times New Roman"/>
                <w:sz w:val="24"/>
                <w:szCs w:val="24"/>
              </w:rPr>
              <w:t xml:space="preserve">- </w:t>
            </w:r>
            <w:r>
              <w:rPr>
                <w:rFonts w:ascii="Times New Roman" w:hAnsi="Times New Roman" w:cs="Times New Roman"/>
                <w:sz w:val="24"/>
                <w:szCs w:val="24"/>
              </w:rPr>
              <w:t>2714</w:t>
            </w:r>
            <w:r w:rsidRPr="00476B7C">
              <w:rPr>
                <w:rFonts w:ascii="Times New Roman" w:hAnsi="Times New Roman" w:cs="Times New Roman"/>
                <w:sz w:val="24"/>
                <w:szCs w:val="24"/>
              </w:rPr>
              <w:t xml:space="preserve">;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2025</w:t>
            </w:r>
            <w:r w:rsidRPr="00476B7C">
              <w:rPr>
                <w:rFonts w:ascii="Times New Roman" w:hAnsi="Times New Roman" w:cs="Times New Roman"/>
                <w:sz w:val="24"/>
                <w:szCs w:val="24"/>
              </w:rPr>
              <w:t xml:space="preserve"> год - </w:t>
            </w:r>
            <w:r>
              <w:rPr>
                <w:rFonts w:ascii="Times New Roman" w:hAnsi="Times New Roman" w:cs="Times New Roman"/>
                <w:sz w:val="24"/>
                <w:szCs w:val="24"/>
              </w:rPr>
              <w:t>2714</w:t>
            </w:r>
            <w:r w:rsidRPr="00476B7C">
              <w:rPr>
                <w:rFonts w:ascii="Times New Roman" w:hAnsi="Times New Roman" w:cs="Times New Roman"/>
                <w:sz w:val="24"/>
                <w:szCs w:val="24"/>
              </w:rPr>
              <w:t>.</w:t>
            </w:r>
          </w:p>
          <w:p w:rsidR="00FB68AE" w:rsidRDefault="00FB68AE" w:rsidP="0056638C">
            <w:r>
              <w:t>2.</w:t>
            </w:r>
            <w:r w:rsidRPr="00A95631">
              <w:t>Численность детей, за</w:t>
            </w:r>
            <w:r>
              <w:t xml:space="preserve">нимающихся в ДМШ, чел.: </w:t>
            </w:r>
          </w:p>
          <w:p w:rsidR="00FB68AE" w:rsidRDefault="00FB68AE" w:rsidP="0056638C">
            <w:r>
              <w:t>2021 год - 60</w:t>
            </w:r>
            <w:r w:rsidRPr="00A95631">
              <w:t>;</w:t>
            </w:r>
          </w:p>
          <w:p w:rsidR="00FB68AE" w:rsidRDefault="00FB68AE" w:rsidP="0056638C">
            <w:r>
              <w:t>2022 год - 61</w:t>
            </w:r>
            <w:r w:rsidRPr="00A95631">
              <w:t>;</w:t>
            </w:r>
          </w:p>
          <w:p w:rsidR="00FB68AE" w:rsidRDefault="00FB68AE" w:rsidP="0056638C">
            <w:r>
              <w:t>2023 год - 62</w:t>
            </w:r>
            <w:r w:rsidRPr="00A95631">
              <w:t xml:space="preserve">; </w:t>
            </w:r>
          </w:p>
          <w:p w:rsidR="00FB68AE" w:rsidRDefault="00FB68AE" w:rsidP="0056638C">
            <w:r w:rsidRPr="00A95631">
              <w:t>202</w:t>
            </w:r>
            <w:r>
              <w:t>4</w:t>
            </w:r>
            <w:r w:rsidRPr="00A95631">
              <w:t xml:space="preserve"> год - </w:t>
            </w:r>
            <w:r>
              <w:t>62</w:t>
            </w:r>
            <w:r w:rsidRPr="00A95631">
              <w:t xml:space="preserve">; </w:t>
            </w:r>
          </w:p>
          <w:p w:rsidR="00FB68AE" w:rsidRDefault="00FB68AE" w:rsidP="0056638C">
            <w:r>
              <w:t>2025 год - 62</w:t>
            </w:r>
            <w:r w:rsidRPr="00A95631">
              <w:t>.</w:t>
            </w:r>
          </w:p>
          <w:p w:rsidR="00FB68AE" w:rsidRDefault="00FB68AE" w:rsidP="0056638C">
            <w:r>
              <w:t>3</w:t>
            </w:r>
            <w:r w:rsidRPr="00BE2C32">
              <w:t>.</w:t>
            </w:r>
            <w:r w:rsidRPr="00A95631">
              <w:t>Увеличения количества систематически занимающихся физической культурой и спортом  в районе</w:t>
            </w:r>
            <w:r>
              <w:t>, чел.</w:t>
            </w:r>
            <w:r w:rsidRPr="00A95631">
              <w:t xml:space="preserve">: </w:t>
            </w:r>
          </w:p>
          <w:p w:rsidR="00FB68AE" w:rsidRDefault="00FB68AE" w:rsidP="0056638C">
            <w:r>
              <w:t>2021</w:t>
            </w:r>
            <w:r w:rsidRPr="00A95631">
              <w:t xml:space="preserve"> год - </w:t>
            </w:r>
            <w:r>
              <w:t>3679</w:t>
            </w:r>
            <w:r w:rsidRPr="00A95631">
              <w:t xml:space="preserve">; </w:t>
            </w:r>
          </w:p>
          <w:p w:rsidR="00FB68AE" w:rsidRDefault="00FB68AE" w:rsidP="0056638C">
            <w:r>
              <w:t>2022 год - 3891</w:t>
            </w:r>
            <w:r w:rsidRPr="00A95631">
              <w:t xml:space="preserve">; </w:t>
            </w:r>
          </w:p>
          <w:p w:rsidR="00FB68AE" w:rsidRDefault="00FB68AE" w:rsidP="0056638C">
            <w:r>
              <w:t>2023 год - 4113</w:t>
            </w:r>
            <w:r w:rsidRPr="00A95631">
              <w:t xml:space="preserve">; </w:t>
            </w:r>
          </w:p>
          <w:p w:rsidR="00FB68AE" w:rsidRDefault="00FB68AE" w:rsidP="0056638C">
            <w:r>
              <w:t>2024 год - 4335</w:t>
            </w:r>
            <w:r w:rsidRPr="00A95631">
              <w:t>;</w:t>
            </w:r>
          </w:p>
          <w:p w:rsidR="00FB68AE" w:rsidRPr="00BE2C32" w:rsidRDefault="00FB68AE" w:rsidP="0056638C">
            <w:r>
              <w:t>2025 год - 4441</w:t>
            </w:r>
            <w:r w:rsidRPr="00A95631">
              <w:t>.</w:t>
            </w:r>
          </w:p>
          <w:p w:rsidR="00FB68AE" w:rsidRDefault="00FB68AE" w:rsidP="0056638C">
            <w:pPr>
              <w:pStyle w:val="ConsPlusCell"/>
              <w:widowControl/>
              <w:rPr>
                <w:rFonts w:ascii="Times New Roman" w:hAnsi="Times New Roman" w:cs="Times New Roman"/>
                <w:sz w:val="24"/>
                <w:szCs w:val="24"/>
                <w:lang w:eastAsia="en-US"/>
              </w:rPr>
            </w:pPr>
            <w:r>
              <w:rPr>
                <w:rFonts w:ascii="Times New Roman" w:hAnsi="Times New Roman"/>
                <w:sz w:val="24"/>
                <w:szCs w:val="24"/>
              </w:rPr>
              <w:t>4</w:t>
            </w:r>
            <w:r w:rsidRPr="00BE2C32">
              <w:rPr>
                <w:rFonts w:ascii="Times New Roman" w:hAnsi="Times New Roman"/>
                <w:sz w:val="24"/>
                <w:szCs w:val="24"/>
              </w:rPr>
              <w:t>.</w:t>
            </w:r>
            <w:r>
              <w:t xml:space="preserve"> </w:t>
            </w:r>
            <w:r w:rsidRPr="00A95631">
              <w:rPr>
                <w:rFonts w:ascii="Times New Roman" w:hAnsi="Times New Roman" w:cs="Times New Roman"/>
                <w:sz w:val="24"/>
                <w:szCs w:val="24"/>
                <w:lang w:eastAsia="en-US"/>
              </w:rPr>
              <w:t xml:space="preserve">Проведение </w:t>
            </w:r>
            <w:r>
              <w:rPr>
                <w:rFonts w:ascii="Times New Roman" w:hAnsi="Times New Roman" w:cs="Times New Roman"/>
                <w:sz w:val="24"/>
                <w:szCs w:val="24"/>
                <w:lang w:eastAsia="en-US"/>
              </w:rPr>
              <w:t xml:space="preserve">народных праздников и </w:t>
            </w:r>
            <w:r w:rsidRPr="00A95631">
              <w:rPr>
                <w:rFonts w:ascii="Times New Roman" w:hAnsi="Times New Roman" w:cs="Times New Roman"/>
                <w:sz w:val="24"/>
                <w:szCs w:val="24"/>
                <w:lang w:eastAsia="en-US"/>
              </w:rPr>
              <w:t>обрядов</w:t>
            </w:r>
            <w:r>
              <w:rPr>
                <w:rFonts w:ascii="Times New Roman" w:hAnsi="Times New Roman" w:cs="Times New Roman"/>
                <w:sz w:val="24"/>
                <w:szCs w:val="24"/>
                <w:lang w:eastAsia="en-US"/>
              </w:rPr>
              <w:t>,</w:t>
            </w:r>
            <w:r w:rsidRPr="00A95631">
              <w:rPr>
                <w:rFonts w:ascii="Times New Roman" w:hAnsi="Times New Roman" w:cs="Times New Roman"/>
                <w:sz w:val="24"/>
                <w:szCs w:val="24"/>
                <w:lang w:eastAsia="en-US"/>
              </w:rPr>
              <w:t xml:space="preserve"> ед.: </w:t>
            </w:r>
          </w:p>
          <w:p w:rsidR="00FB68AE" w:rsidRDefault="00FB68AE" w:rsidP="0056638C">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2021 год - 4</w:t>
            </w:r>
            <w:r w:rsidRPr="00A95631">
              <w:rPr>
                <w:rFonts w:ascii="Times New Roman" w:hAnsi="Times New Roman" w:cs="Times New Roman"/>
                <w:sz w:val="24"/>
                <w:szCs w:val="24"/>
                <w:lang w:eastAsia="en-US"/>
              </w:rPr>
              <w:t xml:space="preserve">; </w:t>
            </w:r>
          </w:p>
          <w:p w:rsidR="00FB68AE" w:rsidRDefault="00FB68AE" w:rsidP="0056638C">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2022</w:t>
            </w:r>
            <w:r w:rsidRPr="00A95631">
              <w:rPr>
                <w:rFonts w:ascii="Times New Roman" w:hAnsi="Times New Roman" w:cs="Times New Roman"/>
                <w:sz w:val="24"/>
                <w:szCs w:val="24"/>
                <w:lang w:eastAsia="en-US"/>
              </w:rPr>
              <w:t xml:space="preserve"> го</w:t>
            </w:r>
            <w:r>
              <w:rPr>
                <w:rFonts w:ascii="Times New Roman" w:hAnsi="Times New Roman" w:cs="Times New Roman"/>
                <w:sz w:val="24"/>
                <w:szCs w:val="24"/>
                <w:lang w:eastAsia="en-US"/>
              </w:rPr>
              <w:t>д - 4</w:t>
            </w:r>
            <w:r w:rsidRPr="00A95631">
              <w:rPr>
                <w:rFonts w:ascii="Times New Roman" w:hAnsi="Times New Roman" w:cs="Times New Roman"/>
                <w:sz w:val="24"/>
                <w:szCs w:val="24"/>
                <w:lang w:eastAsia="en-US"/>
              </w:rPr>
              <w:t xml:space="preserve">; </w:t>
            </w:r>
          </w:p>
          <w:p w:rsidR="00FB68AE" w:rsidRDefault="00FB68AE" w:rsidP="0056638C">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2023 год - 4</w:t>
            </w:r>
            <w:r w:rsidRPr="00A95631">
              <w:rPr>
                <w:rFonts w:ascii="Times New Roman" w:hAnsi="Times New Roman" w:cs="Times New Roman"/>
                <w:sz w:val="24"/>
                <w:szCs w:val="24"/>
                <w:lang w:eastAsia="en-US"/>
              </w:rPr>
              <w:t>;</w:t>
            </w:r>
          </w:p>
          <w:p w:rsidR="00FB68AE" w:rsidRDefault="00FB68AE" w:rsidP="0056638C">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2024 год - 4</w:t>
            </w:r>
            <w:r w:rsidRPr="00A95631">
              <w:rPr>
                <w:rFonts w:ascii="Times New Roman" w:hAnsi="Times New Roman" w:cs="Times New Roman"/>
                <w:sz w:val="24"/>
                <w:szCs w:val="24"/>
                <w:lang w:eastAsia="en-US"/>
              </w:rPr>
              <w:t xml:space="preserve">; </w:t>
            </w:r>
          </w:p>
          <w:p w:rsidR="00FB68AE" w:rsidRDefault="00FB68AE" w:rsidP="0056638C">
            <w:pPr>
              <w:pStyle w:val="ConsPlusCell"/>
              <w:widowControl/>
              <w:rPr>
                <w:rFonts w:ascii="Times New Roman" w:hAnsi="Times New Roman" w:cs="Times New Roman"/>
                <w:sz w:val="24"/>
                <w:szCs w:val="24"/>
                <w:lang w:eastAsia="en-US"/>
              </w:rPr>
            </w:pPr>
            <w:r w:rsidRPr="00A95631">
              <w:rPr>
                <w:rFonts w:ascii="Times New Roman" w:hAnsi="Times New Roman" w:cs="Times New Roman"/>
                <w:sz w:val="24"/>
                <w:szCs w:val="24"/>
                <w:lang w:eastAsia="en-US"/>
              </w:rPr>
              <w:t>202</w:t>
            </w:r>
            <w:r>
              <w:rPr>
                <w:rFonts w:ascii="Times New Roman" w:hAnsi="Times New Roman" w:cs="Times New Roman"/>
                <w:sz w:val="24"/>
                <w:szCs w:val="24"/>
                <w:lang w:eastAsia="en-US"/>
              </w:rPr>
              <w:t>5 год - 4</w:t>
            </w:r>
            <w:r w:rsidRPr="00A95631">
              <w:rPr>
                <w:rFonts w:ascii="Times New Roman" w:hAnsi="Times New Roman" w:cs="Times New Roman"/>
                <w:sz w:val="24"/>
                <w:szCs w:val="24"/>
                <w:lang w:eastAsia="en-US"/>
              </w:rPr>
              <w:t>.</w:t>
            </w:r>
          </w:p>
          <w:p w:rsidR="00FB68AE" w:rsidRDefault="00FB68AE" w:rsidP="0056638C">
            <w:pPr>
              <w:pStyle w:val="ConsPlusCell"/>
              <w:widowControl/>
              <w:rPr>
                <w:rFonts w:ascii="Times New Roman" w:hAnsi="Times New Roman" w:cs="Times New Roman"/>
                <w:sz w:val="24"/>
                <w:szCs w:val="24"/>
                <w:lang w:eastAsia="en-US"/>
              </w:rPr>
            </w:pPr>
          </w:p>
          <w:p w:rsidR="00FB68AE" w:rsidRPr="000950B6" w:rsidRDefault="00FB68AE" w:rsidP="0056638C">
            <w:pPr>
              <w:pStyle w:val="ConsPlusCell"/>
              <w:widowControl/>
              <w:rPr>
                <w:rFonts w:ascii="Times New Roman" w:hAnsi="Times New Roman" w:cs="Times New Roman"/>
                <w:sz w:val="24"/>
                <w:szCs w:val="24"/>
                <w:lang w:eastAsia="en-US"/>
              </w:rPr>
            </w:pPr>
          </w:p>
        </w:tc>
      </w:tr>
    </w:tbl>
    <w:p w:rsidR="00FB68AE" w:rsidRDefault="00FB68AE" w:rsidP="00FB68AE"/>
    <w:p w:rsidR="00FB68AE" w:rsidRPr="00BE2C32" w:rsidRDefault="00FB68AE" w:rsidP="00FB68AE">
      <w:pPr>
        <w:jc w:val="right"/>
      </w:pPr>
      <w:r w:rsidRPr="00BE2C32">
        <w:t xml:space="preserve">Приложение № </w:t>
      </w:r>
      <w:r>
        <w:t>2.</w:t>
      </w:r>
      <w:r w:rsidRPr="00BE2C32">
        <w:t>3</w:t>
      </w:r>
      <w:r w:rsidRPr="00BE2C32">
        <w:br/>
        <w:t xml:space="preserve">муниципальной </w:t>
      </w:r>
      <w:r>
        <w:t>подпрограммы</w:t>
      </w:r>
    </w:p>
    <w:p w:rsidR="00FB68AE" w:rsidRPr="00BE2C32" w:rsidRDefault="00FB68AE" w:rsidP="00FB68AE">
      <w:pPr>
        <w:ind w:left="3960"/>
        <w:jc w:val="right"/>
      </w:pPr>
      <w:r w:rsidRPr="00BE2C32">
        <w:t xml:space="preserve"> «Осуществление государственных полномочий в сфере защиты прав детей, охране материнства и детства, демографии </w:t>
      </w:r>
      <w:r>
        <w:t xml:space="preserve">в </w:t>
      </w:r>
      <w:r w:rsidRPr="00BE2C32">
        <w:t>Красногорско</w:t>
      </w:r>
      <w:r>
        <w:t>м</w:t>
      </w:r>
      <w:r w:rsidRPr="00BE2C32">
        <w:t xml:space="preserve"> район</w:t>
      </w:r>
      <w:r>
        <w:t>е</w:t>
      </w:r>
      <w:r w:rsidRPr="00BE2C32">
        <w:t>»</w:t>
      </w:r>
    </w:p>
    <w:p w:rsidR="00FB68AE" w:rsidRDefault="00FB68AE" w:rsidP="00FB68AE">
      <w:pPr>
        <w:jc w:val="center"/>
      </w:pPr>
    </w:p>
    <w:p w:rsidR="00FB68AE" w:rsidRPr="00BE2C32" w:rsidRDefault="00FB68AE" w:rsidP="00FB68AE">
      <w:pPr>
        <w:jc w:val="center"/>
      </w:pPr>
      <w:r w:rsidRPr="00BE2C32">
        <w:rPr>
          <w:rStyle w:val="a6"/>
          <w:b w:val="0"/>
        </w:rPr>
        <w:t xml:space="preserve">ПАСПОРТ </w:t>
      </w:r>
      <w:r w:rsidRPr="00BE2C32">
        <w:rPr>
          <w:bCs/>
        </w:rPr>
        <w:br/>
      </w:r>
      <w:r w:rsidRPr="00BE2C32">
        <w:rPr>
          <w:rStyle w:val="a6"/>
          <w:b w:val="0"/>
        </w:rPr>
        <w:t>подпрограммы</w:t>
      </w:r>
      <w:r w:rsidRPr="00BE2C32">
        <w:t xml:space="preserve"> «</w:t>
      </w:r>
      <w:r>
        <w:t>Осуществление деятельности в сфере защиты прав детей, охране материнства и детства, демографии в</w:t>
      </w:r>
      <w:r w:rsidRPr="00BE2C32">
        <w:t xml:space="preserve"> Красногорско</w:t>
      </w:r>
      <w:r>
        <w:t>м</w:t>
      </w:r>
      <w:r w:rsidRPr="00BE2C32">
        <w:t xml:space="preserve"> район</w:t>
      </w:r>
      <w:r>
        <w:t>е</w:t>
      </w:r>
      <w:r w:rsidRPr="00BE2C32">
        <w:t>»</w:t>
      </w:r>
    </w:p>
    <w:p w:rsidR="00FB68AE" w:rsidRPr="00BE2C32" w:rsidRDefault="00FB68AE" w:rsidP="00FB68AE">
      <w:pPr>
        <w:jc w:val="center"/>
      </w:pPr>
      <w:r w:rsidRPr="00BE2C32">
        <w:rPr>
          <w:rStyle w:val="a6"/>
          <w:b w:val="0"/>
        </w:rPr>
        <w:t xml:space="preserve"> </w:t>
      </w:r>
      <w:r w:rsidRPr="00BE2C32">
        <w:t>муниципальной программы</w:t>
      </w:r>
      <w:r>
        <w:t xml:space="preserve">  «</w:t>
      </w:r>
      <w:r w:rsidRPr="00D343DA">
        <w:t>Реализация полномочий органов местного самоуправления Красногорского района</w:t>
      </w:r>
      <w:r>
        <w:t>»</w:t>
      </w:r>
    </w:p>
    <w:p w:rsidR="00FB68AE" w:rsidRPr="00BE2C32" w:rsidRDefault="00FB68AE" w:rsidP="00FB68AE">
      <w:pPr>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45"/>
        <w:gridCol w:w="6102"/>
      </w:tblGrid>
      <w:tr w:rsidR="00FB68AE" w:rsidRPr="00BE2C32" w:rsidTr="0056638C">
        <w:trPr>
          <w:trHeight w:val="1432"/>
        </w:trPr>
        <w:tc>
          <w:tcPr>
            <w:tcW w:w="3645" w:type="dxa"/>
          </w:tcPr>
          <w:p w:rsidR="00FB68AE" w:rsidRPr="00BE2C32" w:rsidRDefault="00FB68AE" w:rsidP="0056638C">
            <w:pPr>
              <w:autoSpaceDE w:val="0"/>
              <w:autoSpaceDN w:val="0"/>
              <w:adjustRightInd w:val="0"/>
              <w:jc w:val="center"/>
            </w:pPr>
            <w:r w:rsidRPr="00BE2C32">
              <w:t>Наименование подпрограммы</w:t>
            </w:r>
          </w:p>
        </w:tc>
        <w:tc>
          <w:tcPr>
            <w:tcW w:w="6102" w:type="dxa"/>
          </w:tcPr>
          <w:p w:rsidR="00FB68AE" w:rsidRPr="00BE2C32" w:rsidRDefault="00FB68AE" w:rsidP="0056638C">
            <w:pPr>
              <w:jc w:val="both"/>
              <w:rPr>
                <w:b/>
              </w:rPr>
            </w:pPr>
            <w:r w:rsidRPr="00BE2C32">
              <w:rPr>
                <w:b/>
              </w:rPr>
              <w:t xml:space="preserve">«Осуществление </w:t>
            </w:r>
            <w:r>
              <w:rPr>
                <w:b/>
              </w:rPr>
              <w:t xml:space="preserve">деятельности в сфере защиты прав детей, охране материнства и детства, демографии в Красногорском районе» </w:t>
            </w:r>
          </w:p>
        </w:tc>
      </w:tr>
      <w:tr w:rsidR="00FB68AE" w:rsidRPr="00BE2C32" w:rsidTr="0056638C">
        <w:trPr>
          <w:trHeight w:val="360"/>
        </w:trPr>
        <w:tc>
          <w:tcPr>
            <w:tcW w:w="3645" w:type="dxa"/>
          </w:tcPr>
          <w:p w:rsidR="00FB68AE" w:rsidRPr="00BE2C32" w:rsidRDefault="00FB68AE" w:rsidP="0056638C">
            <w:pPr>
              <w:autoSpaceDE w:val="0"/>
              <w:autoSpaceDN w:val="0"/>
              <w:adjustRightInd w:val="0"/>
            </w:pPr>
            <w:r w:rsidRPr="00BE2C32">
              <w:t>Ответственные исполнители</w:t>
            </w:r>
            <w:r w:rsidRPr="00BE2C32">
              <w:br/>
              <w:t>подпрограммы</w:t>
            </w:r>
          </w:p>
        </w:tc>
        <w:tc>
          <w:tcPr>
            <w:tcW w:w="6102" w:type="dxa"/>
          </w:tcPr>
          <w:p w:rsidR="00FB68AE" w:rsidRPr="00BE2C32" w:rsidRDefault="00FB68AE" w:rsidP="0056638C">
            <w:pPr>
              <w:contextualSpacing/>
              <w:jc w:val="both"/>
              <w:rPr>
                <w:b/>
              </w:rPr>
            </w:pPr>
            <w:r w:rsidRPr="00BE2C32">
              <w:t>Сектор по делам семьи, охране материнства</w:t>
            </w:r>
            <w:r w:rsidRPr="00BE2C32">
              <w:rPr>
                <w:b/>
              </w:rPr>
              <w:t xml:space="preserve"> </w:t>
            </w:r>
            <w:r w:rsidRPr="00BE2C32">
              <w:t>и детства, демографии администрации</w:t>
            </w:r>
            <w:r w:rsidRPr="00BE2C32">
              <w:rPr>
                <w:b/>
              </w:rPr>
              <w:t xml:space="preserve"> </w:t>
            </w:r>
            <w:r w:rsidRPr="00BE2C32">
              <w:t>Красногорского района</w:t>
            </w:r>
          </w:p>
        </w:tc>
      </w:tr>
      <w:tr w:rsidR="00FB68AE" w:rsidRPr="00BE2C32" w:rsidTr="0056638C">
        <w:trPr>
          <w:trHeight w:val="600"/>
        </w:trPr>
        <w:tc>
          <w:tcPr>
            <w:tcW w:w="3645" w:type="dxa"/>
          </w:tcPr>
          <w:p w:rsidR="00FB68AE" w:rsidRPr="00BE2C32" w:rsidRDefault="00FB68AE" w:rsidP="0056638C">
            <w:pPr>
              <w:autoSpaceDE w:val="0"/>
              <w:autoSpaceDN w:val="0"/>
              <w:adjustRightInd w:val="0"/>
            </w:pPr>
            <w:r w:rsidRPr="00BE2C32">
              <w:t xml:space="preserve">Соисполнители программы </w:t>
            </w:r>
          </w:p>
        </w:tc>
        <w:tc>
          <w:tcPr>
            <w:tcW w:w="6102" w:type="dxa"/>
          </w:tcPr>
          <w:p w:rsidR="00FB68AE" w:rsidRPr="00BE2C32" w:rsidRDefault="00FB68AE" w:rsidP="0056638C">
            <w:pPr>
              <w:contextualSpacing/>
              <w:jc w:val="both"/>
              <w:rPr>
                <w:b/>
              </w:rPr>
            </w:pPr>
            <w:r>
              <w:t>Финансовый отдел администрации Красногорского района</w:t>
            </w:r>
            <w:r w:rsidRPr="00BE2C32">
              <w:t xml:space="preserve"> </w:t>
            </w:r>
          </w:p>
        </w:tc>
      </w:tr>
      <w:tr w:rsidR="00FB68AE" w:rsidRPr="00BE2C32" w:rsidTr="0056638C">
        <w:trPr>
          <w:trHeight w:val="600"/>
        </w:trPr>
        <w:tc>
          <w:tcPr>
            <w:tcW w:w="3645" w:type="dxa"/>
          </w:tcPr>
          <w:p w:rsidR="00FB68AE" w:rsidRPr="00BE2C32" w:rsidRDefault="00FB68AE" w:rsidP="0056638C">
            <w:pPr>
              <w:autoSpaceDE w:val="0"/>
              <w:autoSpaceDN w:val="0"/>
              <w:adjustRightInd w:val="0"/>
              <w:jc w:val="both"/>
            </w:pPr>
            <w:r w:rsidRPr="00BE2C32">
              <w:t xml:space="preserve">Перечень ведомственных целевых программ, включенных в подпрограмму, основных мероприятий подпрограммы </w:t>
            </w:r>
          </w:p>
        </w:tc>
        <w:tc>
          <w:tcPr>
            <w:tcW w:w="6102" w:type="dxa"/>
          </w:tcPr>
          <w:p w:rsidR="00FB68AE" w:rsidRPr="00BE2C32" w:rsidRDefault="00FB68AE" w:rsidP="0056638C">
            <w:pPr>
              <w:autoSpaceDE w:val="0"/>
              <w:autoSpaceDN w:val="0"/>
              <w:adjustRightInd w:val="0"/>
            </w:pPr>
            <w:r w:rsidRPr="00BE2C32">
              <w:t>отсутствуют</w:t>
            </w:r>
          </w:p>
        </w:tc>
      </w:tr>
      <w:tr w:rsidR="00FB68AE" w:rsidRPr="00BE2C32" w:rsidTr="0056638C">
        <w:trPr>
          <w:trHeight w:val="600"/>
        </w:trPr>
        <w:tc>
          <w:tcPr>
            <w:tcW w:w="3645" w:type="dxa"/>
          </w:tcPr>
          <w:p w:rsidR="00FB68AE" w:rsidRPr="00BE2C32" w:rsidRDefault="00FB68AE" w:rsidP="0056638C">
            <w:pPr>
              <w:autoSpaceDE w:val="0"/>
              <w:autoSpaceDN w:val="0"/>
              <w:adjustRightInd w:val="0"/>
              <w:jc w:val="both"/>
            </w:pPr>
            <w:r>
              <w:t>Цель подпрограммы</w:t>
            </w:r>
          </w:p>
        </w:tc>
        <w:tc>
          <w:tcPr>
            <w:tcW w:w="6102" w:type="dxa"/>
          </w:tcPr>
          <w:p w:rsidR="00FB68AE" w:rsidRPr="00BE2C32" w:rsidRDefault="00FB68AE" w:rsidP="0056638C">
            <w:pPr>
              <w:autoSpaceDE w:val="0"/>
              <w:autoSpaceDN w:val="0"/>
              <w:adjustRightInd w:val="0"/>
            </w:pPr>
            <w:r>
              <w:t>Создание условий для повышения эффективности мер, направленных на сокращение социального сиротства</w:t>
            </w:r>
          </w:p>
        </w:tc>
      </w:tr>
      <w:tr w:rsidR="00FB68AE" w:rsidRPr="00BE2C32" w:rsidTr="0056638C">
        <w:trPr>
          <w:trHeight w:val="240"/>
        </w:trPr>
        <w:tc>
          <w:tcPr>
            <w:tcW w:w="3645" w:type="dxa"/>
          </w:tcPr>
          <w:p w:rsidR="00FB68AE" w:rsidRPr="00BE2C32" w:rsidRDefault="00FB68AE" w:rsidP="0056638C">
            <w:pPr>
              <w:autoSpaceDE w:val="0"/>
              <w:autoSpaceDN w:val="0"/>
              <w:adjustRightInd w:val="0"/>
            </w:pPr>
            <w:r w:rsidRPr="00BE2C32">
              <w:t>Задачи программы</w:t>
            </w:r>
          </w:p>
        </w:tc>
        <w:tc>
          <w:tcPr>
            <w:tcW w:w="6102" w:type="dxa"/>
          </w:tcPr>
          <w:p w:rsidR="00FB68AE"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1.Защита прав и законных интересов несовершеннолетних, лиц из числа детей-сирот и детей, оставшихся без попечения родителей.</w:t>
            </w:r>
          </w:p>
          <w:p w:rsidR="00FB68AE" w:rsidRDefault="00FB68AE" w:rsidP="005663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2.Создание условий для повышения мер, направленных на сокращение социального сиротства, совершенствование системы профилактики безнадзорности и правонарушений несовершеннолетних.</w:t>
            </w:r>
          </w:p>
          <w:p w:rsidR="00FB68AE" w:rsidRPr="003F13A5" w:rsidRDefault="00FB68AE" w:rsidP="0056638C">
            <w:pPr>
              <w:autoSpaceDE w:val="0"/>
              <w:autoSpaceDN w:val="0"/>
              <w:adjustRightInd w:val="0"/>
              <w:jc w:val="both"/>
            </w:pPr>
            <w:r w:rsidRPr="00CD7ECE">
              <w:t>3.</w:t>
            </w:r>
            <w:r>
              <w:t xml:space="preserve"> </w:t>
            </w:r>
            <w:r w:rsidRPr="002F44B4">
              <w:t>Реализация мероприятий по об</w:t>
            </w:r>
            <w:r>
              <w:rPr>
                <w:b/>
              </w:rPr>
              <w:t>е</w:t>
            </w:r>
            <w:r w:rsidRPr="002F44B4">
              <w:t>спечению жильем молодых семей</w:t>
            </w:r>
          </w:p>
        </w:tc>
      </w:tr>
      <w:tr w:rsidR="00FB68AE" w:rsidRPr="00BE2C32" w:rsidTr="0056638C">
        <w:trPr>
          <w:trHeight w:val="360"/>
        </w:trPr>
        <w:tc>
          <w:tcPr>
            <w:tcW w:w="3645" w:type="dxa"/>
          </w:tcPr>
          <w:p w:rsidR="00FB68AE" w:rsidRPr="00BE2C32" w:rsidRDefault="00FB68AE" w:rsidP="0056638C">
            <w:pPr>
              <w:pStyle w:val="ConsPlusCell"/>
              <w:widowControl/>
              <w:rPr>
                <w:rFonts w:ascii="Times New Roman" w:hAnsi="Times New Roman" w:cs="Times New Roman"/>
                <w:sz w:val="24"/>
                <w:szCs w:val="24"/>
              </w:rPr>
            </w:pPr>
            <w:r w:rsidRPr="00BE2C32">
              <w:rPr>
                <w:rFonts w:ascii="Times New Roman" w:hAnsi="Times New Roman" w:cs="Times New Roman"/>
                <w:sz w:val="24"/>
                <w:szCs w:val="24"/>
              </w:rPr>
              <w:t xml:space="preserve">Этапы и сроки реализации  </w:t>
            </w:r>
            <w:r w:rsidRPr="00BE2C32">
              <w:rPr>
                <w:rFonts w:ascii="Times New Roman" w:hAnsi="Times New Roman" w:cs="Times New Roman"/>
                <w:sz w:val="24"/>
                <w:szCs w:val="24"/>
              </w:rPr>
              <w:br/>
              <w:t xml:space="preserve">программы                 </w:t>
            </w:r>
          </w:p>
        </w:tc>
        <w:tc>
          <w:tcPr>
            <w:tcW w:w="6102" w:type="dxa"/>
          </w:tcPr>
          <w:p w:rsidR="00FB68AE" w:rsidRPr="00BE2C32"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2021</w:t>
            </w:r>
            <w:r w:rsidRPr="00BE2C32">
              <w:rPr>
                <w:rFonts w:ascii="Times New Roman" w:hAnsi="Times New Roman" w:cs="Times New Roman"/>
                <w:sz w:val="24"/>
                <w:szCs w:val="24"/>
              </w:rPr>
              <w:t xml:space="preserve"> – 20</w:t>
            </w:r>
            <w:r>
              <w:rPr>
                <w:rFonts w:ascii="Times New Roman" w:hAnsi="Times New Roman" w:cs="Times New Roman"/>
                <w:sz w:val="24"/>
                <w:szCs w:val="24"/>
              </w:rPr>
              <w:t xml:space="preserve">25 </w:t>
            </w:r>
            <w:r w:rsidRPr="00BE2C32">
              <w:rPr>
                <w:rFonts w:ascii="Times New Roman" w:hAnsi="Times New Roman" w:cs="Times New Roman"/>
                <w:sz w:val="24"/>
                <w:szCs w:val="24"/>
              </w:rPr>
              <w:t>годы</w:t>
            </w:r>
          </w:p>
        </w:tc>
      </w:tr>
      <w:tr w:rsidR="00FB68AE" w:rsidRPr="00BE2C32" w:rsidTr="0056638C">
        <w:trPr>
          <w:trHeight w:val="1080"/>
        </w:trPr>
        <w:tc>
          <w:tcPr>
            <w:tcW w:w="3645" w:type="dxa"/>
          </w:tcPr>
          <w:p w:rsidR="00FB68AE" w:rsidRPr="00BE2C32" w:rsidRDefault="00FB68AE" w:rsidP="0056638C">
            <w:pPr>
              <w:pStyle w:val="ConsPlusCell"/>
              <w:widowControl/>
              <w:jc w:val="both"/>
              <w:rPr>
                <w:rFonts w:ascii="Times New Roman" w:hAnsi="Times New Roman" w:cs="Times New Roman"/>
                <w:sz w:val="24"/>
                <w:szCs w:val="24"/>
              </w:rPr>
            </w:pPr>
            <w:r w:rsidRPr="00BE2C32">
              <w:rPr>
                <w:rFonts w:ascii="Times New Roman" w:hAnsi="Times New Roman" w:cs="Times New Roman"/>
                <w:sz w:val="24"/>
                <w:szCs w:val="24"/>
              </w:rPr>
              <w:t xml:space="preserve">Объемы бюджетных          </w:t>
            </w:r>
            <w:r w:rsidRPr="00BE2C32">
              <w:rPr>
                <w:rFonts w:ascii="Times New Roman" w:hAnsi="Times New Roman" w:cs="Times New Roman"/>
                <w:sz w:val="24"/>
                <w:szCs w:val="24"/>
              </w:rPr>
              <w:br/>
              <w:t xml:space="preserve">ассигнований на           </w:t>
            </w:r>
            <w:r w:rsidRPr="00BE2C32">
              <w:rPr>
                <w:rFonts w:ascii="Times New Roman" w:hAnsi="Times New Roman" w:cs="Times New Roman"/>
                <w:sz w:val="24"/>
                <w:szCs w:val="24"/>
              </w:rPr>
              <w:br/>
              <w:t xml:space="preserve">реализацию программы      </w:t>
            </w:r>
          </w:p>
        </w:tc>
        <w:tc>
          <w:tcPr>
            <w:tcW w:w="6102" w:type="dxa"/>
          </w:tcPr>
          <w:p w:rsidR="00FB68AE" w:rsidRPr="00BE2C32" w:rsidRDefault="00FB68AE" w:rsidP="0056638C">
            <w:pPr>
              <w:jc w:val="both"/>
            </w:pPr>
            <w:r w:rsidRPr="00BE2C32">
              <w:t xml:space="preserve">общий объем средств, предусмотренных на реализацию подпрограммы </w:t>
            </w:r>
            <w:r>
              <w:rPr>
                <w:b/>
              </w:rPr>
              <w:t xml:space="preserve">                </w:t>
            </w:r>
            <w:r w:rsidRPr="00BE2C32">
              <w:t>рублей, в том числе:</w:t>
            </w:r>
          </w:p>
          <w:p w:rsidR="00FB68AE" w:rsidRPr="00E75790" w:rsidRDefault="00FB68AE" w:rsidP="0056638C">
            <w:pPr>
              <w:tabs>
                <w:tab w:val="left" w:pos="4170"/>
              </w:tabs>
              <w:contextualSpacing/>
              <w:jc w:val="both"/>
              <w:rPr>
                <w:color w:val="000000"/>
              </w:rPr>
            </w:pPr>
            <w:r>
              <w:t>2021</w:t>
            </w:r>
            <w:r w:rsidRPr="00BE2C32">
              <w:t xml:space="preserve"> год – </w:t>
            </w:r>
            <w:r w:rsidRPr="00E75790">
              <w:rPr>
                <w:color w:val="000000"/>
              </w:rPr>
              <w:t>11 604 753,20 рублей;</w:t>
            </w:r>
          </w:p>
          <w:p w:rsidR="00FB68AE" w:rsidRPr="00E75790" w:rsidRDefault="00FB68AE" w:rsidP="0056638C">
            <w:pPr>
              <w:tabs>
                <w:tab w:val="left" w:pos="4170"/>
              </w:tabs>
              <w:contextualSpacing/>
              <w:jc w:val="both"/>
              <w:rPr>
                <w:color w:val="000000"/>
              </w:rPr>
            </w:pPr>
            <w:r w:rsidRPr="00E75790">
              <w:rPr>
                <w:color w:val="000000"/>
              </w:rPr>
              <w:t>2022 год – 11 382 169,84 рублей;</w:t>
            </w:r>
          </w:p>
          <w:p w:rsidR="00FB68AE" w:rsidRPr="00BE2C32" w:rsidRDefault="00FB68AE" w:rsidP="0056638C">
            <w:pPr>
              <w:tabs>
                <w:tab w:val="left" w:pos="4170"/>
              </w:tabs>
              <w:contextualSpacing/>
              <w:jc w:val="both"/>
            </w:pPr>
            <w:r w:rsidRPr="00E75790">
              <w:rPr>
                <w:color w:val="000000"/>
              </w:rPr>
              <w:t>2023 год – 11 540 769,84</w:t>
            </w:r>
            <w:r>
              <w:t xml:space="preserve"> </w:t>
            </w:r>
            <w:r w:rsidRPr="00BE2C32">
              <w:t>рублей;</w:t>
            </w:r>
          </w:p>
          <w:p w:rsidR="00FB68AE" w:rsidRPr="00BE2C32" w:rsidRDefault="00FB68AE" w:rsidP="0056638C">
            <w:pPr>
              <w:tabs>
                <w:tab w:val="left" w:pos="4170"/>
              </w:tabs>
              <w:contextualSpacing/>
              <w:jc w:val="both"/>
            </w:pPr>
            <w:r>
              <w:t>2024 год –</w:t>
            </w:r>
            <w:r>
              <w:rPr>
                <w:color w:val="FF0000"/>
              </w:rPr>
              <w:t xml:space="preserve">                         </w:t>
            </w:r>
            <w:r w:rsidRPr="00BE2C32">
              <w:t>рублей;</w:t>
            </w:r>
          </w:p>
          <w:p w:rsidR="00FB68AE" w:rsidRPr="00BE2C32" w:rsidRDefault="00FB68AE" w:rsidP="0056638C">
            <w:pPr>
              <w:tabs>
                <w:tab w:val="left" w:pos="4170"/>
              </w:tabs>
              <w:contextualSpacing/>
              <w:jc w:val="both"/>
            </w:pPr>
            <w:r w:rsidRPr="00BE2C32">
              <w:lastRenderedPageBreak/>
              <w:t>20</w:t>
            </w:r>
            <w:r>
              <w:t>25</w:t>
            </w:r>
            <w:r w:rsidRPr="00BE2C32">
              <w:t xml:space="preserve"> год –</w:t>
            </w:r>
            <w:r>
              <w:rPr>
                <w:color w:val="FF0000"/>
              </w:rPr>
              <w:t xml:space="preserve">                         </w:t>
            </w:r>
            <w:r w:rsidRPr="00BE2C32">
              <w:t>рублей.</w:t>
            </w:r>
          </w:p>
          <w:p w:rsidR="00FB68AE" w:rsidRPr="00BE2C32" w:rsidRDefault="00FB68AE" w:rsidP="0056638C">
            <w:pPr>
              <w:pStyle w:val="ConsPlusCell"/>
              <w:widowControl/>
              <w:jc w:val="both"/>
              <w:rPr>
                <w:rFonts w:ascii="Times New Roman" w:hAnsi="Times New Roman" w:cs="Times New Roman"/>
                <w:sz w:val="24"/>
                <w:szCs w:val="24"/>
              </w:rPr>
            </w:pPr>
          </w:p>
        </w:tc>
      </w:tr>
      <w:tr w:rsidR="00FB68AE" w:rsidRPr="00BE2C32" w:rsidTr="0056638C">
        <w:trPr>
          <w:trHeight w:val="1560"/>
        </w:trPr>
        <w:tc>
          <w:tcPr>
            <w:tcW w:w="3645" w:type="dxa"/>
          </w:tcPr>
          <w:p w:rsidR="00FB68AE" w:rsidRPr="00BE2C32" w:rsidRDefault="00FB68AE" w:rsidP="0056638C">
            <w:pPr>
              <w:pStyle w:val="ConsPlusCell"/>
              <w:widowControl/>
              <w:rPr>
                <w:rFonts w:ascii="Times New Roman" w:hAnsi="Times New Roman" w:cs="Times New Roman"/>
                <w:sz w:val="24"/>
                <w:szCs w:val="24"/>
              </w:rPr>
            </w:pPr>
            <w:r w:rsidRPr="00BE2C32">
              <w:rPr>
                <w:rFonts w:ascii="Times New Roman" w:hAnsi="Times New Roman" w:cs="Times New Roman"/>
                <w:sz w:val="24"/>
                <w:szCs w:val="24"/>
              </w:rPr>
              <w:lastRenderedPageBreak/>
              <w:t xml:space="preserve">Ожидаемые результаты      </w:t>
            </w:r>
            <w:r w:rsidRPr="00BE2C32">
              <w:rPr>
                <w:rFonts w:ascii="Times New Roman" w:hAnsi="Times New Roman" w:cs="Times New Roman"/>
                <w:sz w:val="24"/>
                <w:szCs w:val="24"/>
              </w:rPr>
              <w:br/>
              <w:t xml:space="preserve">реализации программы      </w:t>
            </w:r>
          </w:p>
        </w:tc>
        <w:tc>
          <w:tcPr>
            <w:tcW w:w="6102" w:type="dxa"/>
          </w:tcPr>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1.</w:t>
            </w:r>
            <w:r>
              <w:t xml:space="preserve"> </w:t>
            </w:r>
            <w:r w:rsidRPr="00C22086">
              <w:rPr>
                <w:rFonts w:ascii="Times New Roman" w:hAnsi="Times New Roman" w:cs="Times New Roman"/>
                <w:sz w:val="24"/>
                <w:szCs w:val="24"/>
              </w:rPr>
              <w:t>Обеспечение жильем детей-сирот и детей, оставшихся без попечения родителей, лицам из их числа</w:t>
            </w:r>
            <w:r>
              <w:rPr>
                <w:rFonts w:ascii="Times New Roman" w:hAnsi="Times New Roman" w:cs="Times New Roman"/>
                <w:sz w:val="24"/>
                <w:szCs w:val="24"/>
              </w:rPr>
              <w:t>, чел.</w:t>
            </w:r>
            <w:r w:rsidRPr="00C22086">
              <w:rPr>
                <w:rFonts w:ascii="Times New Roman" w:hAnsi="Times New Roman" w:cs="Times New Roman"/>
                <w:sz w:val="24"/>
                <w:szCs w:val="24"/>
              </w:rPr>
              <w:t xml:space="preserve">: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2021</w:t>
            </w:r>
            <w:r w:rsidRPr="00C22086">
              <w:rPr>
                <w:rFonts w:ascii="Times New Roman" w:hAnsi="Times New Roman" w:cs="Times New Roman"/>
                <w:sz w:val="24"/>
                <w:szCs w:val="24"/>
              </w:rPr>
              <w:t xml:space="preserve"> год - 1;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2022</w:t>
            </w:r>
            <w:r w:rsidRPr="00C22086">
              <w:rPr>
                <w:rFonts w:ascii="Times New Roman" w:hAnsi="Times New Roman" w:cs="Times New Roman"/>
                <w:sz w:val="24"/>
                <w:szCs w:val="24"/>
              </w:rPr>
              <w:t xml:space="preserve"> год - 1;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2023</w:t>
            </w:r>
            <w:r w:rsidRPr="00C22086">
              <w:rPr>
                <w:rFonts w:ascii="Times New Roman" w:hAnsi="Times New Roman" w:cs="Times New Roman"/>
                <w:sz w:val="24"/>
                <w:szCs w:val="24"/>
              </w:rPr>
              <w:t xml:space="preserve"> год - 1;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2024</w:t>
            </w:r>
            <w:r w:rsidRPr="00C22086">
              <w:rPr>
                <w:rFonts w:ascii="Times New Roman" w:hAnsi="Times New Roman" w:cs="Times New Roman"/>
                <w:sz w:val="24"/>
                <w:szCs w:val="24"/>
              </w:rPr>
              <w:t xml:space="preserve"> год - 1; </w:t>
            </w:r>
          </w:p>
          <w:p w:rsidR="00FB68AE" w:rsidRDefault="00FB68AE" w:rsidP="0056638C">
            <w:pPr>
              <w:pStyle w:val="ConsPlusCell"/>
              <w:widowControl/>
              <w:rPr>
                <w:rFonts w:ascii="Times New Roman" w:hAnsi="Times New Roman" w:cs="Times New Roman"/>
                <w:sz w:val="24"/>
                <w:szCs w:val="24"/>
              </w:rPr>
            </w:pPr>
            <w:r w:rsidRPr="00C22086">
              <w:rPr>
                <w:rFonts w:ascii="Times New Roman" w:hAnsi="Times New Roman" w:cs="Times New Roman"/>
                <w:sz w:val="24"/>
                <w:szCs w:val="24"/>
              </w:rPr>
              <w:t>202</w:t>
            </w:r>
            <w:r>
              <w:rPr>
                <w:rFonts w:ascii="Times New Roman" w:hAnsi="Times New Roman" w:cs="Times New Roman"/>
                <w:sz w:val="24"/>
                <w:szCs w:val="24"/>
              </w:rPr>
              <w:t>5</w:t>
            </w:r>
            <w:r w:rsidRPr="00C22086">
              <w:rPr>
                <w:rFonts w:ascii="Times New Roman" w:hAnsi="Times New Roman" w:cs="Times New Roman"/>
                <w:sz w:val="24"/>
                <w:szCs w:val="24"/>
              </w:rPr>
              <w:t xml:space="preserve"> год </w:t>
            </w:r>
            <w:r>
              <w:rPr>
                <w:rFonts w:ascii="Times New Roman" w:hAnsi="Times New Roman" w:cs="Times New Roman"/>
                <w:sz w:val="24"/>
                <w:szCs w:val="24"/>
              </w:rPr>
              <w:t>–</w:t>
            </w:r>
            <w:r w:rsidRPr="00C22086">
              <w:rPr>
                <w:rFonts w:ascii="Times New Roman" w:hAnsi="Times New Roman" w:cs="Times New Roman"/>
                <w:sz w:val="24"/>
                <w:szCs w:val="24"/>
              </w:rPr>
              <w:t xml:space="preserve"> 1</w:t>
            </w:r>
            <w:r>
              <w:rPr>
                <w:rFonts w:ascii="Times New Roman" w:hAnsi="Times New Roman" w:cs="Times New Roman"/>
                <w:sz w:val="24"/>
                <w:szCs w:val="24"/>
              </w:rPr>
              <w:t>.</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w:t>
            </w:r>
            <w:r>
              <w:t xml:space="preserve"> </w:t>
            </w:r>
            <w:r w:rsidRPr="00D67ABF">
              <w:rPr>
                <w:rFonts w:ascii="Times New Roman" w:hAnsi="Times New Roman" w:cs="Times New Roman"/>
                <w:sz w:val="24"/>
                <w:szCs w:val="24"/>
              </w:rPr>
              <w:t>Сокращение доли несовершеннолетних, состоящих на учете в комиссиях по делам несовершеннолетних</w:t>
            </w:r>
            <w:r>
              <w:rPr>
                <w:rFonts w:ascii="Times New Roman" w:hAnsi="Times New Roman" w:cs="Times New Roman"/>
                <w:sz w:val="24"/>
                <w:szCs w:val="24"/>
              </w:rPr>
              <w:t>, %</w:t>
            </w:r>
            <w:r w:rsidRPr="00D67ABF">
              <w:rPr>
                <w:rFonts w:ascii="Times New Roman" w:hAnsi="Times New Roman" w:cs="Times New Roman"/>
                <w:sz w:val="24"/>
                <w:szCs w:val="24"/>
              </w:rPr>
              <w:t xml:space="preserve">: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2021</w:t>
            </w:r>
            <w:r w:rsidRPr="00D67ABF">
              <w:rPr>
                <w:rFonts w:ascii="Times New Roman" w:hAnsi="Times New Roman" w:cs="Times New Roman"/>
                <w:sz w:val="24"/>
                <w:szCs w:val="24"/>
              </w:rPr>
              <w:t xml:space="preserve"> год 0,5%;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2022</w:t>
            </w:r>
            <w:r w:rsidRPr="00D67ABF">
              <w:rPr>
                <w:rFonts w:ascii="Times New Roman" w:hAnsi="Times New Roman" w:cs="Times New Roman"/>
                <w:sz w:val="24"/>
                <w:szCs w:val="24"/>
              </w:rPr>
              <w:t xml:space="preserve"> год - 1,2%;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2023</w:t>
            </w:r>
            <w:r w:rsidRPr="00D67ABF">
              <w:rPr>
                <w:rFonts w:ascii="Times New Roman" w:hAnsi="Times New Roman" w:cs="Times New Roman"/>
                <w:sz w:val="24"/>
                <w:szCs w:val="24"/>
              </w:rPr>
              <w:t xml:space="preserve"> год - 1,5%;</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2024</w:t>
            </w:r>
            <w:r w:rsidRPr="00D67ABF">
              <w:rPr>
                <w:rFonts w:ascii="Times New Roman" w:hAnsi="Times New Roman" w:cs="Times New Roman"/>
                <w:sz w:val="24"/>
                <w:szCs w:val="24"/>
              </w:rPr>
              <w:t xml:space="preserve"> год - 1,5%, </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2025</w:t>
            </w:r>
            <w:r w:rsidRPr="00D67ABF">
              <w:rPr>
                <w:rFonts w:ascii="Times New Roman" w:hAnsi="Times New Roman" w:cs="Times New Roman"/>
                <w:sz w:val="24"/>
                <w:szCs w:val="24"/>
              </w:rPr>
              <w:t xml:space="preserve"> год - 1,5%</w:t>
            </w:r>
            <w:r>
              <w:rPr>
                <w:rFonts w:ascii="Times New Roman" w:hAnsi="Times New Roman" w:cs="Times New Roman"/>
                <w:sz w:val="24"/>
                <w:szCs w:val="24"/>
              </w:rPr>
              <w:t>.</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3.</w:t>
            </w:r>
            <w:r>
              <w:t xml:space="preserve"> </w:t>
            </w:r>
            <w:r w:rsidRPr="004C3352">
              <w:rPr>
                <w:rFonts w:ascii="Times New Roman" w:hAnsi="Times New Roman" w:cs="Times New Roman"/>
                <w:sz w:val="24"/>
                <w:szCs w:val="24"/>
              </w:rPr>
              <w:t>Обеспе</w:t>
            </w:r>
            <w:r>
              <w:rPr>
                <w:rFonts w:ascii="Times New Roman" w:hAnsi="Times New Roman" w:cs="Times New Roman"/>
                <w:sz w:val="24"/>
                <w:szCs w:val="24"/>
              </w:rPr>
              <w:t>чение жильем молодых семей: 2021</w:t>
            </w:r>
            <w:r w:rsidRPr="004C3352">
              <w:rPr>
                <w:rFonts w:ascii="Times New Roman" w:hAnsi="Times New Roman" w:cs="Times New Roman"/>
                <w:sz w:val="24"/>
                <w:szCs w:val="24"/>
              </w:rPr>
              <w:t xml:space="preserve"> год - 1; 202</w:t>
            </w:r>
            <w:r>
              <w:rPr>
                <w:rFonts w:ascii="Times New Roman" w:hAnsi="Times New Roman" w:cs="Times New Roman"/>
                <w:sz w:val="24"/>
                <w:szCs w:val="24"/>
              </w:rPr>
              <w:t>2</w:t>
            </w:r>
            <w:r w:rsidRPr="004C3352">
              <w:rPr>
                <w:rFonts w:ascii="Times New Roman" w:hAnsi="Times New Roman" w:cs="Times New Roman"/>
                <w:sz w:val="24"/>
                <w:szCs w:val="24"/>
              </w:rPr>
              <w:t xml:space="preserve"> год - 1;</w:t>
            </w:r>
          </w:p>
          <w:p w:rsidR="00FB68AE" w:rsidRDefault="00FB68AE" w:rsidP="0056638C">
            <w:pPr>
              <w:pStyle w:val="ConsPlusCell"/>
              <w:widowControl/>
              <w:rPr>
                <w:rFonts w:ascii="Times New Roman" w:hAnsi="Times New Roman" w:cs="Times New Roman"/>
                <w:sz w:val="24"/>
                <w:szCs w:val="24"/>
              </w:rPr>
            </w:pPr>
            <w:r w:rsidRPr="004C3352">
              <w:rPr>
                <w:rFonts w:ascii="Times New Roman" w:hAnsi="Times New Roman" w:cs="Times New Roman"/>
                <w:sz w:val="24"/>
                <w:szCs w:val="24"/>
              </w:rPr>
              <w:t xml:space="preserve">2022 год </w:t>
            </w:r>
            <w:r>
              <w:rPr>
                <w:rFonts w:ascii="Times New Roman" w:hAnsi="Times New Roman" w:cs="Times New Roman"/>
                <w:sz w:val="24"/>
                <w:szCs w:val="24"/>
              </w:rPr>
              <w:t>–</w:t>
            </w:r>
            <w:r w:rsidRPr="004C3352">
              <w:rPr>
                <w:rFonts w:ascii="Times New Roman" w:hAnsi="Times New Roman" w:cs="Times New Roman"/>
                <w:sz w:val="24"/>
                <w:szCs w:val="24"/>
              </w:rPr>
              <w:t xml:space="preserve"> 1</w:t>
            </w:r>
            <w:r>
              <w:rPr>
                <w:rFonts w:ascii="Times New Roman" w:hAnsi="Times New Roman" w:cs="Times New Roman"/>
                <w:sz w:val="24"/>
                <w:szCs w:val="24"/>
              </w:rPr>
              <w:t>;</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2023 год – 1;</w:t>
            </w:r>
          </w:p>
          <w:p w:rsidR="00FB68AE"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2024 год – 1;</w:t>
            </w:r>
          </w:p>
          <w:p w:rsidR="00FB68AE" w:rsidRPr="00D67ABF" w:rsidRDefault="00FB68AE" w:rsidP="0056638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2025 год – 1. </w:t>
            </w:r>
          </w:p>
        </w:tc>
      </w:tr>
    </w:tbl>
    <w:p w:rsidR="00FB68AE" w:rsidRDefault="00FB68AE" w:rsidP="00FB68AE">
      <w:pPr>
        <w:pStyle w:val="ConsPlusNormal"/>
        <w:rPr>
          <w:rFonts w:ascii="Times New Roman" w:hAnsi="Times New Roman" w:cs="Times New Roman"/>
          <w:b/>
          <w:sz w:val="24"/>
          <w:szCs w:val="24"/>
        </w:rPr>
      </w:pPr>
    </w:p>
    <w:p w:rsidR="00FB68AE" w:rsidRDefault="00FB68AE" w:rsidP="00FB68AE">
      <w:pPr>
        <w:pStyle w:val="ConsPlusNormal"/>
        <w:rPr>
          <w:rFonts w:ascii="Times New Roman" w:hAnsi="Times New Roman" w:cs="Times New Roman"/>
          <w:b/>
          <w:sz w:val="24"/>
          <w:szCs w:val="24"/>
        </w:rPr>
      </w:pPr>
    </w:p>
    <w:p w:rsidR="00FB68AE" w:rsidRPr="00BE6723" w:rsidRDefault="00FB68AE" w:rsidP="00FB68AE">
      <w:pPr>
        <w:pStyle w:val="ConsPlusNormal"/>
        <w:ind w:firstLine="708"/>
        <w:jc w:val="center"/>
        <w:rPr>
          <w:rFonts w:ascii="Times New Roman" w:hAnsi="Times New Roman" w:cs="Times New Roman"/>
          <w:b/>
          <w:sz w:val="24"/>
          <w:szCs w:val="24"/>
        </w:rPr>
      </w:pPr>
      <w:r w:rsidRPr="00BE6723">
        <w:rPr>
          <w:rFonts w:ascii="Times New Roman" w:hAnsi="Times New Roman" w:cs="Times New Roman"/>
          <w:b/>
          <w:sz w:val="24"/>
          <w:szCs w:val="24"/>
        </w:rPr>
        <w:t>7. Ожидаемые результаты реализации муниципальной программы.</w:t>
      </w:r>
    </w:p>
    <w:p w:rsidR="00FB68AE" w:rsidRDefault="00FB68AE" w:rsidP="00FB68A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С</w:t>
      </w:r>
      <w:r w:rsidRPr="004B6A04">
        <w:rPr>
          <w:rFonts w:ascii="Times New Roman" w:hAnsi="Times New Roman" w:cs="Times New Roman"/>
          <w:sz w:val="24"/>
          <w:szCs w:val="24"/>
        </w:rPr>
        <w:t>ведения о показателях (индикаторах) муниципальной программы, подпрограмм и их значениях</w:t>
      </w:r>
      <w:r w:rsidRPr="00B820F5">
        <w:rPr>
          <w:rFonts w:ascii="Times New Roman" w:hAnsi="Times New Roman" w:cs="Times New Roman"/>
          <w:sz w:val="24"/>
          <w:szCs w:val="24"/>
        </w:rPr>
        <w:t xml:space="preserve"> приводится в таблице приложением к муниципальной программе</w:t>
      </w:r>
      <w:r>
        <w:rPr>
          <w:rFonts w:ascii="Times New Roman" w:hAnsi="Times New Roman" w:cs="Times New Roman"/>
          <w:sz w:val="24"/>
          <w:szCs w:val="24"/>
        </w:rPr>
        <w:t xml:space="preserve"> (П</w:t>
      </w:r>
      <w:r w:rsidRPr="00B820F5">
        <w:rPr>
          <w:rFonts w:ascii="Times New Roman" w:hAnsi="Times New Roman" w:cs="Times New Roman"/>
          <w:sz w:val="24"/>
          <w:szCs w:val="24"/>
        </w:rPr>
        <w:t xml:space="preserve">риложение </w:t>
      </w:r>
      <w:r>
        <w:rPr>
          <w:rFonts w:ascii="Times New Roman" w:hAnsi="Times New Roman" w:cs="Times New Roman"/>
          <w:sz w:val="24"/>
          <w:szCs w:val="24"/>
        </w:rPr>
        <w:t>3</w:t>
      </w:r>
      <w:r w:rsidRPr="00B820F5">
        <w:rPr>
          <w:rFonts w:ascii="Times New Roman" w:hAnsi="Times New Roman" w:cs="Times New Roman"/>
          <w:sz w:val="24"/>
          <w:szCs w:val="24"/>
        </w:rPr>
        <w:t>).</w:t>
      </w:r>
    </w:p>
    <w:p w:rsidR="00FB68AE" w:rsidRDefault="00FB68AE" w:rsidP="00FB68AE">
      <w:pPr>
        <w:pStyle w:val="ConsPlusNormal"/>
        <w:tabs>
          <w:tab w:val="left" w:pos="-1701"/>
        </w:tabs>
        <w:jc w:val="both"/>
        <w:rPr>
          <w:rFonts w:ascii="Times New Roman" w:hAnsi="Times New Roman" w:cs="Times New Roman"/>
          <w:sz w:val="24"/>
          <w:szCs w:val="24"/>
        </w:rPr>
      </w:pPr>
    </w:p>
    <w:p w:rsidR="00FB68AE" w:rsidRDefault="00FB68AE" w:rsidP="00FB68AE">
      <w:pPr>
        <w:jc w:val="right"/>
      </w:pPr>
      <w:r w:rsidRPr="00BE2C32">
        <w:t xml:space="preserve">Приложение № </w:t>
      </w:r>
      <w:r>
        <w:t>3</w:t>
      </w:r>
      <w:r w:rsidRPr="00BE2C32">
        <w:br/>
        <w:t>муниципальной программы</w:t>
      </w:r>
      <w:r>
        <w:t xml:space="preserve"> «Реализация полномочий </w:t>
      </w:r>
    </w:p>
    <w:p w:rsidR="00FB68AE" w:rsidRPr="00BE2C32" w:rsidRDefault="00FB68AE" w:rsidP="00FB68AE">
      <w:pPr>
        <w:jc w:val="right"/>
      </w:pPr>
      <w:r>
        <w:t>органов местного самоуправления Красногорского района</w:t>
      </w:r>
    </w:p>
    <w:p w:rsidR="00FB68AE" w:rsidRPr="00BE2C32" w:rsidRDefault="00FB68AE" w:rsidP="00FB68AE">
      <w:pPr>
        <w:ind w:left="3960"/>
        <w:jc w:val="right"/>
      </w:pPr>
      <w:r w:rsidRPr="00BE2C32">
        <w:t xml:space="preserve"> </w:t>
      </w:r>
    </w:p>
    <w:p w:rsidR="00FB68AE" w:rsidRDefault="00FB68AE" w:rsidP="00FB68AE">
      <w:pPr>
        <w:pStyle w:val="ConsPlusNormal"/>
        <w:tabs>
          <w:tab w:val="left" w:pos="-1701"/>
        </w:tabs>
        <w:jc w:val="both"/>
        <w:rPr>
          <w:rFonts w:ascii="Times New Roman" w:hAnsi="Times New Roman" w:cs="Times New Roman"/>
          <w:sz w:val="24"/>
          <w:szCs w:val="24"/>
        </w:rPr>
      </w:pPr>
    </w:p>
    <w:p w:rsidR="00FB68AE" w:rsidRDefault="00FB68AE" w:rsidP="00FB68AE">
      <w:pPr>
        <w:pStyle w:val="ConsPlusNormal"/>
        <w:tabs>
          <w:tab w:val="left" w:pos="-1701"/>
        </w:tabs>
        <w:jc w:val="center"/>
        <w:rPr>
          <w:rFonts w:ascii="Times New Roman" w:hAnsi="Times New Roman" w:cs="Times New Roman"/>
          <w:b/>
          <w:sz w:val="28"/>
          <w:szCs w:val="28"/>
        </w:rPr>
      </w:pPr>
      <w:r w:rsidRPr="006B2D2D">
        <w:rPr>
          <w:rFonts w:ascii="Times New Roman" w:hAnsi="Times New Roman" w:cs="Times New Roman"/>
          <w:b/>
          <w:sz w:val="28"/>
          <w:szCs w:val="28"/>
        </w:rPr>
        <w:t>Сведения о показателях (индикаторах) муниципальной программы и их значениях</w:t>
      </w:r>
    </w:p>
    <w:p w:rsidR="00FB68AE" w:rsidRDefault="00FB68AE" w:rsidP="00FB68AE">
      <w:pPr>
        <w:pStyle w:val="ConsPlusNormal"/>
        <w:tabs>
          <w:tab w:val="left" w:pos="-1701"/>
        </w:tabs>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835"/>
        <w:gridCol w:w="934"/>
        <w:gridCol w:w="1053"/>
        <w:gridCol w:w="1053"/>
        <w:gridCol w:w="1053"/>
        <w:gridCol w:w="1054"/>
        <w:gridCol w:w="1054"/>
      </w:tblGrid>
      <w:tr w:rsidR="00FB68AE" w:rsidRPr="00B23CFF" w:rsidTr="0056638C">
        <w:trPr>
          <w:trHeight w:val="435"/>
        </w:trPr>
        <w:tc>
          <w:tcPr>
            <w:tcW w:w="534" w:type="dxa"/>
            <w:vMerge w:val="restart"/>
            <w:shd w:val="clear" w:color="auto" w:fill="auto"/>
          </w:tcPr>
          <w:p w:rsidR="00FB68AE" w:rsidRPr="00B23CFF" w:rsidRDefault="00FB68AE" w:rsidP="0056638C">
            <w:pPr>
              <w:pStyle w:val="ConsPlusNormal"/>
              <w:tabs>
                <w:tab w:val="left" w:pos="-1701"/>
              </w:tabs>
              <w:jc w:val="center"/>
              <w:rPr>
                <w:rFonts w:ascii="Times New Roman" w:hAnsi="Times New Roman" w:cs="Times New Roman"/>
                <w:b/>
                <w:sz w:val="20"/>
              </w:rPr>
            </w:pPr>
            <w:r w:rsidRPr="00B23CFF">
              <w:rPr>
                <w:rFonts w:ascii="Times New Roman" w:hAnsi="Times New Roman" w:cs="Times New Roman"/>
                <w:b/>
                <w:sz w:val="20"/>
              </w:rPr>
              <w:t>№ п/п</w:t>
            </w:r>
          </w:p>
        </w:tc>
        <w:tc>
          <w:tcPr>
            <w:tcW w:w="2835" w:type="dxa"/>
            <w:vMerge w:val="restart"/>
            <w:shd w:val="clear" w:color="auto" w:fill="auto"/>
          </w:tcPr>
          <w:p w:rsidR="00FB68AE" w:rsidRPr="00B23CFF" w:rsidRDefault="00FB68AE" w:rsidP="0056638C">
            <w:pPr>
              <w:pStyle w:val="ConsPlusNormal"/>
              <w:tabs>
                <w:tab w:val="left" w:pos="-1701"/>
              </w:tabs>
              <w:jc w:val="center"/>
              <w:rPr>
                <w:rFonts w:ascii="Times New Roman" w:hAnsi="Times New Roman" w:cs="Times New Roman"/>
                <w:b/>
                <w:sz w:val="28"/>
                <w:szCs w:val="28"/>
              </w:rPr>
            </w:pPr>
            <w:r w:rsidRPr="00B23CFF">
              <w:rPr>
                <w:rFonts w:ascii="Times New Roman" w:hAnsi="Times New Roman" w:cs="Times New Roman"/>
                <w:b/>
                <w:sz w:val="20"/>
              </w:rPr>
              <w:t>Наименование показателя (индикатора)</w:t>
            </w:r>
          </w:p>
        </w:tc>
        <w:tc>
          <w:tcPr>
            <w:tcW w:w="934" w:type="dxa"/>
            <w:vMerge w:val="restart"/>
            <w:shd w:val="clear" w:color="auto" w:fill="auto"/>
          </w:tcPr>
          <w:p w:rsidR="00FB68AE" w:rsidRPr="00B23CFF" w:rsidRDefault="00FB68AE" w:rsidP="0056638C">
            <w:pPr>
              <w:pStyle w:val="ConsPlusNormal"/>
              <w:tabs>
                <w:tab w:val="left" w:pos="-1701"/>
              </w:tabs>
              <w:jc w:val="center"/>
              <w:rPr>
                <w:rFonts w:ascii="Times New Roman" w:hAnsi="Times New Roman" w:cs="Times New Roman"/>
                <w:b/>
                <w:sz w:val="20"/>
              </w:rPr>
            </w:pPr>
            <w:r w:rsidRPr="00B23CFF">
              <w:rPr>
                <w:rFonts w:ascii="Times New Roman" w:hAnsi="Times New Roman" w:cs="Times New Roman"/>
                <w:b/>
                <w:sz w:val="20"/>
              </w:rPr>
              <w:t>Единица измерения</w:t>
            </w:r>
          </w:p>
        </w:tc>
        <w:tc>
          <w:tcPr>
            <w:tcW w:w="5267" w:type="dxa"/>
            <w:gridSpan w:val="5"/>
            <w:shd w:val="clear" w:color="auto" w:fill="auto"/>
          </w:tcPr>
          <w:p w:rsidR="00FB68AE" w:rsidRPr="00B23CFF" w:rsidRDefault="00FB68AE" w:rsidP="0056638C">
            <w:pPr>
              <w:pStyle w:val="ConsPlusNormal"/>
              <w:tabs>
                <w:tab w:val="left" w:pos="-1701"/>
              </w:tabs>
              <w:jc w:val="center"/>
              <w:rPr>
                <w:rFonts w:ascii="Times New Roman" w:hAnsi="Times New Roman" w:cs="Times New Roman"/>
                <w:b/>
                <w:sz w:val="20"/>
              </w:rPr>
            </w:pPr>
            <w:r w:rsidRPr="00B23CFF">
              <w:rPr>
                <w:rFonts w:ascii="Times New Roman" w:hAnsi="Times New Roman" w:cs="Times New Roman"/>
                <w:b/>
                <w:sz w:val="20"/>
              </w:rPr>
              <w:t>Целевые значения показателей (индикаторов)</w:t>
            </w:r>
          </w:p>
        </w:tc>
      </w:tr>
      <w:tr w:rsidR="00FB68AE" w:rsidRPr="00B23CFF" w:rsidTr="0056638C">
        <w:trPr>
          <w:trHeight w:val="255"/>
        </w:trPr>
        <w:tc>
          <w:tcPr>
            <w:tcW w:w="534" w:type="dxa"/>
            <w:vMerge/>
            <w:shd w:val="clear" w:color="auto" w:fill="auto"/>
          </w:tcPr>
          <w:p w:rsidR="00FB68AE" w:rsidRPr="00B23CFF" w:rsidRDefault="00FB68AE" w:rsidP="0056638C">
            <w:pPr>
              <w:pStyle w:val="ConsPlusNormal"/>
              <w:tabs>
                <w:tab w:val="left" w:pos="-1701"/>
              </w:tabs>
              <w:jc w:val="center"/>
              <w:rPr>
                <w:rFonts w:ascii="Times New Roman" w:hAnsi="Times New Roman" w:cs="Times New Roman"/>
                <w:b/>
                <w:sz w:val="20"/>
              </w:rPr>
            </w:pPr>
          </w:p>
        </w:tc>
        <w:tc>
          <w:tcPr>
            <w:tcW w:w="2835" w:type="dxa"/>
            <w:vMerge/>
            <w:shd w:val="clear" w:color="auto" w:fill="auto"/>
          </w:tcPr>
          <w:p w:rsidR="00FB68AE" w:rsidRPr="00B23CFF" w:rsidRDefault="00FB68AE" w:rsidP="0056638C">
            <w:pPr>
              <w:pStyle w:val="ConsPlusNormal"/>
              <w:tabs>
                <w:tab w:val="left" w:pos="-1701"/>
              </w:tabs>
              <w:jc w:val="center"/>
              <w:rPr>
                <w:rFonts w:ascii="Times New Roman" w:hAnsi="Times New Roman" w:cs="Times New Roman"/>
                <w:b/>
                <w:sz w:val="20"/>
              </w:rPr>
            </w:pPr>
          </w:p>
        </w:tc>
        <w:tc>
          <w:tcPr>
            <w:tcW w:w="934" w:type="dxa"/>
            <w:vMerge/>
            <w:shd w:val="clear" w:color="auto" w:fill="auto"/>
          </w:tcPr>
          <w:p w:rsidR="00FB68AE" w:rsidRPr="00B23CFF" w:rsidRDefault="00FB68AE" w:rsidP="0056638C">
            <w:pPr>
              <w:pStyle w:val="ConsPlusNormal"/>
              <w:tabs>
                <w:tab w:val="left" w:pos="-1701"/>
              </w:tabs>
              <w:jc w:val="center"/>
              <w:rPr>
                <w:rFonts w:ascii="Times New Roman" w:hAnsi="Times New Roman" w:cs="Times New Roman"/>
                <w:b/>
                <w:sz w:val="20"/>
              </w:rPr>
            </w:pPr>
          </w:p>
        </w:tc>
        <w:tc>
          <w:tcPr>
            <w:tcW w:w="1053"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b/>
                <w:sz w:val="20"/>
              </w:rPr>
            </w:pPr>
            <w:r w:rsidRPr="00B23CFF">
              <w:rPr>
                <w:rFonts w:ascii="Times New Roman" w:hAnsi="Times New Roman" w:cs="Times New Roman"/>
                <w:b/>
                <w:sz w:val="20"/>
              </w:rPr>
              <w:t>2021</w:t>
            </w:r>
          </w:p>
        </w:tc>
        <w:tc>
          <w:tcPr>
            <w:tcW w:w="1053"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b/>
                <w:sz w:val="20"/>
              </w:rPr>
            </w:pPr>
            <w:r w:rsidRPr="00B23CFF">
              <w:rPr>
                <w:rFonts w:ascii="Times New Roman" w:hAnsi="Times New Roman" w:cs="Times New Roman"/>
                <w:b/>
                <w:sz w:val="20"/>
              </w:rPr>
              <w:t>2022</w:t>
            </w:r>
          </w:p>
        </w:tc>
        <w:tc>
          <w:tcPr>
            <w:tcW w:w="1053"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b/>
                <w:sz w:val="20"/>
              </w:rPr>
            </w:pPr>
            <w:r w:rsidRPr="00B23CFF">
              <w:rPr>
                <w:rFonts w:ascii="Times New Roman" w:hAnsi="Times New Roman" w:cs="Times New Roman"/>
                <w:b/>
                <w:sz w:val="20"/>
              </w:rPr>
              <w:t>2023</w:t>
            </w:r>
          </w:p>
        </w:tc>
        <w:tc>
          <w:tcPr>
            <w:tcW w:w="105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b/>
                <w:sz w:val="20"/>
              </w:rPr>
            </w:pPr>
            <w:r w:rsidRPr="00B23CFF">
              <w:rPr>
                <w:rFonts w:ascii="Times New Roman" w:hAnsi="Times New Roman" w:cs="Times New Roman"/>
                <w:b/>
                <w:sz w:val="20"/>
              </w:rPr>
              <w:t>2024</w:t>
            </w:r>
          </w:p>
        </w:tc>
        <w:tc>
          <w:tcPr>
            <w:tcW w:w="105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b/>
                <w:sz w:val="20"/>
              </w:rPr>
            </w:pPr>
            <w:r w:rsidRPr="00B23CFF">
              <w:rPr>
                <w:rFonts w:ascii="Times New Roman" w:hAnsi="Times New Roman" w:cs="Times New Roman"/>
                <w:b/>
                <w:sz w:val="20"/>
              </w:rPr>
              <w:t>2025</w:t>
            </w:r>
          </w:p>
        </w:tc>
      </w:tr>
      <w:tr w:rsidR="00FB68AE" w:rsidRPr="00B23CFF" w:rsidTr="0056638C">
        <w:tc>
          <w:tcPr>
            <w:tcW w:w="9570" w:type="dxa"/>
            <w:gridSpan w:val="8"/>
            <w:shd w:val="clear" w:color="auto" w:fill="auto"/>
          </w:tcPr>
          <w:p w:rsidR="00FB68AE" w:rsidRPr="00B23CFF" w:rsidRDefault="00FB68AE" w:rsidP="0056638C">
            <w:pPr>
              <w:pStyle w:val="ConsPlusNormal"/>
              <w:tabs>
                <w:tab w:val="left" w:pos="-1701"/>
              </w:tabs>
              <w:jc w:val="both"/>
              <w:rPr>
                <w:rFonts w:ascii="Times New Roman" w:hAnsi="Times New Roman" w:cs="Times New Roman"/>
                <w:b/>
                <w:sz w:val="24"/>
                <w:szCs w:val="24"/>
              </w:rPr>
            </w:pPr>
            <w:r w:rsidRPr="00B23CFF">
              <w:rPr>
                <w:rFonts w:ascii="Times New Roman" w:hAnsi="Times New Roman" w:cs="Times New Roman"/>
                <w:b/>
                <w:sz w:val="24"/>
                <w:szCs w:val="24"/>
              </w:rPr>
              <w:t xml:space="preserve">Цель муниципальной программы: </w:t>
            </w:r>
            <w:r w:rsidRPr="00B23CFF">
              <w:rPr>
                <w:rFonts w:ascii="Times New Roman" w:hAnsi="Times New Roman" w:cs="Times New Roman"/>
                <w:sz w:val="24"/>
                <w:szCs w:val="24"/>
              </w:rPr>
              <w:t>эффективное исполнение полномочий деятельности главы администрации района и органов местного самоуправления</w:t>
            </w:r>
          </w:p>
        </w:tc>
      </w:tr>
      <w:tr w:rsidR="00FB68AE" w:rsidRPr="00B23CFF" w:rsidTr="0056638C">
        <w:tc>
          <w:tcPr>
            <w:tcW w:w="9570" w:type="dxa"/>
            <w:gridSpan w:val="8"/>
            <w:shd w:val="clear" w:color="auto" w:fill="auto"/>
          </w:tcPr>
          <w:p w:rsidR="00FB68AE" w:rsidRPr="00B23CFF" w:rsidRDefault="00FB68AE" w:rsidP="0056638C">
            <w:pPr>
              <w:pStyle w:val="ConsPlusNormal"/>
              <w:tabs>
                <w:tab w:val="left" w:pos="-1701"/>
              </w:tabs>
              <w:jc w:val="both"/>
              <w:rPr>
                <w:rFonts w:ascii="Times New Roman" w:hAnsi="Times New Roman" w:cs="Times New Roman"/>
                <w:b/>
                <w:sz w:val="24"/>
                <w:szCs w:val="24"/>
              </w:rPr>
            </w:pPr>
            <w:r w:rsidRPr="00B23CFF">
              <w:rPr>
                <w:rFonts w:ascii="Times New Roman" w:hAnsi="Times New Roman" w:cs="Times New Roman"/>
                <w:b/>
                <w:sz w:val="24"/>
                <w:szCs w:val="24"/>
              </w:rPr>
              <w:t xml:space="preserve">Задача муниципальной программы: </w:t>
            </w:r>
            <w:r w:rsidRPr="00B23CFF">
              <w:rPr>
                <w:rFonts w:ascii="Times New Roman" w:hAnsi="Times New Roman" w:cs="Times New Roman"/>
                <w:sz w:val="24"/>
                <w:szCs w:val="24"/>
              </w:rPr>
              <w:t>создание условий для эффективной деятельности главы администрации Красногорского района, администрации Красногорского района и муниципальных учреждений</w:t>
            </w:r>
          </w:p>
        </w:tc>
      </w:tr>
      <w:tr w:rsidR="00FB68AE" w:rsidRPr="00B23CFF" w:rsidTr="0056638C">
        <w:tc>
          <w:tcPr>
            <w:tcW w:w="53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1</w:t>
            </w:r>
          </w:p>
        </w:tc>
        <w:tc>
          <w:tcPr>
            <w:tcW w:w="2835" w:type="dxa"/>
            <w:shd w:val="clear" w:color="auto" w:fill="auto"/>
          </w:tcPr>
          <w:p w:rsidR="00FB68AE" w:rsidRPr="00B23CFF" w:rsidRDefault="00FB68AE" w:rsidP="0056638C">
            <w:pPr>
              <w:pStyle w:val="ConsPlusNormal"/>
              <w:tabs>
                <w:tab w:val="left" w:pos="-1701"/>
              </w:tabs>
              <w:jc w:val="both"/>
              <w:rPr>
                <w:rFonts w:ascii="Times New Roman" w:hAnsi="Times New Roman" w:cs="Times New Roman"/>
                <w:b/>
                <w:sz w:val="20"/>
              </w:rPr>
            </w:pPr>
            <w:r w:rsidRPr="00B23CFF">
              <w:rPr>
                <w:rFonts w:ascii="Times New Roman" w:hAnsi="Times New Roman" w:cs="Times New Roman"/>
                <w:sz w:val="20"/>
              </w:rPr>
              <w:t xml:space="preserve">Своевременная и качественная подготовка документов и материалов, проведение мероприятий с участием Главы </w:t>
            </w:r>
            <w:r w:rsidRPr="00B23CFF">
              <w:rPr>
                <w:rFonts w:ascii="Times New Roman" w:hAnsi="Times New Roman" w:cs="Times New Roman"/>
                <w:sz w:val="20"/>
              </w:rPr>
              <w:lastRenderedPageBreak/>
              <w:t>администрации Красногорского района</w:t>
            </w:r>
          </w:p>
        </w:tc>
        <w:tc>
          <w:tcPr>
            <w:tcW w:w="93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b/>
                <w:sz w:val="20"/>
              </w:rPr>
            </w:pPr>
            <w:r w:rsidRPr="00B23CFF">
              <w:rPr>
                <w:rFonts w:ascii="Times New Roman" w:hAnsi="Times New Roman" w:cs="Times New Roman"/>
                <w:b/>
                <w:sz w:val="20"/>
              </w:rPr>
              <w:lastRenderedPageBreak/>
              <w:t>%</w:t>
            </w:r>
          </w:p>
        </w:tc>
        <w:tc>
          <w:tcPr>
            <w:tcW w:w="1053"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b/>
                <w:sz w:val="20"/>
              </w:rPr>
            </w:pPr>
            <w:r w:rsidRPr="00B23CFF">
              <w:rPr>
                <w:rFonts w:ascii="Times New Roman" w:hAnsi="Times New Roman" w:cs="Times New Roman"/>
                <w:b/>
                <w:sz w:val="20"/>
              </w:rPr>
              <w:t>100</w:t>
            </w:r>
          </w:p>
        </w:tc>
        <w:tc>
          <w:tcPr>
            <w:tcW w:w="1053"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b/>
                <w:sz w:val="20"/>
              </w:rPr>
            </w:pPr>
            <w:r w:rsidRPr="00B23CFF">
              <w:rPr>
                <w:rFonts w:ascii="Times New Roman" w:hAnsi="Times New Roman" w:cs="Times New Roman"/>
                <w:b/>
                <w:sz w:val="20"/>
              </w:rPr>
              <w:t>100</w:t>
            </w:r>
          </w:p>
        </w:tc>
        <w:tc>
          <w:tcPr>
            <w:tcW w:w="1053"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b/>
                <w:sz w:val="20"/>
              </w:rPr>
            </w:pPr>
            <w:r w:rsidRPr="00B23CFF">
              <w:rPr>
                <w:rFonts w:ascii="Times New Roman" w:hAnsi="Times New Roman" w:cs="Times New Roman"/>
                <w:b/>
                <w:sz w:val="20"/>
              </w:rPr>
              <w:t>100</w:t>
            </w:r>
          </w:p>
        </w:tc>
        <w:tc>
          <w:tcPr>
            <w:tcW w:w="105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b/>
                <w:sz w:val="20"/>
              </w:rPr>
            </w:pPr>
            <w:r w:rsidRPr="00B23CFF">
              <w:rPr>
                <w:rFonts w:ascii="Times New Roman" w:hAnsi="Times New Roman" w:cs="Times New Roman"/>
                <w:b/>
                <w:sz w:val="20"/>
              </w:rPr>
              <w:t>100</w:t>
            </w:r>
          </w:p>
        </w:tc>
        <w:tc>
          <w:tcPr>
            <w:tcW w:w="105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b/>
                <w:sz w:val="20"/>
              </w:rPr>
            </w:pPr>
            <w:r w:rsidRPr="00B23CFF">
              <w:rPr>
                <w:rFonts w:ascii="Times New Roman" w:hAnsi="Times New Roman" w:cs="Times New Roman"/>
                <w:b/>
                <w:sz w:val="20"/>
              </w:rPr>
              <w:t>100</w:t>
            </w:r>
          </w:p>
        </w:tc>
      </w:tr>
      <w:tr w:rsidR="00FB68AE" w:rsidRPr="00B23CFF" w:rsidTr="0056638C">
        <w:tc>
          <w:tcPr>
            <w:tcW w:w="9570" w:type="dxa"/>
            <w:gridSpan w:val="8"/>
            <w:shd w:val="clear" w:color="auto" w:fill="auto"/>
          </w:tcPr>
          <w:p w:rsidR="00FB68AE" w:rsidRPr="00B23CFF" w:rsidRDefault="00FB68AE" w:rsidP="0056638C">
            <w:pPr>
              <w:pStyle w:val="ConsPlusNormal"/>
              <w:tabs>
                <w:tab w:val="left" w:pos="-1701"/>
              </w:tabs>
              <w:jc w:val="both"/>
              <w:rPr>
                <w:rFonts w:ascii="Times New Roman" w:hAnsi="Times New Roman" w:cs="Times New Roman"/>
                <w:sz w:val="20"/>
              </w:rPr>
            </w:pPr>
            <w:r w:rsidRPr="00B23CFF">
              <w:rPr>
                <w:rFonts w:ascii="Times New Roman" w:hAnsi="Times New Roman" w:cs="Times New Roman"/>
                <w:b/>
                <w:sz w:val="24"/>
                <w:szCs w:val="24"/>
              </w:rPr>
              <w:lastRenderedPageBreak/>
              <w:t xml:space="preserve">Цель муниципальной программы: </w:t>
            </w:r>
            <w:r w:rsidRPr="00B23CFF">
              <w:rPr>
                <w:rFonts w:ascii="Times New Roman" w:hAnsi="Times New Roman" w:cs="Times New Roman"/>
                <w:sz w:val="24"/>
                <w:szCs w:val="24"/>
              </w:rPr>
              <w:t>реализация полномочий администрации Красногорского района по решению вопросов местного значения муниципального образования «Красногорский муниципальный район», а также отдельных государственных полномочий Брянской области, переданных в соответствии с законами Брянской области</w:t>
            </w:r>
          </w:p>
        </w:tc>
      </w:tr>
      <w:tr w:rsidR="00FB68AE" w:rsidRPr="00B23CFF" w:rsidTr="0056638C">
        <w:tc>
          <w:tcPr>
            <w:tcW w:w="9570" w:type="dxa"/>
            <w:gridSpan w:val="8"/>
            <w:shd w:val="clear" w:color="auto" w:fill="auto"/>
          </w:tcPr>
          <w:p w:rsidR="00FB68AE" w:rsidRPr="00B23CFF" w:rsidRDefault="00FB68AE" w:rsidP="0056638C">
            <w:pPr>
              <w:pStyle w:val="ConsPlusNormal"/>
              <w:tabs>
                <w:tab w:val="left" w:pos="-1701"/>
              </w:tabs>
              <w:jc w:val="both"/>
              <w:rPr>
                <w:rFonts w:ascii="Times New Roman" w:hAnsi="Times New Roman" w:cs="Times New Roman"/>
                <w:b/>
                <w:sz w:val="28"/>
                <w:szCs w:val="28"/>
              </w:rPr>
            </w:pPr>
            <w:r w:rsidRPr="00B23CFF">
              <w:rPr>
                <w:rFonts w:ascii="Times New Roman" w:hAnsi="Times New Roman" w:cs="Times New Roman"/>
                <w:b/>
                <w:sz w:val="24"/>
                <w:szCs w:val="24"/>
              </w:rPr>
              <w:t xml:space="preserve">Задача муниципальной программы: </w:t>
            </w:r>
            <w:r w:rsidRPr="00B23CFF">
              <w:rPr>
                <w:rFonts w:ascii="Times New Roman" w:hAnsi="Times New Roman" w:cs="Times New Roman"/>
                <w:sz w:val="24"/>
                <w:szCs w:val="24"/>
              </w:rPr>
              <w:t>обеспечение реализации отдельных переданных полномочий</w:t>
            </w:r>
          </w:p>
        </w:tc>
      </w:tr>
      <w:tr w:rsidR="00FB68AE" w:rsidRPr="00B23CFF" w:rsidTr="0056638C">
        <w:tc>
          <w:tcPr>
            <w:tcW w:w="534" w:type="dxa"/>
            <w:shd w:val="clear" w:color="auto" w:fill="auto"/>
          </w:tcPr>
          <w:p w:rsidR="00FB68AE" w:rsidRPr="00B23CFF" w:rsidRDefault="00FB68AE" w:rsidP="0056638C">
            <w:pPr>
              <w:pStyle w:val="ConsPlusNormal"/>
              <w:tabs>
                <w:tab w:val="left" w:pos="-1701"/>
              </w:tabs>
              <w:jc w:val="both"/>
              <w:rPr>
                <w:rFonts w:ascii="Times New Roman" w:hAnsi="Times New Roman" w:cs="Times New Roman"/>
                <w:sz w:val="20"/>
              </w:rPr>
            </w:pPr>
            <w:r w:rsidRPr="00B23CFF">
              <w:rPr>
                <w:rFonts w:ascii="Times New Roman" w:hAnsi="Times New Roman" w:cs="Times New Roman"/>
                <w:sz w:val="20"/>
              </w:rPr>
              <w:t>2.</w:t>
            </w:r>
          </w:p>
        </w:tc>
        <w:tc>
          <w:tcPr>
            <w:tcW w:w="2835" w:type="dxa"/>
            <w:shd w:val="clear" w:color="auto" w:fill="auto"/>
          </w:tcPr>
          <w:p w:rsidR="00FB68AE" w:rsidRPr="00B23CFF" w:rsidRDefault="00FB68AE" w:rsidP="0056638C">
            <w:pPr>
              <w:pStyle w:val="ConsPlusNormal"/>
              <w:tabs>
                <w:tab w:val="left" w:pos="-1701"/>
              </w:tabs>
              <w:jc w:val="both"/>
              <w:rPr>
                <w:rFonts w:ascii="Times New Roman" w:hAnsi="Times New Roman" w:cs="Times New Roman"/>
                <w:sz w:val="20"/>
              </w:rPr>
            </w:pPr>
            <w:r w:rsidRPr="00B23CFF">
              <w:rPr>
                <w:rFonts w:ascii="Times New Roman" w:hAnsi="Times New Roman" w:cs="Times New Roman"/>
                <w:sz w:val="20"/>
              </w:rPr>
              <w:t>Реализация отдельных переданных полномочий</w:t>
            </w:r>
          </w:p>
        </w:tc>
        <w:tc>
          <w:tcPr>
            <w:tcW w:w="93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b/>
                <w:sz w:val="20"/>
              </w:rPr>
            </w:pPr>
            <w:r w:rsidRPr="00B23CFF">
              <w:rPr>
                <w:rFonts w:ascii="Times New Roman" w:hAnsi="Times New Roman" w:cs="Times New Roman"/>
                <w:b/>
                <w:sz w:val="20"/>
              </w:rPr>
              <w:t>%</w:t>
            </w:r>
          </w:p>
        </w:tc>
        <w:tc>
          <w:tcPr>
            <w:tcW w:w="1053"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b/>
                <w:sz w:val="20"/>
              </w:rPr>
            </w:pPr>
            <w:r w:rsidRPr="00B23CFF">
              <w:rPr>
                <w:rFonts w:ascii="Times New Roman" w:hAnsi="Times New Roman" w:cs="Times New Roman"/>
                <w:b/>
                <w:sz w:val="20"/>
              </w:rPr>
              <w:t>100</w:t>
            </w:r>
          </w:p>
        </w:tc>
        <w:tc>
          <w:tcPr>
            <w:tcW w:w="1053"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b/>
                <w:sz w:val="20"/>
              </w:rPr>
            </w:pPr>
            <w:r w:rsidRPr="00B23CFF">
              <w:rPr>
                <w:rFonts w:ascii="Times New Roman" w:hAnsi="Times New Roman" w:cs="Times New Roman"/>
                <w:b/>
                <w:sz w:val="20"/>
              </w:rPr>
              <w:t>100</w:t>
            </w:r>
          </w:p>
        </w:tc>
        <w:tc>
          <w:tcPr>
            <w:tcW w:w="1053"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b/>
                <w:sz w:val="20"/>
              </w:rPr>
            </w:pPr>
            <w:r w:rsidRPr="00B23CFF">
              <w:rPr>
                <w:rFonts w:ascii="Times New Roman" w:hAnsi="Times New Roman" w:cs="Times New Roman"/>
                <w:b/>
                <w:sz w:val="20"/>
              </w:rPr>
              <w:t>100</w:t>
            </w:r>
          </w:p>
        </w:tc>
        <w:tc>
          <w:tcPr>
            <w:tcW w:w="105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b/>
                <w:sz w:val="20"/>
              </w:rPr>
            </w:pPr>
            <w:r w:rsidRPr="00B23CFF">
              <w:rPr>
                <w:rFonts w:ascii="Times New Roman" w:hAnsi="Times New Roman" w:cs="Times New Roman"/>
                <w:b/>
                <w:sz w:val="20"/>
              </w:rPr>
              <w:t>100</w:t>
            </w:r>
          </w:p>
        </w:tc>
        <w:tc>
          <w:tcPr>
            <w:tcW w:w="105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b/>
                <w:sz w:val="20"/>
              </w:rPr>
            </w:pPr>
            <w:r w:rsidRPr="00B23CFF">
              <w:rPr>
                <w:rFonts w:ascii="Times New Roman" w:hAnsi="Times New Roman" w:cs="Times New Roman"/>
                <w:b/>
                <w:sz w:val="20"/>
              </w:rPr>
              <w:t>100</w:t>
            </w:r>
          </w:p>
        </w:tc>
      </w:tr>
      <w:tr w:rsidR="00FB68AE" w:rsidRPr="00B23CFF" w:rsidTr="0056638C">
        <w:tc>
          <w:tcPr>
            <w:tcW w:w="9570" w:type="dxa"/>
            <w:gridSpan w:val="8"/>
            <w:shd w:val="clear" w:color="auto" w:fill="auto"/>
          </w:tcPr>
          <w:p w:rsidR="00FB68AE" w:rsidRPr="00B23CFF" w:rsidRDefault="00FB68AE" w:rsidP="0056638C">
            <w:pPr>
              <w:pStyle w:val="ConsPlusTitle"/>
              <w:jc w:val="both"/>
              <w:rPr>
                <w:rFonts w:ascii="Times New Roman" w:hAnsi="Times New Roman" w:cs="Times New Roman"/>
                <w:b w:val="0"/>
                <w:sz w:val="24"/>
                <w:szCs w:val="24"/>
              </w:rPr>
            </w:pPr>
            <w:r w:rsidRPr="00B23CFF">
              <w:rPr>
                <w:rFonts w:ascii="Times New Roman" w:hAnsi="Times New Roman" w:cs="Times New Roman"/>
                <w:sz w:val="24"/>
                <w:szCs w:val="24"/>
              </w:rPr>
              <w:t>Цель муниципальной программы:</w:t>
            </w:r>
            <w:r w:rsidRPr="00B23CFF">
              <w:rPr>
                <w:rFonts w:ascii="Times New Roman" w:hAnsi="Times New Roman" w:cs="Times New Roman"/>
                <w:b w:val="0"/>
                <w:sz w:val="24"/>
                <w:szCs w:val="24"/>
              </w:rPr>
              <w:t xml:space="preserve"> проведение муниципальной политики в сфере защиты населения и территории муниципального образования от чрезвычайных ситуаций природного и техногенного характера, обеспечение безопасности людей на водных объектах</w:t>
            </w:r>
          </w:p>
          <w:p w:rsidR="00FB68AE" w:rsidRPr="00B23CFF" w:rsidRDefault="00FB68AE" w:rsidP="0056638C">
            <w:pPr>
              <w:pStyle w:val="ConsPlusNormal"/>
              <w:tabs>
                <w:tab w:val="left" w:pos="-1701"/>
              </w:tabs>
              <w:jc w:val="center"/>
              <w:rPr>
                <w:rFonts w:ascii="Times New Roman" w:hAnsi="Times New Roman" w:cs="Times New Roman"/>
                <w:b/>
                <w:sz w:val="28"/>
                <w:szCs w:val="28"/>
              </w:rPr>
            </w:pPr>
          </w:p>
        </w:tc>
      </w:tr>
      <w:tr w:rsidR="00FB68AE" w:rsidRPr="00B23CFF" w:rsidTr="0056638C">
        <w:tc>
          <w:tcPr>
            <w:tcW w:w="9570" w:type="dxa"/>
            <w:gridSpan w:val="8"/>
            <w:shd w:val="clear" w:color="auto" w:fill="auto"/>
          </w:tcPr>
          <w:p w:rsidR="00FB68AE" w:rsidRPr="00B23CFF" w:rsidRDefault="00FB68AE" w:rsidP="0056638C">
            <w:pPr>
              <w:pStyle w:val="ConsPlusNormal"/>
              <w:tabs>
                <w:tab w:val="left" w:pos="-1701"/>
              </w:tabs>
              <w:jc w:val="both"/>
              <w:rPr>
                <w:rFonts w:ascii="Times New Roman" w:hAnsi="Times New Roman" w:cs="Times New Roman"/>
                <w:b/>
                <w:sz w:val="28"/>
                <w:szCs w:val="28"/>
              </w:rPr>
            </w:pPr>
            <w:r w:rsidRPr="00B23CFF">
              <w:rPr>
                <w:rFonts w:ascii="Times New Roman" w:hAnsi="Times New Roman" w:cs="Times New Roman"/>
                <w:b/>
                <w:sz w:val="24"/>
                <w:szCs w:val="24"/>
              </w:rPr>
              <w:t xml:space="preserve">Задача муниципальной программы: </w:t>
            </w:r>
            <w:r w:rsidRPr="00B23CFF">
              <w:rPr>
                <w:rFonts w:ascii="Times New Roman" w:hAnsi="Times New Roman" w:cs="Times New Roman"/>
                <w:sz w:val="24"/>
                <w:szCs w:val="24"/>
              </w:rPr>
              <w:t>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 обеспечение безопасности</w:t>
            </w:r>
            <w:r w:rsidRPr="00B23CFF">
              <w:rPr>
                <w:rFonts w:ascii="Times New Roman" w:hAnsi="Times New Roman" w:cs="Times New Roman"/>
                <w:b/>
                <w:sz w:val="24"/>
                <w:szCs w:val="24"/>
              </w:rPr>
              <w:t xml:space="preserve"> </w:t>
            </w:r>
            <w:r w:rsidRPr="00B23CFF">
              <w:rPr>
                <w:rFonts w:ascii="Times New Roman" w:hAnsi="Times New Roman" w:cs="Times New Roman"/>
                <w:sz w:val="24"/>
                <w:szCs w:val="24"/>
              </w:rPr>
              <w:t>людей на водных объектах</w:t>
            </w:r>
          </w:p>
        </w:tc>
      </w:tr>
      <w:tr w:rsidR="00FB68AE" w:rsidRPr="00B23CFF" w:rsidTr="0056638C">
        <w:tc>
          <w:tcPr>
            <w:tcW w:w="534" w:type="dxa"/>
            <w:shd w:val="clear" w:color="auto" w:fill="auto"/>
          </w:tcPr>
          <w:p w:rsidR="00FB68AE" w:rsidRPr="00B23CFF" w:rsidRDefault="00FB68AE" w:rsidP="0056638C">
            <w:pPr>
              <w:pStyle w:val="ConsPlusNormal"/>
              <w:tabs>
                <w:tab w:val="left" w:pos="-1701"/>
              </w:tabs>
              <w:jc w:val="both"/>
              <w:rPr>
                <w:rFonts w:ascii="Times New Roman" w:hAnsi="Times New Roman" w:cs="Times New Roman"/>
                <w:sz w:val="20"/>
              </w:rPr>
            </w:pPr>
            <w:r w:rsidRPr="00B23CFF">
              <w:rPr>
                <w:rFonts w:ascii="Times New Roman" w:hAnsi="Times New Roman" w:cs="Times New Roman"/>
                <w:sz w:val="20"/>
              </w:rPr>
              <w:t>3.</w:t>
            </w:r>
          </w:p>
        </w:tc>
        <w:tc>
          <w:tcPr>
            <w:tcW w:w="2835" w:type="dxa"/>
            <w:shd w:val="clear" w:color="auto" w:fill="auto"/>
          </w:tcPr>
          <w:p w:rsidR="00FB68AE" w:rsidRPr="00B23CFF" w:rsidRDefault="00FB68AE" w:rsidP="0056638C">
            <w:pPr>
              <w:pStyle w:val="ConsPlusNormal"/>
              <w:tabs>
                <w:tab w:val="left" w:pos="-1701"/>
              </w:tabs>
              <w:jc w:val="both"/>
              <w:rPr>
                <w:rFonts w:ascii="Times New Roman" w:hAnsi="Times New Roman" w:cs="Times New Roman"/>
                <w:sz w:val="20"/>
              </w:rPr>
            </w:pPr>
            <w:r w:rsidRPr="00B23CFF">
              <w:rPr>
                <w:rFonts w:ascii="Times New Roman" w:hAnsi="Times New Roman" w:cs="Times New Roman"/>
                <w:sz w:val="20"/>
              </w:rPr>
              <w:t>Контроль за безопасностью населения</w:t>
            </w:r>
          </w:p>
        </w:tc>
        <w:tc>
          <w:tcPr>
            <w:tcW w:w="93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w:t>
            </w:r>
          </w:p>
        </w:tc>
        <w:tc>
          <w:tcPr>
            <w:tcW w:w="1053"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100</w:t>
            </w:r>
          </w:p>
        </w:tc>
        <w:tc>
          <w:tcPr>
            <w:tcW w:w="1053"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100</w:t>
            </w:r>
          </w:p>
        </w:tc>
        <w:tc>
          <w:tcPr>
            <w:tcW w:w="1053"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100</w:t>
            </w:r>
          </w:p>
        </w:tc>
        <w:tc>
          <w:tcPr>
            <w:tcW w:w="105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100</w:t>
            </w:r>
          </w:p>
        </w:tc>
        <w:tc>
          <w:tcPr>
            <w:tcW w:w="105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100</w:t>
            </w:r>
          </w:p>
        </w:tc>
      </w:tr>
      <w:tr w:rsidR="00FB68AE" w:rsidRPr="00B23CFF" w:rsidTr="0056638C">
        <w:tc>
          <w:tcPr>
            <w:tcW w:w="9570" w:type="dxa"/>
            <w:gridSpan w:val="8"/>
            <w:shd w:val="clear" w:color="auto" w:fill="auto"/>
          </w:tcPr>
          <w:p w:rsidR="00FB68AE" w:rsidRPr="00B23CFF" w:rsidRDefault="00FB68AE" w:rsidP="0056638C">
            <w:pPr>
              <w:pStyle w:val="ConsPlusNormal"/>
              <w:tabs>
                <w:tab w:val="left" w:pos="-1701"/>
              </w:tabs>
              <w:jc w:val="both"/>
              <w:rPr>
                <w:rFonts w:ascii="Times New Roman" w:hAnsi="Times New Roman" w:cs="Times New Roman"/>
                <w:b/>
                <w:sz w:val="28"/>
                <w:szCs w:val="28"/>
              </w:rPr>
            </w:pPr>
            <w:r w:rsidRPr="00B23CFF">
              <w:rPr>
                <w:rFonts w:ascii="Times New Roman" w:hAnsi="Times New Roman" w:cs="Times New Roman"/>
                <w:b/>
                <w:sz w:val="24"/>
                <w:szCs w:val="24"/>
              </w:rPr>
              <w:t xml:space="preserve">Цель муниципальной программы: </w:t>
            </w:r>
            <w:r w:rsidRPr="00B23CFF">
              <w:rPr>
                <w:rFonts w:ascii="Times New Roman" w:hAnsi="Times New Roman" w:cs="Times New Roman"/>
                <w:sz w:val="24"/>
                <w:szCs w:val="24"/>
              </w:rPr>
              <w:t>эффективное управление в сфере установленных функций</w:t>
            </w:r>
          </w:p>
        </w:tc>
      </w:tr>
      <w:tr w:rsidR="00FB68AE" w:rsidRPr="00B23CFF" w:rsidTr="0056638C">
        <w:tc>
          <w:tcPr>
            <w:tcW w:w="9570" w:type="dxa"/>
            <w:gridSpan w:val="8"/>
            <w:shd w:val="clear" w:color="auto" w:fill="auto"/>
          </w:tcPr>
          <w:p w:rsidR="00FB68AE" w:rsidRPr="00B23CFF" w:rsidRDefault="00FB68AE" w:rsidP="0056638C">
            <w:pPr>
              <w:pStyle w:val="ConsPlusNormal"/>
              <w:tabs>
                <w:tab w:val="left" w:pos="-1701"/>
              </w:tabs>
              <w:jc w:val="both"/>
              <w:rPr>
                <w:rFonts w:ascii="Times New Roman" w:hAnsi="Times New Roman" w:cs="Times New Roman"/>
                <w:b/>
                <w:sz w:val="28"/>
                <w:szCs w:val="28"/>
              </w:rPr>
            </w:pPr>
            <w:r w:rsidRPr="00B23CFF">
              <w:rPr>
                <w:rFonts w:ascii="Times New Roman" w:hAnsi="Times New Roman" w:cs="Times New Roman"/>
                <w:b/>
                <w:sz w:val="24"/>
                <w:szCs w:val="24"/>
              </w:rPr>
              <w:t xml:space="preserve">Задача муниципальной программы: </w:t>
            </w:r>
            <w:r w:rsidRPr="00B23CFF">
              <w:rPr>
                <w:rFonts w:ascii="Times New Roman" w:hAnsi="Times New Roman" w:cs="Times New Roman"/>
                <w:sz w:val="24"/>
                <w:szCs w:val="24"/>
              </w:rPr>
              <w:t>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w:t>
            </w:r>
          </w:p>
        </w:tc>
      </w:tr>
      <w:tr w:rsidR="00FB68AE" w:rsidRPr="00B23CFF" w:rsidTr="0056638C">
        <w:tc>
          <w:tcPr>
            <w:tcW w:w="53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4.</w:t>
            </w:r>
          </w:p>
        </w:tc>
        <w:tc>
          <w:tcPr>
            <w:tcW w:w="2835" w:type="dxa"/>
            <w:shd w:val="clear" w:color="auto" w:fill="auto"/>
          </w:tcPr>
          <w:p w:rsidR="00FB68AE" w:rsidRPr="00B23CFF" w:rsidRDefault="00FB68AE" w:rsidP="0056638C">
            <w:pPr>
              <w:pStyle w:val="ConsPlusNormal"/>
              <w:tabs>
                <w:tab w:val="left" w:pos="-1701"/>
              </w:tabs>
              <w:jc w:val="both"/>
              <w:rPr>
                <w:rFonts w:ascii="Times New Roman" w:hAnsi="Times New Roman" w:cs="Times New Roman"/>
                <w:b/>
                <w:sz w:val="28"/>
                <w:szCs w:val="28"/>
              </w:rPr>
            </w:pPr>
            <w:r w:rsidRPr="00B23CFF">
              <w:rPr>
                <w:rFonts w:ascii="Times New Roman" w:hAnsi="Times New Roman" w:cs="Times New Roman"/>
                <w:sz w:val="24"/>
                <w:szCs w:val="24"/>
              </w:rPr>
              <w:t>Улучшение качества автомобильных дорог муниципального значения</w:t>
            </w:r>
          </w:p>
        </w:tc>
        <w:tc>
          <w:tcPr>
            <w:tcW w:w="93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w:t>
            </w:r>
          </w:p>
        </w:tc>
        <w:tc>
          <w:tcPr>
            <w:tcW w:w="1053"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0,5</w:t>
            </w:r>
          </w:p>
        </w:tc>
        <w:tc>
          <w:tcPr>
            <w:tcW w:w="1053"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0,5</w:t>
            </w:r>
          </w:p>
        </w:tc>
        <w:tc>
          <w:tcPr>
            <w:tcW w:w="1053"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0,5</w:t>
            </w:r>
          </w:p>
        </w:tc>
        <w:tc>
          <w:tcPr>
            <w:tcW w:w="105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0,5</w:t>
            </w:r>
          </w:p>
        </w:tc>
        <w:tc>
          <w:tcPr>
            <w:tcW w:w="105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0,5</w:t>
            </w:r>
          </w:p>
        </w:tc>
      </w:tr>
      <w:tr w:rsidR="00FB68AE" w:rsidRPr="00B23CFF" w:rsidTr="0056638C">
        <w:tc>
          <w:tcPr>
            <w:tcW w:w="9570" w:type="dxa"/>
            <w:gridSpan w:val="8"/>
            <w:shd w:val="clear" w:color="auto" w:fill="auto"/>
          </w:tcPr>
          <w:p w:rsidR="00FB68AE" w:rsidRPr="00B23CFF" w:rsidRDefault="00FB68AE" w:rsidP="0056638C">
            <w:pPr>
              <w:pStyle w:val="ConsPlusNormal"/>
              <w:tabs>
                <w:tab w:val="left" w:pos="-1701"/>
              </w:tabs>
              <w:jc w:val="both"/>
              <w:rPr>
                <w:rFonts w:ascii="Times New Roman" w:hAnsi="Times New Roman" w:cs="Times New Roman"/>
                <w:sz w:val="20"/>
              </w:rPr>
            </w:pPr>
            <w:r w:rsidRPr="00B23CFF">
              <w:rPr>
                <w:rFonts w:ascii="Times New Roman" w:hAnsi="Times New Roman" w:cs="Times New Roman"/>
                <w:b/>
                <w:sz w:val="24"/>
                <w:szCs w:val="24"/>
              </w:rPr>
              <w:t>Задача муниципальной программы</w:t>
            </w:r>
            <w:r w:rsidRPr="00B23CFF">
              <w:rPr>
                <w:rFonts w:ascii="Times New Roman" w:hAnsi="Times New Roman" w:cs="Times New Roman"/>
                <w:sz w:val="24"/>
                <w:szCs w:val="24"/>
              </w:rPr>
              <w:t>: нормирование энергопотребления в бюджетной сфере, коммунальном хозяйстве, жилищном фонде и формирование зданий по энергосбережению и энергоэффективности в соответствии с действующим законодательством</w:t>
            </w:r>
          </w:p>
        </w:tc>
      </w:tr>
      <w:tr w:rsidR="00FB68AE" w:rsidRPr="00B23CFF" w:rsidTr="0056638C">
        <w:tc>
          <w:tcPr>
            <w:tcW w:w="53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5.</w:t>
            </w:r>
          </w:p>
        </w:tc>
        <w:tc>
          <w:tcPr>
            <w:tcW w:w="2835" w:type="dxa"/>
            <w:shd w:val="clear" w:color="auto" w:fill="auto"/>
          </w:tcPr>
          <w:p w:rsidR="00FB68AE" w:rsidRPr="00B23CFF" w:rsidRDefault="00FB68AE" w:rsidP="0056638C">
            <w:pPr>
              <w:pStyle w:val="ConsPlusNormal"/>
              <w:tabs>
                <w:tab w:val="left" w:pos="-1701"/>
              </w:tabs>
              <w:jc w:val="both"/>
              <w:rPr>
                <w:rFonts w:ascii="Times New Roman" w:hAnsi="Times New Roman" w:cs="Times New Roman"/>
                <w:sz w:val="24"/>
                <w:szCs w:val="24"/>
              </w:rPr>
            </w:pPr>
            <w:r w:rsidRPr="00B23CFF">
              <w:rPr>
                <w:rFonts w:ascii="Times New Roman" w:hAnsi="Times New Roman" w:cs="Times New Roman"/>
                <w:sz w:val="24"/>
                <w:szCs w:val="24"/>
              </w:rPr>
              <w:t>Установка оконных блоков</w:t>
            </w:r>
          </w:p>
        </w:tc>
        <w:tc>
          <w:tcPr>
            <w:tcW w:w="93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шт.</w:t>
            </w:r>
          </w:p>
        </w:tc>
        <w:tc>
          <w:tcPr>
            <w:tcW w:w="1053"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15</w:t>
            </w:r>
          </w:p>
        </w:tc>
        <w:tc>
          <w:tcPr>
            <w:tcW w:w="1053"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w:t>
            </w:r>
          </w:p>
        </w:tc>
        <w:tc>
          <w:tcPr>
            <w:tcW w:w="1053"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w:t>
            </w:r>
          </w:p>
        </w:tc>
        <w:tc>
          <w:tcPr>
            <w:tcW w:w="105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w:t>
            </w:r>
          </w:p>
        </w:tc>
        <w:tc>
          <w:tcPr>
            <w:tcW w:w="105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w:t>
            </w:r>
          </w:p>
        </w:tc>
      </w:tr>
      <w:tr w:rsidR="00FB68AE" w:rsidRPr="00B23CFF" w:rsidTr="0056638C">
        <w:tc>
          <w:tcPr>
            <w:tcW w:w="9570" w:type="dxa"/>
            <w:gridSpan w:val="8"/>
            <w:shd w:val="clear" w:color="auto" w:fill="auto"/>
          </w:tcPr>
          <w:p w:rsidR="00FB68AE" w:rsidRPr="00B23CFF" w:rsidRDefault="00FB68AE" w:rsidP="0056638C">
            <w:pPr>
              <w:pStyle w:val="ConsPlusNormal"/>
              <w:tabs>
                <w:tab w:val="left" w:pos="-1701"/>
              </w:tabs>
              <w:jc w:val="both"/>
              <w:rPr>
                <w:rFonts w:ascii="Times New Roman" w:hAnsi="Times New Roman" w:cs="Times New Roman"/>
                <w:sz w:val="20"/>
              </w:rPr>
            </w:pPr>
            <w:r w:rsidRPr="00B23CFF">
              <w:rPr>
                <w:rFonts w:ascii="Times New Roman" w:hAnsi="Times New Roman" w:cs="Times New Roman"/>
                <w:b/>
                <w:sz w:val="24"/>
                <w:szCs w:val="24"/>
              </w:rPr>
              <w:t>Задача муниципальной программы</w:t>
            </w:r>
            <w:r w:rsidRPr="00B23CFF">
              <w:rPr>
                <w:rFonts w:ascii="Times New Roman" w:hAnsi="Times New Roman" w:cs="Times New Roman"/>
                <w:sz w:val="24"/>
                <w:szCs w:val="24"/>
              </w:rPr>
              <w:t>:</w:t>
            </w:r>
            <w:r w:rsidRPr="00B23CFF">
              <w:rPr>
                <w:rFonts w:ascii="Times New Roman" w:hAnsi="Times New Roman" w:cs="Times New Roman"/>
                <w:sz w:val="20"/>
              </w:rPr>
              <w:t xml:space="preserve"> </w:t>
            </w:r>
            <w:r w:rsidRPr="00B23CFF">
              <w:rPr>
                <w:rFonts w:ascii="Times New Roman" w:hAnsi="Times New Roman" w:cs="Times New Roman"/>
                <w:sz w:val="24"/>
                <w:szCs w:val="24"/>
              </w:rPr>
              <w:t>совершенствовать систему управления пассажирскими перевозками</w:t>
            </w:r>
          </w:p>
        </w:tc>
      </w:tr>
      <w:tr w:rsidR="00FB68AE" w:rsidRPr="00B23CFF" w:rsidTr="0056638C">
        <w:tc>
          <w:tcPr>
            <w:tcW w:w="534" w:type="dxa"/>
            <w:shd w:val="clear" w:color="auto" w:fill="auto"/>
          </w:tcPr>
          <w:p w:rsidR="00FB68AE" w:rsidRPr="00B23CFF" w:rsidRDefault="00FB68AE" w:rsidP="0056638C">
            <w:pPr>
              <w:pStyle w:val="ConsPlusNormal"/>
              <w:tabs>
                <w:tab w:val="left" w:pos="-1701"/>
              </w:tabs>
              <w:jc w:val="both"/>
              <w:rPr>
                <w:rFonts w:ascii="Times New Roman" w:hAnsi="Times New Roman" w:cs="Times New Roman"/>
                <w:sz w:val="20"/>
              </w:rPr>
            </w:pPr>
            <w:r w:rsidRPr="00B23CFF">
              <w:rPr>
                <w:rFonts w:ascii="Times New Roman" w:hAnsi="Times New Roman" w:cs="Times New Roman"/>
                <w:sz w:val="20"/>
              </w:rPr>
              <w:t>6.</w:t>
            </w:r>
          </w:p>
        </w:tc>
        <w:tc>
          <w:tcPr>
            <w:tcW w:w="2835" w:type="dxa"/>
            <w:shd w:val="clear" w:color="auto" w:fill="auto"/>
          </w:tcPr>
          <w:p w:rsidR="00FB68AE" w:rsidRPr="00B23CFF" w:rsidRDefault="00FB68AE" w:rsidP="0056638C">
            <w:pPr>
              <w:pStyle w:val="ConsPlusNormal"/>
              <w:tabs>
                <w:tab w:val="left" w:pos="-1701"/>
              </w:tabs>
              <w:jc w:val="both"/>
              <w:rPr>
                <w:rFonts w:ascii="Times New Roman" w:hAnsi="Times New Roman" w:cs="Times New Roman"/>
                <w:sz w:val="20"/>
              </w:rPr>
            </w:pPr>
            <w:r w:rsidRPr="00B23CFF">
              <w:rPr>
                <w:rFonts w:ascii="Times New Roman" w:hAnsi="Times New Roman" w:cs="Times New Roman"/>
                <w:sz w:val="24"/>
                <w:szCs w:val="24"/>
              </w:rPr>
              <w:t>Количество муниципальных маршрутов</w:t>
            </w:r>
          </w:p>
        </w:tc>
        <w:tc>
          <w:tcPr>
            <w:tcW w:w="934" w:type="dxa"/>
            <w:shd w:val="clear" w:color="auto" w:fill="auto"/>
          </w:tcPr>
          <w:p w:rsidR="00FB68AE" w:rsidRPr="00B23CFF" w:rsidRDefault="00FB68AE" w:rsidP="0056638C">
            <w:pPr>
              <w:pStyle w:val="ConsPlusNormal"/>
              <w:tabs>
                <w:tab w:val="left" w:pos="-1701"/>
              </w:tabs>
              <w:jc w:val="both"/>
              <w:rPr>
                <w:rFonts w:ascii="Times New Roman" w:hAnsi="Times New Roman" w:cs="Times New Roman"/>
                <w:sz w:val="20"/>
              </w:rPr>
            </w:pPr>
            <w:r w:rsidRPr="00B23CFF">
              <w:rPr>
                <w:rFonts w:ascii="Times New Roman" w:hAnsi="Times New Roman" w:cs="Times New Roman"/>
                <w:sz w:val="20"/>
              </w:rPr>
              <w:t>Ед.</w:t>
            </w:r>
          </w:p>
        </w:tc>
        <w:tc>
          <w:tcPr>
            <w:tcW w:w="1053"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12</w:t>
            </w:r>
          </w:p>
        </w:tc>
        <w:tc>
          <w:tcPr>
            <w:tcW w:w="1053"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12</w:t>
            </w:r>
          </w:p>
        </w:tc>
        <w:tc>
          <w:tcPr>
            <w:tcW w:w="1053"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12</w:t>
            </w:r>
          </w:p>
        </w:tc>
        <w:tc>
          <w:tcPr>
            <w:tcW w:w="105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12</w:t>
            </w:r>
          </w:p>
        </w:tc>
        <w:tc>
          <w:tcPr>
            <w:tcW w:w="105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12</w:t>
            </w:r>
          </w:p>
        </w:tc>
      </w:tr>
      <w:tr w:rsidR="00FB68AE" w:rsidRPr="00B23CFF" w:rsidTr="0056638C">
        <w:tc>
          <w:tcPr>
            <w:tcW w:w="9570" w:type="dxa"/>
            <w:gridSpan w:val="8"/>
            <w:shd w:val="clear" w:color="auto" w:fill="auto"/>
          </w:tcPr>
          <w:p w:rsidR="00FB68AE" w:rsidRPr="00B23CFF" w:rsidRDefault="00FB68AE" w:rsidP="0056638C">
            <w:pPr>
              <w:pStyle w:val="ConsPlusNormal"/>
              <w:tabs>
                <w:tab w:val="left" w:pos="-1701"/>
              </w:tabs>
              <w:jc w:val="both"/>
              <w:rPr>
                <w:rFonts w:ascii="Times New Roman" w:hAnsi="Times New Roman" w:cs="Times New Roman"/>
                <w:b/>
                <w:sz w:val="28"/>
                <w:szCs w:val="28"/>
              </w:rPr>
            </w:pPr>
            <w:r w:rsidRPr="00B23CFF">
              <w:rPr>
                <w:rFonts w:ascii="Times New Roman" w:hAnsi="Times New Roman" w:cs="Times New Roman"/>
                <w:b/>
                <w:sz w:val="24"/>
                <w:szCs w:val="24"/>
              </w:rPr>
              <w:t xml:space="preserve">Цель муниципальной программы: </w:t>
            </w:r>
            <w:r w:rsidRPr="00B23CFF">
              <w:rPr>
                <w:rFonts w:ascii="Times New Roman" w:hAnsi="Times New Roman" w:cs="Times New Roman"/>
                <w:sz w:val="24"/>
                <w:szCs w:val="24"/>
              </w:rPr>
              <w:t>проведение единой государственной и муниципальной политики в сфере социального обеспечения</w:t>
            </w:r>
          </w:p>
        </w:tc>
      </w:tr>
      <w:tr w:rsidR="00FB68AE" w:rsidRPr="00B23CFF" w:rsidTr="0056638C">
        <w:tc>
          <w:tcPr>
            <w:tcW w:w="9570" w:type="dxa"/>
            <w:gridSpan w:val="8"/>
            <w:shd w:val="clear" w:color="auto" w:fill="auto"/>
          </w:tcPr>
          <w:p w:rsidR="00FB68AE" w:rsidRPr="00B23CFF" w:rsidRDefault="00FB68AE" w:rsidP="0056638C">
            <w:pPr>
              <w:pStyle w:val="ConsPlusNormal"/>
              <w:tabs>
                <w:tab w:val="left" w:pos="-1701"/>
              </w:tabs>
              <w:jc w:val="both"/>
              <w:rPr>
                <w:rFonts w:ascii="Times New Roman" w:hAnsi="Times New Roman" w:cs="Times New Roman"/>
                <w:b/>
                <w:sz w:val="28"/>
                <w:szCs w:val="28"/>
              </w:rPr>
            </w:pPr>
            <w:r w:rsidRPr="00B23CFF">
              <w:rPr>
                <w:rFonts w:ascii="Times New Roman" w:hAnsi="Times New Roman" w:cs="Times New Roman"/>
                <w:b/>
                <w:sz w:val="24"/>
                <w:szCs w:val="24"/>
              </w:rPr>
              <w:t>Задача муниципальной программы</w:t>
            </w:r>
            <w:r w:rsidRPr="00B23CFF">
              <w:rPr>
                <w:rFonts w:ascii="Times New Roman" w:hAnsi="Times New Roman" w:cs="Times New Roman"/>
                <w:sz w:val="24"/>
                <w:szCs w:val="24"/>
              </w:rPr>
              <w:t>:</w:t>
            </w:r>
            <w:r w:rsidRPr="00B23CFF">
              <w:rPr>
                <w:rFonts w:ascii="Times New Roman" w:hAnsi="Times New Roman" w:cs="Times New Roman"/>
                <w:b/>
                <w:sz w:val="24"/>
                <w:szCs w:val="24"/>
              </w:rPr>
              <w:t xml:space="preserve"> </w:t>
            </w:r>
            <w:r w:rsidRPr="00B23CFF">
              <w:rPr>
                <w:rFonts w:ascii="Times New Roman" w:hAnsi="Times New Roman" w:cs="Times New Roman"/>
                <w:sz w:val="24"/>
                <w:szCs w:val="24"/>
              </w:rPr>
              <w:t>реализация мероприятий, направленных на социальную поддержку отдельных категорий граждан</w:t>
            </w:r>
          </w:p>
        </w:tc>
      </w:tr>
      <w:tr w:rsidR="00FB68AE" w:rsidRPr="00B23CFF" w:rsidTr="0056638C">
        <w:tc>
          <w:tcPr>
            <w:tcW w:w="53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7.</w:t>
            </w:r>
          </w:p>
        </w:tc>
        <w:tc>
          <w:tcPr>
            <w:tcW w:w="2835" w:type="dxa"/>
            <w:shd w:val="clear" w:color="auto" w:fill="auto"/>
          </w:tcPr>
          <w:p w:rsidR="00FB68AE" w:rsidRPr="00B23CFF" w:rsidRDefault="00FB68AE" w:rsidP="0056638C">
            <w:pPr>
              <w:pStyle w:val="ConsPlusNormal"/>
              <w:tabs>
                <w:tab w:val="left" w:pos="-1701"/>
              </w:tabs>
              <w:jc w:val="both"/>
              <w:rPr>
                <w:rFonts w:ascii="Times New Roman" w:hAnsi="Times New Roman" w:cs="Times New Roman"/>
                <w:b/>
                <w:sz w:val="28"/>
                <w:szCs w:val="28"/>
              </w:rPr>
            </w:pPr>
            <w:r w:rsidRPr="00B23CFF">
              <w:rPr>
                <w:rFonts w:ascii="Times New Roman" w:hAnsi="Times New Roman" w:cs="Times New Roman"/>
                <w:sz w:val="24"/>
                <w:szCs w:val="24"/>
              </w:rPr>
              <w:t xml:space="preserve">Обеспечение выплат муниципальной пенсии за выслугу лет лицам, замещавшим должности муниципальной службы в органах местного </w:t>
            </w:r>
            <w:r w:rsidRPr="00B23CFF">
              <w:rPr>
                <w:rFonts w:ascii="Times New Roman" w:hAnsi="Times New Roman" w:cs="Times New Roman"/>
                <w:sz w:val="24"/>
                <w:szCs w:val="24"/>
              </w:rPr>
              <w:lastRenderedPageBreak/>
              <w:t>самоуправления</w:t>
            </w:r>
          </w:p>
        </w:tc>
        <w:tc>
          <w:tcPr>
            <w:tcW w:w="93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lastRenderedPageBreak/>
              <w:t>Чел.</w:t>
            </w:r>
          </w:p>
        </w:tc>
        <w:tc>
          <w:tcPr>
            <w:tcW w:w="1053"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35</w:t>
            </w:r>
          </w:p>
        </w:tc>
        <w:tc>
          <w:tcPr>
            <w:tcW w:w="1053"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35</w:t>
            </w:r>
          </w:p>
        </w:tc>
        <w:tc>
          <w:tcPr>
            <w:tcW w:w="1053"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35</w:t>
            </w:r>
          </w:p>
        </w:tc>
        <w:tc>
          <w:tcPr>
            <w:tcW w:w="105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35</w:t>
            </w:r>
          </w:p>
        </w:tc>
        <w:tc>
          <w:tcPr>
            <w:tcW w:w="105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35</w:t>
            </w:r>
          </w:p>
        </w:tc>
      </w:tr>
      <w:tr w:rsidR="00FB68AE" w:rsidRPr="00B23CFF" w:rsidTr="0056638C">
        <w:tc>
          <w:tcPr>
            <w:tcW w:w="9570" w:type="dxa"/>
            <w:gridSpan w:val="8"/>
            <w:shd w:val="clear" w:color="auto" w:fill="auto"/>
          </w:tcPr>
          <w:p w:rsidR="00FB68AE" w:rsidRPr="00B23CFF" w:rsidRDefault="00FB68AE" w:rsidP="0056638C">
            <w:pPr>
              <w:pStyle w:val="ConsPlusNormal"/>
              <w:tabs>
                <w:tab w:val="left" w:pos="-1701"/>
              </w:tabs>
              <w:jc w:val="both"/>
              <w:rPr>
                <w:rFonts w:ascii="Times New Roman" w:hAnsi="Times New Roman" w:cs="Times New Roman"/>
                <w:b/>
                <w:sz w:val="28"/>
                <w:szCs w:val="28"/>
              </w:rPr>
            </w:pPr>
            <w:r w:rsidRPr="00B23CFF">
              <w:rPr>
                <w:rFonts w:ascii="Times New Roman" w:hAnsi="Times New Roman" w:cs="Times New Roman"/>
                <w:b/>
                <w:sz w:val="24"/>
                <w:szCs w:val="24"/>
              </w:rPr>
              <w:lastRenderedPageBreak/>
              <w:t>Цель муниципальной программы:</w:t>
            </w:r>
            <w:r w:rsidRPr="00B23CFF">
              <w:rPr>
                <w:rFonts w:ascii="Times New Roman" w:hAnsi="Times New Roman"/>
                <w:b/>
                <w:sz w:val="24"/>
                <w:szCs w:val="24"/>
              </w:rPr>
              <w:t xml:space="preserve"> </w:t>
            </w:r>
            <w:r w:rsidRPr="00B23CFF">
              <w:rPr>
                <w:rFonts w:ascii="Times New Roman" w:hAnsi="Times New Roman"/>
                <w:sz w:val="24"/>
                <w:szCs w:val="24"/>
              </w:rPr>
              <w:t>разработка и осуществление мер по обеспечению комплексного социально-экономического развития Красногорского района</w:t>
            </w:r>
          </w:p>
        </w:tc>
      </w:tr>
      <w:tr w:rsidR="00FB68AE" w:rsidRPr="00B23CFF" w:rsidTr="0056638C">
        <w:tc>
          <w:tcPr>
            <w:tcW w:w="9570" w:type="dxa"/>
            <w:gridSpan w:val="8"/>
            <w:shd w:val="clear" w:color="auto" w:fill="auto"/>
          </w:tcPr>
          <w:p w:rsidR="00FB68AE" w:rsidRPr="00B23CFF" w:rsidRDefault="00FB68AE" w:rsidP="0056638C">
            <w:pPr>
              <w:pStyle w:val="ConsPlusTitle"/>
              <w:jc w:val="both"/>
              <w:rPr>
                <w:rFonts w:ascii="Times New Roman" w:hAnsi="Times New Roman" w:cs="Times New Roman"/>
                <w:b w:val="0"/>
                <w:sz w:val="24"/>
                <w:szCs w:val="24"/>
              </w:rPr>
            </w:pPr>
            <w:r w:rsidRPr="00B23CFF">
              <w:rPr>
                <w:rFonts w:ascii="Times New Roman" w:hAnsi="Times New Roman" w:cs="Times New Roman"/>
                <w:sz w:val="24"/>
                <w:szCs w:val="24"/>
              </w:rPr>
              <w:t>Задача муниципальной программы:</w:t>
            </w:r>
            <w:r w:rsidRPr="00B23CFF">
              <w:rPr>
                <w:rFonts w:ascii="Times New Roman" w:hAnsi="Times New Roman" w:cs="Times New Roman"/>
                <w:b w:val="0"/>
                <w:sz w:val="24"/>
                <w:szCs w:val="24"/>
              </w:rPr>
              <w:t xml:space="preserve"> Содействие реформированию жилищно-коммунального хозяйства, создание благоприятных условий проживания граждан.</w:t>
            </w:r>
          </w:p>
          <w:p w:rsidR="00FB68AE" w:rsidRPr="00B23CFF" w:rsidRDefault="00FB68AE" w:rsidP="0056638C">
            <w:pPr>
              <w:pStyle w:val="ConsPlusNormal"/>
              <w:tabs>
                <w:tab w:val="left" w:pos="-1701"/>
              </w:tabs>
              <w:jc w:val="both"/>
              <w:rPr>
                <w:rFonts w:ascii="Times New Roman" w:hAnsi="Times New Roman" w:cs="Times New Roman"/>
                <w:b/>
                <w:sz w:val="28"/>
                <w:szCs w:val="28"/>
              </w:rPr>
            </w:pPr>
          </w:p>
        </w:tc>
      </w:tr>
      <w:tr w:rsidR="00FB68AE" w:rsidRPr="00B23CFF" w:rsidTr="0056638C">
        <w:tc>
          <w:tcPr>
            <w:tcW w:w="53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b/>
                <w:sz w:val="20"/>
              </w:rPr>
            </w:pPr>
            <w:r w:rsidRPr="00B23CFF">
              <w:rPr>
                <w:rFonts w:ascii="Times New Roman" w:hAnsi="Times New Roman" w:cs="Times New Roman"/>
                <w:b/>
                <w:sz w:val="20"/>
              </w:rPr>
              <w:t>8.</w:t>
            </w:r>
          </w:p>
        </w:tc>
        <w:tc>
          <w:tcPr>
            <w:tcW w:w="2835" w:type="dxa"/>
            <w:shd w:val="clear" w:color="auto" w:fill="auto"/>
          </w:tcPr>
          <w:p w:rsidR="00FB68AE" w:rsidRPr="00B23CFF" w:rsidRDefault="00FB68AE" w:rsidP="0056638C">
            <w:pPr>
              <w:pStyle w:val="ConsPlusNormal"/>
              <w:tabs>
                <w:tab w:val="left" w:pos="-1701"/>
              </w:tabs>
              <w:jc w:val="both"/>
              <w:rPr>
                <w:rFonts w:ascii="Times New Roman" w:hAnsi="Times New Roman" w:cs="Times New Roman"/>
                <w:b/>
                <w:sz w:val="28"/>
                <w:szCs w:val="28"/>
              </w:rPr>
            </w:pPr>
            <w:r w:rsidRPr="00B23CFF">
              <w:rPr>
                <w:rFonts w:ascii="Times New Roman" w:hAnsi="Times New Roman" w:cs="Times New Roman"/>
                <w:sz w:val="24"/>
                <w:szCs w:val="24"/>
              </w:rPr>
              <w:t>Капитальный ремонт квартир муниципальной собственности</w:t>
            </w:r>
          </w:p>
        </w:tc>
        <w:tc>
          <w:tcPr>
            <w:tcW w:w="93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Ед.</w:t>
            </w:r>
          </w:p>
        </w:tc>
        <w:tc>
          <w:tcPr>
            <w:tcW w:w="1053"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1</w:t>
            </w:r>
          </w:p>
        </w:tc>
        <w:tc>
          <w:tcPr>
            <w:tcW w:w="1053"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1</w:t>
            </w:r>
          </w:p>
        </w:tc>
        <w:tc>
          <w:tcPr>
            <w:tcW w:w="1053"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1</w:t>
            </w:r>
          </w:p>
        </w:tc>
        <w:tc>
          <w:tcPr>
            <w:tcW w:w="105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1</w:t>
            </w:r>
          </w:p>
        </w:tc>
        <w:tc>
          <w:tcPr>
            <w:tcW w:w="105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1</w:t>
            </w:r>
          </w:p>
        </w:tc>
      </w:tr>
      <w:tr w:rsidR="00FB68AE" w:rsidRPr="00B23CFF" w:rsidTr="0056638C">
        <w:tc>
          <w:tcPr>
            <w:tcW w:w="9570" w:type="dxa"/>
            <w:gridSpan w:val="8"/>
            <w:shd w:val="clear" w:color="auto" w:fill="auto"/>
          </w:tcPr>
          <w:p w:rsidR="00FB68AE" w:rsidRPr="00B23CFF" w:rsidRDefault="00FB68AE" w:rsidP="0056638C">
            <w:pPr>
              <w:pStyle w:val="ConsPlusNormal"/>
              <w:tabs>
                <w:tab w:val="left" w:pos="-1701"/>
              </w:tabs>
              <w:jc w:val="both"/>
              <w:rPr>
                <w:rFonts w:ascii="Times New Roman" w:hAnsi="Times New Roman" w:cs="Times New Roman"/>
                <w:b/>
                <w:sz w:val="28"/>
                <w:szCs w:val="28"/>
              </w:rPr>
            </w:pPr>
            <w:r w:rsidRPr="00B23CFF">
              <w:rPr>
                <w:rFonts w:ascii="Times New Roman" w:hAnsi="Times New Roman" w:cs="Times New Roman"/>
                <w:b/>
                <w:sz w:val="24"/>
                <w:szCs w:val="24"/>
              </w:rPr>
              <w:t xml:space="preserve">Задача муниципальной программы: </w:t>
            </w:r>
            <w:r w:rsidRPr="00B23CFF">
              <w:rPr>
                <w:rFonts w:ascii="Times New Roman" w:hAnsi="Times New Roman" w:cs="Times New Roman"/>
                <w:sz w:val="24"/>
                <w:szCs w:val="24"/>
              </w:rPr>
              <w:t>осуществление строительства систем водоснабжения для населенных пунктов Красногорского района, увеличение энергоэффективности технологических процессов в сфере водопроводного хозяйств</w:t>
            </w:r>
          </w:p>
        </w:tc>
      </w:tr>
      <w:tr w:rsidR="00FB68AE" w:rsidRPr="00B23CFF" w:rsidTr="0056638C">
        <w:tc>
          <w:tcPr>
            <w:tcW w:w="53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9./11.</w:t>
            </w:r>
          </w:p>
        </w:tc>
        <w:tc>
          <w:tcPr>
            <w:tcW w:w="2835"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b/>
                <w:sz w:val="28"/>
                <w:szCs w:val="28"/>
              </w:rPr>
            </w:pPr>
            <w:r w:rsidRPr="00B23CFF">
              <w:rPr>
                <w:rFonts w:ascii="Times New Roman" w:hAnsi="Times New Roman" w:cs="Times New Roman"/>
                <w:sz w:val="24"/>
                <w:szCs w:val="24"/>
              </w:rPr>
              <w:t>Уменьшение процента износа водонапорных сетей</w:t>
            </w:r>
          </w:p>
        </w:tc>
        <w:tc>
          <w:tcPr>
            <w:tcW w:w="93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w:t>
            </w:r>
          </w:p>
        </w:tc>
        <w:tc>
          <w:tcPr>
            <w:tcW w:w="1053"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0,5</w:t>
            </w:r>
          </w:p>
        </w:tc>
        <w:tc>
          <w:tcPr>
            <w:tcW w:w="1053"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0,5</w:t>
            </w:r>
          </w:p>
        </w:tc>
        <w:tc>
          <w:tcPr>
            <w:tcW w:w="1053"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0,5</w:t>
            </w:r>
          </w:p>
        </w:tc>
        <w:tc>
          <w:tcPr>
            <w:tcW w:w="105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0,5</w:t>
            </w:r>
          </w:p>
        </w:tc>
        <w:tc>
          <w:tcPr>
            <w:tcW w:w="105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0,5</w:t>
            </w:r>
          </w:p>
        </w:tc>
      </w:tr>
      <w:tr w:rsidR="00FB68AE" w:rsidRPr="00B23CFF" w:rsidTr="0056638C">
        <w:tc>
          <w:tcPr>
            <w:tcW w:w="9570" w:type="dxa"/>
            <w:gridSpan w:val="8"/>
            <w:shd w:val="clear" w:color="auto" w:fill="auto"/>
          </w:tcPr>
          <w:p w:rsidR="00FB68AE" w:rsidRPr="00B23CFF" w:rsidRDefault="00FB68AE" w:rsidP="0056638C">
            <w:pPr>
              <w:pStyle w:val="ConsPlusNormal"/>
              <w:tabs>
                <w:tab w:val="left" w:pos="-1701"/>
              </w:tabs>
              <w:jc w:val="both"/>
              <w:rPr>
                <w:rFonts w:ascii="Times New Roman" w:hAnsi="Times New Roman" w:cs="Times New Roman"/>
                <w:b/>
                <w:sz w:val="28"/>
                <w:szCs w:val="28"/>
              </w:rPr>
            </w:pPr>
            <w:r w:rsidRPr="00B23CFF">
              <w:rPr>
                <w:rFonts w:ascii="Times New Roman" w:hAnsi="Times New Roman" w:cs="Times New Roman"/>
                <w:b/>
                <w:sz w:val="24"/>
                <w:szCs w:val="24"/>
              </w:rPr>
              <w:t>Задача муниципальной программы</w:t>
            </w:r>
            <w:r w:rsidRPr="00B23CFF">
              <w:rPr>
                <w:rFonts w:ascii="Times New Roman" w:hAnsi="Times New Roman" w:cs="Times New Roman"/>
                <w:sz w:val="24"/>
                <w:szCs w:val="24"/>
              </w:rPr>
              <w:t>: обеспечение экологической безопасности населения, охраны окружающей среды, рационального использования природных ресурсов на территории Красногорского района</w:t>
            </w:r>
          </w:p>
        </w:tc>
      </w:tr>
      <w:tr w:rsidR="00FB68AE" w:rsidRPr="00B23CFF" w:rsidTr="0056638C">
        <w:tc>
          <w:tcPr>
            <w:tcW w:w="534" w:type="dxa"/>
            <w:shd w:val="clear" w:color="auto" w:fill="auto"/>
          </w:tcPr>
          <w:p w:rsidR="00FB68AE" w:rsidRPr="00B23CFF" w:rsidRDefault="00FB68AE" w:rsidP="0056638C">
            <w:pPr>
              <w:pStyle w:val="ConsPlusNormal"/>
              <w:tabs>
                <w:tab w:val="left" w:pos="-1701"/>
              </w:tabs>
              <w:jc w:val="both"/>
              <w:rPr>
                <w:rFonts w:ascii="Times New Roman" w:hAnsi="Times New Roman" w:cs="Times New Roman"/>
                <w:sz w:val="20"/>
              </w:rPr>
            </w:pPr>
            <w:r w:rsidRPr="00B23CFF">
              <w:rPr>
                <w:rFonts w:ascii="Times New Roman" w:hAnsi="Times New Roman" w:cs="Times New Roman"/>
                <w:sz w:val="20"/>
              </w:rPr>
              <w:t>10.</w:t>
            </w:r>
          </w:p>
        </w:tc>
        <w:tc>
          <w:tcPr>
            <w:tcW w:w="2835" w:type="dxa"/>
            <w:shd w:val="clear" w:color="auto" w:fill="auto"/>
          </w:tcPr>
          <w:p w:rsidR="00FB68AE" w:rsidRPr="00B23CFF" w:rsidRDefault="00FB68AE" w:rsidP="0056638C">
            <w:pPr>
              <w:pStyle w:val="ConsPlusNormal"/>
              <w:tabs>
                <w:tab w:val="left" w:pos="-1701"/>
              </w:tabs>
              <w:jc w:val="both"/>
              <w:rPr>
                <w:rFonts w:ascii="Times New Roman" w:hAnsi="Times New Roman" w:cs="Times New Roman"/>
                <w:b/>
                <w:sz w:val="20"/>
              </w:rPr>
            </w:pPr>
            <w:r w:rsidRPr="00B23CFF">
              <w:rPr>
                <w:rFonts w:ascii="Times New Roman" w:hAnsi="Times New Roman" w:cs="Times New Roman"/>
                <w:sz w:val="20"/>
              </w:rPr>
              <w:t>Корректировка проектно-сметной документации по полигону твердых бытовых отходов</w:t>
            </w:r>
          </w:p>
        </w:tc>
        <w:tc>
          <w:tcPr>
            <w:tcW w:w="93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усл.ед.</w:t>
            </w:r>
          </w:p>
        </w:tc>
        <w:tc>
          <w:tcPr>
            <w:tcW w:w="1053"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1</w:t>
            </w:r>
          </w:p>
        </w:tc>
        <w:tc>
          <w:tcPr>
            <w:tcW w:w="1053"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b/>
                <w:sz w:val="28"/>
                <w:szCs w:val="28"/>
              </w:rPr>
            </w:pPr>
          </w:p>
        </w:tc>
        <w:tc>
          <w:tcPr>
            <w:tcW w:w="1053"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b/>
                <w:sz w:val="28"/>
                <w:szCs w:val="28"/>
              </w:rPr>
            </w:pPr>
          </w:p>
        </w:tc>
        <w:tc>
          <w:tcPr>
            <w:tcW w:w="105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b/>
                <w:sz w:val="28"/>
                <w:szCs w:val="28"/>
              </w:rPr>
            </w:pPr>
          </w:p>
        </w:tc>
        <w:tc>
          <w:tcPr>
            <w:tcW w:w="105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b/>
                <w:sz w:val="28"/>
                <w:szCs w:val="28"/>
              </w:rPr>
            </w:pPr>
          </w:p>
        </w:tc>
      </w:tr>
      <w:tr w:rsidR="00FB68AE" w:rsidRPr="00B23CFF" w:rsidTr="0056638C">
        <w:tc>
          <w:tcPr>
            <w:tcW w:w="9570" w:type="dxa"/>
            <w:gridSpan w:val="8"/>
            <w:shd w:val="clear" w:color="auto" w:fill="auto"/>
          </w:tcPr>
          <w:p w:rsidR="00FB68AE" w:rsidRPr="00B23CFF" w:rsidRDefault="00FB68AE" w:rsidP="0056638C">
            <w:pPr>
              <w:pStyle w:val="ConsPlusNormal"/>
              <w:tabs>
                <w:tab w:val="left" w:pos="-1701"/>
              </w:tabs>
              <w:jc w:val="both"/>
              <w:rPr>
                <w:rFonts w:ascii="Times New Roman" w:hAnsi="Times New Roman" w:cs="Times New Roman"/>
                <w:b/>
                <w:sz w:val="28"/>
                <w:szCs w:val="28"/>
              </w:rPr>
            </w:pPr>
            <w:r w:rsidRPr="00B23CFF">
              <w:rPr>
                <w:rFonts w:ascii="Times New Roman" w:hAnsi="Times New Roman" w:cs="Times New Roman"/>
                <w:b/>
                <w:sz w:val="24"/>
                <w:szCs w:val="24"/>
              </w:rPr>
              <w:t>Цель муниципальной программы:</w:t>
            </w:r>
            <w:r w:rsidRPr="00B23CFF">
              <w:rPr>
                <w:rFonts w:ascii="Times New Roman" w:hAnsi="Times New Roman"/>
                <w:sz w:val="24"/>
                <w:szCs w:val="24"/>
              </w:rPr>
              <w:t xml:space="preserve"> развитие физической культуры и спорта на территории района, реализация мероприятий молодежной политики</w:t>
            </w:r>
          </w:p>
        </w:tc>
      </w:tr>
      <w:tr w:rsidR="00FB68AE" w:rsidRPr="00B23CFF" w:rsidTr="0056638C">
        <w:tc>
          <w:tcPr>
            <w:tcW w:w="9570" w:type="dxa"/>
            <w:gridSpan w:val="8"/>
            <w:shd w:val="clear" w:color="auto" w:fill="auto"/>
          </w:tcPr>
          <w:p w:rsidR="00FB68AE" w:rsidRPr="00B23CFF" w:rsidRDefault="00FB68AE" w:rsidP="0056638C">
            <w:pPr>
              <w:pStyle w:val="ConsPlusNormal"/>
              <w:tabs>
                <w:tab w:val="left" w:pos="-1701"/>
              </w:tabs>
              <w:jc w:val="both"/>
              <w:rPr>
                <w:rFonts w:ascii="Times New Roman" w:hAnsi="Times New Roman" w:cs="Times New Roman"/>
                <w:sz w:val="24"/>
                <w:szCs w:val="24"/>
              </w:rPr>
            </w:pPr>
            <w:r w:rsidRPr="00B23CFF">
              <w:rPr>
                <w:rFonts w:ascii="Times New Roman" w:hAnsi="Times New Roman" w:cs="Times New Roman"/>
                <w:b/>
                <w:sz w:val="24"/>
                <w:szCs w:val="24"/>
              </w:rPr>
              <w:t>Задача муниципальной программы:</w:t>
            </w:r>
            <w:r w:rsidRPr="00B23CFF">
              <w:rPr>
                <w:rFonts w:ascii="Times New Roman" w:hAnsi="Times New Roman" w:cs="Times New Roman"/>
                <w:sz w:val="24"/>
                <w:szCs w:val="24"/>
              </w:rPr>
              <w:t xml:space="preserve"> создание условий для обеспечения населения услугами культуры и реализация мер государственной поддержки работников культуры</w:t>
            </w:r>
          </w:p>
        </w:tc>
      </w:tr>
      <w:tr w:rsidR="00FB68AE" w:rsidRPr="00B23CFF" w:rsidTr="0056638C">
        <w:tc>
          <w:tcPr>
            <w:tcW w:w="53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12.</w:t>
            </w:r>
          </w:p>
        </w:tc>
        <w:tc>
          <w:tcPr>
            <w:tcW w:w="2835" w:type="dxa"/>
            <w:shd w:val="clear" w:color="auto" w:fill="auto"/>
          </w:tcPr>
          <w:p w:rsidR="00FB68AE" w:rsidRPr="00B23CFF" w:rsidRDefault="00FB68AE" w:rsidP="0056638C">
            <w:pPr>
              <w:pStyle w:val="ConsPlusNormal"/>
              <w:tabs>
                <w:tab w:val="left" w:pos="-1701"/>
              </w:tabs>
              <w:jc w:val="both"/>
              <w:rPr>
                <w:rFonts w:ascii="Times New Roman" w:hAnsi="Times New Roman" w:cs="Times New Roman"/>
                <w:sz w:val="20"/>
              </w:rPr>
            </w:pPr>
            <w:r w:rsidRPr="00B23CFF">
              <w:rPr>
                <w:rFonts w:ascii="Times New Roman" w:hAnsi="Times New Roman" w:cs="Times New Roman"/>
                <w:sz w:val="20"/>
              </w:rPr>
              <w:t>Организация и проведение культурно-массовых мероприятий</w:t>
            </w:r>
          </w:p>
        </w:tc>
        <w:tc>
          <w:tcPr>
            <w:tcW w:w="93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ед.</w:t>
            </w:r>
          </w:p>
        </w:tc>
        <w:tc>
          <w:tcPr>
            <w:tcW w:w="1053" w:type="dxa"/>
            <w:shd w:val="clear" w:color="auto" w:fill="auto"/>
          </w:tcPr>
          <w:p w:rsidR="00FB68AE" w:rsidRPr="00CF0CE5" w:rsidRDefault="00FB68AE" w:rsidP="0056638C">
            <w:pPr>
              <w:pStyle w:val="ConsPlusNormal"/>
              <w:tabs>
                <w:tab w:val="left" w:pos="-1701"/>
              </w:tabs>
              <w:jc w:val="center"/>
              <w:rPr>
                <w:rFonts w:ascii="Times New Roman" w:hAnsi="Times New Roman" w:cs="Times New Roman"/>
                <w:sz w:val="20"/>
              </w:rPr>
            </w:pPr>
            <w:r w:rsidRPr="00CF0CE5">
              <w:rPr>
                <w:rFonts w:ascii="Times New Roman" w:hAnsi="Times New Roman" w:cs="Times New Roman"/>
                <w:sz w:val="20"/>
              </w:rPr>
              <w:t>2710</w:t>
            </w:r>
          </w:p>
        </w:tc>
        <w:tc>
          <w:tcPr>
            <w:tcW w:w="1053" w:type="dxa"/>
            <w:shd w:val="clear" w:color="auto" w:fill="auto"/>
          </w:tcPr>
          <w:p w:rsidR="00FB68AE" w:rsidRPr="00CF0CE5" w:rsidRDefault="00FB68AE" w:rsidP="0056638C">
            <w:pPr>
              <w:pStyle w:val="ConsPlusNormal"/>
              <w:tabs>
                <w:tab w:val="left" w:pos="-1701"/>
              </w:tabs>
              <w:jc w:val="center"/>
              <w:rPr>
                <w:rFonts w:ascii="Times New Roman" w:hAnsi="Times New Roman" w:cs="Times New Roman"/>
                <w:sz w:val="20"/>
              </w:rPr>
            </w:pPr>
            <w:r w:rsidRPr="00CF0CE5">
              <w:rPr>
                <w:rFonts w:ascii="Times New Roman" w:hAnsi="Times New Roman" w:cs="Times New Roman"/>
                <w:sz w:val="20"/>
              </w:rPr>
              <w:t>2712</w:t>
            </w:r>
          </w:p>
        </w:tc>
        <w:tc>
          <w:tcPr>
            <w:tcW w:w="1053" w:type="dxa"/>
            <w:shd w:val="clear" w:color="auto" w:fill="auto"/>
          </w:tcPr>
          <w:p w:rsidR="00FB68AE" w:rsidRPr="00CF0CE5" w:rsidRDefault="00FB68AE" w:rsidP="0056638C">
            <w:pPr>
              <w:pStyle w:val="ConsPlusNormal"/>
              <w:tabs>
                <w:tab w:val="left" w:pos="-1701"/>
              </w:tabs>
              <w:jc w:val="center"/>
              <w:rPr>
                <w:rFonts w:ascii="Times New Roman" w:hAnsi="Times New Roman" w:cs="Times New Roman"/>
                <w:sz w:val="20"/>
              </w:rPr>
            </w:pPr>
            <w:r w:rsidRPr="00CF0CE5">
              <w:rPr>
                <w:rFonts w:ascii="Times New Roman" w:hAnsi="Times New Roman" w:cs="Times New Roman"/>
                <w:sz w:val="20"/>
              </w:rPr>
              <w:t>2712</w:t>
            </w:r>
          </w:p>
        </w:tc>
        <w:tc>
          <w:tcPr>
            <w:tcW w:w="1054" w:type="dxa"/>
            <w:shd w:val="clear" w:color="auto" w:fill="auto"/>
          </w:tcPr>
          <w:p w:rsidR="00FB68AE" w:rsidRPr="00CF0CE5" w:rsidRDefault="00FB68AE" w:rsidP="0056638C">
            <w:pPr>
              <w:pStyle w:val="ConsPlusNormal"/>
              <w:tabs>
                <w:tab w:val="left" w:pos="-1701"/>
              </w:tabs>
              <w:jc w:val="center"/>
              <w:rPr>
                <w:rFonts w:ascii="Times New Roman" w:hAnsi="Times New Roman" w:cs="Times New Roman"/>
                <w:sz w:val="20"/>
              </w:rPr>
            </w:pPr>
            <w:r w:rsidRPr="00CF0CE5">
              <w:rPr>
                <w:rFonts w:ascii="Times New Roman" w:hAnsi="Times New Roman" w:cs="Times New Roman"/>
                <w:sz w:val="20"/>
              </w:rPr>
              <w:t>2714</w:t>
            </w:r>
          </w:p>
        </w:tc>
        <w:tc>
          <w:tcPr>
            <w:tcW w:w="1054" w:type="dxa"/>
            <w:shd w:val="clear" w:color="auto" w:fill="auto"/>
          </w:tcPr>
          <w:p w:rsidR="00FB68AE" w:rsidRPr="00CF0CE5" w:rsidRDefault="00FB68AE" w:rsidP="0056638C">
            <w:pPr>
              <w:pStyle w:val="ConsPlusNormal"/>
              <w:tabs>
                <w:tab w:val="left" w:pos="-1701"/>
              </w:tabs>
              <w:jc w:val="center"/>
              <w:rPr>
                <w:rFonts w:ascii="Times New Roman" w:hAnsi="Times New Roman" w:cs="Times New Roman"/>
                <w:sz w:val="20"/>
              </w:rPr>
            </w:pPr>
            <w:r w:rsidRPr="00CF0CE5">
              <w:rPr>
                <w:rFonts w:ascii="Times New Roman" w:hAnsi="Times New Roman" w:cs="Times New Roman"/>
                <w:sz w:val="20"/>
              </w:rPr>
              <w:t>2714</w:t>
            </w:r>
          </w:p>
        </w:tc>
      </w:tr>
      <w:tr w:rsidR="00FB68AE" w:rsidRPr="00B23CFF" w:rsidTr="0056638C">
        <w:tc>
          <w:tcPr>
            <w:tcW w:w="9570" w:type="dxa"/>
            <w:gridSpan w:val="8"/>
            <w:shd w:val="clear" w:color="auto" w:fill="auto"/>
          </w:tcPr>
          <w:p w:rsidR="00FB68AE" w:rsidRPr="00B23CFF" w:rsidRDefault="00FB68AE" w:rsidP="0056638C">
            <w:pPr>
              <w:pStyle w:val="ConsPlusNormal"/>
              <w:tabs>
                <w:tab w:val="left" w:pos="-1701"/>
              </w:tabs>
              <w:jc w:val="both"/>
              <w:rPr>
                <w:rFonts w:ascii="Times New Roman" w:hAnsi="Times New Roman" w:cs="Times New Roman"/>
                <w:sz w:val="28"/>
                <w:szCs w:val="28"/>
              </w:rPr>
            </w:pPr>
            <w:r w:rsidRPr="00B23CFF">
              <w:rPr>
                <w:rFonts w:ascii="Times New Roman" w:hAnsi="Times New Roman" w:cs="Times New Roman"/>
                <w:b/>
                <w:sz w:val="24"/>
                <w:szCs w:val="24"/>
              </w:rPr>
              <w:t xml:space="preserve">Задача муниципальной программы: </w:t>
            </w:r>
            <w:r w:rsidRPr="00B23CFF">
              <w:rPr>
                <w:rFonts w:ascii="Times New Roman" w:hAnsi="Times New Roman" w:cs="Times New Roman"/>
                <w:sz w:val="24"/>
                <w:szCs w:val="24"/>
              </w:rPr>
              <w:t>удовлетворение образовательных потребностей граждан общества в области музыкально-эстетического образования и воспитания детей и подростков</w:t>
            </w:r>
          </w:p>
        </w:tc>
      </w:tr>
      <w:tr w:rsidR="00FB68AE" w:rsidRPr="00B23CFF" w:rsidTr="0056638C">
        <w:tc>
          <w:tcPr>
            <w:tcW w:w="53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13.</w:t>
            </w:r>
          </w:p>
        </w:tc>
        <w:tc>
          <w:tcPr>
            <w:tcW w:w="2835"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8"/>
                <w:szCs w:val="28"/>
              </w:rPr>
            </w:pPr>
            <w:r w:rsidRPr="00B23CFF">
              <w:rPr>
                <w:rFonts w:ascii="Times New Roman" w:hAnsi="Times New Roman"/>
                <w:sz w:val="24"/>
                <w:szCs w:val="24"/>
              </w:rPr>
              <w:t>Численность детей, занимающихся в ДМШ</w:t>
            </w:r>
          </w:p>
        </w:tc>
        <w:tc>
          <w:tcPr>
            <w:tcW w:w="93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чел.</w:t>
            </w:r>
          </w:p>
        </w:tc>
        <w:tc>
          <w:tcPr>
            <w:tcW w:w="1053"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60</w:t>
            </w:r>
          </w:p>
        </w:tc>
        <w:tc>
          <w:tcPr>
            <w:tcW w:w="1053"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61</w:t>
            </w:r>
          </w:p>
        </w:tc>
        <w:tc>
          <w:tcPr>
            <w:tcW w:w="1053"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62</w:t>
            </w:r>
          </w:p>
        </w:tc>
        <w:tc>
          <w:tcPr>
            <w:tcW w:w="105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62</w:t>
            </w:r>
          </w:p>
        </w:tc>
        <w:tc>
          <w:tcPr>
            <w:tcW w:w="105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62</w:t>
            </w:r>
          </w:p>
        </w:tc>
      </w:tr>
      <w:tr w:rsidR="00FB68AE" w:rsidRPr="00B23CFF" w:rsidTr="0056638C">
        <w:tc>
          <w:tcPr>
            <w:tcW w:w="9570" w:type="dxa"/>
            <w:gridSpan w:val="8"/>
            <w:shd w:val="clear" w:color="auto" w:fill="auto"/>
          </w:tcPr>
          <w:p w:rsidR="00FB68AE" w:rsidRPr="00B23CFF" w:rsidRDefault="00FB68AE" w:rsidP="0056638C">
            <w:pPr>
              <w:pStyle w:val="ConsPlusNormal"/>
              <w:tabs>
                <w:tab w:val="left" w:pos="-1701"/>
              </w:tabs>
              <w:jc w:val="both"/>
              <w:rPr>
                <w:rFonts w:ascii="Times New Roman" w:hAnsi="Times New Roman" w:cs="Times New Roman"/>
                <w:sz w:val="28"/>
                <w:szCs w:val="28"/>
              </w:rPr>
            </w:pPr>
            <w:r w:rsidRPr="00B23CFF">
              <w:rPr>
                <w:rFonts w:ascii="Times New Roman" w:hAnsi="Times New Roman" w:cs="Times New Roman"/>
                <w:b/>
                <w:sz w:val="24"/>
                <w:szCs w:val="24"/>
              </w:rPr>
              <w:t xml:space="preserve">Задача муниципальной программы: </w:t>
            </w:r>
            <w:r w:rsidRPr="00B23CFF">
              <w:rPr>
                <w:rFonts w:ascii="Times New Roman" w:hAnsi="Times New Roman" w:cs="Times New Roman"/>
                <w:sz w:val="24"/>
                <w:szCs w:val="24"/>
              </w:rPr>
              <w:t>формирование в Красногорском районе единой политики в развитии физической культуры и спорта в сфере работы с молодежью, популяризация массовой физической культуры и спорта</w:t>
            </w:r>
          </w:p>
        </w:tc>
      </w:tr>
      <w:tr w:rsidR="00FB68AE" w:rsidRPr="00B23CFF" w:rsidTr="0056638C">
        <w:tc>
          <w:tcPr>
            <w:tcW w:w="53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14.</w:t>
            </w:r>
          </w:p>
        </w:tc>
        <w:tc>
          <w:tcPr>
            <w:tcW w:w="2835" w:type="dxa"/>
            <w:shd w:val="clear" w:color="auto" w:fill="auto"/>
          </w:tcPr>
          <w:p w:rsidR="00FB68AE" w:rsidRPr="00B23CFF" w:rsidRDefault="00FB68AE" w:rsidP="0056638C">
            <w:pPr>
              <w:jc w:val="both"/>
            </w:pPr>
            <w:r w:rsidRPr="00B23CFF">
              <w:t>Увеличения количества систематически занимающихся физической культурой и спортом  в районе</w:t>
            </w:r>
          </w:p>
          <w:p w:rsidR="00FB68AE" w:rsidRPr="00B23CFF" w:rsidRDefault="00FB68AE" w:rsidP="0056638C">
            <w:pPr>
              <w:pStyle w:val="ConsPlusNormal"/>
              <w:tabs>
                <w:tab w:val="left" w:pos="-1701"/>
              </w:tabs>
              <w:jc w:val="center"/>
              <w:rPr>
                <w:rFonts w:ascii="Times New Roman" w:hAnsi="Times New Roman" w:cs="Times New Roman"/>
                <w:sz w:val="28"/>
                <w:szCs w:val="28"/>
              </w:rPr>
            </w:pPr>
          </w:p>
        </w:tc>
        <w:tc>
          <w:tcPr>
            <w:tcW w:w="93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чел.</w:t>
            </w:r>
          </w:p>
        </w:tc>
        <w:tc>
          <w:tcPr>
            <w:tcW w:w="1053" w:type="dxa"/>
            <w:shd w:val="clear" w:color="auto" w:fill="auto"/>
          </w:tcPr>
          <w:p w:rsidR="00FB68AE" w:rsidRPr="0051329E" w:rsidRDefault="00FB68AE" w:rsidP="0056638C">
            <w:pPr>
              <w:pStyle w:val="ConsPlusNormal"/>
              <w:tabs>
                <w:tab w:val="left" w:pos="-1701"/>
              </w:tabs>
              <w:jc w:val="center"/>
              <w:rPr>
                <w:rFonts w:ascii="Times New Roman" w:hAnsi="Times New Roman" w:cs="Times New Roman"/>
                <w:sz w:val="20"/>
              </w:rPr>
            </w:pPr>
            <w:r w:rsidRPr="0051329E">
              <w:rPr>
                <w:rFonts w:ascii="Times New Roman" w:hAnsi="Times New Roman" w:cs="Times New Roman"/>
                <w:sz w:val="20"/>
              </w:rPr>
              <w:t>3679</w:t>
            </w:r>
          </w:p>
        </w:tc>
        <w:tc>
          <w:tcPr>
            <w:tcW w:w="1053" w:type="dxa"/>
            <w:shd w:val="clear" w:color="auto" w:fill="auto"/>
          </w:tcPr>
          <w:p w:rsidR="00FB68AE" w:rsidRPr="0051329E" w:rsidRDefault="00FB68AE" w:rsidP="0056638C">
            <w:pPr>
              <w:pStyle w:val="ConsPlusNormal"/>
              <w:tabs>
                <w:tab w:val="left" w:pos="-1701"/>
              </w:tabs>
              <w:jc w:val="center"/>
              <w:rPr>
                <w:rFonts w:ascii="Times New Roman" w:hAnsi="Times New Roman" w:cs="Times New Roman"/>
                <w:sz w:val="20"/>
              </w:rPr>
            </w:pPr>
            <w:r w:rsidRPr="0051329E">
              <w:rPr>
                <w:rFonts w:ascii="Times New Roman" w:hAnsi="Times New Roman" w:cs="Times New Roman"/>
                <w:sz w:val="20"/>
              </w:rPr>
              <w:t>3891</w:t>
            </w:r>
          </w:p>
        </w:tc>
        <w:tc>
          <w:tcPr>
            <w:tcW w:w="1053" w:type="dxa"/>
            <w:shd w:val="clear" w:color="auto" w:fill="auto"/>
          </w:tcPr>
          <w:p w:rsidR="00FB68AE" w:rsidRPr="0051329E" w:rsidRDefault="00FB68AE" w:rsidP="0056638C">
            <w:pPr>
              <w:pStyle w:val="ConsPlusNormal"/>
              <w:tabs>
                <w:tab w:val="left" w:pos="-1701"/>
              </w:tabs>
              <w:jc w:val="center"/>
              <w:rPr>
                <w:rFonts w:ascii="Times New Roman" w:hAnsi="Times New Roman" w:cs="Times New Roman"/>
                <w:sz w:val="20"/>
              </w:rPr>
            </w:pPr>
            <w:r w:rsidRPr="0051329E">
              <w:rPr>
                <w:rFonts w:ascii="Times New Roman" w:hAnsi="Times New Roman" w:cs="Times New Roman"/>
                <w:sz w:val="20"/>
              </w:rPr>
              <w:t>4113</w:t>
            </w:r>
          </w:p>
        </w:tc>
        <w:tc>
          <w:tcPr>
            <w:tcW w:w="1054" w:type="dxa"/>
            <w:shd w:val="clear" w:color="auto" w:fill="auto"/>
          </w:tcPr>
          <w:p w:rsidR="00FB68AE" w:rsidRPr="0051329E" w:rsidRDefault="00FB68AE" w:rsidP="0056638C">
            <w:pPr>
              <w:pStyle w:val="ConsPlusNormal"/>
              <w:tabs>
                <w:tab w:val="left" w:pos="-1701"/>
              </w:tabs>
              <w:jc w:val="center"/>
              <w:rPr>
                <w:rFonts w:ascii="Times New Roman" w:hAnsi="Times New Roman" w:cs="Times New Roman"/>
                <w:sz w:val="20"/>
              </w:rPr>
            </w:pPr>
            <w:r w:rsidRPr="0051329E">
              <w:rPr>
                <w:rFonts w:ascii="Times New Roman" w:hAnsi="Times New Roman" w:cs="Times New Roman"/>
                <w:sz w:val="20"/>
              </w:rPr>
              <w:t>4335</w:t>
            </w:r>
          </w:p>
        </w:tc>
        <w:tc>
          <w:tcPr>
            <w:tcW w:w="1054" w:type="dxa"/>
            <w:shd w:val="clear" w:color="auto" w:fill="auto"/>
          </w:tcPr>
          <w:p w:rsidR="00FB68AE" w:rsidRPr="0051329E" w:rsidRDefault="00FB68AE" w:rsidP="0056638C">
            <w:pPr>
              <w:pStyle w:val="ConsPlusNormal"/>
              <w:tabs>
                <w:tab w:val="left" w:pos="-1701"/>
              </w:tabs>
              <w:jc w:val="center"/>
              <w:rPr>
                <w:rFonts w:ascii="Times New Roman" w:hAnsi="Times New Roman" w:cs="Times New Roman"/>
                <w:sz w:val="20"/>
              </w:rPr>
            </w:pPr>
            <w:r w:rsidRPr="0051329E">
              <w:rPr>
                <w:rFonts w:ascii="Times New Roman" w:hAnsi="Times New Roman" w:cs="Times New Roman"/>
                <w:sz w:val="20"/>
              </w:rPr>
              <w:t>4441</w:t>
            </w:r>
          </w:p>
        </w:tc>
      </w:tr>
      <w:tr w:rsidR="00FB68AE" w:rsidRPr="00B23CFF" w:rsidTr="0056638C">
        <w:tc>
          <w:tcPr>
            <w:tcW w:w="9570" w:type="dxa"/>
            <w:gridSpan w:val="8"/>
            <w:shd w:val="clear" w:color="auto" w:fill="auto"/>
          </w:tcPr>
          <w:p w:rsidR="00FB68AE" w:rsidRPr="00B23CFF" w:rsidRDefault="00FB68AE" w:rsidP="0056638C">
            <w:pPr>
              <w:pStyle w:val="ConsPlusNormal"/>
              <w:tabs>
                <w:tab w:val="left" w:pos="-1701"/>
              </w:tabs>
              <w:jc w:val="both"/>
              <w:rPr>
                <w:rFonts w:ascii="Times New Roman" w:hAnsi="Times New Roman" w:cs="Times New Roman"/>
                <w:sz w:val="28"/>
                <w:szCs w:val="28"/>
              </w:rPr>
            </w:pPr>
            <w:r w:rsidRPr="00B23CFF">
              <w:rPr>
                <w:rFonts w:ascii="Times New Roman" w:hAnsi="Times New Roman" w:cs="Times New Roman"/>
                <w:b/>
                <w:sz w:val="24"/>
                <w:szCs w:val="24"/>
              </w:rPr>
              <w:t xml:space="preserve">Задача муниципальной программы: </w:t>
            </w:r>
            <w:r w:rsidRPr="00B23CFF">
              <w:rPr>
                <w:rFonts w:ascii="Times New Roman" w:hAnsi="Times New Roman" w:cs="Times New Roman"/>
                <w:sz w:val="24"/>
                <w:szCs w:val="24"/>
              </w:rPr>
              <w:t>создание условий для развития туризма в Красногорском районе</w:t>
            </w:r>
          </w:p>
        </w:tc>
      </w:tr>
      <w:tr w:rsidR="00FB68AE" w:rsidRPr="00B23CFF" w:rsidTr="0056638C">
        <w:tc>
          <w:tcPr>
            <w:tcW w:w="53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15.</w:t>
            </w:r>
          </w:p>
        </w:tc>
        <w:tc>
          <w:tcPr>
            <w:tcW w:w="2835"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4"/>
                <w:szCs w:val="24"/>
                <w:lang w:eastAsia="en-US"/>
              </w:rPr>
              <w:t>Проведение народных праздников и обрядов</w:t>
            </w:r>
          </w:p>
        </w:tc>
        <w:tc>
          <w:tcPr>
            <w:tcW w:w="93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4"/>
                <w:szCs w:val="24"/>
              </w:rPr>
            </w:pPr>
            <w:r w:rsidRPr="00B23CFF">
              <w:rPr>
                <w:rFonts w:ascii="Times New Roman" w:hAnsi="Times New Roman" w:cs="Times New Roman"/>
                <w:sz w:val="24"/>
                <w:szCs w:val="24"/>
              </w:rPr>
              <w:t>ед.</w:t>
            </w:r>
          </w:p>
        </w:tc>
        <w:tc>
          <w:tcPr>
            <w:tcW w:w="1053"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4"/>
                <w:szCs w:val="24"/>
              </w:rPr>
            </w:pPr>
            <w:r>
              <w:rPr>
                <w:rFonts w:ascii="Times New Roman" w:hAnsi="Times New Roman" w:cs="Times New Roman"/>
                <w:sz w:val="24"/>
                <w:szCs w:val="24"/>
              </w:rPr>
              <w:t>4</w:t>
            </w:r>
          </w:p>
        </w:tc>
        <w:tc>
          <w:tcPr>
            <w:tcW w:w="1053"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4"/>
                <w:szCs w:val="24"/>
              </w:rPr>
            </w:pPr>
            <w:r>
              <w:rPr>
                <w:rFonts w:ascii="Times New Roman" w:hAnsi="Times New Roman" w:cs="Times New Roman"/>
                <w:sz w:val="24"/>
                <w:szCs w:val="24"/>
              </w:rPr>
              <w:t>4</w:t>
            </w:r>
          </w:p>
        </w:tc>
        <w:tc>
          <w:tcPr>
            <w:tcW w:w="1053"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4"/>
                <w:szCs w:val="24"/>
              </w:rPr>
            </w:pPr>
            <w:r>
              <w:rPr>
                <w:rFonts w:ascii="Times New Roman" w:hAnsi="Times New Roman" w:cs="Times New Roman"/>
                <w:sz w:val="24"/>
                <w:szCs w:val="24"/>
              </w:rPr>
              <w:t>4</w:t>
            </w:r>
          </w:p>
        </w:tc>
        <w:tc>
          <w:tcPr>
            <w:tcW w:w="105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4"/>
                <w:szCs w:val="24"/>
              </w:rPr>
            </w:pPr>
            <w:r>
              <w:rPr>
                <w:rFonts w:ascii="Times New Roman" w:hAnsi="Times New Roman" w:cs="Times New Roman"/>
                <w:sz w:val="24"/>
                <w:szCs w:val="24"/>
              </w:rPr>
              <w:t>4</w:t>
            </w:r>
          </w:p>
        </w:tc>
        <w:tc>
          <w:tcPr>
            <w:tcW w:w="105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4"/>
                <w:szCs w:val="24"/>
              </w:rPr>
            </w:pPr>
            <w:r>
              <w:rPr>
                <w:rFonts w:ascii="Times New Roman" w:hAnsi="Times New Roman" w:cs="Times New Roman"/>
                <w:sz w:val="24"/>
                <w:szCs w:val="24"/>
              </w:rPr>
              <w:t>4</w:t>
            </w:r>
          </w:p>
        </w:tc>
      </w:tr>
      <w:tr w:rsidR="00FB68AE" w:rsidRPr="00B23CFF" w:rsidTr="0056638C">
        <w:tc>
          <w:tcPr>
            <w:tcW w:w="9570" w:type="dxa"/>
            <w:gridSpan w:val="8"/>
            <w:shd w:val="clear" w:color="auto" w:fill="auto"/>
          </w:tcPr>
          <w:p w:rsidR="00FB68AE" w:rsidRPr="00B23CFF" w:rsidRDefault="00FB68AE" w:rsidP="0056638C">
            <w:pPr>
              <w:pStyle w:val="ConsPlusNormal"/>
              <w:tabs>
                <w:tab w:val="left" w:pos="-1701"/>
              </w:tabs>
              <w:jc w:val="both"/>
              <w:rPr>
                <w:rFonts w:ascii="Times New Roman" w:hAnsi="Times New Roman" w:cs="Times New Roman"/>
                <w:sz w:val="28"/>
                <w:szCs w:val="28"/>
              </w:rPr>
            </w:pPr>
            <w:r w:rsidRPr="00B23CFF">
              <w:rPr>
                <w:rFonts w:ascii="Times New Roman" w:hAnsi="Times New Roman" w:cs="Times New Roman"/>
                <w:b/>
                <w:sz w:val="24"/>
                <w:szCs w:val="24"/>
              </w:rPr>
              <w:t>Цель муниципальной программы:</w:t>
            </w:r>
            <w:r w:rsidRPr="00B23CFF">
              <w:rPr>
                <w:rFonts w:ascii="Times New Roman" w:hAnsi="Times New Roman"/>
                <w:sz w:val="24"/>
                <w:szCs w:val="24"/>
              </w:rPr>
              <w:t xml:space="preserve"> создание условий для повышения эффективности мер, направленных на сокращение социального сиротства</w:t>
            </w:r>
          </w:p>
        </w:tc>
      </w:tr>
      <w:tr w:rsidR="00FB68AE" w:rsidRPr="00B23CFF" w:rsidTr="0056638C">
        <w:tc>
          <w:tcPr>
            <w:tcW w:w="9570" w:type="dxa"/>
            <w:gridSpan w:val="8"/>
            <w:shd w:val="clear" w:color="auto" w:fill="auto"/>
          </w:tcPr>
          <w:p w:rsidR="00FB68AE" w:rsidRPr="00B23CFF" w:rsidRDefault="00FB68AE" w:rsidP="0056638C">
            <w:pPr>
              <w:pStyle w:val="ConsPlusNormal"/>
              <w:tabs>
                <w:tab w:val="left" w:pos="-1701"/>
              </w:tabs>
              <w:jc w:val="both"/>
              <w:rPr>
                <w:rFonts w:ascii="Times New Roman" w:hAnsi="Times New Roman" w:cs="Times New Roman"/>
                <w:sz w:val="28"/>
                <w:szCs w:val="28"/>
              </w:rPr>
            </w:pPr>
            <w:r w:rsidRPr="00B23CFF">
              <w:rPr>
                <w:rFonts w:ascii="Times New Roman" w:hAnsi="Times New Roman" w:cs="Times New Roman"/>
                <w:b/>
                <w:sz w:val="24"/>
                <w:szCs w:val="24"/>
              </w:rPr>
              <w:t>Задача муниципальной программы:</w:t>
            </w:r>
            <w:r w:rsidRPr="00B23CFF">
              <w:rPr>
                <w:rFonts w:ascii="Times New Roman" w:hAnsi="Times New Roman" w:cs="Times New Roman"/>
                <w:sz w:val="24"/>
                <w:szCs w:val="24"/>
              </w:rPr>
              <w:t xml:space="preserve"> защита прав и законных интересов несовершеннолетних, лиц из числа детей-сирот и детей, оставшихся без попечения родителей</w:t>
            </w:r>
          </w:p>
        </w:tc>
      </w:tr>
      <w:tr w:rsidR="00FB68AE" w:rsidRPr="00B23CFF" w:rsidTr="0056638C">
        <w:tc>
          <w:tcPr>
            <w:tcW w:w="53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lastRenderedPageBreak/>
              <w:t>16.</w:t>
            </w:r>
          </w:p>
        </w:tc>
        <w:tc>
          <w:tcPr>
            <w:tcW w:w="2835" w:type="dxa"/>
            <w:shd w:val="clear" w:color="auto" w:fill="auto"/>
          </w:tcPr>
          <w:p w:rsidR="00FB68AE" w:rsidRPr="00B23CFF" w:rsidRDefault="00FB68AE" w:rsidP="0056638C">
            <w:pPr>
              <w:pStyle w:val="ConsPlusNormal"/>
              <w:tabs>
                <w:tab w:val="left" w:pos="-1701"/>
              </w:tabs>
              <w:jc w:val="both"/>
              <w:rPr>
                <w:rFonts w:ascii="Times New Roman" w:hAnsi="Times New Roman" w:cs="Times New Roman"/>
                <w:sz w:val="28"/>
                <w:szCs w:val="28"/>
              </w:rPr>
            </w:pPr>
            <w:r w:rsidRPr="00B23CFF">
              <w:rPr>
                <w:rFonts w:ascii="Times New Roman" w:hAnsi="Times New Roman" w:cs="Times New Roman"/>
                <w:sz w:val="24"/>
                <w:szCs w:val="24"/>
              </w:rPr>
              <w:t>Обеспечение жильем детей-сирот и детей, оставшихся без попечения родителей, лицам из их числа</w:t>
            </w:r>
          </w:p>
        </w:tc>
        <w:tc>
          <w:tcPr>
            <w:tcW w:w="93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чел.</w:t>
            </w:r>
          </w:p>
        </w:tc>
        <w:tc>
          <w:tcPr>
            <w:tcW w:w="1053"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1</w:t>
            </w:r>
          </w:p>
        </w:tc>
        <w:tc>
          <w:tcPr>
            <w:tcW w:w="1053"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1</w:t>
            </w:r>
          </w:p>
        </w:tc>
        <w:tc>
          <w:tcPr>
            <w:tcW w:w="1053"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1</w:t>
            </w:r>
          </w:p>
        </w:tc>
        <w:tc>
          <w:tcPr>
            <w:tcW w:w="105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1</w:t>
            </w:r>
          </w:p>
        </w:tc>
        <w:tc>
          <w:tcPr>
            <w:tcW w:w="105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1</w:t>
            </w:r>
          </w:p>
        </w:tc>
      </w:tr>
      <w:tr w:rsidR="00FB68AE" w:rsidRPr="00B23CFF" w:rsidTr="0056638C">
        <w:tc>
          <w:tcPr>
            <w:tcW w:w="9570" w:type="dxa"/>
            <w:gridSpan w:val="8"/>
            <w:shd w:val="clear" w:color="auto" w:fill="auto"/>
          </w:tcPr>
          <w:p w:rsidR="00FB68AE" w:rsidRPr="00B23CFF" w:rsidRDefault="00FB68AE" w:rsidP="0056638C">
            <w:pPr>
              <w:pStyle w:val="ConsPlusNormal"/>
              <w:tabs>
                <w:tab w:val="left" w:pos="-1701"/>
              </w:tabs>
              <w:jc w:val="both"/>
              <w:rPr>
                <w:rFonts w:ascii="Times New Roman" w:hAnsi="Times New Roman" w:cs="Times New Roman"/>
                <w:sz w:val="28"/>
                <w:szCs w:val="28"/>
              </w:rPr>
            </w:pPr>
            <w:r w:rsidRPr="00B23CFF">
              <w:rPr>
                <w:rFonts w:ascii="Times New Roman" w:hAnsi="Times New Roman" w:cs="Times New Roman"/>
                <w:b/>
                <w:sz w:val="24"/>
                <w:szCs w:val="24"/>
              </w:rPr>
              <w:t xml:space="preserve">Задача муниципальной программы: </w:t>
            </w:r>
            <w:r w:rsidRPr="00B23CFF">
              <w:rPr>
                <w:rFonts w:ascii="Times New Roman" w:hAnsi="Times New Roman" w:cs="Times New Roman"/>
                <w:sz w:val="24"/>
                <w:szCs w:val="24"/>
              </w:rPr>
              <w:t>сокращение доли несовершеннолетних, состоящих на учете в комиссиях по делам несовершеннолетних</w:t>
            </w:r>
          </w:p>
        </w:tc>
      </w:tr>
      <w:tr w:rsidR="00FB68AE" w:rsidRPr="00B23CFF" w:rsidTr="0056638C">
        <w:tc>
          <w:tcPr>
            <w:tcW w:w="53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17.</w:t>
            </w:r>
          </w:p>
        </w:tc>
        <w:tc>
          <w:tcPr>
            <w:tcW w:w="2835" w:type="dxa"/>
            <w:shd w:val="clear" w:color="auto" w:fill="auto"/>
          </w:tcPr>
          <w:p w:rsidR="00FB68AE" w:rsidRPr="00B23CFF" w:rsidRDefault="00FB68AE" w:rsidP="0056638C">
            <w:pPr>
              <w:pStyle w:val="ConsPlusNormal"/>
              <w:tabs>
                <w:tab w:val="left" w:pos="-1701"/>
              </w:tabs>
              <w:jc w:val="both"/>
              <w:rPr>
                <w:rFonts w:ascii="Times New Roman" w:hAnsi="Times New Roman" w:cs="Times New Roman"/>
                <w:sz w:val="28"/>
                <w:szCs w:val="28"/>
              </w:rPr>
            </w:pPr>
            <w:r w:rsidRPr="00B23CFF">
              <w:rPr>
                <w:rFonts w:ascii="Times New Roman" w:hAnsi="Times New Roman" w:cs="Times New Roman"/>
                <w:sz w:val="24"/>
                <w:szCs w:val="24"/>
              </w:rPr>
              <w:t>Сокращение доли несовершеннолетних, состоящих на учете в комиссиях по делам несовершеннолетних</w:t>
            </w:r>
          </w:p>
        </w:tc>
        <w:tc>
          <w:tcPr>
            <w:tcW w:w="93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w:t>
            </w:r>
          </w:p>
        </w:tc>
        <w:tc>
          <w:tcPr>
            <w:tcW w:w="1053"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0,5</w:t>
            </w:r>
          </w:p>
        </w:tc>
        <w:tc>
          <w:tcPr>
            <w:tcW w:w="1053"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1,2</w:t>
            </w:r>
          </w:p>
        </w:tc>
        <w:tc>
          <w:tcPr>
            <w:tcW w:w="1053"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1,5</w:t>
            </w:r>
          </w:p>
        </w:tc>
        <w:tc>
          <w:tcPr>
            <w:tcW w:w="105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1,5</w:t>
            </w:r>
          </w:p>
        </w:tc>
        <w:tc>
          <w:tcPr>
            <w:tcW w:w="105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1,5</w:t>
            </w:r>
          </w:p>
        </w:tc>
      </w:tr>
      <w:tr w:rsidR="00FB68AE" w:rsidRPr="00B23CFF" w:rsidTr="0056638C">
        <w:tc>
          <w:tcPr>
            <w:tcW w:w="9570" w:type="dxa"/>
            <w:gridSpan w:val="8"/>
            <w:shd w:val="clear" w:color="auto" w:fill="auto"/>
          </w:tcPr>
          <w:p w:rsidR="00FB68AE" w:rsidRPr="00B23CFF" w:rsidRDefault="00FB68AE" w:rsidP="0056638C">
            <w:pPr>
              <w:pStyle w:val="ConsPlusNormal"/>
              <w:tabs>
                <w:tab w:val="left" w:pos="-1701"/>
              </w:tabs>
              <w:jc w:val="both"/>
              <w:rPr>
                <w:rFonts w:ascii="Times New Roman" w:hAnsi="Times New Roman" w:cs="Times New Roman"/>
                <w:sz w:val="20"/>
              </w:rPr>
            </w:pPr>
            <w:r w:rsidRPr="00B23CFF">
              <w:rPr>
                <w:rFonts w:ascii="Times New Roman" w:hAnsi="Times New Roman" w:cs="Times New Roman"/>
                <w:b/>
                <w:sz w:val="24"/>
                <w:szCs w:val="24"/>
              </w:rPr>
              <w:t>Задача муниципальной программы:</w:t>
            </w:r>
            <w:r w:rsidRPr="00B23CFF">
              <w:rPr>
                <w:rFonts w:ascii="Times New Roman" w:hAnsi="Times New Roman"/>
                <w:sz w:val="24"/>
                <w:szCs w:val="24"/>
              </w:rPr>
              <w:t xml:space="preserve"> реализация мероприятий по об</w:t>
            </w:r>
            <w:r w:rsidRPr="00B23CFF">
              <w:rPr>
                <w:rFonts w:ascii="Times New Roman" w:hAnsi="Times New Roman"/>
                <w:b/>
                <w:sz w:val="24"/>
                <w:szCs w:val="24"/>
              </w:rPr>
              <w:t>е</w:t>
            </w:r>
            <w:r w:rsidRPr="00B23CFF">
              <w:rPr>
                <w:rFonts w:ascii="Times New Roman" w:hAnsi="Times New Roman"/>
                <w:sz w:val="24"/>
                <w:szCs w:val="24"/>
              </w:rPr>
              <w:t>спечению жильем молодых семей</w:t>
            </w:r>
          </w:p>
        </w:tc>
      </w:tr>
      <w:tr w:rsidR="00FB68AE" w:rsidRPr="00B23CFF" w:rsidTr="0056638C">
        <w:tc>
          <w:tcPr>
            <w:tcW w:w="53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18.</w:t>
            </w:r>
          </w:p>
        </w:tc>
        <w:tc>
          <w:tcPr>
            <w:tcW w:w="2835" w:type="dxa"/>
            <w:shd w:val="clear" w:color="auto" w:fill="auto"/>
          </w:tcPr>
          <w:p w:rsidR="00FB68AE" w:rsidRPr="00B23CFF" w:rsidRDefault="00FB68AE" w:rsidP="0056638C">
            <w:pPr>
              <w:pStyle w:val="ConsPlusNormal"/>
              <w:tabs>
                <w:tab w:val="left" w:pos="-1701"/>
              </w:tabs>
              <w:jc w:val="both"/>
              <w:rPr>
                <w:rFonts w:ascii="Times New Roman" w:hAnsi="Times New Roman" w:cs="Times New Roman"/>
                <w:sz w:val="28"/>
                <w:szCs w:val="28"/>
              </w:rPr>
            </w:pPr>
            <w:r w:rsidRPr="00B23CFF">
              <w:rPr>
                <w:rFonts w:ascii="Times New Roman" w:hAnsi="Times New Roman" w:cs="Times New Roman"/>
                <w:sz w:val="24"/>
                <w:szCs w:val="24"/>
              </w:rPr>
              <w:t>Обеспечение жильем молодых семей</w:t>
            </w:r>
          </w:p>
        </w:tc>
        <w:tc>
          <w:tcPr>
            <w:tcW w:w="93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семей</w:t>
            </w:r>
          </w:p>
        </w:tc>
        <w:tc>
          <w:tcPr>
            <w:tcW w:w="1053"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1</w:t>
            </w:r>
          </w:p>
        </w:tc>
        <w:tc>
          <w:tcPr>
            <w:tcW w:w="1053"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1</w:t>
            </w:r>
          </w:p>
        </w:tc>
        <w:tc>
          <w:tcPr>
            <w:tcW w:w="1053"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1</w:t>
            </w:r>
          </w:p>
        </w:tc>
        <w:tc>
          <w:tcPr>
            <w:tcW w:w="105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1</w:t>
            </w:r>
          </w:p>
        </w:tc>
        <w:tc>
          <w:tcPr>
            <w:tcW w:w="1054" w:type="dxa"/>
            <w:shd w:val="clear" w:color="auto" w:fill="auto"/>
          </w:tcPr>
          <w:p w:rsidR="00FB68AE" w:rsidRPr="00B23CFF" w:rsidRDefault="00FB68AE" w:rsidP="0056638C">
            <w:pPr>
              <w:pStyle w:val="ConsPlusNormal"/>
              <w:tabs>
                <w:tab w:val="left" w:pos="-1701"/>
              </w:tabs>
              <w:jc w:val="center"/>
              <w:rPr>
                <w:rFonts w:ascii="Times New Roman" w:hAnsi="Times New Roman" w:cs="Times New Roman"/>
                <w:sz w:val="20"/>
              </w:rPr>
            </w:pPr>
            <w:r w:rsidRPr="00B23CFF">
              <w:rPr>
                <w:rFonts w:ascii="Times New Roman" w:hAnsi="Times New Roman" w:cs="Times New Roman"/>
                <w:sz w:val="20"/>
              </w:rPr>
              <w:t>1</w:t>
            </w:r>
          </w:p>
        </w:tc>
      </w:tr>
    </w:tbl>
    <w:p w:rsidR="00FB68AE" w:rsidRPr="00941BC1" w:rsidRDefault="00FB68AE" w:rsidP="00FB68AE">
      <w:pPr>
        <w:pStyle w:val="ConsPlusNormal"/>
        <w:tabs>
          <w:tab w:val="left" w:pos="-1701"/>
        </w:tabs>
        <w:jc w:val="center"/>
        <w:rPr>
          <w:rFonts w:ascii="Times New Roman" w:hAnsi="Times New Roman" w:cs="Times New Roman"/>
          <w:sz w:val="28"/>
          <w:szCs w:val="28"/>
        </w:rPr>
      </w:pPr>
    </w:p>
    <w:p w:rsidR="00FB68AE" w:rsidRDefault="00FB68AE" w:rsidP="00FB68AE">
      <w:pPr>
        <w:pStyle w:val="ConsPlusNormal"/>
        <w:tabs>
          <w:tab w:val="left" w:pos="-1701"/>
        </w:tabs>
        <w:jc w:val="both"/>
        <w:rPr>
          <w:rFonts w:ascii="Times New Roman" w:hAnsi="Times New Roman" w:cs="Times New Roman"/>
          <w:sz w:val="24"/>
          <w:szCs w:val="24"/>
        </w:rPr>
      </w:pPr>
    </w:p>
    <w:p w:rsidR="00666D88" w:rsidRDefault="00666D88" w:rsidP="00FB68AE">
      <w:pPr>
        <w:pStyle w:val="ConsPlusNormal"/>
        <w:tabs>
          <w:tab w:val="left" w:pos="-1701"/>
        </w:tabs>
        <w:jc w:val="both"/>
        <w:rPr>
          <w:rFonts w:ascii="Times New Roman" w:hAnsi="Times New Roman" w:cs="Times New Roman"/>
          <w:sz w:val="24"/>
          <w:szCs w:val="24"/>
        </w:rPr>
      </w:pPr>
    </w:p>
    <w:p w:rsidR="00666D88" w:rsidRDefault="00666D88" w:rsidP="00FB68AE">
      <w:pPr>
        <w:pStyle w:val="ConsPlusNormal"/>
        <w:tabs>
          <w:tab w:val="left" w:pos="-1701"/>
        </w:tabs>
        <w:jc w:val="both"/>
        <w:rPr>
          <w:rFonts w:ascii="Times New Roman" w:hAnsi="Times New Roman" w:cs="Times New Roman"/>
          <w:sz w:val="24"/>
          <w:szCs w:val="24"/>
        </w:rPr>
      </w:pPr>
    </w:p>
    <w:p w:rsidR="00666D88" w:rsidRDefault="00666D88" w:rsidP="00FB68AE">
      <w:pPr>
        <w:pStyle w:val="ConsPlusNormal"/>
        <w:tabs>
          <w:tab w:val="left" w:pos="-1701"/>
        </w:tabs>
        <w:jc w:val="both"/>
        <w:rPr>
          <w:rFonts w:ascii="Times New Roman" w:hAnsi="Times New Roman" w:cs="Times New Roman"/>
          <w:sz w:val="24"/>
          <w:szCs w:val="24"/>
        </w:rPr>
      </w:pPr>
    </w:p>
    <w:p w:rsidR="00666D88" w:rsidRDefault="00666D88" w:rsidP="00FB68AE">
      <w:pPr>
        <w:pStyle w:val="ConsPlusNormal"/>
        <w:tabs>
          <w:tab w:val="left" w:pos="-1701"/>
        </w:tabs>
        <w:jc w:val="both"/>
        <w:rPr>
          <w:rFonts w:ascii="Times New Roman" w:hAnsi="Times New Roman" w:cs="Times New Roman"/>
          <w:sz w:val="24"/>
          <w:szCs w:val="24"/>
        </w:rPr>
      </w:pPr>
    </w:p>
    <w:p w:rsidR="00666D88" w:rsidRDefault="00666D88" w:rsidP="00FB68AE">
      <w:pPr>
        <w:pStyle w:val="ConsPlusNormal"/>
        <w:tabs>
          <w:tab w:val="left" w:pos="-1701"/>
        </w:tabs>
        <w:jc w:val="both"/>
        <w:rPr>
          <w:rFonts w:ascii="Times New Roman" w:hAnsi="Times New Roman" w:cs="Times New Roman"/>
          <w:sz w:val="24"/>
          <w:szCs w:val="24"/>
        </w:rPr>
      </w:pPr>
    </w:p>
    <w:p w:rsidR="00666D88" w:rsidRDefault="00666D88" w:rsidP="00FB68AE">
      <w:pPr>
        <w:pStyle w:val="ConsPlusNormal"/>
        <w:tabs>
          <w:tab w:val="left" w:pos="-1701"/>
        </w:tabs>
        <w:jc w:val="both"/>
        <w:rPr>
          <w:rFonts w:ascii="Times New Roman" w:hAnsi="Times New Roman" w:cs="Times New Roman"/>
          <w:sz w:val="24"/>
          <w:szCs w:val="24"/>
        </w:rPr>
      </w:pPr>
    </w:p>
    <w:p w:rsidR="00666D88" w:rsidRDefault="00666D88" w:rsidP="00FB68AE">
      <w:pPr>
        <w:pStyle w:val="ConsPlusNormal"/>
        <w:tabs>
          <w:tab w:val="left" w:pos="-1701"/>
        </w:tabs>
        <w:jc w:val="both"/>
        <w:rPr>
          <w:rFonts w:ascii="Times New Roman" w:hAnsi="Times New Roman" w:cs="Times New Roman"/>
          <w:sz w:val="24"/>
          <w:szCs w:val="24"/>
        </w:rPr>
      </w:pPr>
    </w:p>
    <w:p w:rsidR="00666D88" w:rsidRDefault="00666D88" w:rsidP="00FB68AE">
      <w:pPr>
        <w:pStyle w:val="ConsPlusNormal"/>
        <w:tabs>
          <w:tab w:val="left" w:pos="-1701"/>
        </w:tabs>
        <w:jc w:val="both"/>
        <w:rPr>
          <w:rFonts w:ascii="Times New Roman" w:hAnsi="Times New Roman" w:cs="Times New Roman"/>
          <w:sz w:val="24"/>
          <w:szCs w:val="24"/>
        </w:rPr>
      </w:pPr>
    </w:p>
    <w:p w:rsidR="00666D88" w:rsidRDefault="00666D88" w:rsidP="00FB68AE">
      <w:pPr>
        <w:pStyle w:val="ConsPlusNormal"/>
        <w:tabs>
          <w:tab w:val="left" w:pos="-1701"/>
        </w:tabs>
        <w:jc w:val="both"/>
        <w:rPr>
          <w:rFonts w:ascii="Times New Roman" w:hAnsi="Times New Roman" w:cs="Times New Roman"/>
          <w:sz w:val="24"/>
          <w:szCs w:val="24"/>
        </w:rPr>
      </w:pPr>
    </w:p>
    <w:p w:rsidR="00666D88" w:rsidRDefault="00666D88" w:rsidP="00FB68AE">
      <w:pPr>
        <w:pStyle w:val="ConsPlusNormal"/>
        <w:tabs>
          <w:tab w:val="left" w:pos="-1701"/>
        </w:tabs>
        <w:jc w:val="both"/>
        <w:rPr>
          <w:rFonts w:ascii="Times New Roman" w:hAnsi="Times New Roman" w:cs="Times New Roman"/>
          <w:sz w:val="24"/>
          <w:szCs w:val="24"/>
        </w:rPr>
      </w:pPr>
    </w:p>
    <w:p w:rsidR="00666D88" w:rsidRDefault="00666D88" w:rsidP="00FB68AE">
      <w:pPr>
        <w:pStyle w:val="ConsPlusNormal"/>
        <w:tabs>
          <w:tab w:val="left" w:pos="-1701"/>
        </w:tabs>
        <w:jc w:val="both"/>
        <w:rPr>
          <w:rFonts w:ascii="Times New Roman" w:hAnsi="Times New Roman" w:cs="Times New Roman"/>
          <w:sz w:val="24"/>
          <w:szCs w:val="24"/>
        </w:rPr>
      </w:pPr>
    </w:p>
    <w:p w:rsidR="00666D88" w:rsidRDefault="00666D88" w:rsidP="00FB68AE">
      <w:pPr>
        <w:pStyle w:val="ConsPlusNormal"/>
        <w:tabs>
          <w:tab w:val="left" w:pos="-1701"/>
        </w:tabs>
        <w:jc w:val="both"/>
        <w:rPr>
          <w:rFonts w:ascii="Times New Roman" w:hAnsi="Times New Roman" w:cs="Times New Roman"/>
          <w:sz w:val="24"/>
          <w:szCs w:val="24"/>
        </w:rPr>
      </w:pPr>
    </w:p>
    <w:p w:rsidR="00666D88" w:rsidRDefault="00666D88" w:rsidP="00FB68AE">
      <w:pPr>
        <w:pStyle w:val="ConsPlusNormal"/>
        <w:tabs>
          <w:tab w:val="left" w:pos="-1701"/>
        </w:tabs>
        <w:jc w:val="both"/>
        <w:rPr>
          <w:rFonts w:ascii="Times New Roman" w:hAnsi="Times New Roman" w:cs="Times New Roman"/>
          <w:sz w:val="24"/>
          <w:szCs w:val="24"/>
        </w:rPr>
      </w:pPr>
    </w:p>
    <w:p w:rsidR="00666D88" w:rsidRDefault="00666D88" w:rsidP="00FB68AE">
      <w:pPr>
        <w:pStyle w:val="ConsPlusNormal"/>
        <w:tabs>
          <w:tab w:val="left" w:pos="-1701"/>
        </w:tabs>
        <w:jc w:val="both"/>
        <w:rPr>
          <w:rFonts w:ascii="Times New Roman" w:hAnsi="Times New Roman" w:cs="Times New Roman"/>
          <w:sz w:val="24"/>
          <w:szCs w:val="24"/>
        </w:rPr>
      </w:pPr>
    </w:p>
    <w:p w:rsidR="00666D88" w:rsidRDefault="00666D88" w:rsidP="00FB68AE">
      <w:pPr>
        <w:pStyle w:val="ConsPlusNormal"/>
        <w:tabs>
          <w:tab w:val="left" w:pos="-1701"/>
        </w:tabs>
        <w:jc w:val="both"/>
        <w:rPr>
          <w:rFonts w:ascii="Times New Roman" w:hAnsi="Times New Roman" w:cs="Times New Roman"/>
          <w:sz w:val="24"/>
          <w:szCs w:val="24"/>
        </w:rPr>
      </w:pPr>
    </w:p>
    <w:p w:rsidR="00666D88" w:rsidRDefault="00666D88" w:rsidP="00FB68AE">
      <w:pPr>
        <w:pStyle w:val="ConsPlusNormal"/>
        <w:tabs>
          <w:tab w:val="left" w:pos="-1701"/>
        </w:tabs>
        <w:jc w:val="both"/>
        <w:rPr>
          <w:rFonts w:ascii="Times New Roman" w:hAnsi="Times New Roman" w:cs="Times New Roman"/>
          <w:sz w:val="24"/>
          <w:szCs w:val="24"/>
        </w:rPr>
      </w:pPr>
    </w:p>
    <w:p w:rsidR="00666D88" w:rsidRDefault="00666D88" w:rsidP="00FB68AE">
      <w:pPr>
        <w:pStyle w:val="ConsPlusNormal"/>
        <w:tabs>
          <w:tab w:val="left" w:pos="-1701"/>
        </w:tabs>
        <w:jc w:val="both"/>
        <w:rPr>
          <w:rFonts w:ascii="Times New Roman" w:hAnsi="Times New Roman" w:cs="Times New Roman"/>
          <w:sz w:val="24"/>
          <w:szCs w:val="24"/>
        </w:rPr>
      </w:pPr>
    </w:p>
    <w:p w:rsidR="00666D88" w:rsidRDefault="00666D88" w:rsidP="00FB68AE">
      <w:pPr>
        <w:pStyle w:val="ConsPlusNormal"/>
        <w:tabs>
          <w:tab w:val="left" w:pos="-1701"/>
        </w:tabs>
        <w:jc w:val="both"/>
        <w:rPr>
          <w:rFonts w:ascii="Times New Roman" w:hAnsi="Times New Roman" w:cs="Times New Roman"/>
          <w:sz w:val="24"/>
          <w:szCs w:val="24"/>
        </w:rPr>
      </w:pPr>
    </w:p>
    <w:p w:rsidR="00666D88" w:rsidRDefault="00666D88" w:rsidP="00FB68AE">
      <w:pPr>
        <w:pStyle w:val="ConsPlusNormal"/>
        <w:tabs>
          <w:tab w:val="left" w:pos="-1701"/>
        </w:tabs>
        <w:jc w:val="both"/>
        <w:rPr>
          <w:rFonts w:ascii="Times New Roman" w:hAnsi="Times New Roman" w:cs="Times New Roman"/>
          <w:sz w:val="24"/>
          <w:szCs w:val="24"/>
        </w:rPr>
      </w:pPr>
    </w:p>
    <w:p w:rsidR="00666D88" w:rsidRDefault="00666D88" w:rsidP="00FB68AE">
      <w:pPr>
        <w:pStyle w:val="ConsPlusNormal"/>
        <w:tabs>
          <w:tab w:val="left" w:pos="-1701"/>
        </w:tabs>
        <w:jc w:val="both"/>
        <w:rPr>
          <w:rFonts w:ascii="Times New Roman" w:hAnsi="Times New Roman" w:cs="Times New Roman"/>
          <w:sz w:val="24"/>
          <w:szCs w:val="24"/>
        </w:rPr>
      </w:pPr>
    </w:p>
    <w:p w:rsidR="00666D88" w:rsidRDefault="00666D88" w:rsidP="00FB68AE">
      <w:pPr>
        <w:pStyle w:val="ConsPlusNormal"/>
        <w:tabs>
          <w:tab w:val="left" w:pos="-1701"/>
        </w:tabs>
        <w:jc w:val="both"/>
        <w:rPr>
          <w:rFonts w:ascii="Times New Roman" w:hAnsi="Times New Roman" w:cs="Times New Roman"/>
          <w:sz w:val="24"/>
          <w:szCs w:val="24"/>
        </w:rPr>
      </w:pPr>
    </w:p>
    <w:p w:rsidR="00666D88" w:rsidRDefault="00666D88" w:rsidP="00FB68AE">
      <w:pPr>
        <w:pStyle w:val="ConsPlusNormal"/>
        <w:tabs>
          <w:tab w:val="left" w:pos="-1701"/>
        </w:tabs>
        <w:jc w:val="both"/>
        <w:rPr>
          <w:rFonts w:ascii="Times New Roman" w:hAnsi="Times New Roman" w:cs="Times New Roman"/>
          <w:sz w:val="24"/>
          <w:szCs w:val="24"/>
        </w:rPr>
      </w:pPr>
    </w:p>
    <w:p w:rsidR="00666D88" w:rsidRDefault="00666D88" w:rsidP="00FB68AE">
      <w:pPr>
        <w:pStyle w:val="ConsPlusNormal"/>
        <w:tabs>
          <w:tab w:val="left" w:pos="-1701"/>
        </w:tabs>
        <w:jc w:val="both"/>
        <w:rPr>
          <w:rFonts w:ascii="Times New Roman" w:hAnsi="Times New Roman" w:cs="Times New Roman"/>
          <w:sz w:val="24"/>
          <w:szCs w:val="24"/>
        </w:rPr>
      </w:pPr>
    </w:p>
    <w:p w:rsidR="00666D88" w:rsidRDefault="00666D88" w:rsidP="00FB68AE">
      <w:pPr>
        <w:pStyle w:val="ConsPlusNormal"/>
        <w:tabs>
          <w:tab w:val="left" w:pos="-1701"/>
        </w:tabs>
        <w:jc w:val="both"/>
        <w:rPr>
          <w:rFonts w:ascii="Times New Roman" w:hAnsi="Times New Roman" w:cs="Times New Roman"/>
          <w:sz w:val="24"/>
          <w:szCs w:val="24"/>
        </w:rPr>
      </w:pPr>
    </w:p>
    <w:p w:rsidR="00666D88" w:rsidRDefault="00666D88" w:rsidP="00FB68AE">
      <w:pPr>
        <w:pStyle w:val="ConsPlusNormal"/>
        <w:tabs>
          <w:tab w:val="left" w:pos="-1701"/>
        </w:tabs>
        <w:jc w:val="both"/>
        <w:rPr>
          <w:rFonts w:ascii="Times New Roman" w:hAnsi="Times New Roman" w:cs="Times New Roman"/>
          <w:sz w:val="24"/>
          <w:szCs w:val="24"/>
        </w:rPr>
      </w:pPr>
    </w:p>
    <w:p w:rsidR="00666D88" w:rsidRDefault="00666D88" w:rsidP="00FB68AE">
      <w:pPr>
        <w:pStyle w:val="ConsPlusNormal"/>
        <w:tabs>
          <w:tab w:val="left" w:pos="-1701"/>
        </w:tabs>
        <w:jc w:val="both"/>
        <w:rPr>
          <w:rFonts w:ascii="Times New Roman" w:hAnsi="Times New Roman" w:cs="Times New Roman"/>
          <w:sz w:val="24"/>
          <w:szCs w:val="24"/>
        </w:rPr>
      </w:pPr>
    </w:p>
    <w:p w:rsidR="00666D88" w:rsidRDefault="00666D88" w:rsidP="00FB68AE">
      <w:pPr>
        <w:pStyle w:val="ConsPlusNormal"/>
        <w:tabs>
          <w:tab w:val="left" w:pos="-1701"/>
        </w:tabs>
        <w:jc w:val="both"/>
        <w:rPr>
          <w:rFonts w:ascii="Times New Roman" w:hAnsi="Times New Roman" w:cs="Times New Roman"/>
          <w:sz w:val="24"/>
          <w:szCs w:val="24"/>
        </w:rPr>
      </w:pPr>
    </w:p>
    <w:p w:rsidR="00666D88" w:rsidRDefault="00666D88" w:rsidP="00FB68AE">
      <w:pPr>
        <w:pStyle w:val="ConsPlusNormal"/>
        <w:tabs>
          <w:tab w:val="left" w:pos="-1701"/>
        </w:tabs>
        <w:jc w:val="both"/>
        <w:rPr>
          <w:rFonts w:ascii="Times New Roman" w:hAnsi="Times New Roman" w:cs="Times New Roman"/>
          <w:sz w:val="24"/>
          <w:szCs w:val="24"/>
        </w:rPr>
      </w:pPr>
    </w:p>
    <w:p w:rsidR="00666D88" w:rsidRDefault="00666D88" w:rsidP="00FB68AE">
      <w:pPr>
        <w:pStyle w:val="ConsPlusNormal"/>
        <w:tabs>
          <w:tab w:val="left" w:pos="-1701"/>
        </w:tabs>
        <w:jc w:val="both"/>
        <w:rPr>
          <w:rFonts w:ascii="Times New Roman" w:hAnsi="Times New Roman" w:cs="Times New Roman"/>
          <w:sz w:val="24"/>
          <w:szCs w:val="24"/>
        </w:rPr>
      </w:pPr>
    </w:p>
    <w:p w:rsidR="00666D88" w:rsidRDefault="00666D88" w:rsidP="00FB68AE">
      <w:pPr>
        <w:pStyle w:val="ConsPlusNormal"/>
        <w:tabs>
          <w:tab w:val="left" w:pos="-1701"/>
        </w:tabs>
        <w:jc w:val="both"/>
        <w:rPr>
          <w:rFonts w:ascii="Times New Roman" w:hAnsi="Times New Roman" w:cs="Times New Roman"/>
          <w:sz w:val="24"/>
          <w:szCs w:val="24"/>
        </w:rPr>
      </w:pPr>
    </w:p>
    <w:p w:rsidR="00666D88" w:rsidRDefault="00666D88" w:rsidP="00FB68AE">
      <w:pPr>
        <w:pStyle w:val="ConsPlusNormal"/>
        <w:tabs>
          <w:tab w:val="left" w:pos="-1701"/>
        </w:tabs>
        <w:jc w:val="both"/>
        <w:rPr>
          <w:rFonts w:ascii="Times New Roman" w:hAnsi="Times New Roman" w:cs="Times New Roman"/>
          <w:sz w:val="24"/>
          <w:szCs w:val="24"/>
        </w:rPr>
      </w:pPr>
    </w:p>
    <w:p w:rsidR="00666D88" w:rsidRDefault="00666D88" w:rsidP="00FB68AE">
      <w:pPr>
        <w:pStyle w:val="ConsPlusNormal"/>
        <w:tabs>
          <w:tab w:val="left" w:pos="-1701"/>
        </w:tabs>
        <w:jc w:val="both"/>
        <w:rPr>
          <w:rFonts w:ascii="Times New Roman" w:hAnsi="Times New Roman" w:cs="Times New Roman"/>
          <w:sz w:val="24"/>
          <w:szCs w:val="24"/>
        </w:rPr>
      </w:pPr>
    </w:p>
    <w:p w:rsidR="00666D88" w:rsidRDefault="00666D88" w:rsidP="00FB68AE">
      <w:pPr>
        <w:pStyle w:val="ConsPlusNormal"/>
        <w:tabs>
          <w:tab w:val="left" w:pos="-1701"/>
        </w:tabs>
        <w:jc w:val="both"/>
        <w:rPr>
          <w:rFonts w:ascii="Times New Roman" w:hAnsi="Times New Roman" w:cs="Times New Roman"/>
          <w:sz w:val="24"/>
          <w:szCs w:val="24"/>
        </w:rPr>
      </w:pPr>
    </w:p>
    <w:p w:rsidR="00666D88" w:rsidRDefault="00666D88" w:rsidP="00FB68AE">
      <w:pPr>
        <w:pStyle w:val="ConsPlusNormal"/>
        <w:tabs>
          <w:tab w:val="left" w:pos="-1701"/>
        </w:tabs>
        <w:jc w:val="both"/>
        <w:rPr>
          <w:rFonts w:ascii="Times New Roman" w:hAnsi="Times New Roman" w:cs="Times New Roman"/>
          <w:sz w:val="24"/>
          <w:szCs w:val="24"/>
        </w:rPr>
      </w:pPr>
    </w:p>
    <w:p w:rsidR="00666D88" w:rsidRDefault="00666D88" w:rsidP="00666D88">
      <w:pPr>
        <w:jc w:val="right"/>
        <w:rPr>
          <w:color w:val="000000"/>
        </w:rPr>
        <w:sectPr w:rsidR="00666D88" w:rsidSect="00A91562">
          <w:pgSz w:w="11906" w:h="16838"/>
          <w:pgMar w:top="1134" w:right="850" w:bottom="1134" w:left="1701" w:header="708" w:footer="708" w:gutter="0"/>
          <w:cols w:space="708"/>
          <w:docGrid w:linePitch="360"/>
        </w:sectPr>
      </w:pPr>
    </w:p>
    <w:tbl>
      <w:tblPr>
        <w:tblW w:w="17580" w:type="dxa"/>
        <w:tblInd w:w="93" w:type="dxa"/>
        <w:tblLook w:val="04A0"/>
      </w:tblPr>
      <w:tblGrid>
        <w:gridCol w:w="624"/>
        <w:gridCol w:w="3133"/>
        <w:gridCol w:w="2654"/>
        <w:gridCol w:w="1638"/>
        <w:gridCol w:w="1486"/>
        <w:gridCol w:w="1518"/>
        <w:gridCol w:w="1494"/>
        <w:gridCol w:w="1473"/>
        <w:gridCol w:w="1473"/>
        <w:gridCol w:w="2087"/>
      </w:tblGrid>
      <w:tr w:rsidR="00666D88" w:rsidRPr="00666D88" w:rsidTr="00666D88">
        <w:trPr>
          <w:trHeight w:val="885"/>
        </w:trPr>
        <w:tc>
          <w:tcPr>
            <w:tcW w:w="626" w:type="dxa"/>
            <w:tcBorders>
              <w:top w:val="nil"/>
              <w:left w:val="nil"/>
              <w:bottom w:val="nil"/>
              <w:right w:val="nil"/>
            </w:tcBorders>
            <w:shd w:val="clear" w:color="auto" w:fill="auto"/>
            <w:vAlign w:val="center"/>
            <w:hideMark/>
          </w:tcPr>
          <w:p w:rsidR="00666D88" w:rsidRPr="00666D88" w:rsidRDefault="00666D88" w:rsidP="00666D88">
            <w:pPr>
              <w:jc w:val="right"/>
              <w:rPr>
                <w:color w:val="000000"/>
              </w:rPr>
            </w:pPr>
          </w:p>
        </w:tc>
        <w:tc>
          <w:tcPr>
            <w:tcW w:w="3162" w:type="dxa"/>
            <w:tcBorders>
              <w:top w:val="nil"/>
              <w:left w:val="nil"/>
              <w:bottom w:val="nil"/>
              <w:right w:val="nil"/>
            </w:tcBorders>
            <w:shd w:val="clear" w:color="auto" w:fill="auto"/>
            <w:vAlign w:val="center"/>
            <w:hideMark/>
          </w:tcPr>
          <w:p w:rsidR="00666D88" w:rsidRPr="00666D88" w:rsidRDefault="00666D88" w:rsidP="00666D88">
            <w:pPr>
              <w:jc w:val="right"/>
              <w:rPr>
                <w:color w:val="000000"/>
              </w:rPr>
            </w:pPr>
          </w:p>
        </w:tc>
        <w:tc>
          <w:tcPr>
            <w:tcW w:w="2690" w:type="dxa"/>
            <w:tcBorders>
              <w:top w:val="nil"/>
              <w:left w:val="nil"/>
              <w:bottom w:val="nil"/>
              <w:right w:val="nil"/>
            </w:tcBorders>
            <w:shd w:val="clear" w:color="auto" w:fill="auto"/>
            <w:vAlign w:val="center"/>
            <w:hideMark/>
          </w:tcPr>
          <w:p w:rsidR="00666D88" w:rsidRPr="00666D88" w:rsidRDefault="00666D88" w:rsidP="00666D88">
            <w:pPr>
              <w:jc w:val="right"/>
              <w:rPr>
                <w:color w:val="000000"/>
              </w:rPr>
            </w:pPr>
          </w:p>
        </w:tc>
        <w:tc>
          <w:tcPr>
            <w:tcW w:w="11102" w:type="dxa"/>
            <w:gridSpan w:val="7"/>
            <w:tcBorders>
              <w:top w:val="nil"/>
              <w:left w:val="nil"/>
              <w:bottom w:val="nil"/>
              <w:right w:val="nil"/>
            </w:tcBorders>
            <w:shd w:val="clear" w:color="auto" w:fill="auto"/>
            <w:vAlign w:val="center"/>
            <w:hideMark/>
          </w:tcPr>
          <w:p w:rsidR="00666D88" w:rsidRPr="00666D88" w:rsidRDefault="00666D88" w:rsidP="00666D88">
            <w:pPr>
              <w:spacing w:after="240"/>
              <w:rPr>
                <w:color w:val="000000"/>
                <w:sz w:val="20"/>
                <w:szCs w:val="20"/>
              </w:rPr>
            </w:pPr>
            <w:r w:rsidRPr="00666D88">
              <w:rPr>
                <w:color w:val="000000"/>
                <w:sz w:val="20"/>
                <w:szCs w:val="20"/>
              </w:rPr>
              <w:t>Приложение 4</w:t>
            </w:r>
            <w:r w:rsidRPr="00666D88">
              <w:rPr>
                <w:color w:val="000000"/>
                <w:sz w:val="20"/>
                <w:szCs w:val="20"/>
              </w:rPr>
              <w:br/>
              <w:t xml:space="preserve"> муниципальной программы  ''Реализация полномочий органов местного самоуправления Красногорского района"</w:t>
            </w:r>
          </w:p>
        </w:tc>
      </w:tr>
      <w:tr w:rsidR="00666D88" w:rsidRPr="00666D88" w:rsidTr="00666D88">
        <w:trPr>
          <w:trHeight w:val="810"/>
        </w:trPr>
        <w:tc>
          <w:tcPr>
            <w:tcW w:w="17580" w:type="dxa"/>
            <w:gridSpan w:val="10"/>
            <w:tcBorders>
              <w:top w:val="nil"/>
              <w:left w:val="nil"/>
              <w:bottom w:val="nil"/>
              <w:right w:val="nil"/>
            </w:tcBorders>
            <w:shd w:val="clear" w:color="auto" w:fill="auto"/>
            <w:vAlign w:val="center"/>
            <w:hideMark/>
          </w:tcPr>
          <w:p w:rsidR="00666D88" w:rsidRPr="00666D88" w:rsidRDefault="00666D88" w:rsidP="00666D88">
            <w:pPr>
              <w:jc w:val="center"/>
              <w:rPr>
                <w:b/>
                <w:bCs/>
                <w:color w:val="000000"/>
                <w:sz w:val="20"/>
                <w:szCs w:val="20"/>
              </w:rPr>
            </w:pPr>
            <w:r w:rsidRPr="00666D88">
              <w:rPr>
                <w:b/>
                <w:bCs/>
                <w:color w:val="000000"/>
                <w:sz w:val="20"/>
                <w:szCs w:val="20"/>
              </w:rPr>
              <w:t>Плана реализации муниципальной программы</w:t>
            </w:r>
          </w:p>
        </w:tc>
      </w:tr>
      <w:tr w:rsidR="00666D88" w:rsidRPr="00666D88" w:rsidTr="00666D88">
        <w:trPr>
          <w:trHeight w:val="690"/>
        </w:trPr>
        <w:tc>
          <w:tcPr>
            <w:tcW w:w="6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6D88" w:rsidRPr="00666D88" w:rsidRDefault="00666D88" w:rsidP="00666D88">
            <w:pPr>
              <w:jc w:val="center"/>
              <w:rPr>
                <w:color w:val="000000"/>
                <w:sz w:val="20"/>
                <w:szCs w:val="20"/>
              </w:rPr>
            </w:pPr>
            <w:r w:rsidRPr="00666D88">
              <w:rPr>
                <w:color w:val="000000"/>
                <w:sz w:val="20"/>
                <w:szCs w:val="20"/>
              </w:rPr>
              <w:t>№ пп</w:t>
            </w:r>
          </w:p>
        </w:tc>
        <w:tc>
          <w:tcPr>
            <w:tcW w:w="3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6D88" w:rsidRPr="00666D88" w:rsidRDefault="00666D88" w:rsidP="00666D88">
            <w:pPr>
              <w:jc w:val="center"/>
              <w:rPr>
                <w:color w:val="000000"/>
                <w:sz w:val="20"/>
                <w:szCs w:val="20"/>
              </w:rPr>
            </w:pPr>
            <w:r w:rsidRPr="00666D88">
              <w:rPr>
                <w:color w:val="000000"/>
                <w:sz w:val="20"/>
                <w:szCs w:val="20"/>
              </w:rPr>
              <w:t>Подпрограмма, основное мероприятие, направление расходов, мероприятие</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6D88" w:rsidRPr="00666D88" w:rsidRDefault="00666D88" w:rsidP="00666D88">
            <w:pPr>
              <w:jc w:val="center"/>
              <w:rPr>
                <w:color w:val="000000"/>
                <w:sz w:val="20"/>
                <w:szCs w:val="20"/>
              </w:rPr>
            </w:pPr>
            <w:r w:rsidRPr="00666D88">
              <w:rPr>
                <w:color w:val="000000"/>
                <w:sz w:val="20"/>
                <w:szCs w:val="20"/>
              </w:rPr>
              <w:t>Ответственный исполнитель, соисполнители</w:t>
            </w:r>
          </w:p>
        </w:tc>
        <w:tc>
          <w:tcPr>
            <w:tcW w:w="16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6D88" w:rsidRPr="00666D88" w:rsidRDefault="00666D88" w:rsidP="00666D88">
            <w:pPr>
              <w:jc w:val="center"/>
              <w:rPr>
                <w:color w:val="000000"/>
                <w:sz w:val="20"/>
                <w:szCs w:val="20"/>
              </w:rPr>
            </w:pPr>
            <w:r w:rsidRPr="00666D88">
              <w:rPr>
                <w:color w:val="000000"/>
                <w:sz w:val="20"/>
                <w:szCs w:val="20"/>
              </w:rPr>
              <w:t>Источник</w:t>
            </w:r>
            <w:r w:rsidRPr="00666D88">
              <w:rPr>
                <w:color w:val="000000"/>
                <w:sz w:val="20"/>
                <w:szCs w:val="20"/>
              </w:rPr>
              <w:br/>
              <w:t>финансового</w:t>
            </w:r>
            <w:r w:rsidRPr="00666D88">
              <w:rPr>
                <w:color w:val="000000"/>
                <w:sz w:val="20"/>
                <w:szCs w:val="20"/>
              </w:rPr>
              <w:br/>
              <w:t>обеспечения</w:t>
            </w:r>
          </w:p>
        </w:tc>
        <w:tc>
          <w:tcPr>
            <w:tcW w:w="7559" w:type="dxa"/>
            <w:gridSpan w:val="5"/>
            <w:tcBorders>
              <w:top w:val="single" w:sz="4" w:space="0" w:color="auto"/>
              <w:left w:val="nil"/>
              <w:bottom w:val="single" w:sz="4" w:space="0" w:color="auto"/>
              <w:right w:val="single" w:sz="4" w:space="0" w:color="000000"/>
            </w:tcBorders>
            <w:shd w:val="clear" w:color="auto" w:fill="auto"/>
            <w:vAlign w:val="center"/>
            <w:hideMark/>
          </w:tcPr>
          <w:p w:rsidR="00666D88" w:rsidRPr="00666D88" w:rsidRDefault="00666D88" w:rsidP="00666D88">
            <w:pPr>
              <w:jc w:val="center"/>
              <w:rPr>
                <w:color w:val="000000"/>
                <w:sz w:val="20"/>
                <w:szCs w:val="20"/>
              </w:rPr>
            </w:pPr>
            <w:r w:rsidRPr="00666D88">
              <w:rPr>
                <w:color w:val="000000"/>
                <w:sz w:val="20"/>
                <w:szCs w:val="20"/>
              </w:rPr>
              <w:t> </w:t>
            </w:r>
          </w:p>
        </w:tc>
        <w:tc>
          <w:tcPr>
            <w:tcW w:w="1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6D88" w:rsidRPr="00666D88" w:rsidRDefault="00666D88" w:rsidP="00666D88">
            <w:pPr>
              <w:jc w:val="center"/>
              <w:rPr>
                <w:color w:val="000000"/>
                <w:sz w:val="20"/>
                <w:szCs w:val="20"/>
              </w:rPr>
            </w:pPr>
            <w:r w:rsidRPr="00666D88">
              <w:rPr>
                <w:color w:val="000000"/>
                <w:sz w:val="20"/>
                <w:szCs w:val="20"/>
              </w:rPr>
              <w:t>Связь основного мероприятия и показателей (порядковые номера показателей)</w:t>
            </w:r>
          </w:p>
        </w:tc>
      </w:tr>
      <w:tr w:rsidR="00666D88" w:rsidRPr="00666D88" w:rsidTr="00666D88">
        <w:trPr>
          <w:trHeight w:val="945"/>
        </w:trPr>
        <w:tc>
          <w:tcPr>
            <w:tcW w:w="626" w:type="dxa"/>
            <w:vMerge/>
            <w:tcBorders>
              <w:top w:val="single" w:sz="4" w:space="0" w:color="auto"/>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single" w:sz="4" w:space="0" w:color="auto"/>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single" w:sz="4" w:space="0" w:color="auto"/>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vMerge/>
            <w:tcBorders>
              <w:top w:val="single" w:sz="4" w:space="0" w:color="auto"/>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510" w:type="dxa"/>
            <w:tcBorders>
              <w:top w:val="nil"/>
              <w:left w:val="nil"/>
              <w:bottom w:val="single" w:sz="4" w:space="0" w:color="auto"/>
              <w:right w:val="single" w:sz="4" w:space="0" w:color="auto"/>
            </w:tcBorders>
            <w:shd w:val="clear" w:color="auto" w:fill="auto"/>
            <w:vAlign w:val="center"/>
            <w:hideMark/>
          </w:tcPr>
          <w:p w:rsidR="00666D88" w:rsidRPr="00666D88" w:rsidRDefault="00666D88" w:rsidP="00666D88">
            <w:pPr>
              <w:jc w:val="center"/>
              <w:rPr>
                <w:color w:val="000000"/>
                <w:sz w:val="20"/>
                <w:szCs w:val="20"/>
              </w:rPr>
            </w:pPr>
            <w:r w:rsidRPr="00666D88">
              <w:rPr>
                <w:color w:val="000000"/>
                <w:sz w:val="20"/>
                <w:szCs w:val="20"/>
              </w:rPr>
              <w:t>2021</w:t>
            </w:r>
          </w:p>
        </w:tc>
        <w:tc>
          <w:tcPr>
            <w:tcW w:w="1530" w:type="dxa"/>
            <w:tcBorders>
              <w:top w:val="nil"/>
              <w:left w:val="nil"/>
              <w:bottom w:val="single" w:sz="4" w:space="0" w:color="auto"/>
              <w:right w:val="single" w:sz="4" w:space="0" w:color="auto"/>
            </w:tcBorders>
            <w:shd w:val="clear" w:color="auto" w:fill="auto"/>
            <w:vAlign w:val="center"/>
            <w:hideMark/>
          </w:tcPr>
          <w:p w:rsidR="00666D88" w:rsidRPr="00666D88" w:rsidRDefault="00666D88" w:rsidP="00666D88">
            <w:pPr>
              <w:jc w:val="center"/>
              <w:rPr>
                <w:color w:val="000000"/>
                <w:sz w:val="20"/>
                <w:szCs w:val="20"/>
              </w:rPr>
            </w:pPr>
            <w:r w:rsidRPr="00666D88">
              <w:rPr>
                <w:color w:val="000000"/>
                <w:sz w:val="20"/>
                <w:szCs w:val="20"/>
              </w:rPr>
              <w:t>2022 год</w:t>
            </w:r>
          </w:p>
        </w:tc>
        <w:tc>
          <w:tcPr>
            <w:tcW w:w="1515" w:type="dxa"/>
            <w:tcBorders>
              <w:top w:val="nil"/>
              <w:left w:val="nil"/>
              <w:bottom w:val="single" w:sz="4" w:space="0" w:color="auto"/>
              <w:right w:val="single" w:sz="4" w:space="0" w:color="auto"/>
            </w:tcBorders>
            <w:shd w:val="clear" w:color="auto" w:fill="auto"/>
            <w:vAlign w:val="center"/>
            <w:hideMark/>
          </w:tcPr>
          <w:p w:rsidR="00666D88" w:rsidRPr="00666D88" w:rsidRDefault="00666D88" w:rsidP="00666D88">
            <w:pPr>
              <w:jc w:val="center"/>
              <w:rPr>
                <w:color w:val="000000"/>
                <w:sz w:val="20"/>
                <w:szCs w:val="20"/>
              </w:rPr>
            </w:pPr>
            <w:r w:rsidRPr="00666D88">
              <w:rPr>
                <w:color w:val="000000"/>
                <w:sz w:val="20"/>
                <w:szCs w:val="20"/>
              </w:rPr>
              <w:t>2023 год</w:t>
            </w:r>
          </w:p>
        </w:tc>
        <w:tc>
          <w:tcPr>
            <w:tcW w:w="1502" w:type="dxa"/>
            <w:tcBorders>
              <w:top w:val="nil"/>
              <w:left w:val="nil"/>
              <w:bottom w:val="single" w:sz="4" w:space="0" w:color="auto"/>
              <w:right w:val="single" w:sz="4" w:space="0" w:color="auto"/>
            </w:tcBorders>
            <w:shd w:val="clear" w:color="auto" w:fill="auto"/>
            <w:vAlign w:val="center"/>
            <w:hideMark/>
          </w:tcPr>
          <w:p w:rsidR="00666D88" w:rsidRPr="00666D88" w:rsidRDefault="00666D88" w:rsidP="00666D88">
            <w:pPr>
              <w:jc w:val="center"/>
              <w:rPr>
                <w:color w:val="000000"/>
                <w:sz w:val="20"/>
                <w:szCs w:val="20"/>
              </w:rPr>
            </w:pPr>
            <w:r w:rsidRPr="00666D88">
              <w:rPr>
                <w:color w:val="000000"/>
                <w:sz w:val="20"/>
                <w:szCs w:val="20"/>
              </w:rPr>
              <w:t>2024 год</w:t>
            </w:r>
          </w:p>
        </w:tc>
        <w:tc>
          <w:tcPr>
            <w:tcW w:w="1502" w:type="dxa"/>
            <w:tcBorders>
              <w:top w:val="nil"/>
              <w:left w:val="nil"/>
              <w:bottom w:val="single" w:sz="4" w:space="0" w:color="auto"/>
              <w:right w:val="single" w:sz="4" w:space="0" w:color="auto"/>
            </w:tcBorders>
            <w:shd w:val="clear" w:color="auto" w:fill="auto"/>
            <w:vAlign w:val="center"/>
            <w:hideMark/>
          </w:tcPr>
          <w:p w:rsidR="00666D88" w:rsidRPr="00666D88" w:rsidRDefault="00666D88" w:rsidP="00666D88">
            <w:pPr>
              <w:jc w:val="center"/>
              <w:rPr>
                <w:color w:val="000000"/>
                <w:sz w:val="20"/>
                <w:szCs w:val="20"/>
              </w:rPr>
            </w:pPr>
            <w:r w:rsidRPr="00666D88">
              <w:rPr>
                <w:color w:val="000000"/>
                <w:sz w:val="20"/>
                <w:szCs w:val="20"/>
              </w:rPr>
              <w:t>2025 год</w:t>
            </w: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2265"/>
        </w:trPr>
        <w:tc>
          <w:tcPr>
            <w:tcW w:w="626" w:type="dxa"/>
            <w:tcBorders>
              <w:top w:val="nil"/>
              <w:left w:val="single" w:sz="4" w:space="0" w:color="000000"/>
              <w:bottom w:val="nil"/>
              <w:right w:val="single" w:sz="4" w:space="0" w:color="000000"/>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tcBorders>
              <w:top w:val="nil"/>
              <w:left w:val="nil"/>
              <w:bottom w:val="nil"/>
              <w:right w:val="single" w:sz="4" w:space="0" w:color="000000"/>
            </w:tcBorders>
            <w:shd w:val="clear" w:color="FFFFFF" w:fill="FFFFFF"/>
            <w:hideMark/>
          </w:tcPr>
          <w:p w:rsidR="00666D88" w:rsidRPr="00666D88" w:rsidRDefault="00666D88" w:rsidP="00666D88">
            <w:pPr>
              <w:rPr>
                <w:b/>
                <w:bCs/>
                <w:color w:val="000000"/>
              </w:rPr>
            </w:pPr>
            <w:r w:rsidRPr="00666D88">
              <w:rPr>
                <w:b/>
                <w:bCs/>
                <w:color w:val="000000"/>
              </w:rPr>
              <w:t>"Реализация полномочий органов местного самоуправления Выполнение функций админитстрации Красногорского района (2021-2025 годы)"</w:t>
            </w:r>
          </w:p>
        </w:tc>
        <w:tc>
          <w:tcPr>
            <w:tcW w:w="2690" w:type="dxa"/>
            <w:vMerge w:val="restart"/>
            <w:tcBorders>
              <w:top w:val="nil"/>
              <w:left w:val="single" w:sz="4" w:space="0" w:color="000000"/>
              <w:bottom w:val="nil"/>
              <w:right w:val="nil"/>
            </w:tcBorders>
            <w:shd w:val="clear" w:color="FFFFFF" w:fill="FFFFFF"/>
            <w:hideMark/>
          </w:tcPr>
          <w:p w:rsidR="00666D88" w:rsidRPr="00666D88" w:rsidRDefault="00666D88" w:rsidP="00666D88">
            <w:pPr>
              <w:rPr>
                <w:color w:val="000000"/>
                <w:sz w:val="20"/>
                <w:szCs w:val="20"/>
              </w:rPr>
            </w:pPr>
            <w:r w:rsidRPr="00666D88">
              <w:rPr>
                <w:color w:val="000000"/>
                <w:sz w:val="20"/>
                <w:szCs w:val="20"/>
              </w:rPr>
              <w:t>администрация Красногорского района</w:t>
            </w:r>
          </w:p>
        </w:tc>
        <w:tc>
          <w:tcPr>
            <w:tcW w:w="1642" w:type="dxa"/>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18 555 889,84</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12 278 340,05</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12 367 553,05</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r>
      <w:tr w:rsidR="00666D88" w:rsidRPr="00666D88" w:rsidTr="00666D88">
        <w:trPr>
          <w:trHeight w:val="867"/>
        </w:trPr>
        <w:tc>
          <w:tcPr>
            <w:tcW w:w="626" w:type="dxa"/>
            <w:tcBorders>
              <w:top w:val="nil"/>
              <w:left w:val="single" w:sz="4" w:space="0" w:color="000000"/>
              <w:bottom w:val="nil"/>
              <w:right w:val="single" w:sz="4" w:space="0" w:color="000000"/>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tcBorders>
              <w:top w:val="nil"/>
              <w:left w:val="nil"/>
              <w:bottom w:val="nil"/>
              <w:right w:val="single" w:sz="4" w:space="0" w:color="000000"/>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2690" w:type="dxa"/>
            <w:vMerge/>
            <w:tcBorders>
              <w:top w:val="nil"/>
              <w:left w:val="single" w:sz="4" w:space="0" w:color="000000"/>
              <w:bottom w:val="nil"/>
              <w:right w:val="nil"/>
            </w:tcBorders>
            <w:vAlign w:val="center"/>
            <w:hideMark/>
          </w:tcPr>
          <w:p w:rsidR="00666D88" w:rsidRPr="00666D88" w:rsidRDefault="00666D88" w:rsidP="00666D88">
            <w:pPr>
              <w:rPr>
                <w:color w:val="000000"/>
                <w:sz w:val="20"/>
                <w:szCs w:val="20"/>
              </w:rPr>
            </w:pPr>
          </w:p>
        </w:tc>
        <w:tc>
          <w:tcPr>
            <w:tcW w:w="1642" w:type="dxa"/>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1 128 113,00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10 395 930,00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10 433 652,00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78"/>
        </w:trPr>
        <w:tc>
          <w:tcPr>
            <w:tcW w:w="626" w:type="dxa"/>
            <w:tcBorders>
              <w:top w:val="nil"/>
              <w:left w:val="single" w:sz="4" w:space="0" w:color="000000"/>
              <w:bottom w:val="nil"/>
              <w:right w:val="single" w:sz="4" w:space="0" w:color="000000"/>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tcBorders>
              <w:top w:val="nil"/>
              <w:left w:val="nil"/>
              <w:bottom w:val="nil"/>
              <w:right w:val="single" w:sz="4" w:space="0" w:color="000000"/>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2690" w:type="dxa"/>
            <w:vMerge/>
            <w:tcBorders>
              <w:top w:val="nil"/>
              <w:left w:val="single" w:sz="4" w:space="0" w:color="000000"/>
              <w:bottom w:val="nil"/>
              <w:right w:val="nil"/>
            </w:tcBorders>
            <w:vAlign w:val="center"/>
            <w:hideMark/>
          </w:tcPr>
          <w:p w:rsidR="00666D88" w:rsidRPr="00666D88" w:rsidRDefault="00666D88" w:rsidP="00666D88">
            <w:pPr>
              <w:rPr>
                <w:color w:val="000000"/>
                <w:sz w:val="20"/>
                <w:szCs w:val="20"/>
              </w:rPr>
            </w:pPr>
          </w:p>
        </w:tc>
        <w:tc>
          <w:tcPr>
            <w:tcW w:w="1642" w:type="dxa"/>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54 330 970,17</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47 453 108,04</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43 809 917,60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78"/>
        </w:trPr>
        <w:tc>
          <w:tcPr>
            <w:tcW w:w="626" w:type="dxa"/>
            <w:tcBorders>
              <w:top w:val="nil"/>
              <w:left w:val="single" w:sz="4" w:space="0" w:color="000000"/>
              <w:bottom w:val="nil"/>
              <w:right w:val="single" w:sz="4" w:space="0" w:color="000000"/>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tcBorders>
              <w:top w:val="nil"/>
              <w:left w:val="nil"/>
              <w:bottom w:val="nil"/>
              <w:right w:val="single" w:sz="4" w:space="0" w:color="000000"/>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2690" w:type="dxa"/>
            <w:vMerge/>
            <w:tcBorders>
              <w:top w:val="nil"/>
              <w:left w:val="single" w:sz="4" w:space="0" w:color="000000"/>
              <w:bottom w:val="nil"/>
              <w:right w:val="nil"/>
            </w:tcBorders>
            <w:vAlign w:val="center"/>
            <w:hideMark/>
          </w:tcPr>
          <w:p w:rsidR="00666D88" w:rsidRPr="00666D88" w:rsidRDefault="00666D88" w:rsidP="00666D88">
            <w:pPr>
              <w:rPr>
                <w:color w:val="000000"/>
                <w:sz w:val="20"/>
                <w:szCs w:val="20"/>
              </w:rPr>
            </w:pPr>
          </w:p>
        </w:tc>
        <w:tc>
          <w:tcPr>
            <w:tcW w:w="1642" w:type="dxa"/>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930"/>
        </w:trPr>
        <w:tc>
          <w:tcPr>
            <w:tcW w:w="626" w:type="dxa"/>
            <w:tcBorders>
              <w:top w:val="nil"/>
              <w:left w:val="single" w:sz="4" w:space="0" w:color="000000"/>
              <w:bottom w:val="nil"/>
              <w:right w:val="single" w:sz="4" w:space="0" w:color="000000"/>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tcBorders>
              <w:top w:val="nil"/>
              <w:left w:val="nil"/>
              <w:bottom w:val="nil"/>
              <w:right w:val="single" w:sz="4" w:space="0" w:color="000000"/>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2690" w:type="dxa"/>
            <w:vMerge/>
            <w:tcBorders>
              <w:top w:val="nil"/>
              <w:left w:val="single" w:sz="4" w:space="0" w:color="000000"/>
              <w:bottom w:val="nil"/>
              <w:right w:val="nil"/>
            </w:tcBorders>
            <w:vAlign w:val="center"/>
            <w:hideMark/>
          </w:tcPr>
          <w:p w:rsidR="00666D88" w:rsidRPr="00666D88" w:rsidRDefault="00666D88" w:rsidP="00666D88">
            <w:pPr>
              <w:rPr>
                <w:color w:val="000000"/>
                <w:sz w:val="20"/>
                <w:szCs w:val="20"/>
              </w:rPr>
            </w:pPr>
          </w:p>
        </w:tc>
        <w:tc>
          <w:tcPr>
            <w:tcW w:w="1642" w:type="dxa"/>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74 014 973,01</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70 127 378,09</w:t>
            </w:r>
          </w:p>
        </w:tc>
        <w:tc>
          <w:tcPr>
            <w:tcW w:w="1515" w:type="dxa"/>
            <w:tcBorders>
              <w:top w:val="nil"/>
              <w:left w:val="nil"/>
              <w:bottom w:val="single" w:sz="4" w:space="0" w:color="000000"/>
              <w:right w:val="single" w:sz="4" w:space="0" w:color="000000"/>
            </w:tcBorders>
            <w:shd w:val="clear" w:color="auto" w:fill="auto"/>
            <w:hideMark/>
          </w:tcPr>
          <w:p w:rsidR="00666D88" w:rsidRPr="00666D88" w:rsidRDefault="00666D88" w:rsidP="00666D88">
            <w:pPr>
              <w:jc w:val="right"/>
              <w:rPr>
                <w:b/>
                <w:bCs/>
                <w:color w:val="000000"/>
                <w:sz w:val="20"/>
                <w:szCs w:val="20"/>
              </w:rPr>
            </w:pPr>
            <w:r w:rsidRPr="00666D88">
              <w:rPr>
                <w:b/>
                <w:bCs/>
                <w:color w:val="000000"/>
                <w:sz w:val="20"/>
                <w:szCs w:val="20"/>
              </w:rPr>
              <w:t>66 611 122,65</w:t>
            </w:r>
          </w:p>
        </w:tc>
        <w:tc>
          <w:tcPr>
            <w:tcW w:w="1502" w:type="dxa"/>
            <w:tcBorders>
              <w:top w:val="nil"/>
              <w:left w:val="nil"/>
              <w:bottom w:val="single" w:sz="4" w:space="0" w:color="auto"/>
              <w:right w:val="single" w:sz="4" w:space="0" w:color="auto"/>
            </w:tcBorders>
            <w:shd w:val="clear" w:color="auto" w:fill="auto"/>
            <w:hideMark/>
          </w:tcPr>
          <w:p w:rsidR="00666D88" w:rsidRPr="00666D88" w:rsidRDefault="00666D88" w:rsidP="00666D88">
            <w:pPr>
              <w:jc w:val="right"/>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auto" w:fill="auto"/>
            <w:hideMark/>
          </w:tcPr>
          <w:p w:rsidR="00666D88" w:rsidRPr="00666D88" w:rsidRDefault="00666D88" w:rsidP="00666D88">
            <w:pPr>
              <w:jc w:val="right"/>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70"/>
        </w:trPr>
        <w:tc>
          <w:tcPr>
            <w:tcW w:w="626" w:type="dxa"/>
            <w:vMerge w:val="restart"/>
            <w:tcBorders>
              <w:top w:val="single" w:sz="4" w:space="0" w:color="auto"/>
              <w:left w:val="single" w:sz="4" w:space="0" w:color="auto"/>
              <w:bottom w:val="single" w:sz="4" w:space="0" w:color="000000"/>
              <w:right w:val="single" w:sz="4" w:space="0" w:color="000000"/>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I</w:t>
            </w:r>
          </w:p>
        </w:tc>
        <w:tc>
          <w:tcPr>
            <w:tcW w:w="3162" w:type="dxa"/>
            <w:vMerge w:val="restart"/>
            <w:tcBorders>
              <w:top w:val="single" w:sz="4" w:space="0" w:color="auto"/>
              <w:left w:val="single" w:sz="4" w:space="0" w:color="000000"/>
              <w:bottom w:val="single" w:sz="4" w:space="0" w:color="000000"/>
              <w:right w:val="nil"/>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Подпрограмма "Выполнение функций администрации Красногорского района"  (2021-2025 годы)</w:t>
            </w:r>
          </w:p>
        </w:tc>
        <w:tc>
          <w:tcPr>
            <w:tcW w:w="269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администрация Красногорского района</w:t>
            </w: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1 795 592,24</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910 625,81</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841 238,81</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r>
      <w:tr w:rsidR="00666D88" w:rsidRPr="00666D88" w:rsidTr="00666D88">
        <w:trPr>
          <w:trHeight w:val="555"/>
        </w:trPr>
        <w:tc>
          <w:tcPr>
            <w:tcW w:w="626" w:type="dxa"/>
            <w:vMerge/>
            <w:tcBorders>
              <w:top w:val="single" w:sz="4" w:space="0" w:color="auto"/>
              <w:left w:val="single" w:sz="4" w:space="0" w:color="auto"/>
              <w:bottom w:val="single" w:sz="4" w:space="0" w:color="000000"/>
              <w:right w:val="single" w:sz="4" w:space="0" w:color="000000"/>
            </w:tcBorders>
            <w:vAlign w:val="center"/>
            <w:hideMark/>
          </w:tcPr>
          <w:p w:rsidR="00666D88" w:rsidRPr="00666D88" w:rsidRDefault="00666D88" w:rsidP="00666D88">
            <w:pPr>
              <w:rPr>
                <w:color w:val="000000"/>
                <w:sz w:val="20"/>
                <w:szCs w:val="20"/>
              </w:rPr>
            </w:pPr>
          </w:p>
        </w:tc>
        <w:tc>
          <w:tcPr>
            <w:tcW w:w="3162" w:type="dxa"/>
            <w:vMerge/>
            <w:tcBorders>
              <w:top w:val="single" w:sz="4" w:space="0" w:color="auto"/>
              <w:left w:val="single" w:sz="4" w:space="0" w:color="000000"/>
              <w:bottom w:val="single" w:sz="4" w:space="0" w:color="000000"/>
              <w:right w:val="nil"/>
            </w:tcBorders>
            <w:vAlign w:val="center"/>
            <w:hideMark/>
          </w:tcPr>
          <w:p w:rsidR="00666D88" w:rsidRPr="00666D88" w:rsidRDefault="00666D88" w:rsidP="00666D88">
            <w:pPr>
              <w:rPr>
                <w:b/>
                <w:bCs/>
                <w:color w:val="000000"/>
                <w:sz w:val="20"/>
                <w:szCs w:val="20"/>
              </w:rPr>
            </w:pPr>
          </w:p>
        </w:tc>
        <w:tc>
          <w:tcPr>
            <w:tcW w:w="2690"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1 128 113,00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10 395 930,00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10 433 652,00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r>
      <w:tr w:rsidR="00666D88" w:rsidRPr="00666D88" w:rsidTr="00666D88">
        <w:trPr>
          <w:trHeight w:val="525"/>
        </w:trPr>
        <w:tc>
          <w:tcPr>
            <w:tcW w:w="626" w:type="dxa"/>
            <w:vMerge/>
            <w:tcBorders>
              <w:top w:val="single" w:sz="4" w:space="0" w:color="auto"/>
              <w:left w:val="single" w:sz="4" w:space="0" w:color="auto"/>
              <w:bottom w:val="single" w:sz="4" w:space="0" w:color="000000"/>
              <w:right w:val="single" w:sz="4" w:space="0" w:color="000000"/>
            </w:tcBorders>
            <w:vAlign w:val="center"/>
            <w:hideMark/>
          </w:tcPr>
          <w:p w:rsidR="00666D88" w:rsidRPr="00666D88" w:rsidRDefault="00666D88" w:rsidP="00666D88">
            <w:pPr>
              <w:rPr>
                <w:color w:val="000000"/>
                <w:sz w:val="20"/>
                <w:szCs w:val="20"/>
              </w:rPr>
            </w:pPr>
          </w:p>
        </w:tc>
        <w:tc>
          <w:tcPr>
            <w:tcW w:w="3162" w:type="dxa"/>
            <w:vMerge/>
            <w:tcBorders>
              <w:top w:val="single" w:sz="4" w:space="0" w:color="auto"/>
              <w:left w:val="single" w:sz="4" w:space="0" w:color="000000"/>
              <w:bottom w:val="single" w:sz="4" w:space="0" w:color="000000"/>
              <w:right w:val="nil"/>
            </w:tcBorders>
            <w:vAlign w:val="center"/>
            <w:hideMark/>
          </w:tcPr>
          <w:p w:rsidR="00666D88" w:rsidRPr="00666D88" w:rsidRDefault="00666D88" w:rsidP="00666D88">
            <w:pPr>
              <w:rPr>
                <w:b/>
                <w:bCs/>
                <w:color w:val="000000"/>
                <w:sz w:val="20"/>
                <w:szCs w:val="20"/>
              </w:rPr>
            </w:pPr>
          </w:p>
        </w:tc>
        <w:tc>
          <w:tcPr>
            <w:tcW w:w="2690"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36 993 900,00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31 101 090,44</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29 202 900,00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r>
      <w:tr w:rsidR="00666D88" w:rsidRPr="00666D88" w:rsidTr="00666D88">
        <w:trPr>
          <w:trHeight w:val="615"/>
        </w:trPr>
        <w:tc>
          <w:tcPr>
            <w:tcW w:w="626" w:type="dxa"/>
            <w:vMerge/>
            <w:tcBorders>
              <w:top w:val="single" w:sz="4" w:space="0" w:color="auto"/>
              <w:left w:val="single" w:sz="4" w:space="0" w:color="auto"/>
              <w:bottom w:val="single" w:sz="4" w:space="0" w:color="000000"/>
              <w:right w:val="single" w:sz="4" w:space="0" w:color="000000"/>
            </w:tcBorders>
            <w:vAlign w:val="center"/>
            <w:hideMark/>
          </w:tcPr>
          <w:p w:rsidR="00666D88" w:rsidRPr="00666D88" w:rsidRDefault="00666D88" w:rsidP="00666D88">
            <w:pPr>
              <w:rPr>
                <w:color w:val="000000"/>
                <w:sz w:val="20"/>
                <w:szCs w:val="20"/>
              </w:rPr>
            </w:pPr>
          </w:p>
        </w:tc>
        <w:tc>
          <w:tcPr>
            <w:tcW w:w="3162" w:type="dxa"/>
            <w:vMerge/>
            <w:tcBorders>
              <w:top w:val="single" w:sz="4" w:space="0" w:color="auto"/>
              <w:left w:val="single" w:sz="4" w:space="0" w:color="000000"/>
              <w:bottom w:val="single" w:sz="4" w:space="0" w:color="000000"/>
              <w:right w:val="nil"/>
            </w:tcBorders>
            <w:vAlign w:val="center"/>
            <w:hideMark/>
          </w:tcPr>
          <w:p w:rsidR="00666D88" w:rsidRPr="00666D88" w:rsidRDefault="00666D88" w:rsidP="00666D88">
            <w:pPr>
              <w:rPr>
                <w:b/>
                <w:bCs/>
                <w:color w:val="000000"/>
                <w:sz w:val="20"/>
                <w:szCs w:val="20"/>
              </w:rPr>
            </w:pPr>
          </w:p>
        </w:tc>
        <w:tc>
          <w:tcPr>
            <w:tcW w:w="2690"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FF0000"/>
                <w:sz w:val="20"/>
                <w:szCs w:val="20"/>
              </w:rPr>
            </w:pPr>
            <w:r w:rsidRPr="00666D88">
              <w:rPr>
                <w:b/>
                <w:bCs/>
                <w:color w:val="FF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FF0000"/>
                <w:sz w:val="20"/>
                <w:szCs w:val="20"/>
              </w:rPr>
            </w:pPr>
            <w:r w:rsidRPr="00666D88">
              <w:rPr>
                <w:b/>
                <w:bCs/>
                <w:color w:val="FF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FF0000"/>
                <w:sz w:val="20"/>
                <w:szCs w:val="20"/>
              </w:rPr>
            </w:pPr>
            <w:r w:rsidRPr="00666D88">
              <w:rPr>
                <w:b/>
                <w:bCs/>
                <w:color w:val="FF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FF0000"/>
                <w:sz w:val="20"/>
                <w:szCs w:val="20"/>
              </w:rPr>
            </w:pPr>
            <w:r w:rsidRPr="00666D88">
              <w:rPr>
                <w:b/>
                <w:bCs/>
                <w:color w:val="FF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r>
      <w:tr w:rsidR="00666D88" w:rsidRPr="00666D88" w:rsidTr="00666D88">
        <w:trPr>
          <w:trHeight w:val="705"/>
        </w:trPr>
        <w:tc>
          <w:tcPr>
            <w:tcW w:w="626" w:type="dxa"/>
            <w:vMerge/>
            <w:tcBorders>
              <w:top w:val="single" w:sz="4" w:space="0" w:color="auto"/>
              <w:left w:val="single" w:sz="4" w:space="0" w:color="auto"/>
              <w:bottom w:val="single" w:sz="4" w:space="0" w:color="000000"/>
              <w:right w:val="single" w:sz="4" w:space="0" w:color="000000"/>
            </w:tcBorders>
            <w:vAlign w:val="center"/>
            <w:hideMark/>
          </w:tcPr>
          <w:p w:rsidR="00666D88" w:rsidRPr="00666D88" w:rsidRDefault="00666D88" w:rsidP="00666D88">
            <w:pPr>
              <w:rPr>
                <w:color w:val="000000"/>
                <w:sz w:val="20"/>
                <w:szCs w:val="20"/>
              </w:rPr>
            </w:pPr>
          </w:p>
        </w:tc>
        <w:tc>
          <w:tcPr>
            <w:tcW w:w="3162" w:type="dxa"/>
            <w:vMerge/>
            <w:tcBorders>
              <w:top w:val="single" w:sz="4" w:space="0" w:color="auto"/>
              <w:left w:val="single" w:sz="4" w:space="0" w:color="000000"/>
              <w:bottom w:val="single" w:sz="4" w:space="0" w:color="000000"/>
              <w:right w:val="nil"/>
            </w:tcBorders>
            <w:vAlign w:val="center"/>
            <w:hideMark/>
          </w:tcPr>
          <w:p w:rsidR="00666D88" w:rsidRPr="00666D88" w:rsidRDefault="00666D88" w:rsidP="00666D88">
            <w:pPr>
              <w:rPr>
                <w:b/>
                <w:bCs/>
                <w:color w:val="000000"/>
                <w:sz w:val="20"/>
                <w:szCs w:val="20"/>
              </w:rPr>
            </w:pPr>
          </w:p>
        </w:tc>
        <w:tc>
          <w:tcPr>
            <w:tcW w:w="2690"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39 917 605,24</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42 407 646,25</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40 477 790,81</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r>
      <w:tr w:rsidR="00666D88" w:rsidRPr="00666D88" w:rsidTr="00666D88">
        <w:trPr>
          <w:trHeight w:val="705"/>
        </w:trPr>
        <w:tc>
          <w:tcPr>
            <w:tcW w:w="626" w:type="dxa"/>
            <w:vMerge w:val="restart"/>
            <w:tcBorders>
              <w:top w:val="nil"/>
              <w:left w:val="single" w:sz="4" w:space="0" w:color="000000"/>
              <w:bottom w:val="single" w:sz="4" w:space="0" w:color="000000"/>
              <w:right w:val="single" w:sz="4" w:space="0" w:color="000000"/>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1.</w:t>
            </w:r>
          </w:p>
        </w:tc>
        <w:tc>
          <w:tcPr>
            <w:tcW w:w="3162" w:type="dxa"/>
            <w:tcBorders>
              <w:top w:val="nil"/>
              <w:left w:val="nil"/>
              <w:bottom w:val="nil"/>
              <w:right w:val="nil"/>
            </w:tcBorders>
            <w:shd w:val="clear" w:color="auto" w:fill="auto"/>
            <w:hideMark/>
          </w:tcPr>
          <w:p w:rsidR="00666D88" w:rsidRPr="00666D88" w:rsidRDefault="00666D88" w:rsidP="00666D88">
            <w:pPr>
              <w:rPr>
                <w:b/>
                <w:bCs/>
                <w:color w:val="000000"/>
                <w:sz w:val="20"/>
                <w:szCs w:val="20"/>
              </w:rPr>
            </w:pPr>
            <w:r w:rsidRPr="00666D88">
              <w:rPr>
                <w:b/>
                <w:bCs/>
                <w:color w:val="000000"/>
                <w:sz w:val="20"/>
                <w:szCs w:val="20"/>
              </w:rPr>
              <w:t xml:space="preserve"> Создание условий для эффективной деятельности главы администрации и администрации Красногорского района, администрации Красногорского района и муниципальных учреждений </w:t>
            </w:r>
          </w:p>
        </w:tc>
        <w:tc>
          <w:tcPr>
            <w:tcW w:w="2690" w:type="dxa"/>
            <w:vMerge w:val="restart"/>
            <w:tcBorders>
              <w:top w:val="nil"/>
              <w:left w:val="single" w:sz="4" w:space="0" w:color="000000"/>
              <w:bottom w:val="single" w:sz="4" w:space="0" w:color="000000"/>
              <w:right w:val="nil"/>
            </w:tcBorders>
            <w:shd w:val="clear" w:color="FFFFFF" w:fill="FFFFFF"/>
            <w:hideMark/>
          </w:tcPr>
          <w:p w:rsidR="00666D88" w:rsidRPr="00666D88" w:rsidRDefault="00666D88" w:rsidP="00666D88">
            <w:pPr>
              <w:rPr>
                <w:color w:val="000000"/>
                <w:sz w:val="20"/>
                <w:szCs w:val="20"/>
              </w:rPr>
            </w:pPr>
            <w:r w:rsidRPr="00666D88">
              <w:rPr>
                <w:color w:val="000000"/>
                <w:sz w:val="20"/>
                <w:szCs w:val="20"/>
              </w:rPr>
              <w:t>администрация Красногорского района</w:t>
            </w:r>
          </w:p>
        </w:tc>
        <w:tc>
          <w:tcPr>
            <w:tcW w:w="1642" w:type="dxa"/>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xml:space="preserve">Своевременная и качественная подготовка документов и материалов, проведение мероприятий с участием Главы </w:t>
            </w:r>
            <w:r w:rsidRPr="00666D88">
              <w:rPr>
                <w:color w:val="000000"/>
                <w:sz w:val="20"/>
                <w:szCs w:val="20"/>
              </w:rPr>
              <w:lastRenderedPageBreak/>
              <w:t>администрации Красногорского района: 2021 год -100%, 2022 год -  100%, 2023 год - 100%</w:t>
            </w:r>
          </w:p>
        </w:tc>
      </w:tr>
      <w:tr w:rsidR="00666D88" w:rsidRPr="00666D88" w:rsidTr="00666D88">
        <w:trPr>
          <w:trHeight w:val="705"/>
        </w:trPr>
        <w:tc>
          <w:tcPr>
            <w:tcW w:w="626" w:type="dxa"/>
            <w:vMerge/>
            <w:tcBorders>
              <w:top w:val="nil"/>
              <w:left w:val="single" w:sz="4" w:space="0" w:color="000000"/>
              <w:bottom w:val="single" w:sz="4" w:space="0" w:color="000000"/>
              <w:right w:val="single" w:sz="4" w:space="0" w:color="000000"/>
            </w:tcBorders>
            <w:vAlign w:val="center"/>
            <w:hideMark/>
          </w:tcPr>
          <w:p w:rsidR="00666D88" w:rsidRPr="00666D88" w:rsidRDefault="00666D88" w:rsidP="00666D88">
            <w:pPr>
              <w:rPr>
                <w:b/>
                <w:bCs/>
                <w:color w:val="000000"/>
                <w:sz w:val="20"/>
                <w:szCs w:val="20"/>
              </w:rPr>
            </w:pPr>
          </w:p>
        </w:tc>
        <w:tc>
          <w:tcPr>
            <w:tcW w:w="3162" w:type="dxa"/>
            <w:tcBorders>
              <w:top w:val="nil"/>
              <w:left w:val="nil"/>
              <w:bottom w:val="nil"/>
              <w:right w:val="single" w:sz="4" w:space="0" w:color="000000"/>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2690" w:type="dxa"/>
            <w:vMerge/>
            <w:tcBorders>
              <w:top w:val="nil"/>
              <w:left w:val="single" w:sz="4" w:space="0" w:color="000000"/>
              <w:bottom w:val="single" w:sz="4" w:space="0" w:color="000000"/>
              <w:right w:val="nil"/>
            </w:tcBorders>
            <w:vAlign w:val="center"/>
            <w:hideMark/>
          </w:tcPr>
          <w:p w:rsidR="00666D88" w:rsidRPr="00666D88" w:rsidRDefault="00666D88" w:rsidP="00666D88">
            <w:pPr>
              <w:rPr>
                <w:color w:val="000000"/>
                <w:sz w:val="20"/>
                <w:szCs w:val="20"/>
              </w:rPr>
            </w:pPr>
          </w:p>
        </w:tc>
        <w:tc>
          <w:tcPr>
            <w:tcW w:w="1642" w:type="dxa"/>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705"/>
        </w:trPr>
        <w:tc>
          <w:tcPr>
            <w:tcW w:w="626" w:type="dxa"/>
            <w:vMerge/>
            <w:tcBorders>
              <w:top w:val="nil"/>
              <w:left w:val="single" w:sz="4" w:space="0" w:color="000000"/>
              <w:bottom w:val="single" w:sz="4" w:space="0" w:color="000000"/>
              <w:right w:val="single" w:sz="4" w:space="0" w:color="000000"/>
            </w:tcBorders>
            <w:vAlign w:val="center"/>
            <w:hideMark/>
          </w:tcPr>
          <w:p w:rsidR="00666D88" w:rsidRPr="00666D88" w:rsidRDefault="00666D88" w:rsidP="00666D88">
            <w:pPr>
              <w:rPr>
                <w:b/>
                <w:bCs/>
                <w:color w:val="000000"/>
                <w:sz w:val="20"/>
                <w:szCs w:val="20"/>
              </w:rPr>
            </w:pPr>
          </w:p>
        </w:tc>
        <w:tc>
          <w:tcPr>
            <w:tcW w:w="3162" w:type="dxa"/>
            <w:tcBorders>
              <w:top w:val="nil"/>
              <w:left w:val="nil"/>
              <w:bottom w:val="nil"/>
              <w:right w:val="single" w:sz="4" w:space="0" w:color="000000"/>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2690" w:type="dxa"/>
            <w:vMerge/>
            <w:tcBorders>
              <w:top w:val="nil"/>
              <w:left w:val="single" w:sz="4" w:space="0" w:color="000000"/>
              <w:bottom w:val="single" w:sz="4" w:space="0" w:color="000000"/>
              <w:right w:val="nil"/>
            </w:tcBorders>
            <w:vAlign w:val="center"/>
            <w:hideMark/>
          </w:tcPr>
          <w:p w:rsidR="00666D88" w:rsidRPr="00666D88" w:rsidRDefault="00666D88" w:rsidP="00666D88">
            <w:pPr>
              <w:rPr>
                <w:color w:val="000000"/>
                <w:sz w:val="20"/>
                <w:szCs w:val="20"/>
              </w:rPr>
            </w:pPr>
          </w:p>
        </w:tc>
        <w:tc>
          <w:tcPr>
            <w:tcW w:w="1642" w:type="dxa"/>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19 647 700,00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17 743 890,44</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17 712 700,00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705"/>
        </w:trPr>
        <w:tc>
          <w:tcPr>
            <w:tcW w:w="626" w:type="dxa"/>
            <w:vMerge/>
            <w:tcBorders>
              <w:top w:val="nil"/>
              <w:left w:val="single" w:sz="4" w:space="0" w:color="000000"/>
              <w:bottom w:val="single" w:sz="4" w:space="0" w:color="000000"/>
              <w:right w:val="single" w:sz="4" w:space="0" w:color="000000"/>
            </w:tcBorders>
            <w:vAlign w:val="center"/>
            <w:hideMark/>
          </w:tcPr>
          <w:p w:rsidR="00666D88" w:rsidRPr="00666D88" w:rsidRDefault="00666D88" w:rsidP="00666D88">
            <w:pPr>
              <w:rPr>
                <w:b/>
                <w:bCs/>
                <w:color w:val="000000"/>
                <w:sz w:val="20"/>
                <w:szCs w:val="20"/>
              </w:rPr>
            </w:pPr>
          </w:p>
        </w:tc>
        <w:tc>
          <w:tcPr>
            <w:tcW w:w="3162" w:type="dxa"/>
            <w:tcBorders>
              <w:top w:val="nil"/>
              <w:left w:val="nil"/>
              <w:bottom w:val="nil"/>
              <w:right w:val="single" w:sz="4" w:space="0" w:color="000000"/>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2690" w:type="dxa"/>
            <w:vMerge/>
            <w:tcBorders>
              <w:top w:val="nil"/>
              <w:left w:val="single" w:sz="4" w:space="0" w:color="000000"/>
              <w:bottom w:val="single" w:sz="4" w:space="0" w:color="000000"/>
              <w:right w:val="nil"/>
            </w:tcBorders>
            <w:vAlign w:val="center"/>
            <w:hideMark/>
          </w:tcPr>
          <w:p w:rsidR="00666D88" w:rsidRPr="00666D88" w:rsidRDefault="00666D88" w:rsidP="00666D88">
            <w:pPr>
              <w:rPr>
                <w:color w:val="000000"/>
                <w:sz w:val="20"/>
                <w:szCs w:val="20"/>
              </w:rPr>
            </w:pPr>
          </w:p>
        </w:tc>
        <w:tc>
          <w:tcPr>
            <w:tcW w:w="1642" w:type="dxa"/>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720"/>
        </w:trPr>
        <w:tc>
          <w:tcPr>
            <w:tcW w:w="626" w:type="dxa"/>
            <w:vMerge/>
            <w:tcBorders>
              <w:top w:val="nil"/>
              <w:left w:val="single" w:sz="4" w:space="0" w:color="000000"/>
              <w:bottom w:val="single" w:sz="4" w:space="0" w:color="000000"/>
              <w:right w:val="single" w:sz="4" w:space="0" w:color="000000"/>
            </w:tcBorders>
            <w:vAlign w:val="center"/>
            <w:hideMark/>
          </w:tcPr>
          <w:p w:rsidR="00666D88" w:rsidRPr="00666D88" w:rsidRDefault="00666D88" w:rsidP="00666D88">
            <w:pPr>
              <w:rPr>
                <w:b/>
                <w:bCs/>
                <w:color w:val="000000"/>
                <w:sz w:val="20"/>
                <w:szCs w:val="20"/>
              </w:rPr>
            </w:pPr>
          </w:p>
        </w:tc>
        <w:tc>
          <w:tcPr>
            <w:tcW w:w="3162" w:type="dxa"/>
            <w:tcBorders>
              <w:top w:val="nil"/>
              <w:left w:val="nil"/>
              <w:bottom w:val="single" w:sz="4" w:space="0" w:color="000000"/>
              <w:right w:val="single" w:sz="4" w:space="0" w:color="000000"/>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2690" w:type="dxa"/>
            <w:vMerge/>
            <w:tcBorders>
              <w:top w:val="nil"/>
              <w:left w:val="single" w:sz="4" w:space="0" w:color="000000"/>
              <w:bottom w:val="single" w:sz="4" w:space="0" w:color="000000"/>
              <w:right w:val="nil"/>
            </w:tcBorders>
            <w:vAlign w:val="center"/>
            <w:hideMark/>
          </w:tcPr>
          <w:p w:rsidR="00666D88" w:rsidRPr="00666D88" w:rsidRDefault="00666D88" w:rsidP="00666D88">
            <w:pPr>
              <w:rPr>
                <w:color w:val="000000"/>
                <w:sz w:val="20"/>
                <w:szCs w:val="20"/>
              </w:rPr>
            </w:pPr>
          </w:p>
        </w:tc>
        <w:tc>
          <w:tcPr>
            <w:tcW w:w="1642" w:type="dxa"/>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19 647 700,00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17 743 890,44</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17 712 700,00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720"/>
        </w:trPr>
        <w:tc>
          <w:tcPr>
            <w:tcW w:w="626" w:type="dxa"/>
            <w:tcBorders>
              <w:top w:val="nil"/>
              <w:left w:val="single" w:sz="4" w:space="0" w:color="000000"/>
              <w:bottom w:val="nil"/>
              <w:right w:val="single" w:sz="4" w:space="0" w:color="000000"/>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1.1</w:t>
            </w:r>
          </w:p>
        </w:tc>
        <w:tc>
          <w:tcPr>
            <w:tcW w:w="3162" w:type="dxa"/>
            <w:tcBorders>
              <w:top w:val="nil"/>
              <w:left w:val="nil"/>
              <w:bottom w:val="nil"/>
              <w:right w:val="single" w:sz="4" w:space="0" w:color="000000"/>
            </w:tcBorders>
            <w:shd w:val="clear" w:color="FFFFFF" w:fill="FFFFFF"/>
            <w:hideMark/>
          </w:tcPr>
          <w:p w:rsidR="00666D88" w:rsidRPr="00666D88" w:rsidRDefault="00666D88" w:rsidP="00666D88">
            <w:pPr>
              <w:rPr>
                <w:color w:val="000000"/>
                <w:sz w:val="20"/>
                <w:szCs w:val="20"/>
              </w:rPr>
            </w:pPr>
            <w:r w:rsidRPr="00666D88">
              <w:rPr>
                <w:color w:val="000000"/>
                <w:sz w:val="20"/>
                <w:szCs w:val="20"/>
              </w:rPr>
              <w:t>Обеспечение деятельности главы местной администрации (исполнительного органа муниципального образования)</w:t>
            </w:r>
          </w:p>
        </w:tc>
        <w:tc>
          <w:tcPr>
            <w:tcW w:w="2690" w:type="dxa"/>
            <w:vMerge w:val="restart"/>
            <w:tcBorders>
              <w:top w:val="nil"/>
              <w:left w:val="single" w:sz="4" w:space="0" w:color="000000"/>
              <w:bottom w:val="single" w:sz="4" w:space="0" w:color="000000"/>
              <w:right w:val="nil"/>
            </w:tcBorders>
            <w:shd w:val="clear" w:color="FFFFFF" w:fill="FFFFFF"/>
            <w:hideMark/>
          </w:tcPr>
          <w:p w:rsidR="00666D88" w:rsidRPr="00666D88" w:rsidRDefault="00666D88" w:rsidP="00666D88">
            <w:pPr>
              <w:rPr>
                <w:color w:val="000000"/>
                <w:sz w:val="20"/>
                <w:szCs w:val="20"/>
              </w:rPr>
            </w:pPr>
            <w:r w:rsidRPr="00666D88">
              <w:rPr>
                <w:color w:val="000000"/>
                <w:sz w:val="20"/>
                <w:szCs w:val="20"/>
              </w:rPr>
              <w:t>администрация Красногорского района</w:t>
            </w:r>
          </w:p>
        </w:tc>
        <w:tc>
          <w:tcPr>
            <w:tcW w:w="1642" w:type="dxa"/>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1.</w:t>
            </w:r>
          </w:p>
        </w:tc>
      </w:tr>
      <w:tr w:rsidR="00666D88" w:rsidRPr="00666D88" w:rsidTr="00666D88">
        <w:trPr>
          <w:trHeight w:val="720"/>
        </w:trPr>
        <w:tc>
          <w:tcPr>
            <w:tcW w:w="626" w:type="dxa"/>
            <w:tcBorders>
              <w:top w:val="nil"/>
              <w:left w:val="single" w:sz="4" w:space="0" w:color="000000"/>
              <w:bottom w:val="nil"/>
              <w:right w:val="single" w:sz="4" w:space="0" w:color="000000"/>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tcBorders>
              <w:top w:val="nil"/>
              <w:left w:val="nil"/>
              <w:bottom w:val="nil"/>
              <w:right w:val="single" w:sz="4" w:space="0" w:color="000000"/>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2690" w:type="dxa"/>
            <w:vMerge/>
            <w:tcBorders>
              <w:top w:val="nil"/>
              <w:left w:val="single" w:sz="4" w:space="0" w:color="000000"/>
              <w:bottom w:val="single" w:sz="4" w:space="0" w:color="000000"/>
              <w:right w:val="nil"/>
            </w:tcBorders>
            <w:vAlign w:val="center"/>
            <w:hideMark/>
          </w:tcPr>
          <w:p w:rsidR="00666D88" w:rsidRPr="00666D88" w:rsidRDefault="00666D88" w:rsidP="00666D88">
            <w:pPr>
              <w:rPr>
                <w:color w:val="000000"/>
                <w:sz w:val="20"/>
                <w:szCs w:val="20"/>
              </w:rPr>
            </w:pPr>
          </w:p>
        </w:tc>
        <w:tc>
          <w:tcPr>
            <w:tcW w:w="1642" w:type="dxa"/>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720"/>
        </w:trPr>
        <w:tc>
          <w:tcPr>
            <w:tcW w:w="626" w:type="dxa"/>
            <w:tcBorders>
              <w:top w:val="nil"/>
              <w:left w:val="single" w:sz="4" w:space="0" w:color="000000"/>
              <w:bottom w:val="nil"/>
              <w:right w:val="single" w:sz="4" w:space="0" w:color="000000"/>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tcBorders>
              <w:top w:val="nil"/>
              <w:left w:val="nil"/>
              <w:bottom w:val="nil"/>
              <w:right w:val="single" w:sz="4" w:space="0" w:color="000000"/>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2690" w:type="dxa"/>
            <w:vMerge/>
            <w:tcBorders>
              <w:top w:val="nil"/>
              <w:left w:val="single" w:sz="4" w:space="0" w:color="000000"/>
              <w:bottom w:val="single" w:sz="4" w:space="0" w:color="000000"/>
              <w:right w:val="nil"/>
            </w:tcBorders>
            <w:vAlign w:val="center"/>
            <w:hideMark/>
          </w:tcPr>
          <w:p w:rsidR="00666D88" w:rsidRPr="00666D88" w:rsidRDefault="00666D88" w:rsidP="00666D88">
            <w:pPr>
              <w:rPr>
                <w:color w:val="000000"/>
                <w:sz w:val="20"/>
                <w:szCs w:val="20"/>
              </w:rPr>
            </w:pPr>
          </w:p>
        </w:tc>
        <w:tc>
          <w:tcPr>
            <w:tcW w:w="1642" w:type="dxa"/>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1 429 000,00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1 419 000,00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1 419 000,00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720"/>
        </w:trPr>
        <w:tc>
          <w:tcPr>
            <w:tcW w:w="626" w:type="dxa"/>
            <w:tcBorders>
              <w:top w:val="nil"/>
              <w:left w:val="single" w:sz="4" w:space="0" w:color="000000"/>
              <w:bottom w:val="nil"/>
              <w:right w:val="single" w:sz="4" w:space="0" w:color="000000"/>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tcBorders>
              <w:top w:val="nil"/>
              <w:left w:val="nil"/>
              <w:bottom w:val="nil"/>
              <w:right w:val="single" w:sz="4" w:space="0" w:color="000000"/>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2690" w:type="dxa"/>
            <w:vMerge/>
            <w:tcBorders>
              <w:top w:val="nil"/>
              <w:left w:val="single" w:sz="4" w:space="0" w:color="000000"/>
              <w:bottom w:val="single" w:sz="4" w:space="0" w:color="000000"/>
              <w:right w:val="nil"/>
            </w:tcBorders>
            <w:vAlign w:val="center"/>
            <w:hideMark/>
          </w:tcPr>
          <w:p w:rsidR="00666D88" w:rsidRPr="00666D88" w:rsidRDefault="00666D88" w:rsidP="00666D88">
            <w:pPr>
              <w:rPr>
                <w:color w:val="000000"/>
                <w:sz w:val="20"/>
                <w:szCs w:val="20"/>
              </w:rPr>
            </w:pPr>
          </w:p>
        </w:tc>
        <w:tc>
          <w:tcPr>
            <w:tcW w:w="1642" w:type="dxa"/>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720"/>
        </w:trPr>
        <w:tc>
          <w:tcPr>
            <w:tcW w:w="626" w:type="dxa"/>
            <w:tcBorders>
              <w:top w:val="nil"/>
              <w:left w:val="single" w:sz="4" w:space="0" w:color="000000"/>
              <w:bottom w:val="single" w:sz="4" w:space="0" w:color="000000"/>
              <w:right w:val="single" w:sz="4" w:space="0" w:color="000000"/>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tcBorders>
              <w:top w:val="nil"/>
              <w:left w:val="nil"/>
              <w:bottom w:val="single" w:sz="4" w:space="0" w:color="000000"/>
              <w:right w:val="single" w:sz="4" w:space="0" w:color="000000"/>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2690" w:type="dxa"/>
            <w:vMerge/>
            <w:tcBorders>
              <w:top w:val="nil"/>
              <w:left w:val="single" w:sz="4" w:space="0" w:color="000000"/>
              <w:bottom w:val="single" w:sz="4" w:space="0" w:color="000000"/>
              <w:right w:val="nil"/>
            </w:tcBorders>
            <w:vAlign w:val="center"/>
            <w:hideMark/>
          </w:tcPr>
          <w:p w:rsidR="00666D88" w:rsidRPr="00666D88" w:rsidRDefault="00666D88" w:rsidP="00666D88">
            <w:pPr>
              <w:rPr>
                <w:color w:val="000000"/>
                <w:sz w:val="20"/>
                <w:szCs w:val="20"/>
              </w:rPr>
            </w:pPr>
          </w:p>
        </w:tc>
        <w:tc>
          <w:tcPr>
            <w:tcW w:w="1642" w:type="dxa"/>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1 429 000,00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1 419 000,00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1 419 000,00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1080"/>
        </w:trPr>
        <w:tc>
          <w:tcPr>
            <w:tcW w:w="626" w:type="dxa"/>
            <w:tcBorders>
              <w:top w:val="nil"/>
              <w:left w:val="single" w:sz="4" w:space="0" w:color="000000"/>
              <w:bottom w:val="nil"/>
              <w:right w:val="single" w:sz="4" w:space="0" w:color="000000"/>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1.2</w:t>
            </w:r>
          </w:p>
        </w:tc>
        <w:tc>
          <w:tcPr>
            <w:tcW w:w="3162" w:type="dxa"/>
            <w:tcBorders>
              <w:top w:val="nil"/>
              <w:left w:val="nil"/>
              <w:bottom w:val="nil"/>
              <w:right w:val="single" w:sz="4" w:space="0" w:color="000000"/>
            </w:tcBorders>
            <w:shd w:val="clear" w:color="FFFFFF" w:fill="FFFFFF"/>
            <w:hideMark/>
          </w:tcPr>
          <w:p w:rsidR="00666D88" w:rsidRPr="00666D88" w:rsidRDefault="00666D88" w:rsidP="00666D88">
            <w:pPr>
              <w:rPr>
                <w:color w:val="000000"/>
                <w:sz w:val="20"/>
                <w:szCs w:val="20"/>
              </w:rPr>
            </w:pPr>
            <w:r w:rsidRPr="00666D88">
              <w:rPr>
                <w:color w:val="000000"/>
                <w:sz w:val="20"/>
                <w:szCs w:val="20"/>
              </w:rPr>
              <w:t>Руководство и управление в сфере установленных функций органов местного самоуправления</w:t>
            </w:r>
          </w:p>
        </w:tc>
        <w:tc>
          <w:tcPr>
            <w:tcW w:w="2690" w:type="dxa"/>
            <w:vMerge w:val="restart"/>
            <w:tcBorders>
              <w:top w:val="nil"/>
              <w:left w:val="single" w:sz="4" w:space="0" w:color="000000"/>
              <w:bottom w:val="nil"/>
              <w:right w:val="nil"/>
            </w:tcBorders>
            <w:shd w:val="clear" w:color="FFFFFF" w:fill="FFFFFF"/>
            <w:hideMark/>
          </w:tcPr>
          <w:p w:rsidR="00666D88" w:rsidRPr="00666D88" w:rsidRDefault="00666D88" w:rsidP="00666D88">
            <w:pPr>
              <w:rPr>
                <w:color w:val="000000"/>
                <w:sz w:val="20"/>
                <w:szCs w:val="20"/>
              </w:rPr>
            </w:pPr>
            <w:r w:rsidRPr="00666D88">
              <w:rPr>
                <w:color w:val="000000"/>
                <w:sz w:val="20"/>
                <w:szCs w:val="20"/>
              </w:rPr>
              <w:t>администрация Красногорского района</w:t>
            </w:r>
          </w:p>
        </w:tc>
        <w:tc>
          <w:tcPr>
            <w:tcW w:w="1642" w:type="dxa"/>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1.</w:t>
            </w:r>
          </w:p>
        </w:tc>
      </w:tr>
      <w:tr w:rsidR="00666D88" w:rsidRPr="00666D88" w:rsidTr="00666D88">
        <w:trPr>
          <w:trHeight w:val="867"/>
        </w:trPr>
        <w:tc>
          <w:tcPr>
            <w:tcW w:w="626" w:type="dxa"/>
            <w:tcBorders>
              <w:top w:val="nil"/>
              <w:left w:val="single" w:sz="4" w:space="0" w:color="000000"/>
              <w:bottom w:val="nil"/>
              <w:right w:val="single" w:sz="4" w:space="0" w:color="000000"/>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tcBorders>
              <w:top w:val="nil"/>
              <w:left w:val="nil"/>
              <w:bottom w:val="nil"/>
              <w:right w:val="single" w:sz="4" w:space="0" w:color="000000"/>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2690" w:type="dxa"/>
            <w:vMerge/>
            <w:tcBorders>
              <w:top w:val="nil"/>
              <w:left w:val="single" w:sz="4" w:space="0" w:color="000000"/>
              <w:bottom w:val="nil"/>
              <w:right w:val="nil"/>
            </w:tcBorders>
            <w:vAlign w:val="center"/>
            <w:hideMark/>
          </w:tcPr>
          <w:p w:rsidR="00666D88" w:rsidRPr="00666D88" w:rsidRDefault="00666D88" w:rsidP="00666D88">
            <w:pPr>
              <w:rPr>
                <w:color w:val="000000"/>
                <w:sz w:val="20"/>
                <w:szCs w:val="20"/>
              </w:rPr>
            </w:pPr>
          </w:p>
        </w:tc>
        <w:tc>
          <w:tcPr>
            <w:tcW w:w="1642" w:type="dxa"/>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78"/>
        </w:trPr>
        <w:tc>
          <w:tcPr>
            <w:tcW w:w="626" w:type="dxa"/>
            <w:tcBorders>
              <w:top w:val="nil"/>
              <w:left w:val="single" w:sz="4" w:space="0" w:color="000000"/>
              <w:bottom w:val="nil"/>
              <w:right w:val="single" w:sz="4" w:space="0" w:color="000000"/>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tcBorders>
              <w:top w:val="nil"/>
              <w:left w:val="nil"/>
              <w:bottom w:val="nil"/>
              <w:right w:val="single" w:sz="4" w:space="0" w:color="000000"/>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2690" w:type="dxa"/>
            <w:vMerge/>
            <w:tcBorders>
              <w:top w:val="nil"/>
              <w:left w:val="single" w:sz="4" w:space="0" w:color="000000"/>
              <w:bottom w:val="nil"/>
              <w:right w:val="nil"/>
            </w:tcBorders>
            <w:vAlign w:val="center"/>
            <w:hideMark/>
          </w:tcPr>
          <w:p w:rsidR="00666D88" w:rsidRPr="00666D88" w:rsidRDefault="00666D88" w:rsidP="00666D88">
            <w:pPr>
              <w:rPr>
                <w:color w:val="000000"/>
                <w:sz w:val="20"/>
                <w:szCs w:val="20"/>
              </w:rPr>
            </w:pPr>
          </w:p>
        </w:tc>
        <w:tc>
          <w:tcPr>
            <w:tcW w:w="1642" w:type="dxa"/>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15 605 700,00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13 836 890,44</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13 805 700,00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78"/>
        </w:trPr>
        <w:tc>
          <w:tcPr>
            <w:tcW w:w="626" w:type="dxa"/>
            <w:tcBorders>
              <w:top w:val="nil"/>
              <w:left w:val="single" w:sz="4" w:space="0" w:color="000000"/>
              <w:bottom w:val="nil"/>
              <w:right w:val="single" w:sz="4" w:space="0" w:color="000000"/>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tcBorders>
              <w:top w:val="nil"/>
              <w:left w:val="nil"/>
              <w:bottom w:val="nil"/>
              <w:right w:val="single" w:sz="4" w:space="0" w:color="000000"/>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2690" w:type="dxa"/>
            <w:vMerge/>
            <w:tcBorders>
              <w:top w:val="nil"/>
              <w:left w:val="single" w:sz="4" w:space="0" w:color="000000"/>
              <w:bottom w:val="nil"/>
              <w:right w:val="nil"/>
            </w:tcBorders>
            <w:vAlign w:val="center"/>
            <w:hideMark/>
          </w:tcPr>
          <w:p w:rsidR="00666D88" w:rsidRPr="00666D88" w:rsidRDefault="00666D88" w:rsidP="00666D88">
            <w:pPr>
              <w:rPr>
                <w:color w:val="000000"/>
                <w:sz w:val="20"/>
                <w:szCs w:val="20"/>
              </w:rPr>
            </w:pPr>
          </w:p>
        </w:tc>
        <w:tc>
          <w:tcPr>
            <w:tcW w:w="1642" w:type="dxa"/>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1140"/>
        </w:trPr>
        <w:tc>
          <w:tcPr>
            <w:tcW w:w="626" w:type="dxa"/>
            <w:tcBorders>
              <w:top w:val="nil"/>
              <w:left w:val="single" w:sz="4" w:space="0" w:color="000000"/>
              <w:bottom w:val="nil"/>
              <w:right w:val="single" w:sz="4" w:space="0" w:color="000000"/>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tcBorders>
              <w:top w:val="nil"/>
              <w:left w:val="nil"/>
              <w:bottom w:val="nil"/>
              <w:right w:val="single" w:sz="4" w:space="0" w:color="000000"/>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2690" w:type="dxa"/>
            <w:vMerge/>
            <w:tcBorders>
              <w:top w:val="nil"/>
              <w:left w:val="single" w:sz="4" w:space="0" w:color="000000"/>
              <w:bottom w:val="nil"/>
              <w:right w:val="nil"/>
            </w:tcBorders>
            <w:vAlign w:val="center"/>
            <w:hideMark/>
          </w:tcPr>
          <w:p w:rsidR="00666D88" w:rsidRPr="00666D88" w:rsidRDefault="00666D88" w:rsidP="00666D88">
            <w:pPr>
              <w:rPr>
                <w:color w:val="000000"/>
                <w:sz w:val="20"/>
                <w:szCs w:val="20"/>
              </w:rPr>
            </w:pPr>
          </w:p>
        </w:tc>
        <w:tc>
          <w:tcPr>
            <w:tcW w:w="1642" w:type="dxa"/>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15 605 700,00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13 836 890,44</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13 805 700,00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1080"/>
        </w:trPr>
        <w:tc>
          <w:tcPr>
            <w:tcW w:w="626"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1.3</w:t>
            </w:r>
          </w:p>
        </w:tc>
        <w:tc>
          <w:tcPr>
            <w:tcW w:w="3162"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Членские взносы некоммерческим организациям</w:t>
            </w:r>
          </w:p>
        </w:tc>
        <w:tc>
          <w:tcPr>
            <w:tcW w:w="269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администрация Красногорского района</w:t>
            </w: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 xml:space="preserve"> 1. </w:t>
            </w:r>
          </w:p>
        </w:tc>
      </w:tr>
      <w:tr w:rsidR="00666D88" w:rsidRPr="00666D88" w:rsidTr="00666D88">
        <w:trPr>
          <w:trHeight w:val="867"/>
        </w:trPr>
        <w:tc>
          <w:tcPr>
            <w:tcW w:w="626"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78"/>
        </w:trPr>
        <w:tc>
          <w:tcPr>
            <w:tcW w:w="626"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65 000,00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78"/>
        </w:trPr>
        <w:tc>
          <w:tcPr>
            <w:tcW w:w="626"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289"/>
        </w:trPr>
        <w:tc>
          <w:tcPr>
            <w:tcW w:w="626"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65 000,00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780"/>
        </w:trPr>
        <w:tc>
          <w:tcPr>
            <w:tcW w:w="626"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1.4</w:t>
            </w:r>
          </w:p>
        </w:tc>
        <w:tc>
          <w:tcPr>
            <w:tcW w:w="3162"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Многофункциональные центры предоставления государственных и муниципальных услуг</w:t>
            </w:r>
          </w:p>
        </w:tc>
        <w:tc>
          <w:tcPr>
            <w:tcW w:w="2690"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администрация Красногорского района</w:t>
            </w: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1.</w:t>
            </w:r>
          </w:p>
        </w:tc>
      </w:tr>
      <w:tr w:rsidR="00666D88" w:rsidRPr="00666D88" w:rsidTr="00666D88">
        <w:trPr>
          <w:trHeight w:val="867"/>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78"/>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2 548 000,00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2 488 000,00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2 488 000,00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78"/>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289"/>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2 548 000,00</w:t>
            </w:r>
          </w:p>
        </w:tc>
        <w:tc>
          <w:tcPr>
            <w:tcW w:w="1530"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2 488 000,00</w:t>
            </w:r>
          </w:p>
        </w:tc>
        <w:tc>
          <w:tcPr>
            <w:tcW w:w="1515"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2 488 000,00</w:t>
            </w:r>
          </w:p>
        </w:tc>
        <w:tc>
          <w:tcPr>
            <w:tcW w:w="1502"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8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151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153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1515"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150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150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46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151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153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1515"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150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150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615"/>
        </w:trPr>
        <w:tc>
          <w:tcPr>
            <w:tcW w:w="626" w:type="dxa"/>
            <w:vMerge w:val="restart"/>
            <w:tcBorders>
              <w:top w:val="nil"/>
              <w:left w:val="single" w:sz="4" w:space="0" w:color="auto"/>
              <w:bottom w:val="nil"/>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2.</w:t>
            </w:r>
          </w:p>
        </w:tc>
        <w:tc>
          <w:tcPr>
            <w:tcW w:w="3162" w:type="dxa"/>
            <w:vMerge w:val="restart"/>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Обеспечение реализации отдельных переданных полномочий</w:t>
            </w:r>
          </w:p>
        </w:tc>
        <w:tc>
          <w:tcPr>
            <w:tcW w:w="2690" w:type="dxa"/>
            <w:vMerge w:val="restart"/>
            <w:tcBorders>
              <w:top w:val="nil"/>
              <w:left w:val="single" w:sz="4" w:space="0" w:color="auto"/>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администрация Красногорского района</w:t>
            </w: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795 592,24</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815 585,81</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746 198,81</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FF0000"/>
                <w:sz w:val="20"/>
                <w:szCs w:val="20"/>
              </w:rPr>
            </w:pPr>
            <w:r w:rsidRPr="00666D88">
              <w:rPr>
                <w:color w:val="FF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FF0000"/>
                <w:sz w:val="20"/>
                <w:szCs w:val="20"/>
              </w:rPr>
            </w:pPr>
            <w:r w:rsidRPr="00666D88">
              <w:rPr>
                <w:color w:val="FF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Обеспечение отдельных переданных полномочий:  2021 год -100%, 2022 год -  100%, 2023 год - 100%</w:t>
            </w:r>
          </w:p>
        </w:tc>
      </w:tr>
      <w:tr w:rsidR="00666D88" w:rsidRPr="00666D88" w:rsidTr="00666D88">
        <w:trPr>
          <w:trHeight w:val="600"/>
        </w:trPr>
        <w:tc>
          <w:tcPr>
            <w:tcW w:w="626" w:type="dxa"/>
            <w:vMerge/>
            <w:tcBorders>
              <w:top w:val="nil"/>
              <w:left w:val="single" w:sz="4" w:space="0" w:color="auto"/>
              <w:bottom w:val="nil"/>
              <w:right w:val="single" w:sz="4" w:space="0" w:color="auto"/>
            </w:tcBorders>
            <w:vAlign w:val="center"/>
            <w:hideMark/>
          </w:tcPr>
          <w:p w:rsidR="00666D88" w:rsidRPr="00666D88" w:rsidRDefault="00666D88" w:rsidP="00666D88">
            <w:pPr>
              <w:rPr>
                <w:b/>
                <w:bCs/>
                <w:color w:val="000000"/>
                <w:sz w:val="20"/>
                <w:szCs w:val="20"/>
              </w:rPr>
            </w:pPr>
          </w:p>
        </w:tc>
        <w:tc>
          <w:tcPr>
            <w:tcW w:w="3162" w:type="dxa"/>
            <w:vMerge/>
            <w:tcBorders>
              <w:top w:val="nil"/>
              <w:left w:val="nil"/>
              <w:bottom w:val="nil"/>
              <w:right w:val="single" w:sz="4" w:space="0" w:color="auto"/>
            </w:tcBorders>
            <w:vAlign w:val="center"/>
            <w:hideMark/>
          </w:tcPr>
          <w:p w:rsidR="00666D88" w:rsidRPr="00666D88" w:rsidRDefault="00666D88" w:rsidP="00666D88">
            <w:pPr>
              <w:rPr>
                <w:b/>
                <w:bCs/>
                <w:color w:val="000000"/>
                <w:sz w:val="20"/>
                <w:szCs w:val="20"/>
              </w:rPr>
            </w:pPr>
          </w:p>
        </w:tc>
        <w:tc>
          <w:tcPr>
            <w:tcW w:w="2690" w:type="dxa"/>
            <w:vMerge/>
            <w:tcBorders>
              <w:top w:val="nil"/>
              <w:left w:val="single" w:sz="4" w:space="0" w:color="auto"/>
              <w:bottom w:val="nil"/>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1 128 113,00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986 970,00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1 024 692,00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FF0000"/>
                <w:sz w:val="20"/>
                <w:szCs w:val="20"/>
              </w:rPr>
            </w:pPr>
            <w:r w:rsidRPr="00666D88">
              <w:rPr>
                <w:color w:val="FF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FF0000"/>
                <w:sz w:val="20"/>
                <w:szCs w:val="20"/>
              </w:rPr>
            </w:pPr>
            <w:r w:rsidRPr="00666D88">
              <w:rPr>
                <w:color w:val="FF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85"/>
        </w:trPr>
        <w:tc>
          <w:tcPr>
            <w:tcW w:w="626" w:type="dxa"/>
            <w:vMerge/>
            <w:tcBorders>
              <w:top w:val="nil"/>
              <w:left w:val="single" w:sz="4" w:space="0" w:color="auto"/>
              <w:bottom w:val="nil"/>
              <w:right w:val="single" w:sz="4" w:space="0" w:color="auto"/>
            </w:tcBorders>
            <w:vAlign w:val="center"/>
            <w:hideMark/>
          </w:tcPr>
          <w:p w:rsidR="00666D88" w:rsidRPr="00666D88" w:rsidRDefault="00666D88" w:rsidP="00666D88">
            <w:pPr>
              <w:rPr>
                <w:b/>
                <w:bCs/>
                <w:color w:val="000000"/>
                <w:sz w:val="20"/>
                <w:szCs w:val="20"/>
              </w:rPr>
            </w:pPr>
          </w:p>
        </w:tc>
        <w:tc>
          <w:tcPr>
            <w:tcW w:w="3162" w:type="dxa"/>
            <w:vMerge/>
            <w:tcBorders>
              <w:top w:val="nil"/>
              <w:left w:val="nil"/>
              <w:bottom w:val="nil"/>
              <w:right w:val="single" w:sz="4" w:space="0" w:color="auto"/>
            </w:tcBorders>
            <w:vAlign w:val="center"/>
            <w:hideMark/>
          </w:tcPr>
          <w:p w:rsidR="00666D88" w:rsidRPr="00666D88" w:rsidRDefault="00666D88" w:rsidP="00666D88">
            <w:pPr>
              <w:rPr>
                <w:b/>
                <w:bCs/>
                <w:color w:val="000000"/>
                <w:sz w:val="20"/>
                <w:szCs w:val="20"/>
              </w:rPr>
            </w:pPr>
          </w:p>
        </w:tc>
        <w:tc>
          <w:tcPr>
            <w:tcW w:w="2690" w:type="dxa"/>
            <w:vMerge/>
            <w:tcBorders>
              <w:top w:val="nil"/>
              <w:left w:val="single" w:sz="4" w:space="0" w:color="auto"/>
              <w:bottom w:val="nil"/>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FF0000"/>
                <w:sz w:val="20"/>
                <w:szCs w:val="20"/>
              </w:rPr>
            </w:pPr>
            <w:r w:rsidRPr="00666D88">
              <w:rPr>
                <w:color w:val="FF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FF0000"/>
                <w:sz w:val="20"/>
                <w:szCs w:val="20"/>
              </w:rPr>
            </w:pPr>
            <w:r w:rsidRPr="00666D88">
              <w:rPr>
                <w:b/>
                <w:bCs/>
                <w:color w:val="FF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FF0000"/>
                <w:sz w:val="20"/>
                <w:szCs w:val="20"/>
              </w:rPr>
            </w:pPr>
            <w:r w:rsidRPr="00666D88">
              <w:rPr>
                <w:b/>
                <w:bCs/>
                <w:color w:val="FF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FF0000"/>
                <w:sz w:val="20"/>
                <w:szCs w:val="20"/>
              </w:rPr>
            </w:pPr>
            <w:r w:rsidRPr="00666D88">
              <w:rPr>
                <w:b/>
                <w:bCs/>
                <w:color w:val="FF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FF0000"/>
                <w:sz w:val="20"/>
                <w:szCs w:val="20"/>
              </w:rPr>
            </w:pPr>
            <w:r w:rsidRPr="00666D88">
              <w:rPr>
                <w:b/>
                <w:bCs/>
                <w:color w:val="FF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289"/>
        </w:trPr>
        <w:tc>
          <w:tcPr>
            <w:tcW w:w="626" w:type="dxa"/>
            <w:vMerge/>
            <w:tcBorders>
              <w:top w:val="nil"/>
              <w:left w:val="single" w:sz="4" w:space="0" w:color="auto"/>
              <w:bottom w:val="nil"/>
              <w:right w:val="single" w:sz="4" w:space="0" w:color="auto"/>
            </w:tcBorders>
            <w:vAlign w:val="center"/>
            <w:hideMark/>
          </w:tcPr>
          <w:p w:rsidR="00666D88" w:rsidRPr="00666D88" w:rsidRDefault="00666D88" w:rsidP="00666D88">
            <w:pPr>
              <w:rPr>
                <w:b/>
                <w:bCs/>
                <w:color w:val="000000"/>
                <w:sz w:val="20"/>
                <w:szCs w:val="20"/>
              </w:rPr>
            </w:pPr>
          </w:p>
        </w:tc>
        <w:tc>
          <w:tcPr>
            <w:tcW w:w="3162" w:type="dxa"/>
            <w:vMerge/>
            <w:tcBorders>
              <w:top w:val="nil"/>
              <w:left w:val="nil"/>
              <w:bottom w:val="nil"/>
              <w:right w:val="single" w:sz="4" w:space="0" w:color="auto"/>
            </w:tcBorders>
            <w:vAlign w:val="center"/>
            <w:hideMark/>
          </w:tcPr>
          <w:p w:rsidR="00666D88" w:rsidRPr="00666D88" w:rsidRDefault="00666D88" w:rsidP="00666D88">
            <w:pPr>
              <w:rPr>
                <w:b/>
                <w:bCs/>
                <w:color w:val="000000"/>
                <w:sz w:val="20"/>
                <w:szCs w:val="20"/>
              </w:rPr>
            </w:pPr>
          </w:p>
        </w:tc>
        <w:tc>
          <w:tcPr>
            <w:tcW w:w="2690" w:type="dxa"/>
            <w:vMerge/>
            <w:tcBorders>
              <w:top w:val="nil"/>
              <w:left w:val="single" w:sz="4" w:space="0" w:color="auto"/>
              <w:bottom w:val="nil"/>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FF0000"/>
                <w:sz w:val="20"/>
                <w:szCs w:val="20"/>
              </w:rPr>
            </w:pPr>
            <w:r w:rsidRPr="00666D88">
              <w:rPr>
                <w:color w:val="FF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FF0000"/>
                <w:sz w:val="20"/>
                <w:szCs w:val="20"/>
              </w:rPr>
            </w:pPr>
            <w:r w:rsidRPr="00666D88">
              <w:rPr>
                <w:b/>
                <w:bCs/>
                <w:color w:val="FF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FF0000"/>
                <w:sz w:val="20"/>
                <w:szCs w:val="20"/>
              </w:rPr>
            </w:pPr>
            <w:r w:rsidRPr="00666D88">
              <w:rPr>
                <w:b/>
                <w:bCs/>
                <w:color w:val="FF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FF0000"/>
                <w:sz w:val="20"/>
                <w:szCs w:val="20"/>
              </w:rPr>
            </w:pPr>
            <w:r w:rsidRPr="00666D88">
              <w:rPr>
                <w:b/>
                <w:bCs/>
                <w:color w:val="FF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FF0000"/>
                <w:sz w:val="20"/>
                <w:szCs w:val="20"/>
              </w:rPr>
            </w:pPr>
            <w:r w:rsidRPr="00666D88">
              <w:rPr>
                <w:b/>
                <w:bCs/>
                <w:color w:val="FF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289"/>
        </w:trPr>
        <w:tc>
          <w:tcPr>
            <w:tcW w:w="626" w:type="dxa"/>
            <w:vMerge/>
            <w:tcBorders>
              <w:top w:val="nil"/>
              <w:left w:val="single" w:sz="4" w:space="0" w:color="auto"/>
              <w:bottom w:val="nil"/>
              <w:right w:val="single" w:sz="4" w:space="0" w:color="auto"/>
            </w:tcBorders>
            <w:vAlign w:val="center"/>
            <w:hideMark/>
          </w:tcPr>
          <w:p w:rsidR="00666D88" w:rsidRPr="00666D88" w:rsidRDefault="00666D88" w:rsidP="00666D88">
            <w:pPr>
              <w:rPr>
                <w:b/>
                <w:bCs/>
                <w:color w:val="000000"/>
                <w:sz w:val="20"/>
                <w:szCs w:val="20"/>
              </w:rPr>
            </w:pPr>
          </w:p>
        </w:tc>
        <w:tc>
          <w:tcPr>
            <w:tcW w:w="3162" w:type="dxa"/>
            <w:vMerge/>
            <w:tcBorders>
              <w:top w:val="nil"/>
              <w:left w:val="nil"/>
              <w:bottom w:val="nil"/>
              <w:right w:val="single" w:sz="4" w:space="0" w:color="auto"/>
            </w:tcBorders>
            <w:vAlign w:val="center"/>
            <w:hideMark/>
          </w:tcPr>
          <w:p w:rsidR="00666D88" w:rsidRPr="00666D88" w:rsidRDefault="00666D88" w:rsidP="00666D88">
            <w:pPr>
              <w:rPr>
                <w:b/>
                <w:bCs/>
                <w:color w:val="000000"/>
                <w:sz w:val="20"/>
                <w:szCs w:val="20"/>
              </w:rPr>
            </w:pPr>
          </w:p>
        </w:tc>
        <w:tc>
          <w:tcPr>
            <w:tcW w:w="2690" w:type="dxa"/>
            <w:vMerge/>
            <w:tcBorders>
              <w:top w:val="nil"/>
              <w:left w:val="single" w:sz="4" w:space="0" w:color="auto"/>
              <w:bottom w:val="nil"/>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1 923 705,24</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1 802 555,81</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1 770 890,81</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FF0000"/>
                <w:sz w:val="20"/>
                <w:szCs w:val="20"/>
              </w:rPr>
            </w:pPr>
            <w:r w:rsidRPr="00666D88">
              <w:rPr>
                <w:b/>
                <w:bCs/>
                <w:color w:val="FF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FF0000"/>
                <w:sz w:val="20"/>
                <w:szCs w:val="20"/>
              </w:rPr>
            </w:pPr>
            <w:r w:rsidRPr="00666D88">
              <w:rPr>
                <w:b/>
                <w:bCs/>
                <w:color w:val="FF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289"/>
        </w:trPr>
        <w:tc>
          <w:tcPr>
            <w:tcW w:w="626" w:type="dxa"/>
            <w:vMerge w:val="restart"/>
            <w:tcBorders>
              <w:top w:val="single" w:sz="4" w:space="0" w:color="auto"/>
              <w:left w:val="single" w:sz="4" w:space="0" w:color="auto"/>
              <w:bottom w:val="single" w:sz="4" w:space="0" w:color="000000"/>
              <w:right w:val="nil"/>
            </w:tcBorders>
            <w:shd w:val="clear" w:color="auto" w:fill="auto"/>
            <w:hideMark/>
          </w:tcPr>
          <w:p w:rsidR="00666D88" w:rsidRPr="00666D88" w:rsidRDefault="00666D88" w:rsidP="00666D88">
            <w:pPr>
              <w:jc w:val="center"/>
              <w:rPr>
                <w:color w:val="000000"/>
                <w:sz w:val="20"/>
                <w:szCs w:val="20"/>
              </w:rPr>
            </w:pPr>
            <w:r w:rsidRPr="00666D88">
              <w:rPr>
                <w:color w:val="000000"/>
                <w:sz w:val="20"/>
                <w:szCs w:val="20"/>
              </w:rPr>
              <w:t>2.1</w:t>
            </w:r>
          </w:p>
        </w:tc>
        <w:tc>
          <w:tcPr>
            <w:tcW w:w="3162" w:type="dxa"/>
            <w:vMerge w:val="restart"/>
            <w:tcBorders>
              <w:top w:val="single" w:sz="4" w:space="0" w:color="auto"/>
              <w:left w:val="single" w:sz="4" w:space="0" w:color="auto"/>
              <w:bottom w:val="single" w:sz="8" w:space="0" w:color="000000"/>
              <w:right w:val="single" w:sz="8"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p>
        </w:tc>
        <w:tc>
          <w:tcPr>
            <w:tcW w:w="2690" w:type="dxa"/>
            <w:vMerge w:val="restart"/>
            <w:tcBorders>
              <w:top w:val="single" w:sz="4" w:space="0" w:color="auto"/>
              <w:left w:val="single" w:sz="4" w:space="0" w:color="auto"/>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администрация Красногорского района</w:t>
            </w: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478 368,00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478 368,00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4 783 687,00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2.</w:t>
            </w:r>
          </w:p>
        </w:tc>
      </w:tr>
      <w:tr w:rsidR="00666D88" w:rsidRPr="00666D88" w:rsidTr="00666D88">
        <w:trPr>
          <w:trHeight w:val="289"/>
        </w:trPr>
        <w:tc>
          <w:tcPr>
            <w:tcW w:w="626" w:type="dxa"/>
            <w:vMerge/>
            <w:tcBorders>
              <w:top w:val="single" w:sz="4" w:space="0" w:color="auto"/>
              <w:left w:val="single" w:sz="4" w:space="0" w:color="auto"/>
              <w:bottom w:val="single" w:sz="4" w:space="0" w:color="000000"/>
              <w:right w:val="nil"/>
            </w:tcBorders>
            <w:vAlign w:val="center"/>
            <w:hideMark/>
          </w:tcPr>
          <w:p w:rsidR="00666D88" w:rsidRPr="00666D88" w:rsidRDefault="00666D88" w:rsidP="00666D88">
            <w:pPr>
              <w:rPr>
                <w:color w:val="000000"/>
                <w:sz w:val="20"/>
                <w:szCs w:val="20"/>
              </w:rPr>
            </w:pPr>
          </w:p>
        </w:tc>
        <w:tc>
          <w:tcPr>
            <w:tcW w:w="3162" w:type="dxa"/>
            <w:vMerge/>
            <w:tcBorders>
              <w:top w:val="single" w:sz="4" w:space="0" w:color="auto"/>
              <w:left w:val="single" w:sz="4" w:space="0" w:color="auto"/>
              <w:bottom w:val="single" w:sz="8" w:space="0" w:color="000000"/>
              <w:right w:val="single" w:sz="8" w:space="0" w:color="auto"/>
            </w:tcBorders>
            <w:vAlign w:val="center"/>
            <w:hideMark/>
          </w:tcPr>
          <w:p w:rsidR="00666D88" w:rsidRPr="00666D88" w:rsidRDefault="00666D88" w:rsidP="00666D88">
            <w:pPr>
              <w:rPr>
                <w:color w:val="000000"/>
                <w:sz w:val="20"/>
                <w:szCs w:val="20"/>
              </w:rPr>
            </w:pPr>
          </w:p>
        </w:tc>
        <w:tc>
          <w:tcPr>
            <w:tcW w:w="2690" w:type="dxa"/>
            <w:vMerge/>
            <w:tcBorders>
              <w:top w:val="single" w:sz="4" w:space="0" w:color="auto"/>
              <w:left w:val="single" w:sz="4" w:space="0" w:color="auto"/>
              <w:bottom w:val="nil"/>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289"/>
        </w:trPr>
        <w:tc>
          <w:tcPr>
            <w:tcW w:w="626" w:type="dxa"/>
            <w:vMerge/>
            <w:tcBorders>
              <w:top w:val="single" w:sz="4" w:space="0" w:color="auto"/>
              <w:left w:val="single" w:sz="4" w:space="0" w:color="auto"/>
              <w:bottom w:val="single" w:sz="4" w:space="0" w:color="000000"/>
              <w:right w:val="nil"/>
            </w:tcBorders>
            <w:vAlign w:val="center"/>
            <w:hideMark/>
          </w:tcPr>
          <w:p w:rsidR="00666D88" w:rsidRPr="00666D88" w:rsidRDefault="00666D88" w:rsidP="00666D88">
            <w:pPr>
              <w:rPr>
                <w:color w:val="000000"/>
                <w:sz w:val="20"/>
                <w:szCs w:val="20"/>
              </w:rPr>
            </w:pPr>
          </w:p>
        </w:tc>
        <w:tc>
          <w:tcPr>
            <w:tcW w:w="3162" w:type="dxa"/>
            <w:vMerge/>
            <w:tcBorders>
              <w:top w:val="single" w:sz="4" w:space="0" w:color="auto"/>
              <w:left w:val="single" w:sz="4" w:space="0" w:color="auto"/>
              <w:bottom w:val="single" w:sz="8" w:space="0" w:color="000000"/>
              <w:right w:val="single" w:sz="8" w:space="0" w:color="auto"/>
            </w:tcBorders>
            <w:vAlign w:val="center"/>
            <w:hideMark/>
          </w:tcPr>
          <w:p w:rsidR="00666D88" w:rsidRPr="00666D88" w:rsidRDefault="00666D88" w:rsidP="00666D88">
            <w:pPr>
              <w:rPr>
                <w:color w:val="000000"/>
                <w:sz w:val="20"/>
                <w:szCs w:val="20"/>
              </w:rPr>
            </w:pPr>
          </w:p>
        </w:tc>
        <w:tc>
          <w:tcPr>
            <w:tcW w:w="2690" w:type="dxa"/>
            <w:vMerge/>
            <w:tcBorders>
              <w:top w:val="single" w:sz="4" w:space="0" w:color="auto"/>
              <w:left w:val="single" w:sz="4" w:space="0" w:color="auto"/>
              <w:bottom w:val="nil"/>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285"/>
        </w:trPr>
        <w:tc>
          <w:tcPr>
            <w:tcW w:w="626" w:type="dxa"/>
            <w:vMerge/>
            <w:tcBorders>
              <w:top w:val="single" w:sz="4" w:space="0" w:color="auto"/>
              <w:left w:val="single" w:sz="4" w:space="0" w:color="auto"/>
              <w:bottom w:val="single" w:sz="4" w:space="0" w:color="000000"/>
              <w:right w:val="nil"/>
            </w:tcBorders>
            <w:vAlign w:val="center"/>
            <w:hideMark/>
          </w:tcPr>
          <w:p w:rsidR="00666D88" w:rsidRPr="00666D88" w:rsidRDefault="00666D88" w:rsidP="00666D88">
            <w:pPr>
              <w:rPr>
                <w:color w:val="000000"/>
                <w:sz w:val="20"/>
                <w:szCs w:val="20"/>
              </w:rPr>
            </w:pPr>
          </w:p>
        </w:tc>
        <w:tc>
          <w:tcPr>
            <w:tcW w:w="3162" w:type="dxa"/>
            <w:vMerge/>
            <w:tcBorders>
              <w:top w:val="single" w:sz="4" w:space="0" w:color="auto"/>
              <w:left w:val="single" w:sz="4" w:space="0" w:color="auto"/>
              <w:bottom w:val="single" w:sz="8" w:space="0" w:color="000000"/>
              <w:right w:val="single" w:sz="8" w:space="0" w:color="auto"/>
            </w:tcBorders>
            <w:vAlign w:val="center"/>
            <w:hideMark/>
          </w:tcPr>
          <w:p w:rsidR="00666D88" w:rsidRPr="00666D88" w:rsidRDefault="00666D88" w:rsidP="00666D88">
            <w:pPr>
              <w:rPr>
                <w:color w:val="000000"/>
                <w:sz w:val="20"/>
                <w:szCs w:val="20"/>
              </w:rPr>
            </w:pPr>
          </w:p>
        </w:tc>
        <w:tc>
          <w:tcPr>
            <w:tcW w:w="2690" w:type="dxa"/>
            <w:vMerge/>
            <w:tcBorders>
              <w:top w:val="single" w:sz="4" w:space="0" w:color="auto"/>
              <w:left w:val="single" w:sz="4" w:space="0" w:color="auto"/>
              <w:bottom w:val="nil"/>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465"/>
        </w:trPr>
        <w:tc>
          <w:tcPr>
            <w:tcW w:w="626" w:type="dxa"/>
            <w:vMerge/>
            <w:tcBorders>
              <w:top w:val="single" w:sz="4" w:space="0" w:color="auto"/>
              <w:left w:val="single" w:sz="4" w:space="0" w:color="auto"/>
              <w:bottom w:val="single" w:sz="4" w:space="0" w:color="000000"/>
              <w:right w:val="nil"/>
            </w:tcBorders>
            <w:vAlign w:val="center"/>
            <w:hideMark/>
          </w:tcPr>
          <w:p w:rsidR="00666D88" w:rsidRPr="00666D88" w:rsidRDefault="00666D88" w:rsidP="00666D88">
            <w:pPr>
              <w:rPr>
                <w:color w:val="000000"/>
                <w:sz w:val="20"/>
                <w:szCs w:val="20"/>
              </w:rPr>
            </w:pPr>
          </w:p>
        </w:tc>
        <w:tc>
          <w:tcPr>
            <w:tcW w:w="3162" w:type="dxa"/>
            <w:vMerge/>
            <w:tcBorders>
              <w:top w:val="single" w:sz="4" w:space="0" w:color="auto"/>
              <w:left w:val="single" w:sz="4" w:space="0" w:color="auto"/>
              <w:bottom w:val="single" w:sz="8" w:space="0" w:color="000000"/>
              <w:right w:val="single" w:sz="8" w:space="0" w:color="auto"/>
            </w:tcBorders>
            <w:vAlign w:val="center"/>
            <w:hideMark/>
          </w:tcPr>
          <w:p w:rsidR="00666D88" w:rsidRPr="00666D88" w:rsidRDefault="00666D88" w:rsidP="00666D88">
            <w:pPr>
              <w:rPr>
                <w:color w:val="000000"/>
                <w:sz w:val="20"/>
                <w:szCs w:val="20"/>
              </w:rPr>
            </w:pPr>
          </w:p>
        </w:tc>
        <w:tc>
          <w:tcPr>
            <w:tcW w:w="2690" w:type="dxa"/>
            <w:vMerge/>
            <w:tcBorders>
              <w:top w:val="single" w:sz="4" w:space="0" w:color="auto"/>
              <w:left w:val="single" w:sz="4" w:space="0" w:color="auto"/>
              <w:bottom w:val="nil"/>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478 368,00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478 368,00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478 368,00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780"/>
        </w:trPr>
        <w:tc>
          <w:tcPr>
            <w:tcW w:w="626" w:type="dxa"/>
            <w:vMerge w:val="restart"/>
            <w:tcBorders>
              <w:top w:val="nil"/>
              <w:left w:val="single" w:sz="4" w:space="0" w:color="auto"/>
              <w:bottom w:val="single" w:sz="4" w:space="0" w:color="000000"/>
              <w:right w:val="nil"/>
            </w:tcBorders>
            <w:shd w:val="clear" w:color="auto" w:fill="auto"/>
            <w:hideMark/>
          </w:tcPr>
          <w:p w:rsidR="00666D88" w:rsidRPr="00666D88" w:rsidRDefault="00666D88" w:rsidP="00666D88">
            <w:pPr>
              <w:jc w:val="center"/>
              <w:rPr>
                <w:color w:val="000000"/>
                <w:sz w:val="20"/>
                <w:szCs w:val="20"/>
              </w:rPr>
            </w:pPr>
            <w:r w:rsidRPr="00666D88">
              <w:rPr>
                <w:color w:val="000000"/>
                <w:sz w:val="20"/>
                <w:szCs w:val="20"/>
              </w:rPr>
              <w:t>2.2</w:t>
            </w:r>
          </w:p>
        </w:tc>
        <w:tc>
          <w:tcPr>
            <w:tcW w:w="3162" w:type="dxa"/>
            <w:vMerge w:val="restart"/>
            <w:tcBorders>
              <w:top w:val="nil"/>
              <w:left w:val="single" w:sz="4" w:space="0" w:color="auto"/>
              <w:bottom w:val="single" w:sz="4" w:space="0" w:color="000000"/>
              <w:right w:val="single" w:sz="8"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 xml:space="preserve">Организация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содержания скотомогильников (биотехнических ям) и в части организации отлова и содержания безнадзорных животных на </w:t>
            </w:r>
            <w:r w:rsidRPr="00666D88">
              <w:rPr>
                <w:color w:val="000000"/>
                <w:sz w:val="20"/>
                <w:szCs w:val="20"/>
              </w:rPr>
              <w:lastRenderedPageBreak/>
              <w:t>территории Брянской области</w:t>
            </w:r>
          </w:p>
        </w:tc>
        <w:tc>
          <w:tcPr>
            <w:tcW w:w="2690" w:type="dxa"/>
            <w:vMerge w:val="restart"/>
            <w:tcBorders>
              <w:top w:val="single" w:sz="8" w:space="0" w:color="auto"/>
              <w:left w:val="single" w:sz="8"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lastRenderedPageBreak/>
              <w:t>администрация Красногорского района</w:t>
            </w: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68 033,24</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24 533,81</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24 533,81</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3.</w:t>
            </w:r>
          </w:p>
        </w:tc>
      </w:tr>
      <w:tr w:rsidR="00666D88" w:rsidRPr="00666D88" w:rsidTr="00666D88">
        <w:trPr>
          <w:trHeight w:val="540"/>
        </w:trPr>
        <w:tc>
          <w:tcPr>
            <w:tcW w:w="626" w:type="dxa"/>
            <w:vMerge/>
            <w:tcBorders>
              <w:top w:val="nil"/>
              <w:left w:val="single" w:sz="4" w:space="0" w:color="auto"/>
              <w:bottom w:val="single" w:sz="4" w:space="0" w:color="000000"/>
              <w:right w:val="nil"/>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8" w:space="0" w:color="auto"/>
            </w:tcBorders>
            <w:vAlign w:val="center"/>
            <w:hideMark/>
          </w:tcPr>
          <w:p w:rsidR="00666D88" w:rsidRPr="00666D88" w:rsidRDefault="00666D88" w:rsidP="00666D88">
            <w:pPr>
              <w:rPr>
                <w:color w:val="000000"/>
                <w:sz w:val="20"/>
                <w:szCs w:val="20"/>
              </w:rPr>
            </w:pPr>
          </w:p>
        </w:tc>
        <w:tc>
          <w:tcPr>
            <w:tcW w:w="2690" w:type="dxa"/>
            <w:vMerge/>
            <w:tcBorders>
              <w:top w:val="single" w:sz="8" w:space="0" w:color="auto"/>
              <w:left w:val="single" w:sz="8"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630"/>
        </w:trPr>
        <w:tc>
          <w:tcPr>
            <w:tcW w:w="626" w:type="dxa"/>
            <w:vMerge/>
            <w:tcBorders>
              <w:top w:val="nil"/>
              <w:left w:val="single" w:sz="4" w:space="0" w:color="auto"/>
              <w:bottom w:val="single" w:sz="4" w:space="0" w:color="000000"/>
              <w:right w:val="nil"/>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8" w:space="0" w:color="auto"/>
            </w:tcBorders>
            <w:vAlign w:val="center"/>
            <w:hideMark/>
          </w:tcPr>
          <w:p w:rsidR="00666D88" w:rsidRPr="00666D88" w:rsidRDefault="00666D88" w:rsidP="00666D88">
            <w:pPr>
              <w:rPr>
                <w:color w:val="000000"/>
                <w:sz w:val="20"/>
                <w:szCs w:val="20"/>
              </w:rPr>
            </w:pPr>
          </w:p>
        </w:tc>
        <w:tc>
          <w:tcPr>
            <w:tcW w:w="2690" w:type="dxa"/>
            <w:vMerge/>
            <w:tcBorders>
              <w:top w:val="single" w:sz="8" w:space="0" w:color="auto"/>
              <w:left w:val="single" w:sz="8"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600"/>
        </w:trPr>
        <w:tc>
          <w:tcPr>
            <w:tcW w:w="626" w:type="dxa"/>
            <w:vMerge/>
            <w:tcBorders>
              <w:top w:val="nil"/>
              <w:left w:val="single" w:sz="4" w:space="0" w:color="auto"/>
              <w:bottom w:val="single" w:sz="4" w:space="0" w:color="000000"/>
              <w:right w:val="nil"/>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8" w:space="0" w:color="auto"/>
            </w:tcBorders>
            <w:vAlign w:val="center"/>
            <w:hideMark/>
          </w:tcPr>
          <w:p w:rsidR="00666D88" w:rsidRPr="00666D88" w:rsidRDefault="00666D88" w:rsidP="00666D88">
            <w:pPr>
              <w:rPr>
                <w:color w:val="000000"/>
                <w:sz w:val="20"/>
                <w:szCs w:val="20"/>
              </w:rPr>
            </w:pPr>
          </w:p>
        </w:tc>
        <w:tc>
          <w:tcPr>
            <w:tcW w:w="2690" w:type="dxa"/>
            <w:vMerge/>
            <w:tcBorders>
              <w:top w:val="single" w:sz="8" w:space="0" w:color="auto"/>
              <w:left w:val="single" w:sz="8"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615"/>
        </w:trPr>
        <w:tc>
          <w:tcPr>
            <w:tcW w:w="626" w:type="dxa"/>
            <w:vMerge/>
            <w:tcBorders>
              <w:top w:val="nil"/>
              <w:left w:val="single" w:sz="4" w:space="0" w:color="auto"/>
              <w:bottom w:val="single" w:sz="4" w:space="0" w:color="000000"/>
              <w:right w:val="nil"/>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8" w:space="0" w:color="auto"/>
            </w:tcBorders>
            <w:vAlign w:val="center"/>
            <w:hideMark/>
          </w:tcPr>
          <w:p w:rsidR="00666D88" w:rsidRPr="00666D88" w:rsidRDefault="00666D88" w:rsidP="00666D88">
            <w:pPr>
              <w:rPr>
                <w:color w:val="000000"/>
                <w:sz w:val="20"/>
                <w:szCs w:val="20"/>
              </w:rPr>
            </w:pPr>
          </w:p>
        </w:tc>
        <w:tc>
          <w:tcPr>
            <w:tcW w:w="2690" w:type="dxa"/>
            <w:vMerge/>
            <w:tcBorders>
              <w:top w:val="single" w:sz="8" w:space="0" w:color="auto"/>
              <w:left w:val="single" w:sz="8"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68 033,24</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24 533,81</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24 533,81</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70"/>
        </w:trPr>
        <w:tc>
          <w:tcPr>
            <w:tcW w:w="626"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jc w:val="center"/>
              <w:rPr>
                <w:color w:val="000000"/>
                <w:sz w:val="20"/>
                <w:szCs w:val="20"/>
              </w:rPr>
            </w:pPr>
            <w:r w:rsidRPr="00666D88">
              <w:rPr>
                <w:color w:val="000000"/>
                <w:sz w:val="20"/>
                <w:szCs w:val="20"/>
              </w:rPr>
              <w:lastRenderedPageBreak/>
              <w:t>2.3</w:t>
            </w:r>
          </w:p>
        </w:tc>
        <w:tc>
          <w:tcPr>
            <w:tcW w:w="3162" w:type="dxa"/>
            <w:vMerge w:val="restart"/>
            <w:tcBorders>
              <w:top w:val="nil"/>
              <w:left w:val="single" w:sz="4" w:space="0" w:color="auto"/>
              <w:bottom w:val="single" w:sz="4" w:space="0" w:color="auto"/>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 xml:space="preserve"> Осуществление отдельных полномочий в области охраны труда и уведомительной регистрации территориальной регистрации территориальных соглашений и коллективных договоров </w:t>
            </w:r>
          </w:p>
        </w:tc>
        <w:tc>
          <w:tcPr>
            <w:tcW w:w="2690" w:type="dxa"/>
            <w:vMerge w:val="restart"/>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администрация Красногорского района</w:t>
            </w: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238 884,00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238 884,00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238 884,00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3.</w:t>
            </w:r>
          </w:p>
        </w:tc>
      </w:tr>
      <w:tr w:rsidR="00666D88" w:rsidRPr="00666D88" w:rsidTr="00666D88">
        <w:trPr>
          <w:trHeight w:val="540"/>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70"/>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70"/>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450"/>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238 884,00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238 884,00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238 884,00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600"/>
        </w:trPr>
        <w:tc>
          <w:tcPr>
            <w:tcW w:w="626" w:type="dxa"/>
            <w:vMerge w:val="restart"/>
            <w:tcBorders>
              <w:top w:val="nil"/>
              <w:left w:val="single" w:sz="4" w:space="0" w:color="auto"/>
              <w:bottom w:val="single" w:sz="4" w:space="0" w:color="auto"/>
              <w:right w:val="single" w:sz="4" w:space="0" w:color="auto"/>
            </w:tcBorders>
            <w:shd w:val="clear" w:color="auto" w:fill="auto"/>
            <w:hideMark/>
          </w:tcPr>
          <w:p w:rsidR="00666D88" w:rsidRPr="00666D88" w:rsidRDefault="00666D88" w:rsidP="00666D88">
            <w:pPr>
              <w:jc w:val="center"/>
              <w:rPr>
                <w:color w:val="000000"/>
                <w:sz w:val="20"/>
                <w:szCs w:val="20"/>
              </w:rPr>
            </w:pPr>
            <w:r w:rsidRPr="00666D88">
              <w:rPr>
                <w:color w:val="000000"/>
                <w:sz w:val="20"/>
                <w:szCs w:val="20"/>
              </w:rPr>
              <w:t>2.4</w:t>
            </w:r>
          </w:p>
        </w:tc>
        <w:tc>
          <w:tcPr>
            <w:tcW w:w="3162" w:type="dxa"/>
            <w:vMerge w:val="restart"/>
            <w:tcBorders>
              <w:top w:val="nil"/>
              <w:left w:val="single" w:sz="4" w:space="0" w:color="auto"/>
              <w:bottom w:val="single" w:sz="4" w:space="0" w:color="auto"/>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 xml:space="preserve"> Осуществление первичного воинского учета на территориях, где отсутствуют военные комиссариаты в рамках непрограммных расходов в федеральных органах исполнительной власти </w:t>
            </w:r>
          </w:p>
        </w:tc>
        <w:tc>
          <w:tcPr>
            <w:tcW w:w="2690" w:type="dxa"/>
            <w:vMerge w:val="restart"/>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администрация Красногорского района</w:t>
            </w: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3.</w:t>
            </w:r>
          </w:p>
        </w:tc>
      </w:tr>
      <w:tr w:rsidR="00666D88" w:rsidRPr="00666D88" w:rsidTr="00666D88">
        <w:trPr>
          <w:trHeight w:val="705"/>
        </w:trPr>
        <w:tc>
          <w:tcPr>
            <w:tcW w:w="626"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977 192,00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986 970,00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1 024 692,00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600"/>
        </w:trPr>
        <w:tc>
          <w:tcPr>
            <w:tcW w:w="626"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660"/>
        </w:trPr>
        <w:tc>
          <w:tcPr>
            <w:tcW w:w="626"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1410"/>
        </w:trPr>
        <w:tc>
          <w:tcPr>
            <w:tcW w:w="626"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977 192,00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986 970,00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10 246 922,00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765"/>
        </w:trPr>
        <w:tc>
          <w:tcPr>
            <w:tcW w:w="626"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jc w:val="center"/>
              <w:rPr>
                <w:color w:val="000000"/>
                <w:sz w:val="20"/>
                <w:szCs w:val="20"/>
              </w:rPr>
            </w:pPr>
            <w:r w:rsidRPr="00666D88">
              <w:rPr>
                <w:color w:val="000000"/>
                <w:sz w:val="20"/>
                <w:szCs w:val="20"/>
              </w:rPr>
              <w:t>2.5</w:t>
            </w:r>
          </w:p>
        </w:tc>
        <w:tc>
          <w:tcPr>
            <w:tcW w:w="3162"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2690" w:type="dxa"/>
            <w:vMerge w:val="restart"/>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администрация Красногорского района</w:t>
            </w: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10 307,00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73 800,00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4 413,00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3.</w:t>
            </w:r>
          </w:p>
        </w:tc>
      </w:tr>
      <w:tr w:rsidR="00666D88" w:rsidRPr="00666D88" w:rsidTr="00666D88">
        <w:trPr>
          <w:trHeight w:val="810"/>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64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64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64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10 307,00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73 800,00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4 413,00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750"/>
        </w:trPr>
        <w:tc>
          <w:tcPr>
            <w:tcW w:w="626"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jc w:val="center"/>
              <w:rPr>
                <w:color w:val="000000"/>
                <w:sz w:val="20"/>
                <w:szCs w:val="20"/>
              </w:rPr>
            </w:pPr>
            <w:r w:rsidRPr="00666D88">
              <w:rPr>
                <w:color w:val="000000"/>
                <w:sz w:val="20"/>
                <w:szCs w:val="20"/>
              </w:rPr>
              <w:t>2.6</w:t>
            </w:r>
          </w:p>
        </w:tc>
        <w:tc>
          <w:tcPr>
            <w:tcW w:w="3162"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 xml:space="preserve"> Проведение Всероссийской перепеси населения 2020 года </w:t>
            </w:r>
          </w:p>
        </w:tc>
        <w:tc>
          <w:tcPr>
            <w:tcW w:w="2690"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 xml:space="preserve"> администрация Красногорского района </w:t>
            </w: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Проведение Всероссийской переписи аселения по Красногорскому району: 2021 год - 100%.</w:t>
            </w:r>
          </w:p>
        </w:tc>
      </w:tr>
      <w:tr w:rsidR="00666D88" w:rsidRPr="00666D88" w:rsidTr="00666D88">
        <w:trPr>
          <w:trHeight w:val="73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150 921,00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64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64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150 921,00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jc w:val="center"/>
              <w:rPr>
                <w:b/>
                <w:bCs/>
                <w:color w:val="000000"/>
                <w:sz w:val="20"/>
                <w:szCs w:val="20"/>
              </w:rPr>
            </w:pPr>
            <w:r w:rsidRPr="00666D88">
              <w:rPr>
                <w:b/>
                <w:bCs/>
                <w:color w:val="000000"/>
                <w:sz w:val="20"/>
                <w:szCs w:val="20"/>
              </w:rPr>
              <w:t>3.</w:t>
            </w:r>
          </w:p>
        </w:tc>
        <w:tc>
          <w:tcPr>
            <w:tcW w:w="3162"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rPr>
                <w:b/>
                <w:bCs/>
                <w:color w:val="000000"/>
                <w:sz w:val="20"/>
                <w:szCs w:val="20"/>
              </w:rPr>
            </w:pPr>
            <w:r w:rsidRPr="00666D88">
              <w:rPr>
                <w:b/>
                <w:bCs/>
                <w:color w:val="000000"/>
                <w:sz w:val="20"/>
                <w:szCs w:val="20"/>
              </w:rPr>
              <w:t xml:space="preserve"> 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 обеспечение безопасности людей на водных объектах </w:t>
            </w:r>
          </w:p>
        </w:tc>
        <w:tc>
          <w:tcPr>
            <w:tcW w:w="2690" w:type="dxa"/>
            <w:vMerge w:val="restart"/>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администрация Красногорского района</w:t>
            </w: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Контроль за безопастностью населения: 2021 год -100%, 2022 год -  100%, 2023 год - 100%</w:t>
            </w: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3 102 200,00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3 102 200,00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3 102 200,00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3 102 200,00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3 102 200,00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3 102 200,00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jc w:val="center"/>
              <w:rPr>
                <w:color w:val="000000"/>
                <w:sz w:val="20"/>
                <w:szCs w:val="20"/>
              </w:rPr>
            </w:pPr>
            <w:r w:rsidRPr="00666D88">
              <w:rPr>
                <w:color w:val="000000"/>
                <w:sz w:val="20"/>
                <w:szCs w:val="20"/>
              </w:rPr>
              <w:t>3.1</w:t>
            </w:r>
          </w:p>
        </w:tc>
        <w:tc>
          <w:tcPr>
            <w:tcW w:w="3162"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 xml:space="preserve"> Единые дежурно-диспетчерские службы </w:t>
            </w:r>
          </w:p>
        </w:tc>
        <w:tc>
          <w:tcPr>
            <w:tcW w:w="2690" w:type="dxa"/>
            <w:vMerge w:val="restart"/>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администрация Красногорского района</w:t>
            </w: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3.</w:t>
            </w: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3 102 200,00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3 102 200,00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3 102 200,00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3 102 200,00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3 102 200,00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3 102 200,00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jc w:val="center"/>
              <w:rPr>
                <w:b/>
                <w:bCs/>
                <w:color w:val="000000"/>
                <w:sz w:val="20"/>
                <w:szCs w:val="20"/>
              </w:rPr>
            </w:pPr>
            <w:r w:rsidRPr="00666D88">
              <w:rPr>
                <w:b/>
                <w:bCs/>
                <w:color w:val="000000"/>
                <w:sz w:val="20"/>
                <w:szCs w:val="20"/>
              </w:rPr>
              <w:t>4.</w:t>
            </w:r>
          </w:p>
        </w:tc>
        <w:tc>
          <w:tcPr>
            <w:tcW w:w="3162"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rPr>
                <w:b/>
                <w:bCs/>
                <w:color w:val="000000"/>
                <w:sz w:val="20"/>
                <w:szCs w:val="20"/>
              </w:rPr>
            </w:pPr>
            <w:r w:rsidRPr="00666D88">
              <w:rPr>
                <w:b/>
                <w:bCs/>
                <w:color w:val="000000"/>
                <w:sz w:val="20"/>
                <w:szCs w:val="20"/>
              </w:rPr>
              <w:t xml:space="preserve"> 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 </w:t>
            </w:r>
          </w:p>
        </w:tc>
        <w:tc>
          <w:tcPr>
            <w:tcW w:w="2690" w:type="dxa"/>
            <w:vMerge w:val="restart"/>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администрация Красногорского района</w:t>
            </w: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Улучшение качества автомобильных дорог муниципального значения: 2021 год - 0,5%, 2022 год - 0,5%, 2023 год - 0,5%.</w:t>
            </w: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7 214 000,00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7 601 000,00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7 659 000,00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7 214 000,00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7 601 000,00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7 659 000,00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jc w:val="center"/>
              <w:rPr>
                <w:color w:val="000000"/>
                <w:sz w:val="20"/>
                <w:szCs w:val="20"/>
              </w:rPr>
            </w:pPr>
            <w:r w:rsidRPr="00666D88">
              <w:rPr>
                <w:color w:val="000000"/>
                <w:sz w:val="20"/>
                <w:szCs w:val="20"/>
              </w:rPr>
              <w:t>4.1</w:t>
            </w:r>
          </w:p>
        </w:tc>
        <w:tc>
          <w:tcPr>
            <w:tcW w:w="3162"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 xml:space="preserve"> Обеспечение сохранности автомобильных дорог местного значения и условий безопасного движения по ним </w:t>
            </w:r>
          </w:p>
        </w:tc>
        <w:tc>
          <w:tcPr>
            <w:tcW w:w="2690" w:type="dxa"/>
            <w:vMerge w:val="restart"/>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администрация Красногорского района</w:t>
            </w: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val="restart"/>
            <w:tcBorders>
              <w:top w:val="nil"/>
              <w:left w:val="single" w:sz="4" w:space="0" w:color="auto"/>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4.</w:t>
            </w: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nil"/>
              <w:right w:val="single" w:sz="4" w:space="0" w:color="auto"/>
            </w:tcBorders>
            <w:vAlign w:val="center"/>
            <w:hideMark/>
          </w:tcPr>
          <w:p w:rsidR="00666D88" w:rsidRPr="00666D88" w:rsidRDefault="00666D88" w:rsidP="00666D88">
            <w:pPr>
              <w:rPr>
                <w:b/>
                <w:bCs/>
                <w:color w:val="000000"/>
                <w:sz w:val="20"/>
                <w:szCs w:val="20"/>
              </w:rPr>
            </w:pP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7 214 000,00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7 601 000,00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7 659 000,00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tcBorders>
              <w:top w:val="nil"/>
              <w:left w:val="single" w:sz="4" w:space="0" w:color="auto"/>
              <w:bottom w:val="nil"/>
              <w:right w:val="single" w:sz="4" w:space="0" w:color="auto"/>
            </w:tcBorders>
            <w:vAlign w:val="center"/>
            <w:hideMark/>
          </w:tcPr>
          <w:p w:rsidR="00666D88" w:rsidRPr="00666D88" w:rsidRDefault="00666D88" w:rsidP="00666D88">
            <w:pPr>
              <w:rPr>
                <w:b/>
                <w:bCs/>
                <w:color w:val="000000"/>
                <w:sz w:val="20"/>
                <w:szCs w:val="20"/>
              </w:rPr>
            </w:pP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nil"/>
              <w:right w:val="single" w:sz="4" w:space="0" w:color="auto"/>
            </w:tcBorders>
            <w:vAlign w:val="center"/>
            <w:hideMark/>
          </w:tcPr>
          <w:p w:rsidR="00666D88" w:rsidRPr="00666D88" w:rsidRDefault="00666D88" w:rsidP="00666D88">
            <w:pPr>
              <w:rPr>
                <w:b/>
                <w:bCs/>
                <w:color w:val="000000"/>
                <w:sz w:val="20"/>
                <w:szCs w:val="20"/>
              </w:rPr>
            </w:pP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7 451 000,00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7 908 000,00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7 908 000,00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nil"/>
              <w:right w:val="single" w:sz="4" w:space="0" w:color="auto"/>
            </w:tcBorders>
            <w:vAlign w:val="center"/>
            <w:hideMark/>
          </w:tcPr>
          <w:p w:rsidR="00666D88" w:rsidRPr="00666D88" w:rsidRDefault="00666D88" w:rsidP="00666D88">
            <w:pPr>
              <w:rPr>
                <w:b/>
                <w:bCs/>
                <w:color w:val="000000"/>
                <w:sz w:val="20"/>
                <w:szCs w:val="20"/>
              </w:rPr>
            </w:pPr>
          </w:p>
        </w:tc>
      </w:tr>
      <w:tr w:rsidR="00666D88" w:rsidRPr="00666D88" w:rsidTr="00666D88">
        <w:trPr>
          <w:trHeight w:val="555"/>
        </w:trPr>
        <w:tc>
          <w:tcPr>
            <w:tcW w:w="626"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jc w:val="center"/>
              <w:rPr>
                <w:b/>
                <w:bCs/>
                <w:color w:val="000000"/>
                <w:sz w:val="20"/>
                <w:szCs w:val="20"/>
              </w:rPr>
            </w:pPr>
            <w:r w:rsidRPr="00666D88">
              <w:rPr>
                <w:b/>
                <w:bCs/>
                <w:color w:val="000000"/>
                <w:sz w:val="20"/>
                <w:szCs w:val="20"/>
              </w:rPr>
              <w:lastRenderedPageBreak/>
              <w:t>5.</w:t>
            </w:r>
          </w:p>
        </w:tc>
        <w:tc>
          <w:tcPr>
            <w:tcW w:w="3162"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rPr>
                <w:b/>
                <w:bCs/>
                <w:color w:val="000000"/>
                <w:sz w:val="20"/>
                <w:szCs w:val="20"/>
              </w:rPr>
            </w:pPr>
            <w:r w:rsidRPr="00666D88">
              <w:rPr>
                <w:b/>
                <w:bCs/>
                <w:color w:val="000000"/>
                <w:sz w:val="20"/>
                <w:szCs w:val="20"/>
              </w:rPr>
              <w:t xml:space="preserve"> Нормирование энергопотребления в бюджетной сфере, коммунальном хозяйстве, жилищном фонде и формирование заданий по энергосбережению и энергоэффективности в соответствии с действующим законодательством </w:t>
            </w:r>
          </w:p>
        </w:tc>
        <w:tc>
          <w:tcPr>
            <w:tcW w:w="2690" w:type="dxa"/>
            <w:vMerge w:val="restart"/>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администрация Красногорского района</w:t>
            </w: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 </w:t>
            </w:r>
          </w:p>
        </w:tc>
        <w:tc>
          <w:tcPr>
            <w:tcW w:w="19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 xml:space="preserve"> 2021 год - установка 15 оконных блоков в здании администрации района. </w:t>
            </w: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300 000,00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300 000,00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nil"/>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jc w:val="center"/>
              <w:rPr>
                <w:color w:val="000000"/>
                <w:sz w:val="20"/>
                <w:szCs w:val="20"/>
              </w:rPr>
            </w:pPr>
            <w:r w:rsidRPr="00666D88">
              <w:rPr>
                <w:color w:val="000000"/>
                <w:sz w:val="20"/>
                <w:szCs w:val="20"/>
              </w:rPr>
              <w:t>5.1</w:t>
            </w:r>
          </w:p>
        </w:tc>
        <w:tc>
          <w:tcPr>
            <w:tcW w:w="3162"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 xml:space="preserve"> Повышение энергетической эффективности </w:t>
            </w:r>
          </w:p>
        </w:tc>
        <w:tc>
          <w:tcPr>
            <w:tcW w:w="2690" w:type="dxa"/>
            <w:vMerge w:val="restart"/>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администрация Красногорского района</w:t>
            </w: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5.</w:t>
            </w: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300 000,00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300 000,00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jc w:val="center"/>
              <w:rPr>
                <w:b/>
                <w:bCs/>
                <w:color w:val="000000"/>
                <w:sz w:val="20"/>
                <w:szCs w:val="20"/>
              </w:rPr>
            </w:pPr>
            <w:r w:rsidRPr="00666D88">
              <w:rPr>
                <w:b/>
                <w:bCs/>
                <w:color w:val="000000"/>
                <w:sz w:val="20"/>
                <w:szCs w:val="20"/>
              </w:rPr>
              <w:t>6.</w:t>
            </w:r>
          </w:p>
        </w:tc>
        <w:tc>
          <w:tcPr>
            <w:tcW w:w="3162"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rPr>
                <w:b/>
                <w:bCs/>
                <w:color w:val="000000"/>
                <w:sz w:val="20"/>
                <w:szCs w:val="20"/>
              </w:rPr>
            </w:pPr>
            <w:r w:rsidRPr="00666D88">
              <w:rPr>
                <w:b/>
                <w:bCs/>
                <w:color w:val="000000"/>
                <w:sz w:val="20"/>
                <w:szCs w:val="20"/>
              </w:rPr>
              <w:t xml:space="preserve"> Совершенствование системы управления пассажирскими перевозками </w:t>
            </w:r>
          </w:p>
        </w:tc>
        <w:tc>
          <w:tcPr>
            <w:tcW w:w="2690" w:type="dxa"/>
            <w:vMerge w:val="restart"/>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администрация Красногорского района</w:t>
            </w: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xml:space="preserve">Количество муниципальных маршрутов:  2021 год -12, 2022 год -  12 , 2023 год - 12 </w:t>
            </w: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nil"/>
              <w:left w:val="nil"/>
              <w:bottom w:val="single" w:sz="4" w:space="0" w:color="auto"/>
              <w:right w:val="single" w:sz="4" w:space="0" w:color="auto"/>
            </w:tcBorders>
            <w:shd w:val="clear" w:color="auto" w:fill="auto"/>
            <w:hideMark/>
          </w:tcPr>
          <w:p w:rsidR="00666D88" w:rsidRPr="00666D88" w:rsidRDefault="00666D88" w:rsidP="00666D88">
            <w:pPr>
              <w:jc w:val="right"/>
              <w:rPr>
                <w:color w:val="000000"/>
                <w:sz w:val="20"/>
                <w:szCs w:val="20"/>
              </w:rPr>
            </w:pPr>
            <w:r w:rsidRPr="00666D88">
              <w:rPr>
                <w:color w:val="000000"/>
                <w:sz w:val="20"/>
                <w:szCs w:val="20"/>
              </w:rPr>
              <w:t xml:space="preserve">3 548 000,00 </w:t>
            </w:r>
          </w:p>
        </w:tc>
        <w:tc>
          <w:tcPr>
            <w:tcW w:w="1530" w:type="dxa"/>
            <w:tcBorders>
              <w:top w:val="nil"/>
              <w:left w:val="nil"/>
              <w:bottom w:val="single" w:sz="4" w:space="0" w:color="auto"/>
              <w:right w:val="single" w:sz="4" w:space="0" w:color="auto"/>
            </w:tcBorders>
            <w:shd w:val="clear" w:color="auto" w:fill="auto"/>
            <w:hideMark/>
          </w:tcPr>
          <w:p w:rsidR="00666D88" w:rsidRPr="00666D88" w:rsidRDefault="00666D88" w:rsidP="00666D88">
            <w:pPr>
              <w:jc w:val="right"/>
              <w:rPr>
                <w:color w:val="000000"/>
                <w:sz w:val="20"/>
                <w:szCs w:val="20"/>
              </w:rPr>
            </w:pPr>
            <w:r w:rsidRPr="00666D88">
              <w:rPr>
                <w:color w:val="000000"/>
                <w:sz w:val="20"/>
                <w:szCs w:val="20"/>
              </w:rPr>
              <w:t>1503000,00</w:t>
            </w:r>
          </w:p>
        </w:tc>
        <w:tc>
          <w:tcPr>
            <w:tcW w:w="1515" w:type="dxa"/>
            <w:tcBorders>
              <w:top w:val="nil"/>
              <w:left w:val="nil"/>
              <w:bottom w:val="nil"/>
              <w:right w:val="single" w:sz="4" w:space="0" w:color="auto"/>
            </w:tcBorders>
            <w:shd w:val="clear" w:color="auto" w:fill="auto"/>
            <w:hideMark/>
          </w:tcPr>
          <w:p w:rsidR="00666D88" w:rsidRPr="00666D88" w:rsidRDefault="00666D88" w:rsidP="00666D88">
            <w:pPr>
              <w:jc w:val="right"/>
              <w:rPr>
                <w:color w:val="000000"/>
                <w:sz w:val="20"/>
                <w:szCs w:val="20"/>
              </w:rPr>
            </w:pPr>
            <w:r w:rsidRPr="00666D88">
              <w:rPr>
                <w:color w:val="000000"/>
                <w:sz w:val="20"/>
                <w:szCs w:val="20"/>
              </w:rPr>
              <w:t>3000,00</w:t>
            </w:r>
          </w:p>
        </w:tc>
        <w:tc>
          <w:tcPr>
            <w:tcW w:w="1502" w:type="dxa"/>
            <w:tcBorders>
              <w:top w:val="nil"/>
              <w:left w:val="nil"/>
              <w:bottom w:val="single" w:sz="4" w:space="0" w:color="auto"/>
              <w:right w:val="single" w:sz="4" w:space="0" w:color="auto"/>
            </w:tcBorders>
            <w:shd w:val="clear" w:color="auto" w:fill="auto"/>
            <w:hideMark/>
          </w:tcPr>
          <w:p w:rsidR="00666D88" w:rsidRPr="00666D88" w:rsidRDefault="00666D88" w:rsidP="00666D88">
            <w:pPr>
              <w:jc w:val="right"/>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auto" w:fill="auto"/>
            <w:hideMark/>
          </w:tcPr>
          <w:p w:rsidR="00666D88" w:rsidRPr="00666D88" w:rsidRDefault="00666D88" w:rsidP="00666D88">
            <w:pPr>
              <w:jc w:val="right"/>
              <w:rPr>
                <w:color w:val="000000"/>
                <w:sz w:val="20"/>
                <w:szCs w:val="20"/>
              </w:rPr>
            </w:pPr>
            <w:r w:rsidRPr="00666D88">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 </w:t>
            </w:r>
          </w:p>
        </w:tc>
        <w:tc>
          <w:tcPr>
            <w:tcW w:w="1515" w:type="dxa"/>
            <w:tcBorders>
              <w:top w:val="single" w:sz="4" w:space="0" w:color="auto"/>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nil"/>
              <w:left w:val="nil"/>
              <w:bottom w:val="single" w:sz="4" w:space="0" w:color="auto"/>
              <w:right w:val="single" w:sz="4" w:space="0" w:color="auto"/>
            </w:tcBorders>
            <w:shd w:val="clear" w:color="auto" w:fill="auto"/>
            <w:hideMark/>
          </w:tcPr>
          <w:p w:rsidR="00666D88" w:rsidRPr="00666D88" w:rsidRDefault="00666D88" w:rsidP="00666D88">
            <w:pPr>
              <w:jc w:val="right"/>
              <w:rPr>
                <w:b/>
                <w:bCs/>
                <w:color w:val="000000"/>
                <w:sz w:val="20"/>
                <w:szCs w:val="20"/>
              </w:rPr>
            </w:pPr>
            <w:r w:rsidRPr="00666D88">
              <w:rPr>
                <w:b/>
                <w:bCs/>
                <w:color w:val="000000"/>
                <w:sz w:val="20"/>
                <w:szCs w:val="20"/>
              </w:rPr>
              <w:t xml:space="preserve">3 548 000,00 </w:t>
            </w:r>
          </w:p>
        </w:tc>
        <w:tc>
          <w:tcPr>
            <w:tcW w:w="1530" w:type="dxa"/>
            <w:tcBorders>
              <w:top w:val="nil"/>
              <w:left w:val="nil"/>
              <w:bottom w:val="single" w:sz="4" w:space="0" w:color="auto"/>
              <w:right w:val="single" w:sz="4" w:space="0" w:color="auto"/>
            </w:tcBorders>
            <w:shd w:val="clear" w:color="auto" w:fill="auto"/>
            <w:hideMark/>
          </w:tcPr>
          <w:p w:rsidR="00666D88" w:rsidRPr="00666D88" w:rsidRDefault="00666D88" w:rsidP="00666D88">
            <w:pPr>
              <w:jc w:val="right"/>
              <w:rPr>
                <w:b/>
                <w:bCs/>
                <w:color w:val="000000"/>
                <w:sz w:val="20"/>
                <w:szCs w:val="20"/>
              </w:rPr>
            </w:pPr>
            <w:r w:rsidRPr="00666D88">
              <w:rPr>
                <w:b/>
                <w:bCs/>
                <w:color w:val="000000"/>
                <w:sz w:val="20"/>
                <w:szCs w:val="20"/>
              </w:rPr>
              <w:t>1503000,00</w:t>
            </w:r>
          </w:p>
        </w:tc>
        <w:tc>
          <w:tcPr>
            <w:tcW w:w="1515" w:type="dxa"/>
            <w:tcBorders>
              <w:top w:val="nil"/>
              <w:left w:val="nil"/>
              <w:bottom w:val="single" w:sz="4" w:space="0" w:color="auto"/>
              <w:right w:val="single" w:sz="4" w:space="0" w:color="auto"/>
            </w:tcBorders>
            <w:shd w:val="clear" w:color="auto" w:fill="auto"/>
            <w:hideMark/>
          </w:tcPr>
          <w:p w:rsidR="00666D88" w:rsidRPr="00666D88" w:rsidRDefault="00666D88" w:rsidP="00666D88">
            <w:pPr>
              <w:jc w:val="right"/>
              <w:rPr>
                <w:b/>
                <w:bCs/>
                <w:color w:val="000000"/>
                <w:sz w:val="20"/>
                <w:szCs w:val="20"/>
              </w:rPr>
            </w:pPr>
            <w:r w:rsidRPr="00666D88">
              <w:rPr>
                <w:b/>
                <w:bCs/>
                <w:color w:val="000000"/>
                <w:sz w:val="20"/>
                <w:szCs w:val="20"/>
              </w:rPr>
              <w:t>3000,00</w:t>
            </w:r>
          </w:p>
        </w:tc>
        <w:tc>
          <w:tcPr>
            <w:tcW w:w="1502" w:type="dxa"/>
            <w:tcBorders>
              <w:top w:val="nil"/>
              <w:left w:val="nil"/>
              <w:bottom w:val="single" w:sz="4" w:space="0" w:color="auto"/>
              <w:right w:val="single" w:sz="4" w:space="0" w:color="auto"/>
            </w:tcBorders>
            <w:shd w:val="clear" w:color="auto" w:fill="auto"/>
            <w:hideMark/>
          </w:tcPr>
          <w:p w:rsidR="00666D88" w:rsidRPr="00666D88" w:rsidRDefault="00666D88" w:rsidP="00666D88">
            <w:pPr>
              <w:jc w:val="right"/>
              <w:rPr>
                <w:b/>
                <w:bCs/>
                <w:color w:val="FF0000"/>
                <w:sz w:val="20"/>
                <w:szCs w:val="20"/>
              </w:rPr>
            </w:pPr>
            <w:r w:rsidRPr="00666D88">
              <w:rPr>
                <w:b/>
                <w:bCs/>
                <w:color w:val="FF0000"/>
                <w:sz w:val="20"/>
                <w:szCs w:val="20"/>
              </w:rPr>
              <w:t> </w:t>
            </w:r>
          </w:p>
        </w:tc>
        <w:tc>
          <w:tcPr>
            <w:tcW w:w="1502" w:type="dxa"/>
            <w:tcBorders>
              <w:top w:val="nil"/>
              <w:left w:val="nil"/>
              <w:bottom w:val="single" w:sz="4" w:space="0" w:color="auto"/>
              <w:right w:val="single" w:sz="4" w:space="0" w:color="auto"/>
            </w:tcBorders>
            <w:shd w:val="clear" w:color="auto" w:fill="auto"/>
            <w:hideMark/>
          </w:tcPr>
          <w:p w:rsidR="00666D88" w:rsidRPr="00666D88" w:rsidRDefault="00666D88" w:rsidP="00666D88">
            <w:pPr>
              <w:jc w:val="right"/>
              <w:rPr>
                <w:b/>
                <w:bCs/>
                <w:color w:val="FF0000"/>
                <w:sz w:val="20"/>
                <w:szCs w:val="20"/>
              </w:rPr>
            </w:pPr>
            <w:r w:rsidRPr="00666D88">
              <w:rPr>
                <w:b/>
                <w:bCs/>
                <w:color w:val="FF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jc w:val="center"/>
              <w:rPr>
                <w:color w:val="000000"/>
                <w:sz w:val="20"/>
                <w:szCs w:val="20"/>
              </w:rPr>
            </w:pPr>
            <w:r w:rsidRPr="00666D88">
              <w:rPr>
                <w:color w:val="000000"/>
                <w:sz w:val="20"/>
                <w:szCs w:val="20"/>
              </w:rPr>
              <w:t>6.1</w:t>
            </w:r>
          </w:p>
        </w:tc>
        <w:tc>
          <w:tcPr>
            <w:tcW w:w="3162"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 xml:space="preserve"> Компенсация транспортным организациям части потерь в доходах, возникающих в результате регулирования тарифов на перевозку пассажиров автомобильными пассажирским транспортом по муниципальным маршрутам регулярных перевозок </w:t>
            </w:r>
          </w:p>
        </w:tc>
        <w:tc>
          <w:tcPr>
            <w:tcW w:w="2690" w:type="dxa"/>
            <w:vMerge w:val="restart"/>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администрация Красногорского района</w:t>
            </w: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6.</w:t>
            </w: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nil"/>
              <w:left w:val="nil"/>
              <w:bottom w:val="single" w:sz="4" w:space="0" w:color="auto"/>
              <w:right w:val="single" w:sz="4" w:space="0" w:color="auto"/>
            </w:tcBorders>
            <w:shd w:val="clear" w:color="auto" w:fill="auto"/>
            <w:hideMark/>
          </w:tcPr>
          <w:p w:rsidR="00666D88" w:rsidRPr="00666D88" w:rsidRDefault="00666D88" w:rsidP="00666D88">
            <w:pPr>
              <w:jc w:val="right"/>
              <w:rPr>
                <w:color w:val="000000"/>
                <w:sz w:val="20"/>
                <w:szCs w:val="20"/>
              </w:rPr>
            </w:pPr>
            <w:r w:rsidRPr="00666D88">
              <w:rPr>
                <w:color w:val="000000"/>
                <w:sz w:val="20"/>
                <w:szCs w:val="20"/>
              </w:rPr>
              <w:t xml:space="preserve">3 487 000,00 </w:t>
            </w:r>
          </w:p>
        </w:tc>
        <w:tc>
          <w:tcPr>
            <w:tcW w:w="1530" w:type="dxa"/>
            <w:tcBorders>
              <w:top w:val="nil"/>
              <w:left w:val="nil"/>
              <w:bottom w:val="single" w:sz="4" w:space="0" w:color="auto"/>
              <w:right w:val="single" w:sz="4" w:space="0" w:color="auto"/>
            </w:tcBorders>
            <w:shd w:val="clear" w:color="auto" w:fill="auto"/>
            <w:hideMark/>
          </w:tcPr>
          <w:p w:rsidR="00666D88" w:rsidRPr="00666D88" w:rsidRDefault="00666D88" w:rsidP="00666D88">
            <w:pPr>
              <w:jc w:val="right"/>
              <w:rPr>
                <w:color w:val="000000"/>
                <w:sz w:val="20"/>
                <w:szCs w:val="20"/>
              </w:rPr>
            </w:pPr>
            <w:r w:rsidRPr="00666D88">
              <w:rPr>
                <w:color w:val="000000"/>
                <w:sz w:val="20"/>
                <w:szCs w:val="20"/>
              </w:rPr>
              <w:t>1503000,00</w:t>
            </w:r>
          </w:p>
        </w:tc>
        <w:tc>
          <w:tcPr>
            <w:tcW w:w="1515" w:type="dxa"/>
            <w:tcBorders>
              <w:top w:val="nil"/>
              <w:left w:val="nil"/>
              <w:bottom w:val="nil"/>
              <w:right w:val="single" w:sz="4" w:space="0" w:color="auto"/>
            </w:tcBorders>
            <w:shd w:val="clear" w:color="auto" w:fill="auto"/>
            <w:hideMark/>
          </w:tcPr>
          <w:p w:rsidR="00666D88" w:rsidRPr="00666D88" w:rsidRDefault="00666D88" w:rsidP="00666D88">
            <w:pPr>
              <w:jc w:val="right"/>
              <w:rPr>
                <w:color w:val="000000"/>
                <w:sz w:val="20"/>
                <w:szCs w:val="20"/>
              </w:rPr>
            </w:pPr>
            <w:r w:rsidRPr="00666D88">
              <w:rPr>
                <w:color w:val="000000"/>
                <w:sz w:val="20"/>
                <w:szCs w:val="20"/>
              </w:rPr>
              <w:t>3000,00</w:t>
            </w:r>
          </w:p>
        </w:tc>
        <w:tc>
          <w:tcPr>
            <w:tcW w:w="1502" w:type="dxa"/>
            <w:tcBorders>
              <w:top w:val="nil"/>
              <w:left w:val="nil"/>
              <w:bottom w:val="single" w:sz="4" w:space="0" w:color="auto"/>
              <w:right w:val="single" w:sz="4" w:space="0" w:color="auto"/>
            </w:tcBorders>
            <w:shd w:val="clear" w:color="auto" w:fill="auto"/>
            <w:hideMark/>
          </w:tcPr>
          <w:p w:rsidR="00666D88" w:rsidRPr="00666D88" w:rsidRDefault="00666D88" w:rsidP="00666D88">
            <w:pPr>
              <w:jc w:val="right"/>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auto" w:fill="auto"/>
            <w:hideMark/>
          </w:tcPr>
          <w:p w:rsidR="00666D88" w:rsidRPr="00666D88" w:rsidRDefault="00666D88" w:rsidP="00666D88">
            <w:pPr>
              <w:jc w:val="right"/>
              <w:rPr>
                <w:color w:val="000000"/>
                <w:sz w:val="20"/>
                <w:szCs w:val="20"/>
              </w:rPr>
            </w:pPr>
            <w:r w:rsidRPr="00666D88">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single" w:sz="4" w:space="0" w:color="auto"/>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nil"/>
              <w:left w:val="nil"/>
              <w:bottom w:val="single" w:sz="4" w:space="0" w:color="auto"/>
              <w:right w:val="single" w:sz="4" w:space="0" w:color="auto"/>
            </w:tcBorders>
            <w:shd w:val="clear" w:color="auto" w:fill="auto"/>
            <w:hideMark/>
          </w:tcPr>
          <w:p w:rsidR="00666D88" w:rsidRPr="00666D88" w:rsidRDefault="00666D88" w:rsidP="00666D88">
            <w:pPr>
              <w:jc w:val="right"/>
              <w:rPr>
                <w:b/>
                <w:bCs/>
                <w:color w:val="000000"/>
                <w:sz w:val="20"/>
                <w:szCs w:val="20"/>
              </w:rPr>
            </w:pPr>
            <w:r w:rsidRPr="00666D88">
              <w:rPr>
                <w:b/>
                <w:bCs/>
                <w:color w:val="000000"/>
                <w:sz w:val="20"/>
                <w:szCs w:val="20"/>
              </w:rPr>
              <w:t xml:space="preserve">3 487 000,00 </w:t>
            </w:r>
          </w:p>
        </w:tc>
        <w:tc>
          <w:tcPr>
            <w:tcW w:w="1530" w:type="dxa"/>
            <w:tcBorders>
              <w:top w:val="nil"/>
              <w:left w:val="nil"/>
              <w:bottom w:val="single" w:sz="4" w:space="0" w:color="auto"/>
              <w:right w:val="single" w:sz="4" w:space="0" w:color="auto"/>
            </w:tcBorders>
            <w:shd w:val="clear" w:color="auto" w:fill="auto"/>
            <w:hideMark/>
          </w:tcPr>
          <w:p w:rsidR="00666D88" w:rsidRPr="00666D88" w:rsidRDefault="00666D88" w:rsidP="00666D88">
            <w:pPr>
              <w:jc w:val="right"/>
              <w:rPr>
                <w:b/>
                <w:bCs/>
                <w:color w:val="000000"/>
                <w:sz w:val="20"/>
                <w:szCs w:val="20"/>
              </w:rPr>
            </w:pPr>
            <w:r w:rsidRPr="00666D88">
              <w:rPr>
                <w:b/>
                <w:bCs/>
                <w:color w:val="000000"/>
                <w:sz w:val="20"/>
                <w:szCs w:val="20"/>
              </w:rPr>
              <w:t>1503000,00</w:t>
            </w:r>
          </w:p>
        </w:tc>
        <w:tc>
          <w:tcPr>
            <w:tcW w:w="1515" w:type="dxa"/>
            <w:tcBorders>
              <w:top w:val="nil"/>
              <w:left w:val="nil"/>
              <w:bottom w:val="single" w:sz="4" w:space="0" w:color="auto"/>
              <w:right w:val="single" w:sz="4" w:space="0" w:color="auto"/>
            </w:tcBorders>
            <w:shd w:val="clear" w:color="auto" w:fill="auto"/>
            <w:hideMark/>
          </w:tcPr>
          <w:p w:rsidR="00666D88" w:rsidRPr="00666D88" w:rsidRDefault="00666D88" w:rsidP="00666D88">
            <w:pPr>
              <w:jc w:val="right"/>
              <w:rPr>
                <w:b/>
                <w:bCs/>
                <w:color w:val="000000"/>
                <w:sz w:val="20"/>
                <w:szCs w:val="20"/>
              </w:rPr>
            </w:pPr>
            <w:r w:rsidRPr="00666D88">
              <w:rPr>
                <w:b/>
                <w:bCs/>
                <w:color w:val="000000"/>
                <w:sz w:val="20"/>
                <w:szCs w:val="20"/>
              </w:rPr>
              <w:t>3000,00</w:t>
            </w:r>
          </w:p>
        </w:tc>
        <w:tc>
          <w:tcPr>
            <w:tcW w:w="1502" w:type="dxa"/>
            <w:tcBorders>
              <w:top w:val="nil"/>
              <w:left w:val="nil"/>
              <w:bottom w:val="single" w:sz="4" w:space="0" w:color="auto"/>
              <w:right w:val="single" w:sz="4" w:space="0" w:color="auto"/>
            </w:tcBorders>
            <w:shd w:val="clear" w:color="auto" w:fill="auto"/>
            <w:hideMark/>
          </w:tcPr>
          <w:p w:rsidR="00666D88" w:rsidRPr="00666D88" w:rsidRDefault="00666D88" w:rsidP="00666D88">
            <w:pPr>
              <w:jc w:val="right"/>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auto" w:fill="auto"/>
            <w:hideMark/>
          </w:tcPr>
          <w:p w:rsidR="00666D88" w:rsidRPr="00666D88" w:rsidRDefault="00666D88" w:rsidP="00666D88">
            <w:pPr>
              <w:jc w:val="right"/>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jc w:val="center"/>
              <w:rPr>
                <w:color w:val="000000"/>
                <w:sz w:val="20"/>
                <w:szCs w:val="20"/>
              </w:rPr>
            </w:pPr>
            <w:r w:rsidRPr="00666D88">
              <w:rPr>
                <w:color w:val="000000"/>
                <w:sz w:val="20"/>
                <w:szCs w:val="20"/>
              </w:rPr>
              <w:t>6.2</w:t>
            </w:r>
          </w:p>
        </w:tc>
        <w:tc>
          <w:tcPr>
            <w:tcW w:w="3162"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 xml:space="preserve"> Прочие мероприятия в области развития транспортной инфраструктуры </w:t>
            </w:r>
          </w:p>
        </w:tc>
        <w:tc>
          <w:tcPr>
            <w:tcW w:w="2690"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 xml:space="preserve"> администрация Красногорского района </w:t>
            </w: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6.</w:t>
            </w: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xml:space="preserve">средства федерального </w:t>
            </w:r>
            <w:r w:rsidRPr="00666D88">
              <w:rPr>
                <w:color w:val="000000"/>
                <w:sz w:val="20"/>
                <w:szCs w:val="20"/>
              </w:rPr>
              <w:lastRenderedPageBreak/>
              <w:t>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lastRenderedPageBreak/>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30 000,00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3 000,00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3 000,00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r>
      <w:tr w:rsidR="00666D88" w:rsidRPr="00666D88" w:rsidTr="00666D88">
        <w:trPr>
          <w:trHeight w:val="570"/>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30 000,00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3 000,00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3 000,00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r>
      <w:tr w:rsidR="00666D88" w:rsidRPr="00666D88" w:rsidTr="00666D88">
        <w:trPr>
          <w:trHeight w:val="555"/>
        </w:trPr>
        <w:tc>
          <w:tcPr>
            <w:tcW w:w="626"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jc w:val="center"/>
              <w:rPr>
                <w:color w:val="000000"/>
                <w:sz w:val="20"/>
                <w:szCs w:val="20"/>
              </w:rPr>
            </w:pPr>
            <w:r w:rsidRPr="00666D88">
              <w:rPr>
                <w:color w:val="000000"/>
                <w:sz w:val="20"/>
                <w:szCs w:val="20"/>
              </w:rPr>
              <w:t>6.3</w:t>
            </w:r>
          </w:p>
        </w:tc>
        <w:tc>
          <w:tcPr>
            <w:tcW w:w="3162"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 xml:space="preserve"> Уплата налогов, сборов и иных платежей </w:t>
            </w:r>
          </w:p>
        </w:tc>
        <w:tc>
          <w:tcPr>
            <w:tcW w:w="2690"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 </w:t>
            </w: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6.</w:t>
            </w: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31 000,00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31 000,00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r>
      <w:tr w:rsidR="00666D88" w:rsidRPr="00666D88" w:rsidTr="00666D88">
        <w:trPr>
          <w:trHeight w:val="555"/>
        </w:trPr>
        <w:tc>
          <w:tcPr>
            <w:tcW w:w="626"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jc w:val="center"/>
              <w:rPr>
                <w:b/>
                <w:bCs/>
                <w:color w:val="000000"/>
                <w:sz w:val="20"/>
                <w:szCs w:val="20"/>
              </w:rPr>
            </w:pPr>
            <w:r w:rsidRPr="00666D88">
              <w:rPr>
                <w:b/>
                <w:bCs/>
                <w:color w:val="000000"/>
                <w:sz w:val="20"/>
                <w:szCs w:val="20"/>
              </w:rPr>
              <w:t>7.</w:t>
            </w:r>
          </w:p>
        </w:tc>
        <w:tc>
          <w:tcPr>
            <w:tcW w:w="3162"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rPr>
                <w:b/>
                <w:bCs/>
                <w:color w:val="000000"/>
                <w:sz w:val="20"/>
                <w:szCs w:val="20"/>
              </w:rPr>
            </w:pPr>
            <w:r w:rsidRPr="00666D88">
              <w:rPr>
                <w:b/>
                <w:bCs/>
                <w:color w:val="000000"/>
                <w:sz w:val="20"/>
                <w:szCs w:val="20"/>
              </w:rPr>
              <w:t xml:space="preserve"> Реализация мероприятий, направленных на социальную поддержку отдельных категорий граждан </w:t>
            </w:r>
          </w:p>
        </w:tc>
        <w:tc>
          <w:tcPr>
            <w:tcW w:w="2690" w:type="dxa"/>
            <w:vMerge w:val="restart"/>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администрация Красногорского района</w:t>
            </w: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Обеспечение выплат муниципальной пенсии за выслугу лет лицам, замещавшим должности муниципальной службы в органах местного самоуправления, чел.:2021 год -35, 2022 год -  35, 20223год - 35</w:t>
            </w: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2 430 000,00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1 030 000,00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630 000,00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2 430 000,00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1 030 000,00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630 000,00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jc w:val="center"/>
              <w:rPr>
                <w:color w:val="000000"/>
                <w:sz w:val="20"/>
                <w:szCs w:val="20"/>
              </w:rPr>
            </w:pPr>
            <w:r w:rsidRPr="00666D88">
              <w:rPr>
                <w:color w:val="000000"/>
                <w:sz w:val="20"/>
                <w:szCs w:val="20"/>
              </w:rPr>
              <w:t>7.1</w:t>
            </w:r>
          </w:p>
        </w:tc>
        <w:tc>
          <w:tcPr>
            <w:tcW w:w="3162"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 xml:space="preserve"> Выплата муниципальных пенсий (доплат к государственным пенсиям) </w:t>
            </w:r>
          </w:p>
        </w:tc>
        <w:tc>
          <w:tcPr>
            <w:tcW w:w="2690" w:type="dxa"/>
            <w:vMerge w:val="restart"/>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администрация Красногорского района</w:t>
            </w: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7.</w:t>
            </w: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2 430 000,00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1 030 000,00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630 000,00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2 430 000,00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1 030 000,00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630 000,00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jc w:val="center"/>
              <w:rPr>
                <w:b/>
                <w:bCs/>
                <w:color w:val="000000"/>
                <w:sz w:val="20"/>
                <w:szCs w:val="20"/>
              </w:rPr>
            </w:pPr>
            <w:r w:rsidRPr="00666D88">
              <w:rPr>
                <w:b/>
                <w:bCs/>
                <w:color w:val="000000"/>
                <w:sz w:val="20"/>
                <w:szCs w:val="20"/>
              </w:rPr>
              <w:t>8.</w:t>
            </w:r>
          </w:p>
        </w:tc>
        <w:tc>
          <w:tcPr>
            <w:tcW w:w="3162"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rPr>
                <w:b/>
                <w:bCs/>
                <w:color w:val="000000"/>
                <w:sz w:val="20"/>
                <w:szCs w:val="20"/>
              </w:rPr>
            </w:pPr>
            <w:r w:rsidRPr="00666D88">
              <w:rPr>
                <w:b/>
                <w:bCs/>
                <w:color w:val="000000"/>
                <w:sz w:val="20"/>
                <w:szCs w:val="20"/>
              </w:rPr>
              <w:t xml:space="preserve"> Региональный проект "Чистая вода" </w:t>
            </w:r>
          </w:p>
        </w:tc>
        <w:tc>
          <w:tcPr>
            <w:tcW w:w="2690" w:type="dxa"/>
            <w:vMerge w:val="restart"/>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администрация Красногорского района</w:t>
            </w: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95 040,00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95 040,00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Уменьшение процента износа водонапорных сетей:  2021 год - 0,5%; 2022 год - 0,5%; 2023 год - 0,5%</w:t>
            </w: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9 408 960,00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9 408 960,00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96 000,00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96 000,00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262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9 600 000,00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9 600 000,00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jc w:val="center"/>
              <w:rPr>
                <w:color w:val="000000"/>
                <w:sz w:val="20"/>
                <w:szCs w:val="20"/>
              </w:rPr>
            </w:pPr>
            <w:r w:rsidRPr="00666D88">
              <w:rPr>
                <w:color w:val="000000"/>
                <w:sz w:val="20"/>
                <w:szCs w:val="20"/>
              </w:rPr>
              <w:t>8.1</w:t>
            </w:r>
          </w:p>
        </w:tc>
        <w:tc>
          <w:tcPr>
            <w:tcW w:w="3162"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 xml:space="preserve"> Строительство и реконструкция (модернизация) объектов питьевого водоснабжения </w:t>
            </w:r>
          </w:p>
        </w:tc>
        <w:tc>
          <w:tcPr>
            <w:tcW w:w="2690"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 xml:space="preserve"> администрация Красногорского района </w:t>
            </w: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95 040,00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95 040,00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1901"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8.</w:t>
            </w: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9 408 960,00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9 408 960,00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96 000,00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96 000,00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9 600 000,00</w:t>
            </w:r>
          </w:p>
        </w:tc>
        <w:tc>
          <w:tcPr>
            <w:tcW w:w="1515" w:type="dxa"/>
            <w:tcBorders>
              <w:top w:val="nil"/>
              <w:left w:val="nil"/>
              <w:bottom w:val="nil"/>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9 600 000,00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r>
      <w:tr w:rsidR="00666D88" w:rsidRPr="00666D88" w:rsidTr="00666D88">
        <w:trPr>
          <w:trHeight w:val="555"/>
        </w:trPr>
        <w:tc>
          <w:tcPr>
            <w:tcW w:w="626"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jc w:val="center"/>
              <w:rPr>
                <w:b/>
                <w:bCs/>
                <w:color w:val="000000"/>
                <w:sz w:val="20"/>
                <w:szCs w:val="20"/>
              </w:rPr>
            </w:pPr>
            <w:r w:rsidRPr="00666D88">
              <w:rPr>
                <w:b/>
                <w:bCs/>
                <w:color w:val="000000"/>
                <w:sz w:val="20"/>
                <w:szCs w:val="20"/>
              </w:rPr>
              <w:t>9.</w:t>
            </w:r>
          </w:p>
        </w:tc>
        <w:tc>
          <w:tcPr>
            <w:tcW w:w="3162"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rPr>
                <w:b/>
                <w:bCs/>
                <w:color w:val="000000"/>
                <w:sz w:val="20"/>
                <w:szCs w:val="20"/>
              </w:rPr>
            </w:pPr>
            <w:r w:rsidRPr="00666D88">
              <w:rPr>
                <w:b/>
                <w:bCs/>
                <w:color w:val="000000"/>
                <w:sz w:val="20"/>
                <w:szCs w:val="20"/>
              </w:rPr>
              <w:t xml:space="preserve"> Содействие реформированию жилищно-коммунального хозяйства, создание благоприятных условия проживания граждан </w:t>
            </w:r>
          </w:p>
        </w:tc>
        <w:tc>
          <w:tcPr>
            <w:tcW w:w="2690"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 xml:space="preserve"> администрация Красногорского района </w:t>
            </w: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single" w:sz="4" w:space="0" w:color="auto"/>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Капитальный ремонт квартир муниципальной собственности, ед.; 2021 год - 1; 2022 год - 1; 2023 год - 1.</w:t>
            </w: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40"/>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25 000,00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25 000,00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25 000,00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25 000,00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jc w:val="center"/>
              <w:rPr>
                <w:color w:val="000000"/>
                <w:sz w:val="20"/>
                <w:szCs w:val="20"/>
              </w:rPr>
            </w:pPr>
            <w:r w:rsidRPr="00666D88">
              <w:rPr>
                <w:color w:val="000000"/>
                <w:sz w:val="20"/>
                <w:szCs w:val="20"/>
              </w:rPr>
              <w:t>9.1</w:t>
            </w:r>
          </w:p>
        </w:tc>
        <w:tc>
          <w:tcPr>
            <w:tcW w:w="3162" w:type="dxa"/>
            <w:vMerge w:val="restart"/>
            <w:tcBorders>
              <w:top w:val="nil"/>
              <w:left w:val="single" w:sz="4" w:space="0" w:color="auto"/>
              <w:bottom w:val="nil"/>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 xml:space="preserve"> 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 </w:t>
            </w:r>
          </w:p>
        </w:tc>
        <w:tc>
          <w:tcPr>
            <w:tcW w:w="2690" w:type="dxa"/>
            <w:vMerge w:val="restart"/>
            <w:tcBorders>
              <w:top w:val="nil"/>
              <w:left w:val="single" w:sz="4" w:space="0" w:color="auto"/>
              <w:bottom w:val="nil"/>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 xml:space="preserve"> администрация Красногорского района </w:t>
            </w: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 xml:space="preserve"> 9. </w:t>
            </w: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nil"/>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nil"/>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nil"/>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nil"/>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25 000,00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25 000,00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nil"/>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nil"/>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nil"/>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nil"/>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30 000,00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30 000,00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30 000,00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jc w:val="center"/>
              <w:rPr>
                <w:b/>
                <w:bCs/>
                <w:color w:val="000000"/>
                <w:sz w:val="20"/>
                <w:szCs w:val="20"/>
              </w:rPr>
            </w:pPr>
            <w:r w:rsidRPr="00666D88">
              <w:rPr>
                <w:b/>
                <w:bCs/>
                <w:color w:val="000000"/>
                <w:sz w:val="20"/>
                <w:szCs w:val="20"/>
              </w:rPr>
              <w:t>10.</w:t>
            </w:r>
          </w:p>
        </w:tc>
        <w:tc>
          <w:tcPr>
            <w:tcW w:w="31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66D88" w:rsidRPr="00666D88" w:rsidRDefault="00666D88" w:rsidP="00666D88">
            <w:pPr>
              <w:rPr>
                <w:b/>
                <w:bCs/>
                <w:color w:val="000000"/>
                <w:sz w:val="20"/>
                <w:szCs w:val="20"/>
              </w:rPr>
            </w:pPr>
            <w:r w:rsidRPr="00666D88">
              <w:rPr>
                <w:b/>
                <w:bCs/>
                <w:color w:val="000000"/>
                <w:sz w:val="20"/>
                <w:szCs w:val="20"/>
              </w:rPr>
              <w:t xml:space="preserve"> Осуществление строительства систем водоснабжения для населенных пунктов Красногорского района, увеличение </w:t>
            </w:r>
            <w:r w:rsidRPr="00666D88">
              <w:rPr>
                <w:b/>
                <w:bCs/>
                <w:color w:val="000000"/>
                <w:sz w:val="20"/>
                <w:szCs w:val="20"/>
              </w:rPr>
              <w:lastRenderedPageBreak/>
              <w:t xml:space="preserve">энергоэффективности технологических процессов в сфере водопроводного хозяйств </w:t>
            </w:r>
          </w:p>
        </w:tc>
        <w:tc>
          <w:tcPr>
            <w:tcW w:w="269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lastRenderedPageBreak/>
              <w:t xml:space="preserve"> администрация Красногорского района </w:t>
            </w: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1 000 000,00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 xml:space="preserve"> 9. </w:t>
            </w: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3162"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2690"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xml:space="preserve">средства федерального </w:t>
            </w:r>
            <w:r w:rsidRPr="00666D88">
              <w:rPr>
                <w:color w:val="000000"/>
                <w:sz w:val="20"/>
                <w:szCs w:val="20"/>
              </w:rPr>
              <w:lastRenderedPageBreak/>
              <w:t>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lastRenderedPageBreak/>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3162"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2690"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93 000,00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3162"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2690"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3162"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2690"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1 093 000,00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jc w:val="center"/>
              <w:rPr>
                <w:color w:val="000000"/>
                <w:sz w:val="20"/>
                <w:szCs w:val="20"/>
              </w:rPr>
            </w:pPr>
            <w:r w:rsidRPr="00666D88">
              <w:rPr>
                <w:color w:val="000000"/>
                <w:sz w:val="20"/>
                <w:szCs w:val="20"/>
              </w:rPr>
              <w:t>10.1</w:t>
            </w:r>
          </w:p>
        </w:tc>
        <w:tc>
          <w:tcPr>
            <w:tcW w:w="3162"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 xml:space="preserve"> Мероприятия в сфере коммунального хозяйства </w:t>
            </w:r>
          </w:p>
        </w:tc>
        <w:tc>
          <w:tcPr>
            <w:tcW w:w="2690"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 xml:space="preserve"> администрация Красногорского района </w:t>
            </w: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9.</w:t>
            </w: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40 000,00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40 000,00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jc w:val="center"/>
              <w:rPr>
                <w:color w:val="000000"/>
                <w:sz w:val="20"/>
                <w:szCs w:val="20"/>
              </w:rPr>
            </w:pPr>
            <w:r w:rsidRPr="00666D88">
              <w:rPr>
                <w:color w:val="000000"/>
                <w:sz w:val="20"/>
                <w:szCs w:val="20"/>
              </w:rPr>
              <w:t>10.2</w:t>
            </w:r>
          </w:p>
        </w:tc>
        <w:tc>
          <w:tcPr>
            <w:tcW w:w="3162" w:type="dxa"/>
            <w:vMerge w:val="restart"/>
            <w:tcBorders>
              <w:top w:val="nil"/>
              <w:left w:val="nil"/>
              <w:bottom w:val="single" w:sz="4" w:space="0" w:color="000000"/>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 xml:space="preserve"> Подготовка объектов ЖКХ к зиме </w:t>
            </w:r>
          </w:p>
        </w:tc>
        <w:tc>
          <w:tcPr>
            <w:tcW w:w="2690"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 xml:space="preserve"> администрация Красногорского района </w:t>
            </w: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1 000 000,00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9.</w:t>
            </w: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nil"/>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nil"/>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53 000,00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nil"/>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109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nil"/>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1 053 000,00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600"/>
        </w:trPr>
        <w:tc>
          <w:tcPr>
            <w:tcW w:w="626"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jc w:val="center"/>
              <w:rPr>
                <w:b/>
                <w:bCs/>
                <w:color w:val="000000"/>
                <w:sz w:val="20"/>
                <w:szCs w:val="20"/>
              </w:rPr>
            </w:pPr>
            <w:r w:rsidRPr="00666D88">
              <w:rPr>
                <w:b/>
                <w:bCs/>
                <w:color w:val="000000"/>
                <w:sz w:val="20"/>
                <w:szCs w:val="20"/>
              </w:rPr>
              <w:t>11.</w:t>
            </w:r>
          </w:p>
        </w:tc>
        <w:tc>
          <w:tcPr>
            <w:tcW w:w="3162"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rPr>
                <w:b/>
                <w:bCs/>
                <w:color w:val="000000"/>
                <w:sz w:val="20"/>
                <w:szCs w:val="20"/>
              </w:rPr>
            </w:pPr>
            <w:r w:rsidRPr="00666D88">
              <w:rPr>
                <w:b/>
                <w:bCs/>
                <w:color w:val="000000"/>
                <w:sz w:val="20"/>
                <w:szCs w:val="20"/>
              </w:rPr>
              <w:t xml:space="preserve"> Обеспечение экологической безопасности населения, охраны окружающей среды, рационального использования природных ресурсов на территории Красногорского района </w:t>
            </w:r>
          </w:p>
        </w:tc>
        <w:tc>
          <w:tcPr>
            <w:tcW w:w="2690"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 xml:space="preserve"> администрация Красногорского района </w:t>
            </w: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11.Доработка ПЗД по полигону ТБО</w:t>
            </w:r>
          </w:p>
        </w:tc>
      </w:tr>
      <w:tr w:rsidR="00666D88" w:rsidRPr="00666D88" w:rsidTr="00666D88">
        <w:trPr>
          <w:trHeight w:val="70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67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634 000,00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76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79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634 000,00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795"/>
        </w:trPr>
        <w:tc>
          <w:tcPr>
            <w:tcW w:w="626"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jc w:val="center"/>
              <w:rPr>
                <w:color w:val="000000"/>
                <w:sz w:val="20"/>
                <w:szCs w:val="20"/>
              </w:rPr>
            </w:pPr>
            <w:r w:rsidRPr="00666D88">
              <w:rPr>
                <w:color w:val="000000"/>
                <w:sz w:val="20"/>
                <w:szCs w:val="20"/>
              </w:rPr>
              <w:t>11.1</w:t>
            </w:r>
          </w:p>
        </w:tc>
        <w:tc>
          <w:tcPr>
            <w:tcW w:w="3162"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 xml:space="preserve"> Мероприятия в сфере охраны окружающей среды </w:t>
            </w:r>
          </w:p>
        </w:tc>
        <w:tc>
          <w:tcPr>
            <w:tcW w:w="2690"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 xml:space="preserve"> администрация Красногорского района </w:t>
            </w: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 xml:space="preserve"> 11. </w:t>
            </w:r>
          </w:p>
        </w:tc>
      </w:tr>
      <w:tr w:rsidR="00666D88" w:rsidRPr="00666D88" w:rsidTr="00666D88">
        <w:trPr>
          <w:trHeight w:val="79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79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634 000,00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79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79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634 000,00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840"/>
        </w:trPr>
        <w:tc>
          <w:tcPr>
            <w:tcW w:w="626" w:type="dxa"/>
            <w:tcBorders>
              <w:top w:val="nil"/>
              <w:left w:val="single" w:sz="4" w:space="0" w:color="000000"/>
              <w:bottom w:val="nil"/>
              <w:right w:val="single" w:sz="4" w:space="0" w:color="000000"/>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II.</w:t>
            </w:r>
          </w:p>
        </w:tc>
        <w:tc>
          <w:tcPr>
            <w:tcW w:w="3162" w:type="dxa"/>
            <w:vMerge w:val="restart"/>
            <w:tcBorders>
              <w:top w:val="nil"/>
              <w:left w:val="single" w:sz="4" w:space="0" w:color="000000"/>
              <w:bottom w:val="single" w:sz="4" w:space="0" w:color="000000"/>
              <w:right w:val="single" w:sz="4" w:space="0" w:color="auto"/>
            </w:tcBorders>
            <w:shd w:val="clear" w:color="FFFFFF" w:fill="FFFFFF"/>
            <w:hideMark/>
          </w:tcPr>
          <w:p w:rsidR="00666D88" w:rsidRPr="00666D88" w:rsidRDefault="00666D88" w:rsidP="00666D88">
            <w:pPr>
              <w:rPr>
                <w:b/>
                <w:bCs/>
                <w:color w:val="000000"/>
              </w:rPr>
            </w:pPr>
            <w:r w:rsidRPr="00666D88">
              <w:rPr>
                <w:b/>
                <w:bCs/>
                <w:color w:val="000000"/>
              </w:rPr>
              <w:t>Подпрограмма "Развитие культуры, спорта, молодежной политики и сохранение культурного наследия в Красногорском районе (2021- 2025 годы)"</w:t>
            </w:r>
          </w:p>
        </w:tc>
        <w:tc>
          <w:tcPr>
            <w:tcW w:w="2690" w:type="dxa"/>
            <w:vMerge w:val="restart"/>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администрация Красногорского района</w:t>
            </w: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5 358 400,00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158 400,00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158 400,00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r>
      <w:tr w:rsidR="00666D88" w:rsidRPr="00666D88" w:rsidTr="00666D88">
        <w:trPr>
          <w:trHeight w:val="780"/>
        </w:trPr>
        <w:tc>
          <w:tcPr>
            <w:tcW w:w="626" w:type="dxa"/>
            <w:tcBorders>
              <w:top w:val="nil"/>
              <w:left w:val="single" w:sz="4" w:space="0" w:color="000000"/>
              <w:bottom w:val="nil"/>
              <w:right w:val="single" w:sz="4" w:space="0" w:color="000000"/>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vMerge/>
            <w:tcBorders>
              <w:top w:val="nil"/>
              <w:left w:val="single" w:sz="4" w:space="0" w:color="000000"/>
              <w:bottom w:val="single" w:sz="4" w:space="0" w:color="000000"/>
              <w:right w:val="single" w:sz="4" w:space="0" w:color="auto"/>
            </w:tcBorders>
            <w:vAlign w:val="center"/>
            <w:hideMark/>
          </w:tcPr>
          <w:p w:rsidR="00666D88" w:rsidRPr="00666D88" w:rsidRDefault="00666D88" w:rsidP="00666D88">
            <w:pPr>
              <w:rPr>
                <w:b/>
                <w:bCs/>
                <w:color w:val="00000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r>
      <w:tr w:rsidR="00666D88" w:rsidRPr="00666D88" w:rsidTr="00666D88">
        <w:trPr>
          <w:trHeight w:val="525"/>
        </w:trPr>
        <w:tc>
          <w:tcPr>
            <w:tcW w:w="626" w:type="dxa"/>
            <w:tcBorders>
              <w:top w:val="nil"/>
              <w:left w:val="single" w:sz="4" w:space="0" w:color="000000"/>
              <w:bottom w:val="nil"/>
              <w:right w:val="single" w:sz="4" w:space="0" w:color="000000"/>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vMerge/>
            <w:tcBorders>
              <w:top w:val="nil"/>
              <w:left w:val="single" w:sz="4" w:space="0" w:color="000000"/>
              <w:bottom w:val="single" w:sz="4" w:space="0" w:color="000000"/>
              <w:right w:val="single" w:sz="4" w:space="0" w:color="auto"/>
            </w:tcBorders>
            <w:vAlign w:val="center"/>
            <w:hideMark/>
          </w:tcPr>
          <w:p w:rsidR="00666D88" w:rsidRPr="00666D88" w:rsidRDefault="00666D88" w:rsidP="00666D88">
            <w:pPr>
              <w:rPr>
                <w:b/>
                <w:bCs/>
                <w:color w:val="00000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17 134 214,57</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16 179 162,00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14 434 162,00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r>
      <w:tr w:rsidR="00666D88" w:rsidRPr="00666D88" w:rsidTr="00666D88">
        <w:trPr>
          <w:trHeight w:val="825"/>
        </w:trPr>
        <w:tc>
          <w:tcPr>
            <w:tcW w:w="626" w:type="dxa"/>
            <w:tcBorders>
              <w:top w:val="nil"/>
              <w:left w:val="single" w:sz="4" w:space="0" w:color="000000"/>
              <w:bottom w:val="nil"/>
              <w:right w:val="single" w:sz="4" w:space="0" w:color="000000"/>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vMerge/>
            <w:tcBorders>
              <w:top w:val="nil"/>
              <w:left w:val="single" w:sz="4" w:space="0" w:color="000000"/>
              <w:bottom w:val="single" w:sz="4" w:space="0" w:color="000000"/>
              <w:right w:val="single" w:sz="4" w:space="0" w:color="auto"/>
            </w:tcBorders>
            <w:vAlign w:val="center"/>
            <w:hideMark/>
          </w:tcPr>
          <w:p w:rsidR="00666D88" w:rsidRPr="00666D88" w:rsidRDefault="00666D88" w:rsidP="00666D88">
            <w:pPr>
              <w:rPr>
                <w:b/>
                <w:bCs/>
                <w:color w:val="00000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r>
      <w:tr w:rsidR="00666D88" w:rsidRPr="00666D88" w:rsidTr="00666D88">
        <w:trPr>
          <w:trHeight w:val="585"/>
        </w:trPr>
        <w:tc>
          <w:tcPr>
            <w:tcW w:w="626" w:type="dxa"/>
            <w:tcBorders>
              <w:top w:val="nil"/>
              <w:left w:val="single" w:sz="4" w:space="0" w:color="000000"/>
              <w:bottom w:val="single" w:sz="4" w:space="0" w:color="000000"/>
              <w:right w:val="single" w:sz="4" w:space="0" w:color="000000"/>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vMerge/>
            <w:tcBorders>
              <w:top w:val="nil"/>
              <w:left w:val="single" w:sz="4" w:space="0" w:color="000000"/>
              <w:bottom w:val="single" w:sz="4" w:space="0" w:color="000000"/>
              <w:right w:val="single" w:sz="4" w:space="0" w:color="auto"/>
            </w:tcBorders>
            <w:vAlign w:val="center"/>
            <w:hideMark/>
          </w:tcPr>
          <w:p w:rsidR="00666D88" w:rsidRPr="00666D88" w:rsidRDefault="00666D88" w:rsidP="00666D88">
            <w:pPr>
              <w:rPr>
                <w:b/>
                <w:bCs/>
                <w:color w:val="00000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22 492 614,57</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16 337 562,00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14 592 562,00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r>
      <w:tr w:rsidR="00666D88" w:rsidRPr="00666D88" w:rsidTr="00666D88">
        <w:trPr>
          <w:trHeight w:val="492"/>
        </w:trPr>
        <w:tc>
          <w:tcPr>
            <w:tcW w:w="626" w:type="dxa"/>
            <w:tcBorders>
              <w:top w:val="nil"/>
              <w:left w:val="single" w:sz="4" w:space="0" w:color="000000"/>
              <w:bottom w:val="nil"/>
              <w:right w:val="single" w:sz="4" w:space="0" w:color="000000"/>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2.</w:t>
            </w:r>
          </w:p>
        </w:tc>
        <w:tc>
          <w:tcPr>
            <w:tcW w:w="3162" w:type="dxa"/>
            <w:tcBorders>
              <w:top w:val="nil"/>
              <w:left w:val="nil"/>
              <w:bottom w:val="nil"/>
              <w:right w:val="single" w:sz="4" w:space="0" w:color="000000"/>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Создание условий для обеспечения населения услугами культуры и реализация мер государственной поддержки работников культуры</w:t>
            </w:r>
          </w:p>
        </w:tc>
        <w:tc>
          <w:tcPr>
            <w:tcW w:w="2690" w:type="dxa"/>
            <w:vMerge w:val="restart"/>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администрация Красногорского района</w:t>
            </w: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5 358 400,00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158 400,00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158 400,00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Организация и проведение культурно-массовых мероприятий, ед.:  2021 - 2690 год; 2022 - 2690 год; 2023 год - 2690.</w:t>
            </w:r>
          </w:p>
        </w:tc>
      </w:tr>
      <w:tr w:rsidR="00666D88" w:rsidRPr="00666D88" w:rsidTr="00666D88">
        <w:trPr>
          <w:trHeight w:val="540"/>
        </w:trPr>
        <w:tc>
          <w:tcPr>
            <w:tcW w:w="626" w:type="dxa"/>
            <w:tcBorders>
              <w:top w:val="nil"/>
              <w:left w:val="single" w:sz="4" w:space="0" w:color="000000"/>
              <w:bottom w:val="nil"/>
              <w:right w:val="single" w:sz="4" w:space="0" w:color="000000"/>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tcBorders>
              <w:top w:val="nil"/>
              <w:left w:val="nil"/>
              <w:bottom w:val="nil"/>
              <w:right w:val="single" w:sz="4" w:space="0" w:color="000000"/>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649"/>
        </w:trPr>
        <w:tc>
          <w:tcPr>
            <w:tcW w:w="626" w:type="dxa"/>
            <w:tcBorders>
              <w:top w:val="nil"/>
              <w:left w:val="single" w:sz="4" w:space="0" w:color="000000"/>
              <w:bottom w:val="nil"/>
              <w:right w:val="single" w:sz="4" w:space="0" w:color="000000"/>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tcBorders>
              <w:top w:val="nil"/>
              <w:left w:val="nil"/>
              <w:bottom w:val="nil"/>
              <w:right w:val="single" w:sz="4" w:space="0" w:color="000000"/>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11 581 799,57</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11 150 147,00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9 505 147,00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492"/>
        </w:trPr>
        <w:tc>
          <w:tcPr>
            <w:tcW w:w="626" w:type="dxa"/>
            <w:tcBorders>
              <w:top w:val="nil"/>
              <w:left w:val="single" w:sz="4" w:space="0" w:color="000000"/>
              <w:bottom w:val="nil"/>
              <w:right w:val="single" w:sz="4" w:space="0" w:color="000000"/>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tcBorders>
              <w:top w:val="nil"/>
              <w:left w:val="nil"/>
              <w:bottom w:val="nil"/>
              <w:right w:val="single" w:sz="4" w:space="0" w:color="000000"/>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443"/>
        </w:trPr>
        <w:tc>
          <w:tcPr>
            <w:tcW w:w="626" w:type="dxa"/>
            <w:tcBorders>
              <w:top w:val="nil"/>
              <w:left w:val="single" w:sz="4" w:space="0" w:color="000000"/>
              <w:bottom w:val="single" w:sz="4" w:space="0" w:color="000000"/>
              <w:right w:val="single" w:sz="4" w:space="0" w:color="000000"/>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tcBorders>
              <w:top w:val="nil"/>
              <w:left w:val="nil"/>
              <w:bottom w:val="single" w:sz="4" w:space="0" w:color="000000"/>
              <w:right w:val="single" w:sz="4" w:space="0" w:color="000000"/>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16 940 199,57</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11 308 547,00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9 663 547,00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1335"/>
        </w:trPr>
        <w:tc>
          <w:tcPr>
            <w:tcW w:w="626" w:type="dxa"/>
            <w:tcBorders>
              <w:top w:val="nil"/>
              <w:left w:val="single" w:sz="4" w:space="0" w:color="000000"/>
              <w:bottom w:val="nil"/>
              <w:right w:val="single" w:sz="4" w:space="0" w:color="000000"/>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2.1.</w:t>
            </w:r>
          </w:p>
        </w:tc>
        <w:tc>
          <w:tcPr>
            <w:tcW w:w="3162" w:type="dxa"/>
            <w:tcBorders>
              <w:top w:val="nil"/>
              <w:left w:val="nil"/>
              <w:bottom w:val="nil"/>
              <w:right w:val="single" w:sz="4" w:space="0" w:color="000000"/>
            </w:tcBorders>
            <w:shd w:val="clear" w:color="FFFFFF" w:fill="FFFFFF"/>
            <w:hideMark/>
          </w:tcPr>
          <w:p w:rsidR="00666D88" w:rsidRPr="00666D88" w:rsidRDefault="00666D88" w:rsidP="00666D88">
            <w:pPr>
              <w:rPr>
                <w:color w:val="000000"/>
                <w:sz w:val="20"/>
                <w:szCs w:val="20"/>
              </w:rPr>
            </w:pPr>
            <w:r w:rsidRPr="00666D88">
              <w:rPr>
                <w:color w:val="000000"/>
                <w:sz w:val="20"/>
                <w:szCs w:val="20"/>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территориях Брянской области</w:t>
            </w:r>
          </w:p>
        </w:tc>
        <w:tc>
          <w:tcPr>
            <w:tcW w:w="2690" w:type="dxa"/>
            <w:vMerge w:val="restart"/>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администрация Красногорского района</w:t>
            </w: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158 400,00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158 400,00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158 400,00</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2.</w:t>
            </w:r>
          </w:p>
        </w:tc>
      </w:tr>
      <w:tr w:rsidR="00666D88" w:rsidRPr="00666D88" w:rsidTr="00666D88">
        <w:trPr>
          <w:trHeight w:val="867"/>
        </w:trPr>
        <w:tc>
          <w:tcPr>
            <w:tcW w:w="626" w:type="dxa"/>
            <w:tcBorders>
              <w:top w:val="nil"/>
              <w:left w:val="single" w:sz="4" w:space="0" w:color="000000"/>
              <w:bottom w:val="nil"/>
              <w:right w:val="single" w:sz="4" w:space="0" w:color="000000"/>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tcBorders>
              <w:top w:val="nil"/>
              <w:left w:val="nil"/>
              <w:bottom w:val="nil"/>
              <w:right w:val="single" w:sz="4" w:space="0" w:color="000000"/>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78"/>
        </w:trPr>
        <w:tc>
          <w:tcPr>
            <w:tcW w:w="626" w:type="dxa"/>
            <w:tcBorders>
              <w:top w:val="nil"/>
              <w:left w:val="single" w:sz="4" w:space="0" w:color="000000"/>
              <w:bottom w:val="nil"/>
              <w:right w:val="single" w:sz="4" w:space="0" w:color="000000"/>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tcBorders>
              <w:top w:val="nil"/>
              <w:left w:val="nil"/>
              <w:bottom w:val="nil"/>
              <w:right w:val="single" w:sz="4" w:space="0" w:color="000000"/>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xml:space="preserve">средства местных </w:t>
            </w:r>
            <w:r w:rsidRPr="00666D88">
              <w:rPr>
                <w:color w:val="000000"/>
                <w:sz w:val="20"/>
                <w:szCs w:val="20"/>
              </w:rPr>
              <w:lastRenderedPageBreak/>
              <w:t>бюджетов</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lastRenderedPageBreak/>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78"/>
        </w:trPr>
        <w:tc>
          <w:tcPr>
            <w:tcW w:w="626" w:type="dxa"/>
            <w:tcBorders>
              <w:top w:val="nil"/>
              <w:left w:val="single" w:sz="4" w:space="0" w:color="000000"/>
              <w:bottom w:val="nil"/>
              <w:right w:val="single" w:sz="4" w:space="0" w:color="000000"/>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lastRenderedPageBreak/>
              <w:t> </w:t>
            </w:r>
          </w:p>
        </w:tc>
        <w:tc>
          <w:tcPr>
            <w:tcW w:w="3162" w:type="dxa"/>
            <w:tcBorders>
              <w:top w:val="nil"/>
              <w:left w:val="nil"/>
              <w:bottom w:val="nil"/>
              <w:right w:val="single" w:sz="4" w:space="0" w:color="000000"/>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255"/>
        </w:trPr>
        <w:tc>
          <w:tcPr>
            <w:tcW w:w="626" w:type="dxa"/>
            <w:tcBorders>
              <w:top w:val="nil"/>
              <w:left w:val="single" w:sz="4" w:space="0" w:color="000000"/>
              <w:bottom w:val="nil"/>
              <w:right w:val="single" w:sz="4" w:space="0" w:color="000000"/>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tcBorders>
              <w:top w:val="nil"/>
              <w:left w:val="nil"/>
              <w:bottom w:val="nil"/>
              <w:right w:val="single" w:sz="4" w:space="0" w:color="000000"/>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158 400,00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158 400,00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158 400,00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1125"/>
        </w:trPr>
        <w:tc>
          <w:tcPr>
            <w:tcW w:w="626"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2.2</w:t>
            </w:r>
          </w:p>
        </w:tc>
        <w:tc>
          <w:tcPr>
            <w:tcW w:w="3162"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Предоставление субсидий бюджетным, автономным учреждениям и иным некоммерческим организациям (библиотеки)</w:t>
            </w:r>
          </w:p>
        </w:tc>
        <w:tc>
          <w:tcPr>
            <w:tcW w:w="2690" w:type="dxa"/>
            <w:vMerge w:val="restart"/>
            <w:tcBorders>
              <w:top w:val="single" w:sz="4" w:space="0" w:color="auto"/>
              <w:left w:val="single" w:sz="4" w:space="0" w:color="auto"/>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администрация Красногорского района</w:t>
            </w: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2.</w:t>
            </w:r>
          </w:p>
        </w:tc>
      </w:tr>
      <w:tr w:rsidR="00666D88" w:rsidRPr="00666D88" w:rsidTr="00666D88">
        <w:trPr>
          <w:trHeight w:val="867"/>
        </w:trPr>
        <w:tc>
          <w:tcPr>
            <w:tcW w:w="626"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single" w:sz="4" w:space="0" w:color="auto"/>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78"/>
        </w:trPr>
        <w:tc>
          <w:tcPr>
            <w:tcW w:w="626"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single" w:sz="4" w:space="0" w:color="auto"/>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4 100 147,00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4 100 147,00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4 100 147,00</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78"/>
        </w:trPr>
        <w:tc>
          <w:tcPr>
            <w:tcW w:w="626"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single" w:sz="4" w:space="0" w:color="auto"/>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289"/>
        </w:trPr>
        <w:tc>
          <w:tcPr>
            <w:tcW w:w="626"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single" w:sz="4" w:space="0" w:color="auto"/>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4 100 147,00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4 100 147,00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4 100 147,00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2175"/>
        </w:trPr>
        <w:tc>
          <w:tcPr>
            <w:tcW w:w="626"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2.3</w:t>
            </w:r>
          </w:p>
        </w:tc>
        <w:tc>
          <w:tcPr>
            <w:tcW w:w="3162"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Предоставление субсидий бюджетным, автономным учреждениям и иным некоммерческим организациям (дворцы и дома культуры, клубы, выставочные залы)</w:t>
            </w:r>
          </w:p>
        </w:tc>
        <w:tc>
          <w:tcPr>
            <w:tcW w:w="2690" w:type="dxa"/>
            <w:vMerge w:val="restart"/>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администрация Красногорского района</w:t>
            </w: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2.</w:t>
            </w:r>
          </w:p>
        </w:tc>
      </w:tr>
      <w:tr w:rsidR="00666D88" w:rsidRPr="00666D88" w:rsidTr="00666D88">
        <w:trPr>
          <w:trHeight w:val="867"/>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78"/>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3 155 162,57</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2 991 510,00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1 391 510,00</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78"/>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289"/>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3 155 162,57</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2 991 510,00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1 391 510,00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480"/>
        </w:trPr>
        <w:tc>
          <w:tcPr>
            <w:tcW w:w="626"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2.4</w:t>
            </w:r>
          </w:p>
        </w:tc>
        <w:tc>
          <w:tcPr>
            <w:tcW w:w="3162"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отдельные мероприятия по развитию культуры, культурного наследия, туризма, обеспечению устойчивого развития социально-культурных составляющих качества жизни населения</w:t>
            </w:r>
          </w:p>
        </w:tc>
        <w:tc>
          <w:tcPr>
            <w:tcW w:w="2690"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 xml:space="preserve"> администрация Красногорского района </w:t>
            </w: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5 200 000,00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2.</w:t>
            </w:r>
          </w:p>
        </w:tc>
      </w:tr>
      <w:tr w:rsidR="00666D88" w:rsidRPr="00666D88" w:rsidTr="00666D88">
        <w:trPr>
          <w:trHeight w:val="510"/>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10"/>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268 000,00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15" w:type="dxa"/>
            <w:tcBorders>
              <w:top w:val="nil"/>
              <w:left w:val="nil"/>
              <w:bottom w:val="single" w:sz="4" w:space="0" w:color="000000"/>
              <w:right w:val="single" w:sz="4" w:space="0" w:color="000000"/>
            </w:tcBorders>
            <w:shd w:val="clear" w:color="auto" w:fill="auto"/>
            <w:hideMark/>
          </w:tcPr>
          <w:p w:rsidR="00666D88" w:rsidRPr="00666D88" w:rsidRDefault="00666D88" w:rsidP="00666D88">
            <w:pPr>
              <w:jc w:val="right"/>
              <w:rPr>
                <w:color w:val="000000"/>
                <w:sz w:val="20"/>
                <w:szCs w:val="20"/>
              </w:rPr>
            </w:pPr>
            <w:r w:rsidRPr="00666D88">
              <w:rPr>
                <w:color w:val="000000"/>
                <w:sz w:val="20"/>
                <w:szCs w:val="20"/>
              </w:rPr>
              <w:t> </w:t>
            </w:r>
          </w:p>
        </w:tc>
        <w:tc>
          <w:tcPr>
            <w:tcW w:w="1502" w:type="dxa"/>
            <w:tcBorders>
              <w:top w:val="nil"/>
              <w:left w:val="nil"/>
              <w:bottom w:val="nil"/>
              <w:right w:val="nil"/>
            </w:tcBorders>
            <w:shd w:val="clear" w:color="auto" w:fill="auto"/>
            <w:hideMark/>
          </w:tcPr>
          <w:p w:rsidR="00666D88" w:rsidRPr="00666D88" w:rsidRDefault="00666D88" w:rsidP="00666D88">
            <w:pPr>
              <w:jc w:val="right"/>
              <w:rPr>
                <w:color w:val="000000"/>
                <w:sz w:val="20"/>
                <w:szCs w:val="20"/>
              </w:rPr>
            </w:pPr>
          </w:p>
        </w:tc>
        <w:tc>
          <w:tcPr>
            <w:tcW w:w="1502" w:type="dxa"/>
            <w:tcBorders>
              <w:top w:val="nil"/>
              <w:left w:val="nil"/>
              <w:bottom w:val="nil"/>
              <w:right w:val="nil"/>
            </w:tcBorders>
            <w:shd w:val="clear" w:color="auto" w:fill="auto"/>
            <w:hideMark/>
          </w:tcPr>
          <w:p w:rsidR="00666D88" w:rsidRPr="00666D88" w:rsidRDefault="00666D88" w:rsidP="00666D88">
            <w:pPr>
              <w:jc w:val="right"/>
              <w:rPr>
                <w:color w:val="000000"/>
                <w:sz w:val="20"/>
                <w:szCs w:val="20"/>
              </w:rPr>
            </w:pP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10"/>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37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5 468 000,00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000000"/>
              <w:right w:val="single" w:sz="4" w:space="0" w:color="000000"/>
            </w:tcBorders>
            <w:shd w:val="clear" w:color="auto" w:fill="auto"/>
            <w:hideMark/>
          </w:tcPr>
          <w:p w:rsidR="00666D88" w:rsidRPr="00666D88" w:rsidRDefault="00666D88" w:rsidP="00666D88">
            <w:pPr>
              <w:jc w:val="right"/>
              <w:rPr>
                <w:b/>
                <w:bCs/>
                <w:color w:val="000000"/>
                <w:sz w:val="20"/>
                <w:szCs w:val="20"/>
              </w:rPr>
            </w:pPr>
            <w:r w:rsidRPr="00666D88">
              <w:rPr>
                <w:b/>
                <w:bCs/>
                <w:color w:val="000000"/>
                <w:sz w:val="20"/>
                <w:szCs w:val="20"/>
              </w:rPr>
              <w:t> </w:t>
            </w:r>
          </w:p>
        </w:tc>
        <w:tc>
          <w:tcPr>
            <w:tcW w:w="1502" w:type="dxa"/>
            <w:tcBorders>
              <w:top w:val="nil"/>
              <w:left w:val="nil"/>
              <w:bottom w:val="nil"/>
              <w:right w:val="nil"/>
            </w:tcBorders>
            <w:shd w:val="clear" w:color="auto" w:fill="auto"/>
            <w:hideMark/>
          </w:tcPr>
          <w:p w:rsidR="00666D88" w:rsidRPr="00666D88" w:rsidRDefault="00666D88" w:rsidP="00666D88">
            <w:pPr>
              <w:jc w:val="right"/>
              <w:rPr>
                <w:b/>
                <w:bCs/>
                <w:color w:val="000000"/>
                <w:sz w:val="20"/>
                <w:szCs w:val="20"/>
              </w:rPr>
            </w:pPr>
          </w:p>
        </w:tc>
        <w:tc>
          <w:tcPr>
            <w:tcW w:w="1502" w:type="dxa"/>
            <w:tcBorders>
              <w:top w:val="nil"/>
              <w:left w:val="nil"/>
              <w:bottom w:val="nil"/>
              <w:right w:val="nil"/>
            </w:tcBorders>
            <w:shd w:val="clear" w:color="auto" w:fill="auto"/>
            <w:hideMark/>
          </w:tcPr>
          <w:p w:rsidR="00666D88" w:rsidRPr="00666D88" w:rsidRDefault="00666D88" w:rsidP="00666D88">
            <w:pPr>
              <w:jc w:val="right"/>
              <w:rPr>
                <w:b/>
                <w:bCs/>
                <w:color w:val="000000"/>
                <w:sz w:val="20"/>
                <w:szCs w:val="20"/>
              </w:rPr>
            </w:pP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465"/>
        </w:trPr>
        <w:tc>
          <w:tcPr>
            <w:tcW w:w="626" w:type="dxa"/>
            <w:tcBorders>
              <w:top w:val="nil"/>
              <w:left w:val="single" w:sz="4" w:space="0" w:color="auto"/>
              <w:bottom w:val="nil"/>
              <w:right w:val="nil"/>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2.5</w:t>
            </w:r>
          </w:p>
        </w:tc>
        <w:tc>
          <w:tcPr>
            <w:tcW w:w="3162" w:type="dxa"/>
            <w:tcBorders>
              <w:top w:val="nil"/>
              <w:left w:val="single" w:sz="4" w:space="0" w:color="auto"/>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Мероприятия по работе с семьей, детьми и молодежью</w:t>
            </w:r>
          </w:p>
        </w:tc>
        <w:tc>
          <w:tcPr>
            <w:tcW w:w="2690" w:type="dxa"/>
            <w:vMerge w:val="restart"/>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администрация Красногорского района</w:t>
            </w: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2.</w:t>
            </w:r>
          </w:p>
        </w:tc>
      </w:tr>
      <w:tr w:rsidR="00666D88" w:rsidRPr="00666D88" w:rsidTr="00666D88">
        <w:trPr>
          <w:trHeight w:val="510"/>
        </w:trPr>
        <w:tc>
          <w:tcPr>
            <w:tcW w:w="626" w:type="dxa"/>
            <w:tcBorders>
              <w:top w:val="nil"/>
              <w:left w:val="single" w:sz="4" w:space="0" w:color="auto"/>
              <w:bottom w:val="nil"/>
              <w:right w:val="nil"/>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tcBorders>
              <w:top w:val="nil"/>
              <w:left w:val="single" w:sz="4" w:space="0" w:color="auto"/>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tcBorders>
              <w:top w:val="nil"/>
              <w:left w:val="single" w:sz="4" w:space="0" w:color="auto"/>
              <w:bottom w:val="nil"/>
              <w:right w:val="nil"/>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lastRenderedPageBreak/>
              <w:t> </w:t>
            </w:r>
          </w:p>
        </w:tc>
        <w:tc>
          <w:tcPr>
            <w:tcW w:w="3162" w:type="dxa"/>
            <w:tcBorders>
              <w:top w:val="nil"/>
              <w:left w:val="single" w:sz="4" w:space="0" w:color="auto"/>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45 000,00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45 000,00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675"/>
        </w:trPr>
        <w:tc>
          <w:tcPr>
            <w:tcW w:w="626" w:type="dxa"/>
            <w:tcBorders>
              <w:top w:val="nil"/>
              <w:left w:val="single" w:sz="4" w:space="0" w:color="auto"/>
              <w:bottom w:val="nil"/>
              <w:right w:val="nil"/>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tcBorders>
              <w:top w:val="nil"/>
              <w:left w:val="single" w:sz="4" w:space="0" w:color="auto"/>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tcBorders>
              <w:top w:val="nil"/>
              <w:left w:val="single" w:sz="4" w:space="0" w:color="auto"/>
              <w:bottom w:val="single" w:sz="4" w:space="0" w:color="auto"/>
              <w:right w:val="nil"/>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45 000,00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45 000,00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45 000,00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55"/>
        </w:trPr>
        <w:tc>
          <w:tcPr>
            <w:tcW w:w="626"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2.6</w:t>
            </w:r>
          </w:p>
        </w:tc>
        <w:tc>
          <w:tcPr>
            <w:tcW w:w="3162"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tc>
        <w:tc>
          <w:tcPr>
            <w:tcW w:w="2690"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 xml:space="preserve"> администрация Красногорского района </w:t>
            </w: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2.</w:t>
            </w: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4 013 490,00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4 013 490,00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4 013 490,00</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r>
      <w:tr w:rsidR="00666D88" w:rsidRPr="00666D88" w:rsidTr="00666D88">
        <w:trPr>
          <w:trHeight w:val="55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4 013 490,00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4 013 490,00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4 013 490,00</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r>
      <w:tr w:rsidR="00666D88" w:rsidRPr="00666D88" w:rsidTr="00666D88">
        <w:trPr>
          <w:trHeight w:val="540"/>
        </w:trPr>
        <w:tc>
          <w:tcPr>
            <w:tcW w:w="626" w:type="dxa"/>
            <w:tcBorders>
              <w:top w:val="nil"/>
              <w:left w:val="single" w:sz="4" w:space="0" w:color="auto"/>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3.</w:t>
            </w:r>
          </w:p>
        </w:tc>
        <w:tc>
          <w:tcPr>
            <w:tcW w:w="316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Удовлетворение образовательных потребностей граждан общества в области музыкально-эстетического образования и воспитания детей и подростков</w:t>
            </w:r>
          </w:p>
        </w:tc>
        <w:tc>
          <w:tcPr>
            <w:tcW w:w="2690" w:type="dxa"/>
            <w:vMerge w:val="restart"/>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администрация Красногорского района</w:t>
            </w: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48 000,00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48 000,00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48 000,00</w:t>
            </w:r>
          </w:p>
        </w:tc>
        <w:tc>
          <w:tcPr>
            <w:tcW w:w="1502"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 xml:space="preserve"> 3.Численность детей, занимающихся в ДМШ, чел.:  2021 год - 65; 2022 год - 65; 2023 год - 65. </w:t>
            </w:r>
          </w:p>
        </w:tc>
      </w:tr>
      <w:tr w:rsidR="00666D88" w:rsidRPr="00666D88" w:rsidTr="00666D88">
        <w:trPr>
          <w:trHeight w:val="585"/>
        </w:trPr>
        <w:tc>
          <w:tcPr>
            <w:tcW w:w="626" w:type="dxa"/>
            <w:tcBorders>
              <w:top w:val="nil"/>
              <w:left w:val="single" w:sz="4" w:space="0" w:color="auto"/>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40"/>
        </w:trPr>
        <w:tc>
          <w:tcPr>
            <w:tcW w:w="626" w:type="dxa"/>
            <w:tcBorders>
              <w:top w:val="nil"/>
              <w:left w:val="single" w:sz="4" w:space="0" w:color="auto"/>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2 185 670,00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2 185 670,00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2 185 670,00</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85"/>
        </w:trPr>
        <w:tc>
          <w:tcPr>
            <w:tcW w:w="626" w:type="dxa"/>
            <w:tcBorders>
              <w:top w:val="nil"/>
              <w:left w:val="single" w:sz="4" w:space="0" w:color="auto"/>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495"/>
        </w:trPr>
        <w:tc>
          <w:tcPr>
            <w:tcW w:w="626" w:type="dxa"/>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2 185 670,00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2 185 670,00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2 185 670,00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495"/>
        </w:trPr>
        <w:tc>
          <w:tcPr>
            <w:tcW w:w="626" w:type="dxa"/>
            <w:tcBorders>
              <w:top w:val="nil"/>
              <w:left w:val="single" w:sz="4" w:space="0" w:color="auto"/>
              <w:bottom w:val="nil"/>
              <w:right w:val="nil"/>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3.1</w:t>
            </w:r>
          </w:p>
        </w:tc>
        <w:tc>
          <w:tcPr>
            <w:tcW w:w="3162" w:type="dxa"/>
            <w:tcBorders>
              <w:top w:val="nil"/>
              <w:left w:val="single" w:sz="4" w:space="0" w:color="auto"/>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работающих в сельских населенных пунктах и поселках городского типа на территории Брянской области)</w:t>
            </w:r>
          </w:p>
        </w:tc>
        <w:tc>
          <w:tcPr>
            <w:tcW w:w="2690" w:type="dxa"/>
            <w:vMerge w:val="restart"/>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администрация Красногорского района</w:t>
            </w: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60 000,00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60 000,00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60 000,00</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3.</w:t>
            </w:r>
          </w:p>
        </w:tc>
      </w:tr>
      <w:tr w:rsidR="00666D88" w:rsidRPr="00666D88" w:rsidTr="00666D88">
        <w:trPr>
          <w:trHeight w:val="495"/>
        </w:trPr>
        <w:tc>
          <w:tcPr>
            <w:tcW w:w="626" w:type="dxa"/>
            <w:tcBorders>
              <w:top w:val="nil"/>
              <w:left w:val="single" w:sz="4" w:space="0" w:color="auto"/>
              <w:bottom w:val="nil"/>
              <w:right w:val="nil"/>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tcBorders>
              <w:top w:val="nil"/>
              <w:left w:val="single" w:sz="4" w:space="0" w:color="auto"/>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495"/>
        </w:trPr>
        <w:tc>
          <w:tcPr>
            <w:tcW w:w="626" w:type="dxa"/>
            <w:tcBorders>
              <w:top w:val="nil"/>
              <w:left w:val="single" w:sz="4" w:space="0" w:color="auto"/>
              <w:bottom w:val="nil"/>
              <w:right w:val="nil"/>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tcBorders>
              <w:top w:val="nil"/>
              <w:left w:val="single" w:sz="4" w:space="0" w:color="auto"/>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495"/>
        </w:trPr>
        <w:tc>
          <w:tcPr>
            <w:tcW w:w="626" w:type="dxa"/>
            <w:tcBorders>
              <w:top w:val="nil"/>
              <w:left w:val="single" w:sz="4" w:space="0" w:color="auto"/>
              <w:bottom w:val="nil"/>
              <w:right w:val="nil"/>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tcBorders>
              <w:top w:val="nil"/>
              <w:left w:val="single" w:sz="4" w:space="0" w:color="auto"/>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495"/>
        </w:trPr>
        <w:tc>
          <w:tcPr>
            <w:tcW w:w="626" w:type="dxa"/>
            <w:tcBorders>
              <w:top w:val="nil"/>
              <w:left w:val="single" w:sz="4" w:space="0" w:color="auto"/>
              <w:bottom w:val="single" w:sz="4" w:space="0" w:color="auto"/>
              <w:right w:val="nil"/>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60 000,00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60 000,00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60 000,00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1440"/>
        </w:trPr>
        <w:tc>
          <w:tcPr>
            <w:tcW w:w="626"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lastRenderedPageBreak/>
              <w:t>3.2</w:t>
            </w:r>
          </w:p>
        </w:tc>
        <w:tc>
          <w:tcPr>
            <w:tcW w:w="3162"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Организация дополнительнительного образования</w:t>
            </w:r>
          </w:p>
        </w:tc>
        <w:tc>
          <w:tcPr>
            <w:tcW w:w="2690" w:type="dxa"/>
            <w:vMerge w:val="restart"/>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администрация Красногорского района</w:t>
            </w: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3.</w:t>
            </w:r>
          </w:p>
        </w:tc>
      </w:tr>
      <w:tr w:rsidR="00666D88" w:rsidRPr="00666D88" w:rsidTr="00666D88">
        <w:trPr>
          <w:trHeight w:val="49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49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2 125 670,00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2 125 670,00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212 567,00</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600"/>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61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2 125 670,00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2 125 670,00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212 567,00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1260"/>
        </w:trPr>
        <w:tc>
          <w:tcPr>
            <w:tcW w:w="626" w:type="dxa"/>
            <w:tcBorders>
              <w:top w:val="nil"/>
              <w:left w:val="single" w:sz="4" w:space="0" w:color="auto"/>
              <w:bottom w:val="nil"/>
              <w:right w:val="nil"/>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4</w:t>
            </w:r>
          </w:p>
        </w:tc>
        <w:tc>
          <w:tcPr>
            <w:tcW w:w="3162" w:type="dxa"/>
            <w:tcBorders>
              <w:top w:val="nil"/>
              <w:left w:val="single" w:sz="4" w:space="0" w:color="auto"/>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Ф</w:t>
            </w:r>
            <w:r w:rsidRPr="00666D88">
              <w:rPr>
                <w:b/>
                <w:bCs/>
                <w:color w:val="000000"/>
                <w:sz w:val="20"/>
                <w:szCs w:val="20"/>
              </w:rPr>
              <w:t>ормирование в Красногорском районе единой политики в развитии физической культуры и спорта в сфере работы с молодежью, популяризация массовой физической культуры и спорта</w:t>
            </w:r>
          </w:p>
        </w:tc>
        <w:tc>
          <w:tcPr>
            <w:tcW w:w="2690" w:type="dxa"/>
            <w:vMerge w:val="restart"/>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администрация Красногорского района</w:t>
            </w: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 xml:space="preserve"> Увеличения количества систематически занимающихся физической культурой и спортом  в районе: 2021 год - 3280; </w:t>
            </w:r>
            <w:r w:rsidRPr="00666D88">
              <w:rPr>
                <w:color w:val="000000"/>
                <w:sz w:val="20"/>
                <w:szCs w:val="20"/>
              </w:rPr>
              <w:br/>
              <w:t>2022 год - 3310;</w:t>
            </w:r>
            <w:r w:rsidRPr="00666D88">
              <w:rPr>
                <w:color w:val="000000"/>
                <w:sz w:val="20"/>
                <w:szCs w:val="20"/>
              </w:rPr>
              <w:br/>
              <w:t>2023 год - 3330</w:t>
            </w:r>
            <w:r w:rsidRPr="00666D88">
              <w:rPr>
                <w:color w:val="000000"/>
                <w:sz w:val="20"/>
                <w:szCs w:val="20"/>
              </w:rPr>
              <w:br/>
              <w:t xml:space="preserve"> </w:t>
            </w:r>
          </w:p>
        </w:tc>
      </w:tr>
      <w:tr w:rsidR="00666D88" w:rsidRPr="00666D88" w:rsidTr="00666D88">
        <w:trPr>
          <w:trHeight w:val="570"/>
        </w:trPr>
        <w:tc>
          <w:tcPr>
            <w:tcW w:w="626" w:type="dxa"/>
            <w:tcBorders>
              <w:top w:val="nil"/>
              <w:left w:val="single" w:sz="4" w:space="0" w:color="auto"/>
              <w:bottom w:val="nil"/>
              <w:right w:val="nil"/>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tcBorders>
              <w:top w:val="nil"/>
              <w:left w:val="single" w:sz="4" w:space="0" w:color="auto"/>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480"/>
        </w:trPr>
        <w:tc>
          <w:tcPr>
            <w:tcW w:w="626" w:type="dxa"/>
            <w:tcBorders>
              <w:top w:val="nil"/>
              <w:left w:val="single" w:sz="4" w:space="0" w:color="auto"/>
              <w:bottom w:val="nil"/>
              <w:right w:val="nil"/>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tcBorders>
              <w:top w:val="nil"/>
              <w:left w:val="single" w:sz="4" w:space="0" w:color="auto"/>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3 348 745,00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2 825 345,00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2 725 345,00</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600"/>
        </w:trPr>
        <w:tc>
          <w:tcPr>
            <w:tcW w:w="626" w:type="dxa"/>
            <w:tcBorders>
              <w:top w:val="nil"/>
              <w:left w:val="single" w:sz="4" w:space="0" w:color="auto"/>
              <w:bottom w:val="nil"/>
              <w:right w:val="nil"/>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tcBorders>
              <w:top w:val="nil"/>
              <w:left w:val="single" w:sz="4" w:space="0" w:color="auto"/>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10"/>
        </w:trPr>
        <w:tc>
          <w:tcPr>
            <w:tcW w:w="626" w:type="dxa"/>
            <w:tcBorders>
              <w:top w:val="nil"/>
              <w:left w:val="single" w:sz="4" w:space="0" w:color="auto"/>
              <w:bottom w:val="single" w:sz="4" w:space="0" w:color="auto"/>
              <w:right w:val="nil"/>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3 348 745,00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2 825 345,00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2 725 345,00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10"/>
        </w:trPr>
        <w:tc>
          <w:tcPr>
            <w:tcW w:w="626" w:type="dxa"/>
            <w:tcBorders>
              <w:top w:val="nil"/>
              <w:left w:val="single" w:sz="4" w:space="0" w:color="auto"/>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4.1</w:t>
            </w:r>
          </w:p>
        </w:tc>
        <w:tc>
          <w:tcPr>
            <w:tcW w:w="3162"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Предоставление субсидий бюджетным, автономным учреждениям и иным некоммерческим организациям (центры спортивной подготовки (сборные команды))</w:t>
            </w:r>
          </w:p>
        </w:tc>
        <w:tc>
          <w:tcPr>
            <w:tcW w:w="2690" w:type="dxa"/>
            <w:vMerge w:val="restart"/>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администрация Красногорского района</w:t>
            </w: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4.</w:t>
            </w:r>
          </w:p>
        </w:tc>
      </w:tr>
      <w:tr w:rsidR="00666D88" w:rsidRPr="00666D88" w:rsidTr="00666D88">
        <w:trPr>
          <w:trHeight w:val="510"/>
        </w:trPr>
        <w:tc>
          <w:tcPr>
            <w:tcW w:w="626" w:type="dxa"/>
            <w:tcBorders>
              <w:top w:val="nil"/>
              <w:left w:val="single" w:sz="4" w:space="0" w:color="auto"/>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10"/>
        </w:trPr>
        <w:tc>
          <w:tcPr>
            <w:tcW w:w="626" w:type="dxa"/>
            <w:tcBorders>
              <w:top w:val="nil"/>
              <w:left w:val="single" w:sz="4" w:space="0" w:color="auto"/>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3 238 745,00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2 725 345,00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2 725 345,00</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10"/>
        </w:trPr>
        <w:tc>
          <w:tcPr>
            <w:tcW w:w="626" w:type="dxa"/>
            <w:tcBorders>
              <w:top w:val="nil"/>
              <w:left w:val="single" w:sz="4" w:space="0" w:color="auto"/>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10"/>
        </w:trPr>
        <w:tc>
          <w:tcPr>
            <w:tcW w:w="626" w:type="dxa"/>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3 238 745,00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2 725 345,00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2 725 345,00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1830"/>
        </w:trPr>
        <w:tc>
          <w:tcPr>
            <w:tcW w:w="626" w:type="dxa"/>
            <w:tcBorders>
              <w:top w:val="nil"/>
              <w:left w:val="single" w:sz="4" w:space="0" w:color="auto"/>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4.2</w:t>
            </w:r>
          </w:p>
        </w:tc>
        <w:tc>
          <w:tcPr>
            <w:tcW w:w="3162"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Мероприятия по развитию физической культуры и спорта</w:t>
            </w:r>
          </w:p>
        </w:tc>
        <w:tc>
          <w:tcPr>
            <w:tcW w:w="2690" w:type="dxa"/>
            <w:vMerge w:val="restart"/>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администрация Красногорского района</w:t>
            </w: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4.</w:t>
            </w:r>
          </w:p>
        </w:tc>
      </w:tr>
      <w:tr w:rsidR="00666D88" w:rsidRPr="00666D88" w:rsidTr="00666D88">
        <w:trPr>
          <w:trHeight w:val="510"/>
        </w:trPr>
        <w:tc>
          <w:tcPr>
            <w:tcW w:w="626" w:type="dxa"/>
            <w:tcBorders>
              <w:top w:val="nil"/>
              <w:left w:val="single" w:sz="4" w:space="0" w:color="auto"/>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lastRenderedPageBreak/>
              <w:t> </w:t>
            </w:r>
          </w:p>
        </w:tc>
        <w:tc>
          <w:tcPr>
            <w:tcW w:w="3162"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10"/>
        </w:trPr>
        <w:tc>
          <w:tcPr>
            <w:tcW w:w="626" w:type="dxa"/>
            <w:tcBorders>
              <w:top w:val="nil"/>
              <w:left w:val="single" w:sz="4" w:space="0" w:color="auto"/>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100 000,00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100 000,00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10"/>
        </w:trPr>
        <w:tc>
          <w:tcPr>
            <w:tcW w:w="626" w:type="dxa"/>
            <w:tcBorders>
              <w:top w:val="nil"/>
              <w:left w:val="single" w:sz="4" w:space="0" w:color="auto"/>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10"/>
        </w:trPr>
        <w:tc>
          <w:tcPr>
            <w:tcW w:w="626" w:type="dxa"/>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100 000,00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100 000,00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1545"/>
        </w:trPr>
        <w:tc>
          <w:tcPr>
            <w:tcW w:w="626" w:type="dxa"/>
            <w:tcBorders>
              <w:top w:val="nil"/>
              <w:left w:val="single" w:sz="4" w:space="0" w:color="auto"/>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4.3</w:t>
            </w:r>
          </w:p>
        </w:tc>
        <w:tc>
          <w:tcPr>
            <w:tcW w:w="3162"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Реализация мероприятий по поэтапному внедрению Всероссийского физкультурно-спортивного комплекса "Готов к труду и обороне" (ГТО)</w:t>
            </w:r>
          </w:p>
        </w:tc>
        <w:tc>
          <w:tcPr>
            <w:tcW w:w="2690" w:type="dxa"/>
            <w:vMerge w:val="restart"/>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администрация Красногорского района</w:t>
            </w: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4.</w:t>
            </w:r>
          </w:p>
        </w:tc>
      </w:tr>
      <w:tr w:rsidR="00666D88" w:rsidRPr="00666D88" w:rsidTr="00666D88">
        <w:trPr>
          <w:trHeight w:val="510"/>
        </w:trPr>
        <w:tc>
          <w:tcPr>
            <w:tcW w:w="626" w:type="dxa"/>
            <w:tcBorders>
              <w:top w:val="nil"/>
              <w:left w:val="single" w:sz="4" w:space="0" w:color="auto"/>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10"/>
        </w:trPr>
        <w:tc>
          <w:tcPr>
            <w:tcW w:w="626" w:type="dxa"/>
            <w:tcBorders>
              <w:top w:val="nil"/>
              <w:left w:val="single" w:sz="4" w:space="0" w:color="auto"/>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10 000,00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10"/>
        </w:trPr>
        <w:tc>
          <w:tcPr>
            <w:tcW w:w="626" w:type="dxa"/>
            <w:tcBorders>
              <w:top w:val="nil"/>
              <w:left w:val="single" w:sz="4" w:space="0" w:color="auto"/>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10"/>
        </w:trPr>
        <w:tc>
          <w:tcPr>
            <w:tcW w:w="626" w:type="dxa"/>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10 000,00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10"/>
        </w:trPr>
        <w:tc>
          <w:tcPr>
            <w:tcW w:w="626" w:type="dxa"/>
            <w:tcBorders>
              <w:top w:val="nil"/>
              <w:left w:val="single" w:sz="4" w:space="0" w:color="auto"/>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5</w:t>
            </w:r>
          </w:p>
        </w:tc>
        <w:tc>
          <w:tcPr>
            <w:tcW w:w="316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Создание условий для развития туризма в Красногорском районе</w:t>
            </w:r>
          </w:p>
        </w:tc>
        <w:tc>
          <w:tcPr>
            <w:tcW w:w="2690" w:type="dxa"/>
            <w:vMerge w:val="restart"/>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администрация Красногорского района</w:t>
            </w: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Проведение обрядовых мероприятий ед.: 2021 год - 3;</w:t>
            </w:r>
            <w:r w:rsidRPr="00666D88">
              <w:rPr>
                <w:color w:val="000000"/>
                <w:sz w:val="20"/>
                <w:szCs w:val="20"/>
              </w:rPr>
              <w:br/>
              <w:t xml:space="preserve">2022 год - 3; </w:t>
            </w:r>
            <w:r w:rsidRPr="00666D88">
              <w:rPr>
                <w:color w:val="000000"/>
                <w:sz w:val="20"/>
                <w:szCs w:val="20"/>
              </w:rPr>
              <w:br/>
              <w:t>2023 год - 3.</w:t>
            </w:r>
          </w:p>
        </w:tc>
      </w:tr>
      <w:tr w:rsidR="00666D88" w:rsidRPr="00666D88" w:rsidTr="00666D88">
        <w:trPr>
          <w:trHeight w:val="510"/>
        </w:trPr>
        <w:tc>
          <w:tcPr>
            <w:tcW w:w="626" w:type="dxa"/>
            <w:tcBorders>
              <w:top w:val="nil"/>
              <w:left w:val="single" w:sz="4" w:space="0" w:color="auto"/>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10"/>
        </w:trPr>
        <w:tc>
          <w:tcPr>
            <w:tcW w:w="626" w:type="dxa"/>
            <w:tcBorders>
              <w:top w:val="nil"/>
              <w:left w:val="single" w:sz="4" w:space="0" w:color="auto"/>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18 000,00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18 000,00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18 000,00</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10"/>
        </w:trPr>
        <w:tc>
          <w:tcPr>
            <w:tcW w:w="626" w:type="dxa"/>
            <w:tcBorders>
              <w:top w:val="nil"/>
              <w:left w:val="single" w:sz="4" w:space="0" w:color="auto"/>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10"/>
        </w:trPr>
        <w:tc>
          <w:tcPr>
            <w:tcW w:w="626" w:type="dxa"/>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2690" w:type="dxa"/>
            <w:vMerge/>
            <w:tcBorders>
              <w:top w:val="nil"/>
              <w:left w:val="single" w:sz="4" w:space="0" w:color="auto"/>
              <w:bottom w:val="single" w:sz="4" w:space="0" w:color="auto"/>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18 000,00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18 000,00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18 000,00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1725"/>
        </w:trPr>
        <w:tc>
          <w:tcPr>
            <w:tcW w:w="626" w:type="dxa"/>
            <w:tcBorders>
              <w:top w:val="nil"/>
              <w:left w:val="single" w:sz="4" w:space="0" w:color="auto"/>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5.1</w:t>
            </w:r>
          </w:p>
        </w:tc>
        <w:tc>
          <w:tcPr>
            <w:tcW w:w="3162"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Мероприятия в сфере туризма</w:t>
            </w:r>
          </w:p>
        </w:tc>
        <w:tc>
          <w:tcPr>
            <w:tcW w:w="2690"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 xml:space="preserve"> администрация Красногорского района </w:t>
            </w: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r>
      <w:tr w:rsidR="00666D88" w:rsidRPr="00666D88" w:rsidTr="00666D88">
        <w:trPr>
          <w:trHeight w:val="510"/>
        </w:trPr>
        <w:tc>
          <w:tcPr>
            <w:tcW w:w="626" w:type="dxa"/>
            <w:tcBorders>
              <w:top w:val="nil"/>
              <w:left w:val="single" w:sz="4" w:space="0" w:color="auto"/>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18 000,00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18 000,00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18 000,00</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r>
      <w:tr w:rsidR="00666D88" w:rsidRPr="00666D88" w:rsidTr="00666D88">
        <w:trPr>
          <w:trHeight w:val="510"/>
        </w:trPr>
        <w:tc>
          <w:tcPr>
            <w:tcW w:w="626" w:type="dxa"/>
            <w:tcBorders>
              <w:top w:val="nil"/>
              <w:left w:val="single" w:sz="4" w:space="0" w:color="auto"/>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r>
      <w:tr w:rsidR="00666D88" w:rsidRPr="00666D88" w:rsidTr="00666D88">
        <w:trPr>
          <w:trHeight w:val="510"/>
        </w:trPr>
        <w:tc>
          <w:tcPr>
            <w:tcW w:w="626" w:type="dxa"/>
            <w:tcBorders>
              <w:top w:val="nil"/>
              <w:left w:val="single" w:sz="4" w:space="0" w:color="auto"/>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r>
      <w:tr w:rsidR="00666D88" w:rsidRPr="00666D88" w:rsidTr="00666D88">
        <w:trPr>
          <w:trHeight w:val="510"/>
        </w:trPr>
        <w:tc>
          <w:tcPr>
            <w:tcW w:w="626" w:type="dxa"/>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18 000,00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18 000,00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18 000,00</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r>
      <w:tr w:rsidR="00666D88" w:rsidRPr="00666D88" w:rsidTr="00666D88">
        <w:trPr>
          <w:trHeight w:val="510"/>
        </w:trPr>
        <w:tc>
          <w:tcPr>
            <w:tcW w:w="626" w:type="dxa"/>
            <w:tcBorders>
              <w:top w:val="nil"/>
              <w:left w:val="single" w:sz="4" w:space="0" w:color="000000"/>
              <w:bottom w:val="nil"/>
              <w:right w:val="single" w:sz="4" w:space="0" w:color="000000"/>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III.</w:t>
            </w:r>
          </w:p>
        </w:tc>
        <w:tc>
          <w:tcPr>
            <w:tcW w:w="3162" w:type="dxa"/>
            <w:vMerge w:val="restart"/>
            <w:tcBorders>
              <w:top w:val="nil"/>
              <w:left w:val="single" w:sz="4" w:space="0" w:color="000000"/>
              <w:bottom w:val="nil"/>
              <w:right w:val="single" w:sz="4" w:space="0" w:color="000000"/>
            </w:tcBorders>
            <w:shd w:val="clear" w:color="auto" w:fill="auto"/>
            <w:hideMark/>
          </w:tcPr>
          <w:p w:rsidR="00666D88" w:rsidRPr="00666D88" w:rsidRDefault="00666D88" w:rsidP="00666D88">
            <w:pPr>
              <w:rPr>
                <w:b/>
                <w:bCs/>
                <w:color w:val="000000"/>
              </w:rPr>
            </w:pPr>
            <w:r w:rsidRPr="00666D88">
              <w:rPr>
                <w:b/>
                <w:bCs/>
                <w:color w:val="000000"/>
              </w:rPr>
              <w:t xml:space="preserve"> "Осуществление </w:t>
            </w:r>
            <w:r w:rsidRPr="00666D88">
              <w:rPr>
                <w:b/>
                <w:bCs/>
                <w:color w:val="000000"/>
              </w:rPr>
              <w:lastRenderedPageBreak/>
              <w:t xml:space="preserve">деятельности в сфере защиты прав детей, охране материнства и детства, демографии в Красногорском районе (2021-2025 годы)" </w:t>
            </w:r>
          </w:p>
        </w:tc>
        <w:tc>
          <w:tcPr>
            <w:tcW w:w="2690" w:type="dxa"/>
            <w:tcBorders>
              <w:top w:val="nil"/>
              <w:left w:val="nil"/>
              <w:bottom w:val="nil"/>
              <w:right w:val="nil"/>
            </w:tcBorders>
            <w:shd w:val="clear" w:color="FFFFFF" w:fill="FFFFFF"/>
            <w:hideMark/>
          </w:tcPr>
          <w:p w:rsidR="00666D88" w:rsidRPr="00666D88" w:rsidRDefault="00666D88" w:rsidP="00666D88">
            <w:pPr>
              <w:rPr>
                <w:color w:val="000000"/>
                <w:sz w:val="20"/>
                <w:szCs w:val="20"/>
              </w:rPr>
            </w:pPr>
            <w:r w:rsidRPr="00666D88">
              <w:rPr>
                <w:color w:val="000000"/>
                <w:sz w:val="20"/>
                <w:szCs w:val="20"/>
              </w:rPr>
              <w:lastRenderedPageBreak/>
              <w:t xml:space="preserve"> администрация Красногорского района</w:t>
            </w:r>
          </w:p>
        </w:tc>
        <w:tc>
          <w:tcPr>
            <w:tcW w:w="1642" w:type="dxa"/>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xml:space="preserve">средства областного </w:t>
            </w:r>
            <w:r w:rsidRPr="00666D88">
              <w:rPr>
                <w:color w:val="000000"/>
                <w:sz w:val="20"/>
                <w:szCs w:val="20"/>
              </w:rPr>
              <w:lastRenderedPageBreak/>
              <w:t>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lastRenderedPageBreak/>
              <w:t>11 401 897,60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11 209 314,24</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11 367 914,24</w:t>
            </w:r>
          </w:p>
        </w:tc>
        <w:tc>
          <w:tcPr>
            <w:tcW w:w="1502" w:type="dxa"/>
            <w:tcBorders>
              <w:top w:val="single" w:sz="4" w:space="0" w:color="auto"/>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single" w:sz="4" w:space="0" w:color="auto"/>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r>
      <w:tr w:rsidR="00666D88" w:rsidRPr="00666D88" w:rsidTr="00666D88">
        <w:trPr>
          <w:trHeight w:val="510"/>
        </w:trPr>
        <w:tc>
          <w:tcPr>
            <w:tcW w:w="626" w:type="dxa"/>
            <w:tcBorders>
              <w:top w:val="nil"/>
              <w:left w:val="single" w:sz="4" w:space="0" w:color="000000"/>
              <w:bottom w:val="nil"/>
              <w:right w:val="single" w:sz="4" w:space="0" w:color="000000"/>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lastRenderedPageBreak/>
              <w:t> </w:t>
            </w:r>
          </w:p>
        </w:tc>
        <w:tc>
          <w:tcPr>
            <w:tcW w:w="3162" w:type="dxa"/>
            <w:vMerge/>
            <w:tcBorders>
              <w:top w:val="nil"/>
              <w:left w:val="single" w:sz="4" w:space="0" w:color="000000"/>
              <w:bottom w:val="nil"/>
              <w:right w:val="single" w:sz="4" w:space="0" w:color="000000"/>
            </w:tcBorders>
            <w:vAlign w:val="center"/>
            <w:hideMark/>
          </w:tcPr>
          <w:p w:rsidR="00666D88" w:rsidRPr="00666D88" w:rsidRDefault="00666D88" w:rsidP="00666D88">
            <w:pPr>
              <w:rPr>
                <w:b/>
                <w:bCs/>
                <w:color w:val="000000"/>
              </w:rPr>
            </w:pPr>
          </w:p>
        </w:tc>
        <w:tc>
          <w:tcPr>
            <w:tcW w:w="2690" w:type="dxa"/>
            <w:tcBorders>
              <w:top w:val="nil"/>
              <w:left w:val="nil"/>
              <w:bottom w:val="nil"/>
              <w:right w:val="nil"/>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642" w:type="dxa"/>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r>
      <w:tr w:rsidR="00666D88" w:rsidRPr="00666D88" w:rsidTr="00666D88">
        <w:trPr>
          <w:trHeight w:val="510"/>
        </w:trPr>
        <w:tc>
          <w:tcPr>
            <w:tcW w:w="626" w:type="dxa"/>
            <w:tcBorders>
              <w:top w:val="nil"/>
              <w:left w:val="single" w:sz="4" w:space="0" w:color="000000"/>
              <w:bottom w:val="nil"/>
              <w:right w:val="single" w:sz="4" w:space="0" w:color="000000"/>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vMerge/>
            <w:tcBorders>
              <w:top w:val="nil"/>
              <w:left w:val="single" w:sz="4" w:space="0" w:color="000000"/>
              <w:bottom w:val="nil"/>
              <w:right w:val="single" w:sz="4" w:space="0" w:color="000000"/>
            </w:tcBorders>
            <w:vAlign w:val="center"/>
            <w:hideMark/>
          </w:tcPr>
          <w:p w:rsidR="00666D88" w:rsidRPr="00666D88" w:rsidRDefault="00666D88" w:rsidP="00666D88">
            <w:pPr>
              <w:rPr>
                <w:b/>
                <w:bCs/>
                <w:color w:val="000000"/>
              </w:rPr>
            </w:pPr>
          </w:p>
        </w:tc>
        <w:tc>
          <w:tcPr>
            <w:tcW w:w="2690" w:type="dxa"/>
            <w:tcBorders>
              <w:top w:val="nil"/>
              <w:left w:val="nil"/>
              <w:bottom w:val="nil"/>
              <w:right w:val="nil"/>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642" w:type="dxa"/>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202 855,60</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172 855,60</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172 855,60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r>
      <w:tr w:rsidR="00666D88" w:rsidRPr="00666D88" w:rsidTr="00666D88">
        <w:trPr>
          <w:trHeight w:val="510"/>
        </w:trPr>
        <w:tc>
          <w:tcPr>
            <w:tcW w:w="626" w:type="dxa"/>
            <w:tcBorders>
              <w:top w:val="nil"/>
              <w:left w:val="single" w:sz="4" w:space="0" w:color="000000"/>
              <w:bottom w:val="nil"/>
              <w:right w:val="single" w:sz="4" w:space="0" w:color="000000"/>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vMerge/>
            <w:tcBorders>
              <w:top w:val="nil"/>
              <w:left w:val="single" w:sz="4" w:space="0" w:color="000000"/>
              <w:bottom w:val="nil"/>
              <w:right w:val="single" w:sz="4" w:space="0" w:color="000000"/>
            </w:tcBorders>
            <w:vAlign w:val="center"/>
            <w:hideMark/>
          </w:tcPr>
          <w:p w:rsidR="00666D88" w:rsidRPr="00666D88" w:rsidRDefault="00666D88" w:rsidP="00666D88">
            <w:pPr>
              <w:rPr>
                <w:b/>
                <w:bCs/>
                <w:color w:val="000000"/>
              </w:rPr>
            </w:pPr>
          </w:p>
        </w:tc>
        <w:tc>
          <w:tcPr>
            <w:tcW w:w="2690" w:type="dxa"/>
            <w:tcBorders>
              <w:top w:val="nil"/>
              <w:left w:val="nil"/>
              <w:bottom w:val="nil"/>
              <w:right w:val="nil"/>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642" w:type="dxa"/>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r>
      <w:tr w:rsidR="00666D88" w:rsidRPr="00666D88" w:rsidTr="00666D88">
        <w:trPr>
          <w:trHeight w:val="510"/>
        </w:trPr>
        <w:tc>
          <w:tcPr>
            <w:tcW w:w="626" w:type="dxa"/>
            <w:tcBorders>
              <w:top w:val="nil"/>
              <w:left w:val="single" w:sz="4" w:space="0" w:color="000000"/>
              <w:bottom w:val="nil"/>
              <w:right w:val="single" w:sz="4" w:space="0" w:color="000000"/>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vMerge/>
            <w:tcBorders>
              <w:top w:val="nil"/>
              <w:left w:val="single" w:sz="4" w:space="0" w:color="000000"/>
              <w:bottom w:val="nil"/>
              <w:right w:val="single" w:sz="4" w:space="0" w:color="000000"/>
            </w:tcBorders>
            <w:vAlign w:val="center"/>
            <w:hideMark/>
          </w:tcPr>
          <w:p w:rsidR="00666D88" w:rsidRPr="00666D88" w:rsidRDefault="00666D88" w:rsidP="00666D88">
            <w:pPr>
              <w:rPr>
                <w:b/>
                <w:bCs/>
                <w:color w:val="000000"/>
              </w:rPr>
            </w:pPr>
          </w:p>
        </w:tc>
        <w:tc>
          <w:tcPr>
            <w:tcW w:w="2690"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64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nil"/>
              <w:left w:val="nil"/>
              <w:bottom w:val="nil"/>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11 604 753,20</w:t>
            </w:r>
          </w:p>
        </w:tc>
        <w:tc>
          <w:tcPr>
            <w:tcW w:w="1530" w:type="dxa"/>
            <w:tcBorders>
              <w:top w:val="nil"/>
              <w:left w:val="nil"/>
              <w:bottom w:val="nil"/>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11 382 169,84</w:t>
            </w:r>
          </w:p>
        </w:tc>
        <w:tc>
          <w:tcPr>
            <w:tcW w:w="1515" w:type="dxa"/>
            <w:tcBorders>
              <w:top w:val="nil"/>
              <w:left w:val="nil"/>
              <w:bottom w:val="nil"/>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11 540 769,84</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r>
      <w:tr w:rsidR="00666D88" w:rsidRPr="00666D88" w:rsidTr="00666D88">
        <w:trPr>
          <w:trHeight w:val="510"/>
        </w:trPr>
        <w:tc>
          <w:tcPr>
            <w:tcW w:w="626" w:type="dxa"/>
            <w:tcBorders>
              <w:top w:val="single" w:sz="4" w:space="0" w:color="auto"/>
              <w:left w:val="single" w:sz="4" w:space="0" w:color="auto"/>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1</w:t>
            </w:r>
          </w:p>
        </w:tc>
        <w:tc>
          <w:tcPr>
            <w:tcW w:w="31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66D88" w:rsidRPr="00666D88" w:rsidRDefault="00666D88" w:rsidP="00666D88">
            <w:pPr>
              <w:rPr>
                <w:b/>
                <w:bCs/>
                <w:color w:val="000000"/>
                <w:sz w:val="20"/>
                <w:szCs w:val="20"/>
              </w:rPr>
            </w:pPr>
            <w:r w:rsidRPr="00666D88">
              <w:rPr>
                <w:b/>
                <w:bCs/>
                <w:color w:val="000000"/>
                <w:sz w:val="20"/>
                <w:szCs w:val="20"/>
              </w:rPr>
              <w:t xml:space="preserve"> Защита прав и законных интересов несовершеннолетних, лиц из числа детей -сирот и детей, оставшихся без попечения родителей </w:t>
            </w:r>
          </w:p>
        </w:tc>
        <w:tc>
          <w:tcPr>
            <w:tcW w:w="269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xml:space="preserve"> администрация Красногорского района</w:t>
            </w:r>
          </w:p>
        </w:tc>
        <w:tc>
          <w:tcPr>
            <w:tcW w:w="1642" w:type="dxa"/>
            <w:tcBorders>
              <w:top w:val="single" w:sz="4" w:space="0" w:color="auto"/>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10 509 490,60</w:t>
            </w:r>
          </w:p>
        </w:tc>
        <w:tc>
          <w:tcPr>
            <w:tcW w:w="1530"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10 316 907,24</w:t>
            </w:r>
          </w:p>
        </w:tc>
        <w:tc>
          <w:tcPr>
            <w:tcW w:w="1515"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10 475 507,24</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Обеспечение жильем детей-сирот и детей, оставшихся без попечения родителей, лицам из их числа:  2021 год - 1; 2022 год - 1; 2023 год - 1</w:t>
            </w:r>
          </w:p>
        </w:tc>
      </w:tr>
      <w:tr w:rsidR="00666D88" w:rsidRPr="00666D88" w:rsidTr="00666D88">
        <w:trPr>
          <w:trHeight w:val="510"/>
        </w:trPr>
        <w:tc>
          <w:tcPr>
            <w:tcW w:w="626" w:type="dxa"/>
            <w:tcBorders>
              <w:top w:val="nil"/>
              <w:left w:val="single" w:sz="4" w:space="0" w:color="auto"/>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2690"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rPr>
            </w:pPr>
            <w:r w:rsidRPr="00666D88">
              <w:rPr>
                <w:b/>
                <w:bCs/>
                <w:color w:val="000000"/>
              </w:rPr>
              <w:t> </w:t>
            </w:r>
          </w:p>
        </w:tc>
        <w:tc>
          <w:tcPr>
            <w:tcW w:w="1530"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10"/>
        </w:trPr>
        <w:tc>
          <w:tcPr>
            <w:tcW w:w="626" w:type="dxa"/>
            <w:tcBorders>
              <w:top w:val="nil"/>
              <w:left w:val="single" w:sz="4" w:space="0" w:color="auto"/>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2690"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rPr>
            </w:pPr>
            <w:r w:rsidRPr="00666D88">
              <w:rPr>
                <w:b/>
                <w:bCs/>
                <w:color w:val="000000"/>
              </w:rPr>
              <w:t> </w:t>
            </w:r>
          </w:p>
        </w:tc>
        <w:tc>
          <w:tcPr>
            <w:tcW w:w="1530"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10"/>
        </w:trPr>
        <w:tc>
          <w:tcPr>
            <w:tcW w:w="626" w:type="dxa"/>
            <w:tcBorders>
              <w:top w:val="nil"/>
              <w:left w:val="single" w:sz="4" w:space="0" w:color="auto"/>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2690"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rPr>
            </w:pPr>
            <w:r w:rsidRPr="00666D88">
              <w:rPr>
                <w:b/>
                <w:bCs/>
                <w:color w:val="000000"/>
              </w:rPr>
              <w:t> </w:t>
            </w:r>
          </w:p>
        </w:tc>
        <w:tc>
          <w:tcPr>
            <w:tcW w:w="1530"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10"/>
        </w:trPr>
        <w:tc>
          <w:tcPr>
            <w:tcW w:w="626" w:type="dxa"/>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2690"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10 509 490,60</w:t>
            </w:r>
          </w:p>
        </w:tc>
        <w:tc>
          <w:tcPr>
            <w:tcW w:w="1530"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10 316 907,24</w:t>
            </w:r>
          </w:p>
        </w:tc>
        <w:tc>
          <w:tcPr>
            <w:tcW w:w="1515"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10 475 507,24</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1275"/>
        </w:trPr>
        <w:tc>
          <w:tcPr>
            <w:tcW w:w="626"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1.1</w:t>
            </w:r>
          </w:p>
        </w:tc>
        <w:tc>
          <w:tcPr>
            <w:tcW w:w="3162"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 xml:space="preserve"> Обеспечение сохранности жилых помещений, закрепленных за детьми-сиротами и детьми, оставшимся без попечения родителей </w:t>
            </w:r>
          </w:p>
        </w:tc>
        <w:tc>
          <w:tcPr>
            <w:tcW w:w="2690"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xml:space="preserve"> администрация Красногорского района</w:t>
            </w:r>
          </w:p>
        </w:tc>
        <w:tc>
          <w:tcPr>
            <w:tcW w:w="1642" w:type="dxa"/>
            <w:tcBorders>
              <w:top w:val="single" w:sz="4" w:space="0" w:color="auto"/>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51 200,00</w:t>
            </w:r>
          </w:p>
        </w:tc>
        <w:tc>
          <w:tcPr>
            <w:tcW w:w="1530"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51 200,00</w:t>
            </w:r>
          </w:p>
        </w:tc>
        <w:tc>
          <w:tcPr>
            <w:tcW w:w="1515"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51 200,00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1</w:t>
            </w:r>
          </w:p>
        </w:tc>
      </w:tr>
      <w:tr w:rsidR="00666D88" w:rsidRPr="00666D88" w:rsidTr="00666D88">
        <w:trPr>
          <w:trHeight w:val="61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rPr>
            </w:pPr>
            <w:r w:rsidRPr="00666D88">
              <w:rPr>
                <w:b/>
                <w:bCs/>
                <w:color w:val="000000"/>
              </w:rPr>
              <w:t> </w:t>
            </w:r>
          </w:p>
        </w:tc>
        <w:tc>
          <w:tcPr>
            <w:tcW w:w="1530"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46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rPr>
            </w:pPr>
            <w:r w:rsidRPr="00666D88">
              <w:rPr>
                <w:b/>
                <w:bCs/>
                <w:color w:val="000000"/>
              </w:rPr>
              <w:t> </w:t>
            </w:r>
          </w:p>
        </w:tc>
        <w:tc>
          <w:tcPr>
            <w:tcW w:w="1530"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289"/>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rPr>
            </w:pPr>
            <w:r w:rsidRPr="00666D88">
              <w:rPr>
                <w:b/>
                <w:bCs/>
                <w:color w:val="000000"/>
              </w:rPr>
              <w:t> </w:t>
            </w:r>
          </w:p>
        </w:tc>
        <w:tc>
          <w:tcPr>
            <w:tcW w:w="1530"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79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51 200,00</w:t>
            </w:r>
          </w:p>
        </w:tc>
        <w:tc>
          <w:tcPr>
            <w:tcW w:w="1530"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51 200,00</w:t>
            </w:r>
          </w:p>
        </w:tc>
        <w:tc>
          <w:tcPr>
            <w:tcW w:w="1515"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51 200,00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795"/>
        </w:trPr>
        <w:tc>
          <w:tcPr>
            <w:tcW w:w="626" w:type="dxa"/>
            <w:vMerge w:val="restart"/>
            <w:tcBorders>
              <w:top w:val="nil"/>
              <w:left w:val="single" w:sz="4" w:space="0" w:color="auto"/>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1.2</w:t>
            </w:r>
          </w:p>
        </w:tc>
        <w:tc>
          <w:tcPr>
            <w:tcW w:w="3162"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вознаграждение приемным родителям, подготовку лиц, желающим принять на воспитание в семью ребенка, оставшегося без попечения родителей (организация и осуществление деятельности по опеке и попечительству)</w:t>
            </w:r>
          </w:p>
        </w:tc>
        <w:tc>
          <w:tcPr>
            <w:tcW w:w="2690"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xml:space="preserve"> администрация Красногорского района</w:t>
            </w:r>
          </w:p>
        </w:tc>
        <w:tc>
          <w:tcPr>
            <w:tcW w:w="1642" w:type="dxa"/>
            <w:tcBorders>
              <w:top w:val="single" w:sz="4" w:space="0" w:color="auto"/>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716 652,00</w:t>
            </w:r>
          </w:p>
        </w:tc>
        <w:tc>
          <w:tcPr>
            <w:tcW w:w="1530"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716 652,00</w:t>
            </w:r>
          </w:p>
        </w:tc>
        <w:tc>
          <w:tcPr>
            <w:tcW w:w="1515"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716 652,00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1</w:t>
            </w:r>
          </w:p>
        </w:tc>
      </w:tr>
      <w:tr w:rsidR="00666D88" w:rsidRPr="00666D88" w:rsidTr="00666D88">
        <w:trPr>
          <w:trHeight w:val="795"/>
        </w:trPr>
        <w:tc>
          <w:tcPr>
            <w:tcW w:w="626" w:type="dxa"/>
            <w:vMerge/>
            <w:tcBorders>
              <w:top w:val="nil"/>
              <w:left w:val="single" w:sz="4" w:space="0" w:color="auto"/>
              <w:bottom w:val="nil"/>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1530"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795"/>
        </w:trPr>
        <w:tc>
          <w:tcPr>
            <w:tcW w:w="626" w:type="dxa"/>
            <w:vMerge/>
            <w:tcBorders>
              <w:top w:val="nil"/>
              <w:left w:val="single" w:sz="4" w:space="0" w:color="auto"/>
              <w:bottom w:val="nil"/>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795"/>
        </w:trPr>
        <w:tc>
          <w:tcPr>
            <w:tcW w:w="626" w:type="dxa"/>
            <w:tcBorders>
              <w:top w:val="nil"/>
              <w:left w:val="single" w:sz="4" w:space="0" w:color="auto"/>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795"/>
        </w:trPr>
        <w:tc>
          <w:tcPr>
            <w:tcW w:w="626" w:type="dxa"/>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716 652,00</w:t>
            </w:r>
          </w:p>
        </w:tc>
        <w:tc>
          <w:tcPr>
            <w:tcW w:w="1530"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716 652,00</w:t>
            </w:r>
          </w:p>
        </w:tc>
        <w:tc>
          <w:tcPr>
            <w:tcW w:w="1515"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716 652,00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795"/>
        </w:trPr>
        <w:tc>
          <w:tcPr>
            <w:tcW w:w="626" w:type="dxa"/>
            <w:vMerge w:val="restart"/>
            <w:tcBorders>
              <w:top w:val="nil"/>
              <w:left w:val="single" w:sz="4" w:space="0" w:color="auto"/>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lastRenderedPageBreak/>
              <w:t>1.3</w:t>
            </w:r>
          </w:p>
        </w:tc>
        <w:tc>
          <w:tcPr>
            <w:tcW w:w="3162"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вознаграждение приемным родителям, подготовку лиц, желающим принять на воспитание в свою семью ребенка, оставшегося без попечения родителей  (подготовка лиц, желающих принять на воспитание в семью ребенка, оставшегося без попечения родителей)</w:t>
            </w:r>
          </w:p>
        </w:tc>
        <w:tc>
          <w:tcPr>
            <w:tcW w:w="2690"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xml:space="preserve"> администрация Красногорского района</w:t>
            </w:r>
          </w:p>
        </w:tc>
        <w:tc>
          <w:tcPr>
            <w:tcW w:w="1642" w:type="dxa"/>
            <w:tcBorders>
              <w:top w:val="single" w:sz="4" w:space="0" w:color="auto"/>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29 000,00</w:t>
            </w:r>
          </w:p>
        </w:tc>
        <w:tc>
          <w:tcPr>
            <w:tcW w:w="1530"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29 000,00</w:t>
            </w:r>
          </w:p>
        </w:tc>
        <w:tc>
          <w:tcPr>
            <w:tcW w:w="1515"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29 000,00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1</w:t>
            </w:r>
          </w:p>
        </w:tc>
      </w:tr>
      <w:tr w:rsidR="00666D88" w:rsidRPr="00666D88" w:rsidTr="00666D88">
        <w:trPr>
          <w:trHeight w:val="795"/>
        </w:trPr>
        <w:tc>
          <w:tcPr>
            <w:tcW w:w="626" w:type="dxa"/>
            <w:vMerge/>
            <w:tcBorders>
              <w:top w:val="nil"/>
              <w:left w:val="single" w:sz="4" w:space="0" w:color="auto"/>
              <w:bottom w:val="nil"/>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795"/>
        </w:trPr>
        <w:tc>
          <w:tcPr>
            <w:tcW w:w="626" w:type="dxa"/>
            <w:tcBorders>
              <w:top w:val="nil"/>
              <w:left w:val="single" w:sz="4" w:space="0" w:color="auto"/>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795"/>
        </w:trPr>
        <w:tc>
          <w:tcPr>
            <w:tcW w:w="626" w:type="dxa"/>
            <w:tcBorders>
              <w:top w:val="nil"/>
              <w:left w:val="single" w:sz="4" w:space="0" w:color="auto"/>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795"/>
        </w:trPr>
        <w:tc>
          <w:tcPr>
            <w:tcW w:w="626" w:type="dxa"/>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29 000,00</w:t>
            </w:r>
          </w:p>
        </w:tc>
        <w:tc>
          <w:tcPr>
            <w:tcW w:w="1530"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29 000,00</w:t>
            </w:r>
          </w:p>
        </w:tc>
        <w:tc>
          <w:tcPr>
            <w:tcW w:w="1515"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29 000,00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795"/>
        </w:trPr>
        <w:tc>
          <w:tcPr>
            <w:tcW w:w="626" w:type="dxa"/>
            <w:tcBorders>
              <w:top w:val="nil"/>
              <w:left w:val="single" w:sz="4" w:space="0" w:color="auto"/>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1.4</w:t>
            </w:r>
          </w:p>
        </w:tc>
        <w:tc>
          <w:tcPr>
            <w:tcW w:w="3162"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вознаграждение приемным родителям, подготовку лиц, желающим принять на воспитание в свою семью ребенка, оставшегося без попечения родителей(выплата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вознаграждение приемным родителям)</w:t>
            </w:r>
          </w:p>
        </w:tc>
        <w:tc>
          <w:tcPr>
            <w:tcW w:w="2690"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xml:space="preserve"> администрация Красногорского района</w:t>
            </w:r>
          </w:p>
        </w:tc>
        <w:tc>
          <w:tcPr>
            <w:tcW w:w="1642" w:type="dxa"/>
            <w:tcBorders>
              <w:top w:val="single" w:sz="4" w:space="0" w:color="auto"/>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single" w:sz="4" w:space="0" w:color="000000"/>
              <w:left w:val="nil"/>
              <w:bottom w:val="single" w:sz="4" w:space="0" w:color="000000"/>
              <w:right w:val="single" w:sz="4" w:space="0" w:color="000000"/>
            </w:tcBorders>
            <w:shd w:val="clear" w:color="auto" w:fill="auto"/>
            <w:vAlign w:val="center"/>
            <w:hideMark/>
          </w:tcPr>
          <w:p w:rsidR="00666D88" w:rsidRPr="00666D88" w:rsidRDefault="00666D88" w:rsidP="00666D88">
            <w:pPr>
              <w:jc w:val="right"/>
              <w:rPr>
                <w:color w:val="000000"/>
                <w:sz w:val="20"/>
                <w:szCs w:val="20"/>
              </w:rPr>
            </w:pPr>
            <w:r w:rsidRPr="00666D88">
              <w:rPr>
                <w:color w:val="000000"/>
                <w:sz w:val="20"/>
                <w:szCs w:val="20"/>
              </w:rPr>
              <w:t>8 460 548,00</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rsidR="00666D88" w:rsidRPr="00666D88" w:rsidRDefault="00666D88" w:rsidP="00666D88">
            <w:pPr>
              <w:jc w:val="right"/>
              <w:rPr>
                <w:color w:val="000000"/>
                <w:sz w:val="20"/>
                <w:szCs w:val="20"/>
              </w:rPr>
            </w:pPr>
            <w:r w:rsidRPr="00666D88">
              <w:rPr>
                <w:color w:val="000000"/>
                <w:sz w:val="20"/>
                <w:szCs w:val="20"/>
              </w:rPr>
              <w:t>8 271 048,00</w:t>
            </w:r>
          </w:p>
        </w:tc>
        <w:tc>
          <w:tcPr>
            <w:tcW w:w="1515" w:type="dxa"/>
            <w:tcBorders>
              <w:top w:val="single" w:sz="4" w:space="0" w:color="000000"/>
              <w:left w:val="nil"/>
              <w:bottom w:val="single" w:sz="4" w:space="0" w:color="000000"/>
              <w:right w:val="single" w:sz="4" w:space="0" w:color="000000"/>
            </w:tcBorders>
            <w:shd w:val="clear" w:color="auto" w:fill="auto"/>
            <w:vAlign w:val="center"/>
            <w:hideMark/>
          </w:tcPr>
          <w:p w:rsidR="00666D88" w:rsidRPr="00666D88" w:rsidRDefault="00666D88" w:rsidP="00666D88">
            <w:pPr>
              <w:jc w:val="right"/>
              <w:rPr>
                <w:color w:val="000000"/>
                <w:sz w:val="20"/>
                <w:szCs w:val="20"/>
              </w:rPr>
            </w:pPr>
            <w:r w:rsidRPr="00666D88">
              <w:rPr>
                <w:color w:val="000000"/>
                <w:sz w:val="20"/>
                <w:szCs w:val="20"/>
              </w:rPr>
              <w:t>8 429 648,00</w:t>
            </w:r>
          </w:p>
        </w:tc>
        <w:tc>
          <w:tcPr>
            <w:tcW w:w="1502" w:type="dxa"/>
            <w:tcBorders>
              <w:top w:val="nil"/>
              <w:left w:val="nil"/>
              <w:bottom w:val="nil"/>
              <w:right w:val="single" w:sz="4" w:space="0" w:color="auto"/>
            </w:tcBorders>
            <w:shd w:val="clear" w:color="auto" w:fill="auto"/>
            <w:vAlign w:val="center"/>
            <w:hideMark/>
          </w:tcPr>
          <w:p w:rsidR="00666D88" w:rsidRPr="00666D88" w:rsidRDefault="00666D88" w:rsidP="00666D88">
            <w:pPr>
              <w:jc w:val="right"/>
              <w:rPr>
                <w:color w:val="000000"/>
                <w:sz w:val="20"/>
                <w:szCs w:val="20"/>
              </w:rPr>
            </w:pPr>
            <w:r w:rsidRPr="00666D88">
              <w:rPr>
                <w:color w:val="000000"/>
                <w:sz w:val="20"/>
                <w:szCs w:val="20"/>
              </w:rPr>
              <w:t> </w:t>
            </w:r>
          </w:p>
        </w:tc>
        <w:tc>
          <w:tcPr>
            <w:tcW w:w="1502" w:type="dxa"/>
            <w:tcBorders>
              <w:top w:val="nil"/>
              <w:left w:val="nil"/>
              <w:bottom w:val="nil"/>
              <w:right w:val="single" w:sz="4" w:space="0" w:color="auto"/>
            </w:tcBorders>
            <w:shd w:val="clear" w:color="auto" w:fill="auto"/>
            <w:vAlign w:val="center"/>
            <w:hideMark/>
          </w:tcPr>
          <w:p w:rsidR="00666D88" w:rsidRPr="00666D88" w:rsidRDefault="00666D88" w:rsidP="00666D88">
            <w:pPr>
              <w:jc w:val="right"/>
              <w:rPr>
                <w:color w:val="000000"/>
                <w:sz w:val="20"/>
                <w:szCs w:val="20"/>
              </w:rPr>
            </w:pPr>
            <w:r w:rsidRPr="00666D88">
              <w:rPr>
                <w:color w:val="000000"/>
                <w:sz w:val="20"/>
                <w:szCs w:val="20"/>
              </w:rPr>
              <w:t> </w:t>
            </w:r>
          </w:p>
        </w:tc>
        <w:tc>
          <w:tcPr>
            <w:tcW w:w="1901"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1</w:t>
            </w:r>
          </w:p>
        </w:tc>
      </w:tr>
      <w:tr w:rsidR="00666D88" w:rsidRPr="00666D88" w:rsidTr="00666D88">
        <w:trPr>
          <w:trHeight w:val="795"/>
        </w:trPr>
        <w:tc>
          <w:tcPr>
            <w:tcW w:w="626" w:type="dxa"/>
            <w:tcBorders>
              <w:top w:val="nil"/>
              <w:left w:val="single" w:sz="4" w:space="0" w:color="auto"/>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nil"/>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 </w:t>
            </w:r>
          </w:p>
        </w:tc>
        <w:tc>
          <w:tcPr>
            <w:tcW w:w="1530"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r>
      <w:tr w:rsidR="00666D88" w:rsidRPr="00666D88" w:rsidTr="00666D88">
        <w:trPr>
          <w:trHeight w:val="795"/>
        </w:trPr>
        <w:tc>
          <w:tcPr>
            <w:tcW w:w="626" w:type="dxa"/>
            <w:tcBorders>
              <w:top w:val="nil"/>
              <w:left w:val="single" w:sz="4" w:space="0" w:color="auto"/>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 </w:t>
            </w:r>
          </w:p>
        </w:tc>
        <w:tc>
          <w:tcPr>
            <w:tcW w:w="1530"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r>
      <w:tr w:rsidR="00666D88" w:rsidRPr="00666D88" w:rsidTr="00666D88">
        <w:trPr>
          <w:trHeight w:val="795"/>
        </w:trPr>
        <w:tc>
          <w:tcPr>
            <w:tcW w:w="626" w:type="dxa"/>
            <w:tcBorders>
              <w:top w:val="nil"/>
              <w:left w:val="single" w:sz="4" w:space="0" w:color="auto"/>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 </w:t>
            </w:r>
          </w:p>
        </w:tc>
        <w:tc>
          <w:tcPr>
            <w:tcW w:w="1530"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r>
      <w:tr w:rsidR="00666D88" w:rsidRPr="00666D88" w:rsidTr="00666D88">
        <w:trPr>
          <w:trHeight w:val="795"/>
        </w:trPr>
        <w:tc>
          <w:tcPr>
            <w:tcW w:w="626" w:type="dxa"/>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single" w:sz="4" w:space="0" w:color="000000"/>
              <w:left w:val="nil"/>
              <w:bottom w:val="single" w:sz="4" w:space="0" w:color="000000"/>
              <w:right w:val="single" w:sz="4" w:space="0" w:color="000000"/>
            </w:tcBorders>
            <w:shd w:val="clear" w:color="auto" w:fill="auto"/>
            <w:vAlign w:val="center"/>
            <w:hideMark/>
          </w:tcPr>
          <w:p w:rsidR="00666D88" w:rsidRPr="00666D88" w:rsidRDefault="00666D88" w:rsidP="00666D88">
            <w:pPr>
              <w:jc w:val="right"/>
              <w:rPr>
                <w:b/>
                <w:bCs/>
                <w:color w:val="000000"/>
                <w:sz w:val="20"/>
                <w:szCs w:val="20"/>
              </w:rPr>
            </w:pPr>
            <w:r w:rsidRPr="00666D88">
              <w:rPr>
                <w:b/>
                <w:bCs/>
                <w:color w:val="000000"/>
                <w:sz w:val="20"/>
                <w:szCs w:val="20"/>
              </w:rPr>
              <w:t>8 460 548,00</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rsidR="00666D88" w:rsidRPr="00666D88" w:rsidRDefault="00666D88" w:rsidP="00666D88">
            <w:pPr>
              <w:jc w:val="right"/>
              <w:rPr>
                <w:b/>
                <w:bCs/>
                <w:color w:val="000000"/>
                <w:sz w:val="20"/>
                <w:szCs w:val="20"/>
              </w:rPr>
            </w:pPr>
            <w:r w:rsidRPr="00666D88">
              <w:rPr>
                <w:b/>
                <w:bCs/>
                <w:color w:val="000000"/>
                <w:sz w:val="20"/>
                <w:szCs w:val="20"/>
              </w:rPr>
              <w:t>8 271 048,00</w:t>
            </w:r>
          </w:p>
        </w:tc>
        <w:tc>
          <w:tcPr>
            <w:tcW w:w="1515" w:type="dxa"/>
            <w:tcBorders>
              <w:top w:val="single" w:sz="4" w:space="0" w:color="000000"/>
              <w:left w:val="nil"/>
              <w:bottom w:val="single" w:sz="4" w:space="0" w:color="000000"/>
              <w:right w:val="single" w:sz="4" w:space="0" w:color="000000"/>
            </w:tcBorders>
            <w:shd w:val="clear" w:color="auto" w:fill="auto"/>
            <w:vAlign w:val="center"/>
            <w:hideMark/>
          </w:tcPr>
          <w:p w:rsidR="00666D88" w:rsidRPr="00666D88" w:rsidRDefault="00666D88" w:rsidP="00666D88">
            <w:pPr>
              <w:jc w:val="right"/>
              <w:rPr>
                <w:b/>
                <w:bCs/>
                <w:color w:val="000000"/>
                <w:sz w:val="20"/>
                <w:szCs w:val="20"/>
              </w:rPr>
            </w:pPr>
            <w:r w:rsidRPr="00666D88">
              <w:rPr>
                <w:b/>
                <w:bCs/>
                <w:color w:val="000000"/>
                <w:sz w:val="20"/>
                <w:szCs w:val="20"/>
              </w:rPr>
              <w:t>8 429 648,00</w:t>
            </w:r>
          </w:p>
        </w:tc>
        <w:tc>
          <w:tcPr>
            <w:tcW w:w="1502" w:type="dxa"/>
            <w:tcBorders>
              <w:top w:val="nil"/>
              <w:left w:val="nil"/>
              <w:bottom w:val="single" w:sz="4" w:space="0" w:color="auto"/>
              <w:right w:val="single" w:sz="4" w:space="0" w:color="auto"/>
            </w:tcBorders>
            <w:shd w:val="clear" w:color="auto" w:fill="auto"/>
            <w:vAlign w:val="center"/>
            <w:hideMark/>
          </w:tcPr>
          <w:p w:rsidR="00666D88" w:rsidRPr="00666D88" w:rsidRDefault="00666D88" w:rsidP="00666D88">
            <w:pPr>
              <w:jc w:val="right"/>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auto" w:fill="auto"/>
            <w:vAlign w:val="center"/>
            <w:hideMark/>
          </w:tcPr>
          <w:p w:rsidR="00666D88" w:rsidRPr="00666D88" w:rsidRDefault="00666D88" w:rsidP="00666D88">
            <w:pPr>
              <w:jc w:val="right"/>
              <w:rPr>
                <w:b/>
                <w:bCs/>
                <w:color w:val="000000"/>
                <w:sz w:val="20"/>
                <w:szCs w:val="20"/>
              </w:rPr>
            </w:pPr>
            <w:r w:rsidRPr="00666D88">
              <w:rPr>
                <w:b/>
                <w:bCs/>
                <w:color w:val="000000"/>
                <w:sz w:val="20"/>
                <w:szCs w:val="20"/>
              </w:rPr>
              <w:t> </w:t>
            </w:r>
          </w:p>
        </w:tc>
        <w:tc>
          <w:tcPr>
            <w:tcW w:w="1901"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r>
      <w:tr w:rsidR="00666D88" w:rsidRPr="00666D88" w:rsidTr="00666D88">
        <w:trPr>
          <w:trHeight w:val="795"/>
        </w:trPr>
        <w:tc>
          <w:tcPr>
            <w:tcW w:w="626" w:type="dxa"/>
            <w:tcBorders>
              <w:top w:val="nil"/>
              <w:left w:val="single" w:sz="4" w:space="0" w:color="auto"/>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1.5</w:t>
            </w:r>
          </w:p>
        </w:tc>
        <w:tc>
          <w:tcPr>
            <w:tcW w:w="3162"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Предоставление жилых помещений детям-сиротам и детям, оставшимя без попечения родителей, лицам из их числа по договорам найма специализированных жилых помещений</w:t>
            </w:r>
          </w:p>
        </w:tc>
        <w:tc>
          <w:tcPr>
            <w:tcW w:w="2690"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xml:space="preserve"> администрация Красногорского района</w:t>
            </w:r>
          </w:p>
        </w:tc>
        <w:tc>
          <w:tcPr>
            <w:tcW w:w="1642" w:type="dxa"/>
            <w:tcBorders>
              <w:top w:val="single" w:sz="4" w:space="0" w:color="auto"/>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000000"/>
              <w:right w:val="single" w:sz="4" w:space="0" w:color="000000"/>
            </w:tcBorders>
            <w:shd w:val="clear" w:color="auto" w:fill="auto"/>
            <w:vAlign w:val="center"/>
            <w:hideMark/>
          </w:tcPr>
          <w:p w:rsidR="00666D88" w:rsidRPr="00666D88" w:rsidRDefault="00666D88" w:rsidP="00666D88">
            <w:pPr>
              <w:jc w:val="right"/>
              <w:rPr>
                <w:color w:val="000000"/>
                <w:sz w:val="20"/>
                <w:szCs w:val="20"/>
              </w:rPr>
            </w:pPr>
            <w:r w:rsidRPr="00666D88">
              <w:rPr>
                <w:color w:val="000000"/>
                <w:sz w:val="20"/>
                <w:szCs w:val="20"/>
              </w:rPr>
              <w:t>1 013 562,00</w:t>
            </w:r>
          </w:p>
        </w:tc>
        <w:tc>
          <w:tcPr>
            <w:tcW w:w="1530" w:type="dxa"/>
            <w:tcBorders>
              <w:top w:val="nil"/>
              <w:left w:val="nil"/>
              <w:bottom w:val="single" w:sz="4" w:space="0" w:color="000000"/>
              <w:right w:val="single" w:sz="4" w:space="0" w:color="000000"/>
            </w:tcBorders>
            <w:shd w:val="clear" w:color="auto" w:fill="auto"/>
            <w:vAlign w:val="center"/>
            <w:hideMark/>
          </w:tcPr>
          <w:p w:rsidR="00666D88" w:rsidRPr="00666D88" w:rsidRDefault="00666D88" w:rsidP="00666D88">
            <w:pPr>
              <w:jc w:val="right"/>
              <w:rPr>
                <w:color w:val="000000"/>
                <w:sz w:val="20"/>
                <w:szCs w:val="20"/>
              </w:rPr>
            </w:pPr>
            <w:r w:rsidRPr="00666D88">
              <w:rPr>
                <w:color w:val="000000"/>
                <w:sz w:val="20"/>
                <w:szCs w:val="20"/>
              </w:rPr>
              <w:t>1 013 562,00</w:t>
            </w:r>
          </w:p>
        </w:tc>
        <w:tc>
          <w:tcPr>
            <w:tcW w:w="1515" w:type="dxa"/>
            <w:tcBorders>
              <w:top w:val="nil"/>
              <w:left w:val="nil"/>
              <w:bottom w:val="single" w:sz="4" w:space="0" w:color="000000"/>
              <w:right w:val="single" w:sz="4" w:space="0" w:color="000000"/>
            </w:tcBorders>
            <w:shd w:val="clear" w:color="auto" w:fill="auto"/>
            <w:vAlign w:val="center"/>
            <w:hideMark/>
          </w:tcPr>
          <w:p w:rsidR="00666D88" w:rsidRPr="00666D88" w:rsidRDefault="00666D88" w:rsidP="00666D88">
            <w:pPr>
              <w:jc w:val="right"/>
              <w:rPr>
                <w:color w:val="000000"/>
                <w:sz w:val="20"/>
                <w:szCs w:val="20"/>
              </w:rPr>
            </w:pPr>
            <w:r w:rsidRPr="00666D88">
              <w:rPr>
                <w:color w:val="000000"/>
                <w:sz w:val="20"/>
                <w:szCs w:val="20"/>
              </w:rPr>
              <w:t>1 013 562,00</w:t>
            </w:r>
          </w:p>
        </w:tc>
        <w:tc>
          <w:tcPr>
            <w:tcW w:w="1502" w:type="dxa"/>
            <w:tcBorders>
              <w:top w:val="nil"/>
              <w:left w:val="nil"/>
              <w:bottom w:val="single" w:sz="4" w:space="0" w:color="auto"/>
              <w:right w:val="single" w:sz="4" w:space="0" w:color="auto"/>
            </w:tcBorders>
            <w:shd w:val="clear" w:color="auto" w:fill="auto"/>
            <w:vAlign w:val="center"/>
            <w:hideMark/>
          </w:tcPr>
          <w:p w:rsidR="00666D88" w:rsidRPr="00666D88" w:rsidRDefault="00666D88" w:rsidP="00666D88">
            <w:pPr>
              <w:jc w:val="right"/>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auto" w:fill="auto"/>
            <w:vAlign w:val="center"/>
            <w:hideMark/>
          </w:tcPr>
          <w:p w:rsidR="00666D88" w:rsidRPr="00666D88" w:rsidRDefault="00666D88" w:rsidP="00666D88">
            <w:pPr>
              <w:jc w:val="right"/>
              <w:rPr>
                <w:color w:val="000000"/>
                <w:sz w:val="20"/>
                <w:szCs w:val="20"/>
              </w:rPr>
            </w:pPr>
            <w:r w:rsidRPr="00666D88">
              <w:rPr>
                <w:color w:val="000000"/>
                <w:sz w:val="20"/>
                <w:szCs w:val="20"/>
              </w:rPr>
              <w:t> </w:t>
            </w:r>
          </w:p>
        </w:tc>
        <w:tc>
          <w:tcPr>
            <w:tcW w:w="1901"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1</w:t>
            </w:r>
          </w:p>
        </w:tc>
      </w:tr>
      <w:tr w:rsidR="00666D88" w:rsidRPr="00666D88" w:rsidTr="00666D88">
        <w:trPr>
          <w:trHeight w:val="795"/>
        </w:trPr>
        <w:tc>
          <w:tcPr>
            <w:tcW w:w="626" w:type="dxa"/>
            <w:tcBorders>
              <w:top w:val="nil"/>
              <w:left w:val="single" w:sz="4" w:space="0" w:color="auto"/>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nil"/>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 </w:t>
            </w:r>
          </w:p>
        </w:tc>
        <w:tc>
          <w:tcPr>
            <w:tcW w:w="1530"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795"/>
        </w:trPr>
        <w:tc>
          <w:tcPr>
            <w:tcW w:w="626" w:type="dxa"/>
            <w:tcBorders>
              <w:top w:val="nil"/>
              <w:left w:val="single" w:sz="4" w:space="0" w:color="auto"/>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 </w:t>
            </w:r>
          </w:p>
        </w:tc>
        <w:tc>
          <w:tcPr>
            <w:tcW w:w="1530"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795"/>
        </w:trPr>
        <w:tc>
          <w:tcPr>
            <w:tcW w:w="626" w:type="dxa"/>
            <w:tcBorders>
              <w:top w:val="nil"/>
              <w:left w:val="single" w:sz="4" w:space="0" w:color="auto"/>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 </w:t>
            </w:r>
          </w:p>
        </w:tc>
        <w:tc>
          <w:tcPr>
            <w:tcW w:w="1530"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1125"/>
        </w:trPr>
        <w:tc>
          <w:tcPr>
            <w:tcW w:w="626" w:type="dxa"/>
            <w:tcBorders>
              <w:top w:val="nil"/>
              <w:left w:val="single" w:sz="4" w:space="0" w:color="auto"/>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single" w:sz="4" w:space="0" w:color="000000"/>
              <w:left w:val="nil"/>
              <w:bottom w:val="single" w:sz="4" w:space="0" w:color="000000"/>
              <w:right w:val="single" w:sz="4" w:space="0" w:color="000000"/>
            </w:tcBorders>
            <w:shd w:val="clear" w:color="auto" w:fill="auto"/>
            <w:vAlign w:val="center"/>
            <w:hideMark/>
          </w:tcPr>
          <w:p w:rsidR="00666D88" w:rsidRPr="00666D88" w:rsidRDefault="00666D88" w:rsidP="00666D88">
            <w:pPr>
              <w:jc w:val="right"/>
              <w:rPr>
                <w:b/>
                <w:bCs/>
                <w:color w:val="000000"/>
                <w:sz w:val="20"/>
                <w:szCs w:val="20"/>
              </w:rPr>
            </w:pPr>
            <w:r w:rsidRPr="00666D88">
              <w:rPr>
                <w:b/>
                <w:bCs/>
                <w:color w:val="000000"/>
                <w:sz w:val="20"/>
                <w:szCs w:val="20"/>
              </w:rPr>
              <w:t>1 013 562,00</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rsidR="00666D88" w:rsidRPr="00666D88" w:rsidRDefault="00666D88" w:rsidP="00666D88">
            <w:pPr>
              <w:jc w:val="right"/>
              <w:rPr>
                <w:b/>
                <w:bCs/>
                <w:color w:val="000000"/>
                <w:sz w:val="20"/>
                <w:szCs w:val="20"/>
              </w:rPr>
            </w:pPr>
            <w:r w:rsidRPr="00666D88">
              <w:rPr>
                <w:b/>
                <w:bCs/>
                <w:color w:val="000000"/>
                <w:sz w:val="20"/>
                <w:szCs w:val="20"/>
              </w:rPr>
              <w:t>1 013 562,00</w:t>
            </w:r>
          </w:p>
        </w:tc>
        <w:tc>
          <w:tcPr>
            <w:tcW w:w="1515" w:type="dxa"/>
            <w:tcBorders>
              <w:top w:val="single" w:sz="4" w:space="0" w:color="000000"/>
              <w:left w:val="nil"/>
              <w:bottom w:val="single" w:sz="4" w:space="0" w:color="000000"/>
              <w:right w:val="single" w:sz="4" w:space="0" w:color="000000"/>
            </w:tcBorders>
            <w:shd w:val="clear" w:color="auto" w:fill="auto"/>
            <w:vAlign w:val="center"/>
            <w:hideMark/>
          </w:tcPr>
          <w:p w:rsidR="00666D88" w:rsidRPr="00666D88" w:rsidRDefault="00666D88" w:rsidP="00666D88">
            <w:pPr>
              <w:jc w:val="right"/>
              <w:rPr>
                <w:b/>
                <w:bCs/>
                <w:color w:val="000000"/>
                <w:sz w:val="20"/>
                <w:szCs w:val="20"/>
              </w:rPr>
            </w:pPr>
            <w:r w:rsidRPr="00666D88">
              <w:rPr>
                <w:b/>
                <w:bCs/>
                <w:color w:val="000000"/>
                <w:sz w:val="20"/>
                <w:szCs w:val="20"/>
              </w:rPr>
              <w:t>1 013 562,00</w:t>
            </w:r>
          </w:p>
        </w:tc>
        <w:tc>
          <w:tcPr>
            <w:tcW w:w="1502" w:type="dxa"/>
            <w:tcBorders>
              <w:top w:val="nil"/>
              <w:left w:val="nil"/>
              <w:bottom w:val="single" w:sz="4" w:space="0" w:color="auto"/>
              <w:right w:val="single" w:sz="4" w:space="0" w:color="auto"/>
            </w:tcBorders>
            <w:shd w:val="clear" w:color="auto" w:fill="auto"/>
            <w:vAlign w:val="center"/>
            <w:hideMark/>
          </w:tcPr>
          <w:p w:rsidR="00666D88" w:rsidRPr="00666D88" w:rsidRDefault="00666D88" w:rsidP="00666D88">
            <w:pPr>
              <w:jc w:val="right"/>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auto" w:fill="auto"/>
            <w:vAlign w:val="center"/>
            <w:hideMark/>
          </w:tcPr>
          <w:p w:rsidR="00666D88" w:rsidRPr="00666D88" w:rsidRDefault="00666D88" w:rsidP="00666D88">
            <w:pPr>
              <w:jc w:val="right"/>
              <w:rPr>
                <w:b/>
                <w:bCs/>
                <w:color w:val="000000"/>
                <w:sz w:val="20"/>
                <w:szCs w:val="20"/>
              </w:rPr>
            </w:pPr>
            <w:r w:rsidRPr="00666D88">
              <w:rPr>
                <w:b/>
                <w:bCs/>
                <w:color w:val="000000"/>
                <w:sz w:val="20"/>
                <w:szCs w:val="20"/>
              </w:rPr>
              <w:t> </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885"/>
        </w:trPr>
        <w:tc>
          <w:tcPr>
            <w:tcW w:w="626" w:type="dxa"/>
            <w:tcBorders>
              <w:top w:val="single" w:sz="4" w:space="0" w:color="auto"/>
              <w:left w:val="single" w:sz="4" w:space="0" w:color="auto"/>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1.6</w:t>
            </w:r>
          </w:p>
        </w:tc>
        <w:tc>
          <w:tcPr>
            <w:tcW w:w="3162"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 xml:space="preserve">Выплата единовременного пособия при всех формах устройства детей, лишенных </w:t>
            </w:r>
            <w:r w:rsidRPr="00666D88">
              <w:rPr>
                <w:color w:val="000000"/>
                <w:sz w:val="20"/>
                <w:szCs w:val="20"/>
              </w:rPr>
              <w:lastRenderedPageBreak/>
              <w:t>родительского попечения, в семью</w:t>
            </w:r>
          </w:p>
        </w:tc>
        <w:tc>
          <w:tcPr>
            <w:tcW w:w="2690"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lastRenderedPageBreak/>
              <w:t xml:space="preserve"> администрация Красногорского района</w:t>
            </w:r>
          </w:p>
        </w:tc>
        <w:tc>
          <w:tcPr>
            <w:tcW w:w="1642" w:type="dxa"/>
            <w:tcBorders>
              <w:top w:val="single" w:sz="4" w:space="0" w:color="auto"/>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000000"/>
              <w:right w:val="single" w:sz="4" w:space="0" w:color="000000"/>
            </w:tcBorders>
            <w:shd w:val="clear" w:color="auto" w:fill="auto"/>
            <w:vAlign w:val="center"/>
            <w:hideMark/>
          </w:tcPr>
          <w:p w:rsidR="00666D88" w:rsidRPr="00666D88" w:rsidRDefault="00666D88" w:rsidP="00666D88">
            <w:pPr>
              <w:jc w:val="right"/>
              <w:rPr>
                <w:color w:val="000000"/>
                <w:sz w:val="20"/>
                <w:szCs w:val="20"/>
              </w:rPr>
            </w:pPr>
            <w:r w:rsidRPr="00666D88">
              <w:rPr>
                <w:color w:val="000000"/>
                <w:sz w:val="20"/>
                <w:szCs w:val="20"/>
              </w:rPr>
              <w:t>238 528,60</w:t>
            </w:r>
          </w:p>
        </w:tc>
        <w:tc>
          <w:tcPr>
            <w:tcW w:w="1530" w:type="dxa"/>
            <w:tcBorders>
              <w:top w:val="nil"/>
              <w:left w:val="nil"/>
              <w:bottom w:val="single" w:sz="4" w:space="0" w:color="000000"/>
              <w:right w:val="single" w:sz="4" w:space="0" w:color="000000"/>
            </w:tcBorders>
            <w:shd w:val="clear" w:color="auto" w:fill="auto"/>
            <w:vAlign w:val="center"/>
            <w:hideMark/>
          </w:tcPr>
          <w:p w:rsidR="00666D88" w:rsidRPr="00666D88" w:rsidRDefault="00666D88" w:rsidP="00666D88">
            <w:pPr>
              <w:jc w:val="right"/>
              <w:rPr>
                <w:color w:val="000000"/>
                <w:sz w:val="20"/>
                <w:szCs w:val="20"/>
              </w:rPr>
            </w:pPr>
            <w:r w:rsidRPr="00666D88">
              <w:rPr>
                <w:color w:val="000000"/>
                <w:sz w:val="20"/>
                <w:szCs w:val="20"/>
              </w:rPr>
              <w:t>228 445,24</w:t>
            </w:r>
          </w:p>
        </w:tc>
        <w:tc>
          <w:tcPr>
            <w:tcW w:w="1515" w:type="dxa"/>
            <w:tcBorders>
              <w:top w:val="nil"/>
              <w:left w:val="nil"/>
              <w:bottom w:val="single" w:sz="4" w:space="0" w:color="000000"/>
              <w:right w:val="single" w:sz="4" w:space="0" w:color="000000"/>
            </w:tcBorders>
            <w:shd w:val="clear" w:color="auto" w:fill="auto"/>
            <w:vAlign w:val="center"/>
            <w:hideMark/>
          </w:tcPr>
          <w:p w:rsidR="00666D88" w:rsidRPr="00666D88" w:rsidRDefault="00666D88" w:rsidP="00666D88">
            <w:pPr>
              <w:jc w:val="right"/>
              <w:rPr>
                <w:color w:val="000000"/>
                <w:sz w:val="20"/>
                <w:szCs w:val="20"/>
              </w:rPr>
            </w:pPr>
            <w:r w:rsidRPr="00666D88">
              <w:rPr>
                <w:color w:val="000000"/>
                <w:sz w:val="20"/>
                <w:szCs w:val="20"/>
              </w:rPr>
              <w:t>228 445,24</w:t>
            </w:r>
          </w:p>
        </w:tc>
        <w:tc>
          <w:tcPr>
            <w:tcW w:w="1502" w:type="dxa"/>
            <w:tcBorders>
              <w:top w:val="nil"/>
              <w:left w:val="nil"/>
              <w:bottom w:val="single" w:sz="4" w:space="0" w:color="auto"/>
              <w:right w:val="single" w:sz="4" w:space="0" w:color="auto"/>
            </w:tcBorders>
            <w:shd w:val="clear" w:color="auto" w:fill="auto"/>
            <w:vAlign w:val="center"/>
            <w:hideMark/>
          </w:tcPr>
          <w:p w:rsidR="00666D88" w:rsidRPr="00666D88" w:rsidRDefault="00666D88" w:rsidP="00666D88">
            <w:pPr>
              <w:jc w:val="right"/>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auto" w:fill="auto"/>
            <w:vAlign w:val="center"/>
            <w:hideMark/>
          </w:tcPr>
          <w:p w:rsidR="00666D88" w:rsidRPr="00666D88" w:rsidRDefault="00666D88" w:rsidP="00666D88">
            <w:pPr>
              <w:jc w:val="right"/>
              <w:rPr>
                <w:color w:val="000000"/>
                <w:sz w:val="20"/>
                <w:szCs w:val="20"/>
              </w:rPr>
            </w:pPr>
            <w:r w:rsidRPr="00666D88">
              <w:rPr>
                <w:color w:val="000000"/>
                <w:sz w:val="20"/>
                <w:szCs w:val="20"/>
              </w:rPr>
              <w:t> </w:t>
            </w:r>
          </w:p>
        </w:tc>
        <w:tc>
          <w:tcPr>
            <w:tcW w:w="1901" w:type="dxa"/>
            <w:tcBorders>
              <w:top w:val="nil"/>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1</w:t>
            </w:r>
          </w:p>
        </w:tc>
      </w:tr>
      <w:tr w:rsidR="00666D88" w:rsidRPr="00666D88" w:rsidTr="00666D88">
        <w:trPr>
          <w:trHeight w:val="780"/>
        </w:trPr>
        <w:tc>
          <w:tcPr>
            <w:tcW w:w="626" w:type="dxa"/>
            <w:tcBorders>
              <w:top w:val="nil"/>
              <w:left w:val="single" w:sz="4" w:space="0" w:color="auto"/>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lastRenderedPageBreak/>
              <w:t> </w:t>
            </w: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nil"/>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 </w:t>
            </w:r>
          </w:p>
        </w:tc>
        <w:tc>
          <w:tcPr>
            <w:tcW w:w="1530"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r>
      <w:tr w:rsidR="00666D88" w:rsidRPr="00666D88" w:rsidTr="00666D88">
        <w:trPr>
          <w:trHeight w:val="765"/>
        </w:trPr>
        <w:tc>
          <w:tcPr>
            <w:tcW w:w="626" w:type="dxa"/>
            <w:tcBorders>
              <w:top w:val="nil"/>
              <w:left w:val="single" w:sz="4" w:space="0" w:color="auto"/>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lastRenderedPageBreak/>
              <w:t> </w:t>
            </w: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 </w:t>
            </w:r>
          </w:p>
        </w:tc>
        <w:tc>
          <w:tcPr>
            <w:tcW w:w="1530"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r>
      <w:tr w:rsidR="00666D88" w:rsidRPr="00666D88" w:rsidTr="00666D88">
        <w:trPr>
          <w:trHeight w:val="780"/>
        </w:trPr>
        <w:tc>
          <w:tcPr>
            <w:tcW w:w="626" w:type="dxa"/>
            <w:tcBorders>
              <w:top w:val="nil"/>
              <w:left w:val="single" w:sz="4" w:space="0" w:color="auto"/>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 </w:t>
            </w:r>
          </w:p>
        </w:tc>
        <w:tc>
          <w:tcPr>
            <w:tcW w:w="1530"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r>
      <w:tr w:rsidR="00666D88" w:rsidRPr="00666D88" w:rsidTr="00666D88">
        <w:trPr>
          <w:trHeight w:val="1305"/>
        </w:trPr>
        <w:tc>
          <w:tcPr>
            <w:tcW w:w="626" w:type="dxa"/>
            <w:tcBorders>
              <w:top w:val="nil"/>
              <w:left w:val="single" w:sz="4" w:space="0" w:color="auto"/>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single" w:sz="4" w:space="0" w:color="000000"/>
              <w:left w:val="nil"/>
              <w:bottom w:val="single" w:sz="4" w:space="0" w:color="000000"/>
              <w:right w:val="single" w:sz="4" w:space="0" w:color="000000"/>
            </w:tcBorders>
            <w:shd w:val="clear" w:color="auto" w:fill="auto"/>
            <w:vAlign w:val="center"/>
            <w:hideMark/>
          </w:tcPr>
          <w:p w:rsidR="00666D88" w:rsidRPr="00666D88" w:rsidRDefault="00666D88" w:rsidP="00666D88">
            <w:pPr>
              <w:jc w:val="right"/>
              <w:rPr>
                <w:b/>
                <w:bCs/>
                <w:color w:val="000000"/>
                <w:sz w:val="20"/>
                <w:szCs w:val="20"/>
              </w:rPr>
            </w:pPr>
            <w:r w:rsidRPr="00666D88">
              <w:rPr>
                <w:b/>
                <w:bCs/>
                <w:color w:val="000000"/>
                <w:sz w:val="20"/>
                <w:szCs w:val="20"/>
              </w:rPr>
              <w:t>238 528,60</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rsidR="00666D88" w:rsidRPr="00666D88" w:rsidRDefault="00666D88" w:rsidP="00666D88">
            <w:pPr>
              <w:jc w:val="right"/>
              <w:rPr>
                <w:b/>
                <w:bCs/>
                <w:color w:val="000000"/>
                <w:sz w:val="20"/>
                <w:szCs w:val="20"/>
              </w:rPr>
            </w:pPr>
            <w:r w:rsidRPr="00666D88">
              <w:rPr>
                <w:b/>
                <w:bCs/>
                <w:color w:val="000000"/>
                <w:sz w:val="20"/>
                <w:szCs w:val="20"/>
              </w:rPr>
              <w:t>228 445,24</w:t>
            </w:r>
          </w:p>
        </w:tc>
        <w:tc>
          <w:tcPr>
            <w:tcW w:w="1515" w:type="dxa"/>
            <w:tcBorders>
              <w:top w:val="single" w:sz="4" w:space="0" w:color="000000"/>
              <w:left w:val="nil"/>
              <w:bottom w:val="single" w:sz="4" w:space="0" w:color="000000"/>
              <w:right w:val="single" w:sz="4" w:space="0" w:color="000000"/>
            </w:tcBorders>
            <w:shd w:val="clear" w:color="auto" w:fill="auto"/>
            <w:vAlign w:val="center"/>
            <w:hideMark/>
          </w:tcPr>
          <w:p w:rsidR="00666D88" w:rsidRPr="00666D88" w:rsidRDefault="00666D88" w:rsidP="00666D88">
            <w:pPr>
              <w:jc w:val="right"/>
              <w:rPr>
                <w:b/>
                <w:bCs/>
                <w:color w:val="000000"/>
                <w:sz w:val="20"/>
                <w:szCs w:val="20"/>
              </w:rPr>
            </w:pPr>
            <w:r w:rsidRPr="00666D88">
              <w:rPr>
                <w:b/>
                <w:bCs/>
                <w:color w:val="000000"/>
                <w:sz w:val="20"/>
                <w:szCs w:val="20"/>
              </w:rPr>
              <w:t>228 445,24</w:t>
            </w:r>
          </w:p>
        </w:tc>
        <w:tc>
          <w:tcPr>
            <w:tcW w:w="1502" w:type="dxa"/>
            <w:tcBorders>
              <w:top w:val="nil"/>
              <w:left w:val="nil"/>
              <w:bottom w:val="single" w:sz="4" w:space="0" w:color="auto"/>
              <w:right w:val="single" w:sz="4" w:space="0" w:color="auto"/>
            </w:tcBorders>
            <w:shd w:val="clear" w:color="auto" w:fill="auto"/>
            <w:vAlign w:val="center"/>
            <w:hideMark/>
          </w:tcPr>
          <w:p w:rsidR="00666D88" w:rsidRPr="00666D88" w:rsidRDefault="00666D88" w:rsidP="00666D88">
            <w:pPr>
              <w:jc w:val="right"/>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auto" w:fill="auto"/>
            <w:vAlign w:val="center"/>
            <w:hideMark/>
          </w:tcPr>
          <w:p w:rsidR="00666D88" w:rsidRPr="00666D88" w:rsidRDefault="00666D88" w:rsidP="00666D88">
            <w:pPr>
              <w:jc w:val="right"/>
              <w:rPr>
                <w:b/>
                <w:bCs/>
                <w:color w:val="000000"/>
                <w:sz w:val="20"/>
                <w:szCs w:val="20"/>
              </w:rPr>
            </w:pPr>
            <w:r w:rsidRPr="00666D88">
              <w:rPr>
                <w:b/>
                <w:bCs/>
                <w:color w:val="000000"/>
                <w:sz w:val="20"/>
                <w:szCs w:val="20"/>
              </w:rPr>
              <w:t> </w:t>
            </w:r>
          </w:p>
        </w:tc>
        <w:tc>
          <w:tcPr>
            <w:tcW w:w="1901"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r>
      <w:tr w:rsidR="00666D88" w:rsidRPr="00666D88" w:rsidTr="00666D88">
        <w:trPr>
          <w:trHeight w:val="585"/>
        </w:trPr>
        <w:tc>
          <w:tcPr>
            <w:tcW w:w="626" w:type="dxa"/>
            <w:tcBorders>
              <w:top w:val="single" w:sz="4" w:space="0" w:color="auto"/>
              <w:left w:val="single" w:sz="4" w:space="0" w:color="auto"/>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2</w:t>
            </w:r>
          </w:p>
        </w:tc>
        <w:tc>
          <w:tcPr>
            <w:tcW w:w="3162"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rPr>
                <w:b/>
                <w:bCs/>
                <w:color w:val="000000"/>
                <w:sz w:val="20"/>
                <w:szCs w:val="20"/>
              </w:rPr>
            </w:pPr>
            <w:r w:rsidRPr="00666D88">
              <w:rPr>
                <w:b/>
                <w:bCs/>
                <w:color w:val="000000"/>
                <w:sz w:val="20"/>
                <w:szCs w:val="20"/>
              </w:rPr>
              <w:t xml:space="preserve"> Создание условий для повышения эффективности проводимых мер, направленных на сокращение социального сиротства, совершенствование системы профилактики безнадзорности и правонарушений несовершеннолетних </w:t>
            </w:r>
          </w:p>
        </w:tc>
        <w:tc>
          <w:tcPr>
            <w:tcW w:w="2690"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xml:space="preserve"> администрация Красногорского района</w:t>
            </w:r>
          </w:p>
        </w:tc>
        <w:tc>
          <w:tcPr>
            <w:tcW w:w="1642" w:type="dxa"/>
            <w:tcBorders>
              <w:top w:val="single" w:sz="4" w:space="0" w:color="auto"/>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single" w:sz="4" w:space="0" w:color="000000"/>
              <w:right w:val="single" w:sz="4" w:space="0" w:color="000000"/>
            </w:tcBorders>
            <w:shd w:val="clear" w:color="auto" w:fill="auto"/>
            <w:vAlign w:val="center"/>
            <w:hideMark/>
          </w:tcPr>
          <w:p w:rsidR="00666D88" w:rsidRPr="00666D88" w:rsidRDefault="00666D88" w:rsidP="00666D88">
            <w:pPr>
              <w:jc w:val="right"/>
              <w:rPr>
                <w:color w:val="000000"/>
                <w:sz w:val="20"/>
                <w:szCs w:val="20"/>
              </w:rPr>
            </w:pPr>
            <w:r w:rsidRPr="00666D88">
              <w:rPr>
                <w:color w:val="000000"/>
                <w:sz w:val="20"/>
                <w:szCs w:val="20"/>
              </w:rPr>
              <w:t>433 852,00</w:t>
            </w:r>
          </w:p>
        </w:tc>
        <w:tc>
          <w:tcPr>
            <w:tcW w:w="1530" w:type="dxa"/>
            <w:tcBorders>
              <w:top w:val="nil"/>
              <w:left w:val="nil"/>
              <w:bottom w:val="single" w:sz="4" w:space="0" w:color="000000"/>
              <w:right w:val="single" w:sz="4" w:space="0" w:color="000000"/>
            </w:tcBorders>
            <w:shd w:val="clear" w:color="auto" w:fill="auto"/>
            <w:vAlign w:val="center"/>
            <w:hideMark/>
          </w:tcPr>
          <w:p w:rsidR="00666D88" w:rsidRPr="00666D88" w:rsidRDefault="00666D88" w:rsidP="00666D88">
            <w:pPr>
              <w:jc w:val="right"/>
              <w:rPr>
                <w:color w:val="000000"/>
                <w:sz w:val="20"/>
                <w:szCs w:val="20"/>
              </w:rPr>
            </w:pPr>
            <w:r w:rsidRPr="00666D88">
              <w:rPr>
                <w:color w:val="000000"/>
                <w:sz w:val="20"/>
                <w:szCs w:val="20"/>
              </w:rPr>
              <w:t>433 852,00</w:t>
            </w:r>
          </w:p>
        </w:tc>
        <w:tc>
          <w:tcPr>
            <w:tcW w:w="1515" w:type="dxa"/>
            <w:tcBorders>
              <w:top w:val="nil"/>
              <w:left w:val="nil"/>
              <w:bottom w:val="single" w:sz="4" w:space="0" w:color="000000"/>
              <w:right w:val="single" w:sz="4" w:space="0" w:color="000000"/>
            </w:tcBorders>
            <w:shd w:val="clear" w:color="auto" w:fill="auto"/>
            <w:vAlign w:val="center"/>
            <w:hideMark/>
          </w:tcPr>
          <w:p w:rsidR="00666D88" w:rsidRPr="00666D88" w:rsidRDefault="00666D88" w:rsidP="00666D88">
            <w:pPr>
              <w:jc w:val="right"/>
              <w:rPr>
                <w:color w:val="000000"/>
                <w:sz w:val="20"/>
                <w:szCs w:val="20"/>
              </w:rPr>
            </w:pPr>
            <w:r w:rsidRPr="00666D88">
              <w:rPr>
                <w:color w:val="000000"/>
                <w:sz w:val="20"/>
                <w:szCs w:val="20"/>
              </w:rPr>
              <w:t>433 852,00</w:t>
            </w:r>
          </w:p>
        </w:tc>
        <w:tc>
          <w:tcPr>
            <w:tcW w:w="1502" w:type="dxa"/>
            <w:tcBorders>
              <w:top w:val="nil"/>
              <w:left w:val="nil"/>
              <w:bottom w:val="single" w:sz="4" w:space="0" w:color="auto"/>
              <w:right w:val="single" w:sz="4" w:space="0" w:color="auto"/>
            </w:tcBorders>
            <w:shd w:val="clear" w:color="auto" w:fill="auto"/>
            <w:vAlign w:val="center"/>
            <w:hideMark/>
          </w:tcPr>
          <w:p w:rsidR="00666D88" w:rsidRPr="00666D88" w:rsidRDefault="00666D88" w:rsidP="00666D88">
            <w:pPr>
              <w:jc w:val="right"/>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auto" w:fill="auto"/>
            <w:vAlign w:val="center"/>
            <w:hideMark/>
          </w:tcPr>
          <w:p w:rsidR="00666D88" w:rsidRPr="00666D88" w:rsidRDefault="00666D88" w:rsidP="00666D88">
            <w:pPr>
              <w:jc w:val="right"/>
              <w:rPr>
                <w:color w:val="000000"/>
                <w:sz w:val="20"/>
                <w:szCs w:val="20"/>
              </w:rPr>
            </w:pPr>
            <w:r w:rsidRPr="00666D88">
              <w:rPr>
                <w:color w:val="000000"/>
                <w:sz w:val="20"/>
                <w:szCs w:val="20"/>
              </w:rPr>
              <w:t> </w:t>
            </w:r>
          </w:p>
        </w:tc>
        <w:tc>
          <w:tcPr>
            <w:tcW w:w="1901"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Сокращение доли несовершеннолетних, состоящих на учете в комиссиях по делам несовершеннолетних:  2021 год - 1,5%;2022 год - 1,5%, 2023 год - 1,5%</w:t>
            </w:r>
          </w:p>
        </w:tc>
      </w:tr>
      <w:tr w:rsidR="00666D88" w:rsidRPr="00666D88" w:rsidTr="00666D88">
        <w:trPr>
          <w:trHeight w:val="585"/>
        </w:trPr>
        <w:tc>
          <w:tcPr>
            <w:tcW w:w="626" w:type="dxa"/>
            <w:tcBorders>
              <w:top w:val="nil"/>
              <w:left w:val="single" w:sz="4" w:space="0" w:color="auto"/>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85"/>
        </w:trPr>
        <w:tc>
          <w:tcPr>
            <w:tcW w:w="626" w:type="dxa"/>
            <w:tcBorders>
              <w:top w:val="nil"/>
              <w:left w:val="single" w:sz="4" w:space="0" w:color="auto"/>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37 000,00</w:t>
            </w:r>
          </w:p>
        </w:tc>
        <w:tc>
          <w:tcPr>
            <w:tcW w:w="1530"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7 000,00</w:t>
            </w:r>
          </w:p>
        </w:tc>
        <w:tc>
          <w:tcPr>
            <w:tcW w:w="1515"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7 000,00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85"/>
        </w:trPr>
        <w:tc>
          <w:tcPr>
            <w:tcW w:w="626" w:type="dxa"/>
            <w:tcBorders>
              <w:top w:val="nil"/>
              <w:left w:val="single" w:sz="4" w:space="0" w:color="auto"/>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single" w:sz="4" w:space="0" w:color="000000"/>
              <w:left w:val="nil"/>
              <w:bottom w:val="single" w:sz="4" w:space="0" w:color="000000"/>
              <w:right w:val="single" w:sz="4" w:space="0" w:color="000000"/>
            </w:tcBorders>
            <w:shd w:val="clear" w:color="auto" w:fill="auto"/>
            <w:vAlign w:val="center"/>
            <w:hideMark/>
          </w:tcPr>
          <w:p w:rsidR="00666D88" w:rsidRPr="00666D88" w:rsidRDefault="00666D88" w:rsidP="00666D88">
            <w:pPr>
              <w:jc w:val="right"/>
              <w:rPr>
                <w:b/>
                <w:bCs/>
                <w:color w:val="000000"/>
                <w:sz w:val="20"/>
                <w:szCs w:val="20"/>
              </w:rPr>
            </w:pPr>
            <w:r w:rsidRPr="00666D88">
              <w:rPr>
                <w:b/>
                <w:bCs/>
                <w:color w:val="000000"/>
                <w:sz w:val="20"/>
                <w:szCs w:val="20"/>
              </w:rPr>
              <w:t>514 768,00</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rsidR="00666D88" w:rsidRPr="00666D88" w:rsidRDefault="00666D88" w:rsidP="00666D88">
            <w:pPr>
              <w:jc w:val="right"/>
              <w:rPr>
                <w:b/>
                <w:bCs/>
                <w:color w:val="000000"/>
                <w:sz w:val="20"/>
                <w:szCs w:val="20"/>
              </w:rPr>
            </w:pPr>
            <w:r w:rsidRPr="00666D88">
              <w:rPr>
                <w:b/>
                <w:bCs/>
                <w:color w:val="000000"/>
                <w:sz w:val="20"/>
                <w:szCs w:val="20"/>
              </w:rPr>
              <w:t>484 768,00</w:t>
            </w:r>
          </w:p>
        </w:tc>
        <w:tc>
          <w:tcPr>
            <w:tcW w:w="1515" w:type="dxa"/>
            <w:tcBorders>
              <w:top w:val="single" w:sz="4" w:space="0" w:color="000000"/>
              <w:left w:val="nil"/>
              <w:bottom w:val="single" w:sz="4" w:space="0" w:color="000000"/>
              <w:right w:val="single" w:sz="4" w:space="0" w:color="000000"/>
            </w:tcBorders>
            <w:shd w:val="clear" w:color="auto" w:fill="auto"/>
            <w:vAlign w:val="center"/>
            <w:hideMark/>
          </w:tcPr>
          <w:p w:rsidR="00666D88" w:rsidRPr="00666D88" w:rsidRDefault="00666D88" w:rsidP="00666D88">
            <w:pPr>
              <w:jc w:val="right"/>
              <w:rPr>
                <w:b/>
                <w:bCs/>
                <w:color w:val="000000"/>
                <w:sz w:val="20"/>
                <w:szCs w:val="20"/>
              </w:rPr>
            </w:pPr>
            <w:r w:rsidRPr="00666D88">
              <w:rPr>
                <w:b/>
                <w:bCs/>
                <w:color w:val="000000"/>
                <w:sz w:val="20"/>
                <w:szCs w:val="20"/>
              </w:rPr>
              <w:t>484 768,00</w:t>
            </w:r>
          </w:p>
        </w:tc>
        <w:tc>
          <w:tcPr>
            <w:tcW w:w="1502" w:type="dxa"/>
            <w:tcBorders>
              <w:top w:val="nil"/>
              <w:left w:val="nil"/>
              <w:bottom w:val="single" w:sz="4" w:space="0" w:color="auto"/>
              <w:right w:val="single" w:sz="4" w:space="0" w:color="auto"/>
            </w:tcBorders>
            <w:shd w:val="clear" w:color="auto" w:fill="auto"/>
            <w:vAlign w:val="center"/>
            <w:hideMark/>
          </w:tcPr>
          <w:p w:rsidR="00666D88" w:rsidRPr="00666D88" w:rsidRDefault="00666D88" w:rsidP="00666D88">
            <w:pPr>
              <w:jc w:val="right"/>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auto" w:fill="auto"/>
            <w:vAlign w:val="center"/>
            <w:hideMark/>
          </w:tcPr>
          <w:p w:rsidR="00666D88" w:rsidRPr="00666D88" w:rsidRDefault="00666D88" w:rsidP="00666D88">
            <w:pPr>
              <w:jc w:val="right"/>
              <w:rPr>
                <w:b/>
                <w:bCs/>
                <w:color w:val="000000"/>
                <w:sz w:val="20"/>
                <w:szCs w:val="20"/>
              </w:rPr>
            </w:pPr>
            <w:r w:rsidRPr="00666D88">
              <w:rPr>
                <w:b/>
                <w:bCs/>
                <w:color w:val="000000"/>
                <w:sz w:val="20"/>
                <w:szCs w:val="20"/>
              </w:rPr>
              <w:t> </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85"/>
        </w:trPr>
        <w:tc>
          <w:tcPr>
            <w:tcW w:w="626" w:type="dxa"/>
            <w:tcBorders>
              <w:top w:val="nil"/>
              <w:left w:val="single" w:sz="4" w:space="0" w:color="auto"/>
              <w:bottom w:val="single" w:sz="4" w:space="0" w:color="auto"/>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 </w:t>
            </w: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nil"/>
              <w:left w:val="nil"/>
              <w:bottom w:val="nil"/>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343 616,00</w:t>
            </w:r>
          </w:p>
        </w:tc>
        <w:tc>
          <w:tcPr>
            <w:tcW w:w="1530"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85"/>
        </w:trPr>
        <w:tc>
          <w:tcPr>
            <w:tcW w:w="626"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2.1</w:t>
            </w:r>
          </w:p>
        </w:tc>
        <w:tc>
          <w:tcPr>
            <w:tcW w:w="3162"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w:t>
            </w:r>
          </w:p>
        </w:tc>
        <w:tc>
          <w:tcPr>
            <w:tcW w:w="2690"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xml:space="preserve"> администрация Красногорского района</w:t>
            </w:r>
          </w:p>
        </w:tc>
        <w:tc>
          <w:tcPr>
            <w:tcW w:w="1642" w:type="dxa"/>
            <w:tcBorders>
              <w:top w:val="single" w:sz="4" w:space="0" w:color="auto"/>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single" w:sz="4" w:space="0" w:color="000000"/>
              <w:left w:val="nil"/>
              <w:bottom w:val="single" w:sz="4" w:space="0" w:color="000000"/>
              <w:right w:val="single" w:sz="4" w:space="0" w:color="000000"/>
            </w:tcBorders>
            <w:shd w:val="clear" w:color="auto" w:fill="auto"/>
            <w:vAlign w:val="center"/>
            <w:hideMark/>
          </w:tcPr>
          <w:p w:rsidR="00666D88" w:rsidRPr="00666D88" w:rsidRDefault="00666D88" w:rsidP="00666D88">
            <w:pPr>
              <w:jc w:val="right"/>
              <w:rPr>
                <w:color w:val="000000"/>
                <w:sz w:val="20"/>
                <w:szCs w:val="20"/>
              </w:rPr>
            </w:pPr>
            <w:r w:rsidRPr="00666D88">
              <w:rPr>
                <w:color w:val="000000"/>
                <w:sz w:val="20"/>
                <w:szCs w:val="20"/>
              </w:rPr>
              <w:t>477 768,00</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rsidR="00666D88" w:rsidRPr="00666D88" w:rsidRDefault="00666D88" w:rsidP="00666D88">
            <w:pPr>
              <w:jc w:val="right"/>
              <w:rPr>
                <w:color w:val="000000"/>
                <w:sz w:val="20"/>
                <w:szCs w:val="20"/>
              </w:rPr>
            </w:pPr>
            <w:r w:rsidRPr="00666D88">
              <w:rPr>
                <w:color w:val="000000"/>
                <w:sz w:val="20"/>
                <w:szCs w:val="20"/>
              </w:rPr>
              <w:t>477 768,00</w:t>
            </w:r>
          </w:p>
        </w:tc>
        <w:tc>
          <w:tcPr>
            <w:tcW w:w="1515" w:type="dxa"/>
            <w:tcBorders>
              <w:top w:val="single" w:sz="4" w:space="0" w:color="000000"/>
              <w:left w:val="nil"/>
              <w:bottom w:val="single" w:sz="4" w:space="0" w:color="000000"/>
              <w:right w:val="single" w:sz="4" w:space="0" w:color="000000"/>
            </w:tcBorders>
            <w:shd w:val="clear" w:color="auto" w:fill="auto"/>
            <w:vAlign w:val="center"/>
            <w:hideMark/>
          </w:tcPr>
          <w:p w:rsidR="00666D88" w:rsidRPr="00666D88" w:rsidRDefault="00666D88" w:rsidP="00666D88">
            <w:pPr>
              <w:jc w:val="right"/>
              <w:rPr>
                <w:color w:val="000000"/>
                <w:sz w:val="20"/>
                <w:szCs w:val="20"/>
              </w:rPr>
            </w:pPr>
            <w:r w:rsidRPr="00666D88">
              <w:rPr>
                <w:color w:val="000000"/>
                <w:sz w:val="20"/>
                <w:szCs w:val="20"/>
              </w:rPr>
              <w:t>477 768,00</w:t>
            </w:r>
          </w:p>
        </w:tc>
        <w:tc>
          <w:tcPr>
            <w:tcW w:w="1502" w:type="dxa"/>
            <w:tcBorders>
              <w:top w:val="nil"/>
              <w:left w:val="nil"/>
              <w:bottom w:val="single" w:sz="4" w:space="0" w:color="auto"/>
              <w:right w:val="single" w:sz="4" w:space="0" w:color="auto"/>
            </w:tcBorders>
            <w:shd w:val="clear" w:color="auto" w:fill="auto"/>
            <w:vAlign w:val="center"/>
            <w:hideMark/>
          </w:tcPr>
          <w:p w:rsidR="00666D88" w:rsidRPr="00666D88" w:rsidRDefault="00666D88" w:rsidP="00666D88">
            <w:pPr>
              <w:jc w:val="right"/>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auto" w:fill="auto"/>
            <w:vAlign w:val="center"/>
            <w:hideMark/>
          </w:tcPr>
          <w:p w:rsidR="00666D88" w:rsidRPr="00666D88" w:rsidRDefault="00666D88" w:rsidP="00666D88">
            <w:pPr>
              <w:jc w:val="right"/>
              <w:rPr>
                <w:color w:val="000000"/>
                <w:sz w:val="20"/>
                <w:szCs w:val="20"/>
              </w:rPr>
            </w:pPr>
            <w:r w:rsidRPr="00666D88">
              <w:rPr>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2</w:t>
            </w:r>
          </w:p>
        </w:tc>
      </w:tr>
      <w:tr w:rsidR="00666D88" w:rsidRPr="00666D88" w:rsidTr="00666D88">
        <w:trPr>
          <w:trHeight w:val="58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8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8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30"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58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single" w:sz="4" w:space="0" w:color="000000"/>
              <w:left w:val="nil"/>
              <w:bottom w:val="single" w:sz="4" w:space="0" w:color="000000"/>
              <w:right w:val="single" w:sz="4" w:space="0" w:color="000000"/>
            </w:tcBorders>
            <w:shd w:val="clear" w:color="auto" w:fill="auto"/>
            <w:vAlign w:val="center"/>
            <w:hideMark/>
          </w:tcPr>
          <w:p w:rsidR="00666D88" w:rsidRPr="00666D88" w:rsidRDefault="00666D88" w:rsidP="00666D88">
            <w:pPr>
              <w:jc w:val="right"/>
              <w:rPr>
                <w:b/>
                <w:bCs/>
                <w:color w:val="000000"/>
                <w:sz w:val="20"/>
                <w:szCs w:val="20"/>
              </w:rPr>
            </w:pPr>
            <w:r w:rsidRPr="00666D88">
              <w:rPr>
                <w:b/>
                <w:bCs/>
                <w:color w:val="000000"/>
                <w:sz w:val="20"/>
                <w:szCs w:val="20"/>
              </w:rPr>
              <w:t>477 768,00</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rsidR="00666D88" w:rsidRPr="00666D88" w:rsidRDefault="00666D88" w:rsidP="00666D88">
            <w:pPr>
              <w:jc w:val="right"/>
              <w:rPr>
                <w:b/>
                <w:bCs/>
                <w:color w:val="000000"/>
                <w:sz w:val="20"/>
                <w:szCs w:val="20"/>
              </w:rPr>
            </w:pPr>
            <w:r w:rsidRPr="00666D88">
              <w:rPr>
                <w:b/>
                <w:bCs/>
                <w:color w:val="000000"/>
                <w:sz w:val="20"/>
                <w:szCs w:val="20"/>
              </w:rPr>
              <w:t>477 768,00</w:t>
            </w:r>
          </w:p>
        </w:tc>
        <w:tc>
          <w:tcPr>
            <w:tcW w:w="1515" w:type="dxa"/>
            <w:tcBorders>
              <w:top w:val="single" w:sz="4" w:space="0" w:color="000000"/>
              <w:left w:val="nil"/>
              <w:bottom w:val="single" w:sz="4" w:space="0" w:color="000000"/>
              <w:right w:val="single" w:sz="4" w:space="0" w:color="000000"/>
            </w:tcBorders>
            <w:shd w:val="clear" w:color="auto" w:fill="auto"/>
            <w:vAlign w:val="center"/>
            <w:hideMark/>
          </w:tcPr>
          <w:p w:rsidR="00666D88" w:rsidRPr="00666D88" w:rsidRDefault="00666D88" w:rsidP="00666D88">
            <w:pPr>
              <w:jc w:val="right"/>
              <w:rPr>
                <w:b/>
                <w:bCs/>
                <w:color w:val="000000"/>
                <w:sz w:val="20"/>
                <w:szCs w:val="20"/>
              </w:rPr>
            </w:pPr>
            <w:r w:rsidRPr="00666D88">
              <w:rPr>
                <w:b/>
                <w:bCs/>
                <w:color w:val="000000"/>
                <w:sz w:val="20"/>
                <w:szCs w:val="20"/>
              </w:rPr>
              <w:t>477 768,00</w:t>
            </w:r>
          </w:p>
        </w:tc>
        <w:tc>
          <w:tcPr>
            <w:tcW w:w="1502" w:type="dxa"/>
            <w:tcBorders>
              <w:top w:val="nil"/>
              <w:left w:val="nil"/>
              <w:bottom w:val="single" w:sz="4" w:space="0" w:color="auto"/>
              <w:right w:val="single" w:sz="4" w:space="0" w:color="auto"/>
            </w:tcBorders>
            <w:shd w:val="clear" w:color="auto" w:fill="auto"/>
            <w:vAlign w:val="center"/>
            <w:hideMark/>
          </w:tcPr>
          <w:p w:rsidR="00666D88" w:rsidRPr="00666D88" w:rsidRDefault="00666D88" w:rsidP="00666D88">
            <w:pPr>
              <w:jc w:val="right"/>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auto" w:fill="auto"/>
            <w:vAlign w:val="center"/>
            <w:hideMark/>
          </w:tcPr>
          <w:p w:rsidR="00666D88" w:rsidRPr="00666D88" w:rsidRDefault="00666D88" w:rsidP="00666D88">
            <w:pPr>
              <w:jc w:val="right"/>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795"/>
        </w:trPr>
        <w:tc>
          <w:tcPr>
            <w:tcW w:w="626" w:type="dxa"/>
            <w:vMerge w:val="restart"/>
            <w:tcBorders>
              <w:top w:val="nil"/>
              <w:left w:val="single" w:sz="4" w:space="0" w:color="auto"/>
              <w:bottom w:val="nil"/>
              <w:right w:val="single" w:sz="4" w:space="0" w:color="auto"/>
            </w:tcBorders>
            <w:shd w:val="clear" w:color="auto" w:fill="auto"/>
            <w:hideMark/>
          </w:tcPr>
          <w:p w:rsidR="00666D88" w:rsidRPr="00666D88" w:rsidRDefault="00666D88" w:rsidP="00666D88">
            <w:pPr>
              <w:jc w:val="center"/>
              <w:rPr>
                <w:color w:val="000000"/>
                <w:sz w:val="20"/>
                <w:szCs w:val="20"/>
              </w:rPr>
            </w:pPr>
            <w:r w:rsidRPr="00666D88">
              <w:rPr>
                <w:color w:val="000000"/>
                <w:sz w:val="20"/>
                <w:szCs w:val="20"/>
              </w:rPr>
              <w:t>2.2</w:t>
            </w:r>
          </w:p>
        </w:tc>
        <w:tc>
          <w:tcPr>
            <w:tcW w:w="3162" w:type="dxa"/>
            <w:vMerge w:val="restart"/>
            <w:tcBorders>
              <w:top w:val="nil"/>
              <w:left w:val="single" w:sz="4" w:space="0" w:color="auto"/>
              <w:bottom w:val="nil"/>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Профилактика безнадзорности и правонарушений несовершеннолетних</w:t>
            </w:r>
          </w:p>
        </w:tc>
        <w:tc>
          <w:tcPr>
            <w:tcW w:w="2690" w:type="dxa"/>
            <w:vMerge w:val="restart"/>
            <w:tcBorders>
              <w:top w:val="nil"/>
              <w:left w:val="single" w:sz="4" w:space="0" w:color="auto"/>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администрация Красногорского района</w:t>
            </w:r>
          </w:p>
        </w:tc>
        <w:tc>
          <w:tcPr>
            <w:tcW w:w="1642"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nil"/>
              <w:left w:val="nil"/>
              <w:bottom w:val="nil"/>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 </w:t>
            </w:r>
          </w:p>
        </w:tc>
        <w:tc>
          <w:tcPr>
            <w:tcW w:w="1530"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val="restart"/>
            <w:tcBorders>
              <w:top w:val="nil"/>
              <w:left w:val="single" w:sz="4" w:space="0" w:color="auto"/>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2.</w:t>
            </w:r>
          </w:p>
        </w:tc>
      </w:tr>
      <w:tr w:rsidR="00666D88" w:rsidRPr="00666D88" w:rsidTr="00666D88">
        <w:trPr>
          <w:trHeight w:val="795"/>
        </w:trPr>
        <w:tc>
          <w:tcPr>
            <w:tcW w:w="626" w:type="dxa"/>
            <w:vMerge/>
            <w:tcBorders>
              <w:top w:val="nil"/>
              <w:left w:val="single" w:sz="4" w:space="0" w:color="auto"/>
              <w:bottom w:val="nil"/>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nil"/>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nil"/>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 </w:t>
            </w:r>
          </w:p>
        </w:tc>
        <w:tc>
          <w:tcPr>
            <w:tcW w:w="1530"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nil"/>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1140"/>
        </w:trPr>
        <w:tc>
          <w:tcPr>
            <w:tcW w:w="626" w:type="dxa"/>
            <w:vMerge/>
            <w:tcBorders>
              <w:top w:val="nil"/>
              <w:left w:val="single" w:sz="4" w:space="0" w:color="auto"/>
              <w:bottom w:val="nil"/>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nil"/>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nil"/>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30 000,00</w:t>
            </w:r>
          </w:p>
        </w:tc>
        <w:tc>
          <w:tcPr>
            <w:tcW w:w="1530"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15"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tcBorders>
              <w:top w:val="nil"/>
              <w:left w:val="single" w:sz="4" w:space="0" w:color="auto"/>
              <w:bottom w:val="nil"/>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900"/>
        </w:trPr>
        <w:tc>
          <w:tcPr>
            <w:tcW w:w="626" w:type="dxa"/>
            <w:vMerge/>
            <w:tcBorders>
              <w:top w:val="nil"/>
              <w:left w:val="single" w:sz="4" w:space="0" w:color="auto"/>
              <w:bottom w:val="nil"/>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nil"/>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nil"/>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 </w:t>
            </w:r>
          </w:p>
        </w:tc>
        <w:tc>
          <w:tcPr>
            <w:tcW w:w="1530"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nil"/>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795"/>
        </w:trPr>
        <w:tc>
          <w:tcPr>
            <w:tcW w:w="626"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jc w:val="center"/>
              <w:rPr>
                <w:color w:val="000000"/>
                <w:sz w:val="20"/>
                <w:szCs w:val="20"/>
              </w:rPr>
            </w:pPr>
            <w:r w:rsidRPr="00666D88">
              <w:rPr>
                <w:color w:val="000000"/>
                <w:sz w:val="20"/>
                <w:szCs w:val="20"/>
              </w:rPr>
              <w:lastRenderedPageBreak/>
              <w:t>2.3</w:t>
            </w:r>
          </w:p>
        </w:tc>
        <w:tc>
          <w:tcPr>
            <w:tcW w:w="3162"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 xml:space="preserve"> Противодействие злоупотреблению наркотиками и их незаконному обороту </w:t>
            </w:r>
          </w:p>
        </w:tc>
        <w:tc>
          <w:tcPr>
            <w:tcW w:w="2690"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 xml:space="preserve"> администрация Красногорского района </w:t>
            </w:r>
          </w:p>
        </w:tc>
        <w:tc>
          <w:tcPr>
            <w:tcW w:w="1642"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 </w:t>
            </w:r>
          </w:p>
        </w:tc>
        <w:tc>
          <w:tcPr>
            <w:tcW w:w="1530"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 xml:space="preserve"> 2. </w:t>
            </w:r>
          </w:p>
        </w:tc>
      </w:tr>
      <w:tr w:rsidR="00666D88" w:rsidRPr="00666D88" w:rsidTr="00666D88">
        <w:trPr>
          <w:trHeight w:val="79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 </w:t>
            </w:r>
          </w:p>
        </w:tc>
        <w:tc>
          <w:tcPr>
            <w:tcW w:w="1530"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79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7 000,00</w:t>
            </w:r>
          </w:p>
        </w:tc>
        <w:tc>
          <w:tcPr>
            <w:tcW w:w="1530"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7 000,00</w:t>
            </w:r>
          </w:p>
        </w:tc>
        <w:tc>
          <w:tcPr>
            <w:tcW w:w="1515"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7 000,00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79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 </w:t>
            </w:r>
          </w:p>
        </w:tc>
        <w:tc>
          <w:tcPr>
            <w:tcW w:w="1530"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79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7 000,00</w:t>
            </w:r>
          </w:p>
        </w:tc>
        <w:tc>
          <w:tcPr>
            <w:tcW w:w="1530"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7 000,00</w:t>
            </w:r>
          </w:p>
        </w:tc>
        <w:tc>
          <w:tcPr>
            <w:tcW w:w="1515"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7 000,00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795"/>
        </w:trPr>
        <w:tc>
          <w:tcPr>
            <w:tcW w:w="626"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jc w:val="center"/>
              <w:rPr>
                <w:b/>
                <w:bCs/>
                <w:color w:val="000000"/>
                <w:sz w:val="20"/>
                <w:szCs w:val="20"/>
              </w:rPr>
            </w:pPr>
            <w:r w:rsidRPr="00666D88">
              <w:rPr>
                <w:b/>
                <w:bCs/>
                <w:color w:val="000000"/>
                <w:sz w:val="20"/>
                <w:szCs w:val="20"/>
              </w:rPr>
              <w:t>3.</w:t>
            </w:r>
          </w:p>
        </w:tc>
        <w:tc>
          <w:tcPr>
            <w:tcW w:w="3162"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rPr>
                <w:b/>
                <w:bCs/>
                <w:color w:val="000000"/>
                <w:sz w:val="20"/>
                <w:szCs w:val="20"/>
              </w:rPr>
            </w:pPr>
            <w:r w:rsidRPr="00666D88">
              <w:rPr>
                <w:b/>
                <w:bCs/>
                <w:color w:val="000000"/>
                <w:sz w:val="20"/>
                <w:szCs w:val="20"/>
              </w:rPr>
              <w:t>Реализация мероприятий по обеспечению жильем молодых семей</w:t>
            </w:r>
          </w:p>
        </w:tc>
        <w:tc>
          <w:tcPr>
            <w:tcW w:w="2690"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xml:space="preserve"> администрация Красногорского района</w:t>
            </w:r>
          </w:p>
        </w:tc>
        <w:tc>
          <w:tcPr>
            <w:tcW w:w="1642" w:type="dxa"/>
            <w:tcBorders>
              <w:top w:val="single" w:sz="4" w:space="0" w:color="auto"/>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414 639,00</w:t>
            </w:r>
          </w:p>
        </w:tc>
        <w:tc>
          <w:tcPr>
            <w:tcW w:w="1530"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414 639,00</w:t>
            </w:r>
          </w:p>
        </w:tc>
        <w:tc>
          <w:tcPr>
            <w:tcW w:w="1515"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414 639,00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Обеспечение жильем молодых семей:  2021 год - 1; 2022 год - 1; 2023 год - 1</w:t>
            </w:r>
          </w:p>
        </w:tc>
      </w:tr>
      <w:tr w:rsidR="00666D88" w:rsidRPr="00666D88" w:rsidTr="00666D88">
        <w:trPr>
          <w:trHeight w:val="79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 </w:t>
            </w:r>
          </w:p>
        </w:tc>
        <w:tc>
          <w:tcPr>
            <w:tcW w:w="1530"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79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165 855,60</w:t>
            </w:r>
          </w:p>
        </w:tc>
        <w:tc>
          <w:tcPr>
            <w:tcW w:w="1530"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165 855,60</w:t>
            </w:r>
          </w:p>
        </w:tc>
        <w:tc>
          <w:tcPr>
            <w:tcW w:w="1515"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165 855,60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79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 </w:t>
            </w:r>
          </w:p>
        </w:tc>
        <w:tc>
          <w:tcPr>
            <w:tcW w:w="1530"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79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b/>
                <w:bCs/>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nil"/>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580 494,60</w:t>
            </w:r>
          </w:p>
        </w:tc>
        <w:tc>
          <w:tcPr>
            <w:tcW w:w="1530"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580 494,60</w:t>
            </w:r>
          </w:p>
        </w:tc>
        <w:tc>
          <w:tcPr>
            <w:tcW w:w="1515"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580 494,60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795"/>
        </w:trPr>
        <w:tc>
          <w:tcPr>
            <w:tcW w:w="626"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jc w:val="center"/>
              <w:rPr>
                <w:color w:val="000000"/>
                <w:sz w:val="20"/>
                <w:szCs w:val="20"/>
              </w:rPr>
            </w:pPr>
            <w:r w:rsidRPr="00666D88">
              <w:rPr>
                <w:color w:val="000000"/>
                <w:sz w:val="20"/>
                <w:szCs w:val="20"/>
              </w:rPr>
              <w:t>3.1</w:t>
            </w:r>
          </w:p>
        </w:tc>
        <w:tc>
          <w:tcPr>
            <w:tcW w:w="3162"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Социальное о и иные выплаты населению</w:t>
            </w:r>
          </w:p>
        </w:tc>
        <w:tc>
          <w:tcPr>
            <w:tcW w:w="2690" w:type="dxa"/>
            <w:vMerge w:val="restart"/>
            <w:tcBorders>
              <w:top w:val="nil"/>
              <w:left w:val="single" w:sz="4" w:space="0" w:color="auto"/>
              <w:bottom w:val="single" w:sz="4" w:space="0" w:color="000000"/>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администрация Красногорского района</w:t>
            </w:r>
          </w:p>
        </w:tc>
        <w:tc>
          <w:tcPr>
            <w:tcW w:w="1642"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областного бюджета</w:t>
            </w:r>
          </w:p>
        </w:tc>
        <w:tc>
          <w:tcPr>
            <w:tcW w:w="1510"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414 639,00</w:t>
            </w:r>
          </w:p>
        </w:tc>
        <w:tc>
          <w:tcPr>
            <w:tcW w:w="1530"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414 639,00</w:t>
            </w:r>
          </w:p>
        </w:tc>
        <w:tc>
          <w:tcPr>
            <w:tcW w:w="1515"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414 639,00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val="restart"/>
            <w:tcBorders>
              <w:top w:val="nil"/>
              <w:left w:val="single" w:sz="4" w:space="0" w:color="auto"/>
              <w:bottom w:val="single" w:sz="4" w:space="0" w:color="000000"/>
              <w:right w:val="single" w:sz="4" w:space="0" w:color="auto"/>
            </w:tcBorders>
            <w:shd w:val="clear" w:color="auto" w:fill="auto"/>
            <w:hideMark/>
          </w:tcPr>
          <w:p w:rsidR="00666D88" w:rsidRPr="00666D88" w:rsidRDefault="00666D88" w:rsidP="00666D88">
            <w:pPr>
              <w:rPr>
                <w:color w:val="000000"/>
                <w:sz w:val="20"/>
                <w:szCs w:val="20"/>
              </w:rPr>
            </w:pPr>
            <w:r w:rsidRPr="00666D88">
              <w:rPr>
                <w:color w:val="000000"/>
                <w:sz w:val="20"/>
                <w:szCs w:val="20"/>
              </w:rPr>
              <w:t xml:space="preserve"> 3. </w:t>
            </w:r>
          </w:p>
        </w:tc>
      </w:tr>
      <w:tr w:rsidR="00666D88" w:rsidRPr="00666D88" w:rsidTr="00666D88">
        <w:trPr>
          <w:trHeight w:val="79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федерального бюджета</w:t>
            </w:r>
          </w:p>
        </w:tc>
        <w:tc>
          <w:tcPr>
            <w:tcW w:w="1510"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 </w:t>
            </w:r>
          </w:p>
        </w:tc>
        <w:tc>
          <w:tcPr>
            <w:tcW w:w="1530"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79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средства местных бюджетов</w:t>
            </w:r>
          </w:p>
        </w:tc>
        <w:tc>
          <w:tcPr>
            <w:tcW w:w="1510"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center"/>
              <w:rPr>
                <w:color w:val="000000"/>
                <w:sz w:val="20"/>
                <w:szCs w:val="20"/>
              </w:rPr>
            </w:pPr>
            <w:r w:rsidRPr="00666D88">
              <w:rPr>
                <w:color w:val="000000"/>
                <w:sz w:val="20"/>
                <w:szCs w:val="20"/>
              </w:rPr>
              <w:t>165 855,60</w:t>
            </w:r>
          </w:p>
        </w:tc>
        <w:tc>
          <w:tcPr>
            <w:tcW w:w="1530"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165 855,60</w:t>
            </w:r>
          </w:p>
        </w:tc>
        <w:tc>
          <w:tcPr>
            <w:tcW w:w="1515"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right"/>
              <w:rPr>
                <w:color w:val="000000"/>
                <w:sz w:val="20"/>
                <w:szCs w:val="20"/>
              </w:rPr>
            </w:pPr>
            <w:r w:rsidRPr="00666D88">
              <w:rPr>
                <w:color w:val="000000"/>
                <w:sz w:val="20"/>
                <w:szCs w:val="20"/>
              </w:rPr>
              <w:t>165 855,60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79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color w:val="000000"/>
                <w:sz w:val="20"/>
                <w:szCs w:val="20"/>
              </w:rPr>
            </w:pPr>
            <w:r w:rsidRPr="00666D88">
              <w:rPr>
                <w:color w:val="000000"/>
                <w:sz w:val="20"/>
                <w:szCs w:val="20"/>
              </w:rPr>
              <w:t>внебюджетные средства</w:t>
            </w:r>
          </w:p>
        </w:tc>
        <w:tc>
          <w:tcPr>
            <w:tcW w:w="1510" w:type="dxa"/>
            <w:tcBorders>
              <w:top w:val="single" w:sz="4" w:space="0" w:color="auto"/>
              <w:left w:val="nil"/>
              <w:bottom w:val="nil"/>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 </w:t>
            </w:r>
          </w:p>
        </w:tc>
        <w:tc>
          <w:tcPr>
            <w:tcW w:w="1530"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15" w:type="dxa"/>
            <w:tcBorders>
              <w:top w:val="single" w:sz="4" w:space="0" w:color="auto"/>
              <w:left w:val="nil"/>
              <w:bottom w:val="nil"/>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r w:rsidR="00666D88" w:rsidRPr="00666D88" w:rsidTr="00666D88">
        <w:trPr>
          <w:trHeight w:val="795"/>
        </w:trPr>
        <w:tc>
          <w:tcPr>
            <w:tcW w:w="626"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3162"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c>
          <w:tcPr>
            <w:tcW w:w="1642" w:type="dxa"/>
            <w:tcBorders>
              <w:top w:val="single" w:sz="4" w:space="0" w:color="auto"/>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итого</w:t>
            </w:r>
          </w:p>
        </w:tc>
        <w:tc>
          <w:tcPr>
            <w:tcW w:w="1510" w:type="dxa"/>
            <w:tcBorders>
              <w:top w:val="single" w:sz="4" w:space="0" w:color="auto"/>
              <w:left w:val="nil"/>
              <w:bottom w:val="single" w:sz="4" w:space="0" w:color="auto"/>
              <w:right w:val="single" w:sz="4" w:space="0" w:color="auto"/>
            </w:tcBorders>
            <w:shd w:val="clear" w:color="FFFFFF" w:fill="FFFFFF"/>
            <w:hideMark/>
          </w:tcPr>
          <w:p w:rsidR="00666D88" w:rsidRPr="00666D88" w:rsidRDefault="00666D88" w:rsidP="00666D88">
            <w:pPr>
              <w:jc w:val="center"/>
              <w:rPr>
                <w:b/>
                <w:bCs/>
                <w:color w:val="000000"/>
                <w:sz w:val="20"/>
                <w:szCs w:val="20"/>
              </w:rPr>
            </w:pPr>
            <w:r w:rsidRPr="00666D88">
              <w:rPr>
                <w:b/>
                <w:bCs/>
                <w:color w:val="000000"/>
                <w:sz w:val="20"/>
                <w:szCs w:val="20"/>
              </w:rPr>
              <w:t>580 494,60</w:t>
            </w:r>
          </w:p>
        </w:tc>
        <w:tc>
          <w:tcPr>
            <w:tcW w:w="1530" w:type="dxa"/>
            <w:tcBorders>
              <w:top w:val="single" w:sz="4" w:space="0" w:color="auto"/>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580 494,60</w:t>
            </w:r>
          </w:p>
        </w:tc>
        <w:tc>
          <w:tcPr>
            <w:tcW w:w="1515" w:type="dxa"/>
            <w:tcBorders>
              <w:top w:val="single" w:sz="4" w:space="0" w:color="auto"/>
              <w:left w:val="nil"/>
              <w:bottom w:val="single" w:sz="4" w:space="0" w:color="auto"/>
              <w:right w:val="single" w:sz="4" w:space="0" w:color="auto"/>
            </w:tcBorders>
            <w:shd w:val="clear" w:color="FFFFFF" w:fill="FFFFFF"/>
            <w:hideMark/>
          </w:tcPr>
          <w:p w:rsidR="00666D88" w:rsidRPr="00666D88" w:rsidRDefault="00666D88" w:rsidP="00666D88">
            <w:pPr>
              <w:jc w:val="right"/>
              <w:rPr>
                <w:b/>
                <w:bCs/>
                <w:color w:val="000000"/>
                <w:sz w:val="20"/>
                <w:szCs w:val="20"/>
              </w:rPr>
            </w:pPr>
            <w:r w:rsidRPr="00666D88">
              <w:rPr>
                <w:b/>
                <w:bCs/>
                <w:color w:val="000000"/>
                <w:sz w:val="20"/>
                <w:szCs w:val="20"/>
              </w:rPr>
              <w:t>580 494,60</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502" w:type="dxa"/>
            <w:tcBorders>
              <w:top w:val="nil"/>
              <w:left w:val="nil"/>
              <w:bottom w:val="single" w:sz="4" w:space="0" w:color="auto"/>
              <w:right w:val="single" w:sz="4" w:space="0" w:color="auto"/>
            </w:tcBorders>
            <w:shd w:val="clear" w:color="FFFFFF" w:fill="FFFFFF"/>
            <w:hideMark/>
          </w:tcPr>
          <w:p w:rsidR="00666D88" w:rsidRPr="00666D88" w:rsidRDefault="00666D88" w:rsidP="00666D88">
            <w:pPr>
              <w:rPr>
                <w:b/>
                <w:bCs/>
                <w:color w:val="000000"/>
                <w:sz w:val="20"/>
                <w:szCs w:val="20"/>
              </w:rPr>
            </w:pPr>
            <w:r w:rsidRPr="00666D88">
              <w:rPr>
                <w:b/>
                <w:bCs/>
                <w:color w:val="000000"/>
                <w:sz w:val="20"/>
                <w:szCs w:val="20"/>
              </w:rPr>
              <w:t> </w:t>
            </w:r>
          </w:p>
        </w:tc>
        <w:tc>
          <w:tcPr>
            <w:tcW w:w="1901" w:type="dxa"/>
            <w:vMerge/>
            <w:tcBorders>
              <w:top w:val="nil"/>
              <w:left w:val="single" w:sz="4" w:space="0" w:color="auto"/>
              <w:bottom w:val="single" w:sz="4" w:space="0" w:color="000000"/>
              <w:right w:val="single" w:sz="4" w:space="0" w:color="auto"/>
            </w:tcBorders>
            <w:vAlign w:val="center"/>
            <w:hideMark/>
          </w:tcPr>
          <w:p w:rsidR="00666D88" w:rsidRPr="00666D88" w:rsidRDefault="00666D88" w:rsidP="00666D88">
            <w:pPr>
              <w:rPr>
                <w:color w:val="000000"/>
                <w:sz w:val="20"/>
                <w:szCs w:val="20"/>
              </w:rPr>
            </w:pPr>
          </w:p>
        </w:tc>
      </w:tr>
    </w:tbl>
    <w:p w:rsidR="00666D88" w:rsidRDefault="00666D88" w:rsidP="00FB68AE">
      <w:pPr>
        <w:pStyle w:val="ConsPlusNormal"/>
        <w:tabs>
          <w:tab w:val="left" w:pos="-1701"/>
        </w:tabs>
        <w:jc w:val="both"/>
        <w:rPr>
          <w:rFonts w:ascii="Times New Roman" w:hAnsi="Times New Roman" w:cs="Times New Roman"/>
          <w:sz w:val="24"/>
          <w:szCs w:val="24"/>
        </w:rPr>
        <w:sectPr w:rsidR="00666D88" w:rsidSect="00666D88">
          <w:pgSz w:w="23814" w:h="16840" w:orient="landscape" w:code="8"/>
          <w:pgMar w:top="1701" w:right="1134" w:bottom="851" w:left="1134" w:header="709" w:footer="709" w:gutter="0"/>
          <w:cols w:space="708"/>
          <w:docGrid w:linePitch="360"/>
        </w:sectPr>
      </w:pPr>
    </w:p>
    <w:p w:rsidR="00666D88" w:rsidRDefault="00666D88" w:rsidP="00FB68AE">
      <w:pPr>
        <w:pStyle w:val="ConsPlusNormal"/>
        <w:tabs>
          <w:tab w:val="left" w:pos="-1701"/>
        </w:tabs>
        <w:jc w:val="both"/>
        <w:rPr>
          <w:rFonts w:ascii="Times New Roman" w:hAnsi="Times New Roman" w:cs="Times New Roman"/>
          <w:sz w:val="24"/>
          <w:szCs w:val="24"/>
        </w:rPr>
      </w:pPr>
    </w:p>
    <w:p w:rsidR="00666D88" w:rsidRDefault="00666D88" w:rsidP="00FB68AE">
      <w:pPr>
        <w:pStyle w:val="ConsPlusNormal"/>
        <w:tabs>
          <w:tab w:val="left" w:pos="-1701"/>
        </w:tabs>
        <w:jc w:val="both"/>
        <w:rPr>
          <w:rFonts w:ascii="Times New Roman" w:hAnsi="Times New Roman" w:cs="Times New Roman"/>
          <w:sz w:val="24"/>
          <w:szCs w:val="24"/>
        </w:rPr>
      </w:pPr>
    </w:p>
    <w:p w:rsidR="00666D88" w:rsidRDefault="00666D88" w:rsidP="00FB68AE">
      <w:pPr>
        <w:pStyle w:val="ConsPlusNormal"/>
        <w:tabs>
          <w:tab w:val="left" w:pos="-1701"/>
        </w:tabs>
        <w:jc w:val="both"/>
        <w:rPr>
          <w:rFonts w:ascii="Times New Roman" w:hAnsi="Times New Roman" w:cs="Times New Roman"/>
          <w:sz w:val="24"/>
          <w:szCs w:val="24"/>
        </w:rPr>
      </w:pPr>
    </w:p>
    <w:p w:rsidR="00666D88" w:rsidRDefault="00666D88" w:rsidP="00FB68AE">
      <w:pPr>
        <w:pStyle w:val="ConsPlusNormal"/>
        <w:tabs>
          <w:tab w:val="left" w:pos="-1701"/>
        </w:tabs>
        <w:jc w:val="both"/>
        <w:rPr>
          <w:rFonts w:ascii="Times New Roman" w:hAnsi="Times New Roman" w:cs="Times New Roman"/>
          <w:sz w:val="24"/>
          <w:szCs w:val="24"/>
        </w:rPr>
      </w:pPr>
    </w:p>
    <w:p w:rsidR="00666D88" w:rsidRPr="00941BC1" w:rsidRDefault="00666D88" w:rsidP="00FB68AE">
      <w:pPr>
        <w:pStyle w:val="ConsPlusNormal"/>
        <w:tabs>
          <w:tab w:val="left" w:pos="-1701"/>
        </w:tabs>
        <w:jc w:val="both"/>
        <w:rPr>
          <w:rFonts w:ascii="Times New Roman" w:hAnsi="Times New Roman" w:cs="Times New Roman"/>
          <w:sz w:val="24"/>
          <w:szCs w:val="24"/>
        </w:rPr>
      </w:pPr>
    </w:p>
    <w:p w:rsidR="00FB68AE" w:rsidRPr="00941BC1" w:rsidRDefault="00FB68AE" w:rsidP="00FB68AE">
      <w:pPr>
        <w:pStyle w:val="ConsPlusNormal"/>
        <w:tabs>
          <w:tab w:val="left" w:pos="-1701"/>
        </w:tabs>
        <w:jc w:val="both"/>
        <w:rPr>
          <w:rFonts w:ascii="Times New Roman" w:hAnsi="Times New Roman" w:cs="Times New Roman"/>
          <w:sz w:val="24"/>
          <w:szCs w:val="24"/>
        </w:rPr>
      </w:pPr>
    </w:p>
    <w:p w:rsidR="00FB68AE" w:rsidRPr="00941BC1" w:rsidRDefault="00FB68AE" w:rsidP="00FB68AE">
      <w:pPr>
        <w:autoSpaceDE w:val="0"/>
        <w:autoSpaceDN w:val="0"/>
        <w:adjustRightInd w:val="0"/>
        <w:jc w:val="right"/>
      </w:pPr>
    </w:p>
    <w:p w:rsidR="00FB68AE" w:rsidRPr="00941BC1" w:rsidRDefault="00FB68AE" w:rsidP="00FB68AE">
      <w:pPr>
        <w:autoSpaceDE w:val="0"/>
        <w:autoSpaceDN w:val="0"/>
        <w:adjustRightInd w:val="0"/>
        <w:jc w:val="right"/>
      </w:pPr>
    </w:p>
    <w:p w:rsidR="00FB68AE" w:rsidRPr="00941BC1" w:rsidRDefault="00FB68AE" w:rsidP="00FB68AE">
      <w:pPr>
        <w:autoSpaceDE w:val="0"/>
        <w:autoSpaceDN w:val="0"/>
        <w:adjustRightInd w:val="0"/>
        <w:jc w:val="right"/>
      </w:pPr>
    </w:p>
    <w:p w:rsidR="00FB68AE" w:rsidRPr="00941BC1" w:rsidRDefault="00FB68AE" w:rsidP="00FB68AE">
      <w:pPr>
        <w:autoSpaceDE w:val="0"/>
        <w:autoSpaceDN w:val="0"/>
        <w:adjustRightInd w:val="0"/>
        <w:jc w:val="right"/>
      </w:pPr>
    </w:p>
    <w:p w:rsidR="00FB68AE" w:rsidRPr="00941BC1" w:rsidRDefault="00FB68AE" w:rsidP="00FB68AE">
      <w:pPr>
        <w:autoSpaceDE w:val="0"/>
        <w:autoSpaceDN w:val="0"/>
        <w:adjustRightInd w:val="0"/>
        <w:jc w:val="right"/>
      </w:pPr>
    </w:p>
    <w:p w:rsidR="00FB68AE" w:rsidRPr="00941BC1" w:rsidRDefault="00FB68AE" w:rsidP="00FB68AE">
      <w:pPr>
        <w:autoSpaceDE w:val="0"/>
        <w:autoSpaceDN w:val="0"/>
        <w:adjustRightInd w:val="0"/>
        <w:jc w:val="right"/>
      </w:pPr>
    </w:p>
    <w:p w:rsidR="00FB68AE" w:rsidRPr="00941BC1" w:rsidRDefault="00FB68AE" w:rsidP="00FB68AE">
      <w:pPr>
        <w:autoSpaceDE w:val="0"/>
        <w:autoSpaceDN w:val="0"/>
        <w:adjustRightInd w:val="0"/>
        <w:jc w:val="right"/>
      </w:pPr>
    </w:p>
    <w:p w:rsidR="00FB68AE" w:rsidRPr="00941BC1" w:rsidRDefault="00FB68AE" w:rsidP="00FB68AE">
      <w:pPr>
        <w:autoSpaceDE w:val="0"/>
        <w:autoSpaceDN w:val="0"/>
        <w:adjustRightInd w:val="0"/>
        <w:jc w:val="right"/>
      </w:pPr>
    </w:p>
    <w:p w:rsidR="00FB68AE" w:rsidRPr="00941BC1" w:rsidRDefault="00FB68AE" w:rsidP="00FB68AE">
      <w:pPr>
        <w:autoSpaceDE w:val="0"/>
        <w:autoSpaceDN w:val="0"/>
        <w:adjustRightInd w:val="0"/>
        <w:jc w:val="right"/>
      </w:pPr>
    </w:p>
    <w:p w:rsidR="00FB68AE" w:rsidRPr="00941BC1" w:rsidRDefault="00FB68AE" w:rsidP="00FB68AE">
      <w:pPr>
        <w:autoSpaceDE w:val="0"/>
        <w:autoSpaceDN w:val="0"/>
        <w:adjustRightInd w:val="0"/>
        <w:jc w:val="right"/>
      </w:pPr>
    </w:p>
    <w:p w:rsidR="00FB68AE" w:rsidRPr="00941BC1" w:rsidRDefault="00FB68AE" w:rsidP="00FB68AE">
      <w:pPr>
        <w:autoSpaceDE w:val="0"/>
        <w:autoSpaceDN w:val="0"/>
        <w:adjustRightInd w:val="0"/>
        <w:jc w:val="right"/>
      </w:pPr>
    </w:p>
    <w:p w:rsidR="00FB68AE" w:rsidRPr="00941BC1" w:rsidRDefault="00FB68AE" w:rsidP="00FB68AE">
      <w:pPr>
        <w:autoSpaceDE w:val="0"/>
        <w:autoSpaceDN w:val="0"/>
        <w:adjustRightInd w:val="0"/>
        <w:jc w:val="right"/>
      </w:pPr>
    </w:p>
    <w:p w:rsidR="00FB68AE" w:rsidRPr="00941BC1" w:rsidRDefault="00FB68AE" w:rsidP="00FB68AE">
      <w:pPr>
        <w:autoSpaceDE w:val="0"/>
        <w:autoSpaceDN w:val="0"/>
        <w:adjustRightInd w:val="0"/>
        <w:jc w:val="right"/>
      </w:pPr>
    </w:p>
    <w:p w:rsidR="00FB68AE" w:rsidRPr="00941BC1" w:rsidRDefault="00FB68AE" w:rsidP="00FB68AE">
      <w:pPr>
        <w:autoSpaceDE w:val="0"/>
        <w:autoSpaceDN w:val="0"/>
        <w:adjustRightInd w:val="0"/>
        <w:jc w:val="right"/>
      </w:pPr>
    </w:p>
    <w:p w:rsidR="00FB68AE" w:rsidRPr="00941BC1" w:rsidRDefault="00FB68AE" w:rsidP="00FB68AE">
      <w:pPr>
        <w:autoSpaceDE w:val="0"/>
        <w:autoSpaceDN w:val="0"/>
        <w:adjustRightInd w:val="0"/>
        <w:jc w:val="right"/>
      </w:pPr>
    </w:p>
    <w:p w:rsidR="00FB68AE" w:rsidRPr="00941BC1" w:rsidRDefault="00FB68AE" w:rsidP="00FB68AE">
      <w:pPr>
        <w:autoSpaceDE w:val="0"/>
        <w:autoSpaceDN w:val="0"/>
        <w:adjustRightInd w:val="0"/>
        <w:jc w:val="right"/>
      </w:pPr>
    </w:p>
    <w:p w:rsidR="00FB68AE" w:rsidRPr="00941BC1" w:rsidRDefault="00FB68AE" w:rsidP="00FB68AE">
      <w:pPr>
        <w:autoSpaceDE w:val="0"/>
        <w:autoSpaceDN w:val="0"/>
        <w:adjustRightInd w:val="0"/>
        <w:jc w:val="right"/>
      </w:pPr>
    </w:p>
    <w:p w:rsidR="00FB68AE" w:rsidRPr="00941BC1" w:rsidRDefault="00FB68AE" w:rsidP="00FB68AE">
      <w:pPr>
        <w:autoSpaceDE w:val="0"/>
        <w:autoSpaceDN w:val="0"/>
        <w:adjustRightInd w:val="0"/>
        <w:jc w:val="right"/>
      </w:pPr>
    </w:p>
    <w:p w:rsidR="00FB68AE" w:rsidRPr="00941BC1" w:rsidRDefault="00FB68AE" w:rsidP="00FB68AE">
      <w:pPr>
        <w:autoSpaceDE w:val="0"/>
        <w:autoSpaceDN w:val="0"/>
        <w:adjustRightInd w:val="0"/>
        <w:jc w:val="right"/>
      </w:pPr>
    </w:p>
    <w:p w:rsidR="00FB68AE" w:rsidRPr="00941BC1" w:rsidRDefault="00FB68AE" w:rsidP="00FB68AE">
      <w:pPr>
        <w:autoSpaceDE w:val="0"/>
        <w:autoSpaceDN w:val="0"/>
        <w:adjustRightInd w:val="0"/>
        <w:jc w:val="right"/>
      </w:pPr>
    </w:p>
    <w:p w:rsidR="00FB68AE" w:rsidRPr="00941BC1" w:rsidRDefault="00FB68AE" w:rsidP="00FB68AE">
      <w:pPr>
        <w:autoSpaceDE w:val="0"/>
        <w:autoSpaceDN w:val="0"/>
        <w:adjustRightInd w:val="0"/>
        <w:jc w:val="right"/>
      </w:pPr>
    </w:p>
    <w:p w:rsidR="00FB68AE" w:rsidRPr="00941BC1" w:rsidRDefault="00FB68AE" w:rsidP="00FB68AE">
      <w:pPr>
        <w:autoSpaceDE w:val="0"/>
        <w:autoSpaceDN w:val="0"/>
        <w:adjustRightInd w:val="0"/>
        <w:jc w:val="right"/>
      </w:pPr>
    </w:p>
    <w:p w:rsidR="00FB68AE" w:rsidRPr="00941BC1" w:rsidRDefault="00FB68AE" w:rsidP="00FB68AE">
      <w:pPr>
        <w:autoSpaceDE w:val="0"/>
        <w:autoSpaceDN w:val="0"/>
        <w:adjustRightInd w:val="0"/>
        <w:jc w:val="right"/>
      </w:pPr>
    </w:p>
    <w:p w:rsidR="00FB68AE" w:rsidRPr="00941BC1" w:rsidRDefault="00FB68AE" w:rsidP="00FB68AE">
      <w:pPr>
        <w:autoSpaceDE w:val="0"/>
        <w:autoSpaceDN w:val="0"/>
        <w:adjustRightInd w:val="0"/>
      </w:pPr>
    </w:p>
    <w:p w:rsidR="00FB68AE" w:rsidRPr="00941BC1" w:rsidRDefault="00FB68AE" w:rsidP="00FB68AE">
      <w:pPr>
        <w:autoSpaceDE w:val="0"/>
        <w:autoSpaceDN w:val="0"/>
        <w:adjustRightInd w:val="0"/>
        <w:jc w:val="right"/>
      </w:pPr>
    </w:p>
    <w:p w:rsidR="00FB68AE" w:rsidRPr="00941BC1" w:rsidRDefault="00FB68AE" w:rsidP="00FB68AE">
      <w:pPr>
        <w:autoSpaceDE w:val="0"/>
        <w:autoSpaceDN w:val="0"/>
        <w:adjustRightInd w:val="0"/>
        <w:jc w:val="right"/>
      </w:pPr>
    </w:p>
    <w:p w:rsidR="00FB68AE" w:rsidRPr="00941BC1" w:rsidRDefault="00FB68AE" w:rsidP="00FB68AE">
      <w:pPr>
        <w:autoSpaceDE w:val="0"/>
        <w:autoSpaceDN w:val="0"/>
        <w:adjustRightInd w:val="0"/>
      </w:pPr>
    </w:p>
    <w:p w:rsidR="00FB68AE" w:rsidRPr="00941BC1" w:rsidRDefault="00FB68AE" w:rsidP="00FB68AE">
      <w:pPr>
        <w:autoSpaceDE w:val="0"/>
        <w:autoSpaceDN w:val="0"/>
        <w:adjustRightInd w:val="0"/>
      </w:pPr>
    </w:p>
    <w:p w:rsidR="00FB68AE" w:rsidRPr="00941BC1" w:rsidRDefault="00FB68AE" w:rsidP="00FB68AE">
      <w:pPr>
        <w:autoSpaceDE w:val="0"/>
        <w:autoSpaceDN w:val="0"/>
        <w:adjustRightInd w:val="0"/>
        <w:jc w:val="right"/>
      </w:pPr>
    </w:p>
    <w:p w:rsidR="00FB68AE" w:rsidRDefault="00FB68AE" w:rsidP="00645ED8">
      <w:pPr>
        <w:ind w:right="-5"/>
        <w:jc w:val="center"/>
        <w:rPr>
          <w:sz w:val="28"/>
          <w:szCs w:val="28"/>
        </w:rPr>
      </w:pPr>
    </w:p>
    <w:p w:rsidR="00FB68AE" w:rsidRDefault="00FB68AE" w:rsidP="00645ED8">
      <w:pPr>
        <w:ind w:right="-5"/>
        <w:jc w:val="center"/>
        <w:rPr>
          <w:sz w:val="28"/>
          <w:szCs w:val="28"/>
        </w:rPr>
      </w:pPr>
    </w:p>
    <w:p w:rsidR="00FB68AE" w:rsidRDefault="00FB68AE" w:rsidP="00645ED8">
      <w:pPr>
        <w:ind w:right="-5"/>
        <w:jc w:val="center"/>
        <w:rPr>
          <w:sz w:val="28"/>
          <w:szCs w:val="28"/>
        </w:rPr>
      </w:pPr>
    </w:p>
    <w:p w:rsidR="00FB68AE" w:rsidRDefault="00FB68AE" w:rsidP="00645ED8">
      <w:pPr>
        <w:ind w:right="-5"/>
        <w:jc w:val="center"/>
        <w:rPr>
          <w:sz w:val="28"/>
          <w:szCs w:val="28"/>
        </w:rPr>
      </w:pPr>
    </w:p>
    <w:p w:rsidR="00FB68AE" w:rsidRPr="00167185" w:rsidRDefault="00FB68AE" w:rsidP="00645ED8">
      <w:pPr>
        <w:ind w:right="-5"/>
        <w:jc w:val="center"/>
        <w:rPr>
          <w:sz w:val="28"/>
          <w:szCs w:val="28"/>
        </w:rPr>
      </w:pPr>
    </w:p>
    <w:p w:rsidR="00645ED8" w:rsidRPr="00167185" w:rsidRDefault="00645ED8" w:rsidP="00645ED8">
      <w:pPr>
        <w:rPr>
          <w:sz w:val="28"/>
          <w:szCs w:val="28"/>
        </w:rPr>
      </w:pPr>
    </w:p>
    <w:p w:rsidR="00EF28BB" w:rsidRDefault="00EF28BB"/>
    <w:sectPr w:rsidR="00EF28BB" w:rsidSect="00A915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7752C"/>
    <w:multiLevelType w:val="hybridMultilevel"/>
    <w:tmpl w:val="F49209E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424510A"/>
    <w:multiLevelType w:val="hybridMultilevel"/>
    <w:tmpl w:val="F4809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AC0722"/>
    <w:multiLevelType w:val="hybridMultilevel"/>
    <w:tmpl w:val="BE80CBE8"/>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
    <w:nsid w:val="5854605A"/>
    <w:multiLevelType w:val="hybridMultilevel"/>
    <w:tmpl w:val="9A82F1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F4D5752"/>
    <w:multiLevelType w:val="hybridMultilevel"/>
    <w:tmpl w:val="C9D46E94"/>
    <w:lvl w:ilvl="0" w:tplc="F8849D8E">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861A6"/>
    <w:rsid w:val="000D09C1"/>
    <w:rsid w:val="000F1537"/>
    <w:rsid w:val="000F2E41"/>
    <w:rsid w:val="001503B1"/>
    <w:rsid w:val="001C558E"/>
    <w:rsid w:val="00205B82"/>
    <w:rsid w:val="00316BA4"/>
    <w:rsid w:val="00322CF0"/>
    <w:rsid w:val="003301F5"/>
    <w:rsid w:val="003D2011"/>
    <w:rsid w:val="00457A8F"/>
    <w:rsid w:val="004861A6"/>
    <w:rsid w:val="00526B91"/>
    <w:rsid w:val="00530DEE"/>
    <w:rsid w:val="00645ED8"/>
    <w:rsid w:val="00666D88"/>
    <w:rsid w:val="00761172"/>
    <w:rsid w:val="007927A3"/>
    <w:rsid w:val="007A5B4B"/>
    <w:rsid w:val="00826562"/>
    <w:rsid w:val="00947D51"/>
    <w:rsid w:val="009644A3"/>
    <w:rsid w:val="009749CD"/>
    <w:rsid w:val="009C6A1D"/>
    <w:rsid w:val="00A91562"/>
    <w:rsid w:val="00D16BFD"/>
    <w:rsid w:val="00EB169F"/>
    <w:rsid w:val="00EC7061"/>
    <w:rsid w:val="00EF28BB"/>
    <w:rsid w:val="00F30CE4"/>
    <w:rsid w:val="00FB6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E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68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B68AE"/>
    <w:rPr>
      <w:rFonts w:ascii="Tahoma" w:eastAsia="Calibri" w:hAnsi="Tahoma"/>
      <w:sz w:val="16"/>
      <w:szCs w:val="16"/>
      <w:lang/>
    </w:rPr>
  </w:style>
  <w:style w:type="character" w:customStyle="1" w:styleId="a5">
    <w:name w:val="Текст выноски Знак"/>
    <w:basedOn w:val="a0"/>
    <w:link w:val="a4"/>
    <w:uiPriority w:val="99"/>
    <w:semiHidden/>
    <w:rsid w:val="00FB68AE"/>
    <w:rPr>
      <w:rFonts w:ascii="Tahoma" w:eastAsia="Calibri" w:hAnsi="Tahoma" w:cs="Times New Roman"/>
      <w:sz w:val="16"/>
      <w:szCs w:val="16"/>
      <w:lang/>
    </w:rPr>
  </w:style>
  <w:style w:type="paragraph" w:customStyle="1" w:styleId="ConsPlusTitle">
    <w:name w:val="ConsPlusTitle"/>
    <w:rsid w:val="00FB68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B68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rsid w:val="00FB68AE"/>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ListParagraph">
    <w:name w:val="List Paragraph"/>
    <w:basedOn w:val="a"/>
    <w:rsid w:val="00FB68AE"/>
    <w:pPr>
      <w:spacing w:after="200" w:line="276" w:lineRule="auto"/>
      <w:ind w:left="720"/>
      <w:contextualSpacing/>
    </w:pPr>
    <w:rPr>
      <w:rFonts w:ascii="Calibri" w:hAnsi="Calibri"/>
      <w:sz w:val="22"/>
      <w:szCs w:val="22"/>
      <w:lang w:eastAsia="en-US"/>
    </w:rPr>
  </w:style>
  <w:style w:type="character" w:styleId="a6">
    <w:name w:val="Strong"/>
    <w:qFormat/>
    <w:rsid w:val="00FB68AE"/>
    <w:rPr>
      <w:b/>
      <w:bCs/>
    </w:rPr>
  </w:style>
  <w:style w:type="paragraph" w:customStyle="1" w:styleId="Default">
    <w:name w:val="Default"/>
    <w:rsid w:val="00FB68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Hyperlink"/>
    <w:uiPriority w:val="99"/>
    <w:rsid w:val="00FB68AE"/>
    <w:rPr>
      <w:color w:val="0000FF"/>
      <w:u w:val="single"/>
    </w:rPr>
  </w:style>
  <w:style w:type="paragraph" w:styleId="3">
    <w:name w:val="Body Text Indent 3"/>
    <w:basedOn w:val="a"/>
    <w:link w:val="30"/>
    <w:rsid w:val="00FB68AE"/>
    <w:pPr>
      <w:spacing w:after="120"/>
      <w:ind w:left="283"/>
    </w:pPr>
    <w:rPr>
      <w:sz w:val="16"/>
      <w:szCs w:val="16"/>
    </w:rPr>
  </w:style>
  <w:style w:type="character" w:customStyle="1" w:styleId="30">
    <w:name w:val="Основной текст с отступом 3 Знак"/>
    <w:basedOn w:val="a0"/>
    <w:link w:val="3"/>
    <w:rsid w:val="00FB68AE"/>
    <w:rPr>
      <w:rFonts w:ascii="Times New Roman" w:eastAsia="Times New Roman" w:hAnsi="Times New Roman" w:cs="Times New Roman"/>
      <w:sz w:val="16"/>
      <w:szCs w:val="16"/>
      <w:lang w:eastAsia="ru-RU"/>
    </w:rPr>
  </w:style>
  <w:style w:type="paragraph" w:styleId="a8">
    <w:name w:val="Body Text"/>
    <w:basedOn w:val="a"/>
    <w:link w:val="a9"/>
    <w:rsid w:val="00FB68AE"/>
    <w:pPr>
      <w:spacing w:after="120" w:line="276" w:lineRule="auto"/>
    </w:pPr>
    <w:rPr>
      <w:rFonts w:ascii="Calibri" w:eastAsia="Calibri" w:hAnsi="Calibri"/>
      <w:sz w:val="22"/>
      <w:szCs w:val="22"/>
      <w:lang w:eastAsia="en-US"/>
    </w:rPr>
  </w:style>
  <w:style w:type="character" w:customStyle="1" w:styleId="a9">
    <w:name w:val="Основной текст Знак"/>
    <w:basedOn w:val="a0"/>
    <w:link w:val="a8"/>
    <w:rsid w:val="00FB68AE"/>
    <w:rPr>
      <w:rFonts w:ascii="Calibri" w:eastAsia="Calibri" w:hAnsi="Calibri" w:cs="Times New Roman"/>
    </w:rPr>
  </w:style>
  <w:style w:type="paragraph" w:styleId="aa">
    <w:name w:val="footer"/>
    <w:basedOn w:val="a"/>
    <w:link w:val="ab"/>
    <w:uiPriority w:val="99"/>
    <w:rsid w:val="00FB68AE"/>
    <w:pPr>
      <w:tabs>
        <w:tab w:val="center" w:pos="4677"/>
        <w:tab w:val="right" w:pos="9355"/>
      </w:tabs>
      <w:spacing w:after="200" w:line="276" w:lineRule="auto"/>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FB68AE"/>
    <w:rPr>
      <w:rFonts w:ascii="Calibri" w:eastAsia="Calibri" w:hAnsi="Calibri" w:cs="Times New Roman"/>
    </w:rPr>
  </w:style>
  <w:style w:type="paragraph" w:customStyle="1" w:styleId="ConsNormal">
    <w:name w:val="ConsNormal"/>
    <w:rsid w:val="00FB68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link w:val="ad"/>
    <w:qFormat/>
    <w:rsid w:val="00FB68AE"/>
    <w:pPr>
      <w:spacing w:after="200" w:line="276" w:lineRule="auto"/>
      <w:ind w:left="720"/>
      <w:contextualSpacing/>
    </w:pPr>
    <w:rPr>
      <w:rFonts w:ascii="Calibri" w:eastAsia="Calibri" w:hAnsi="Calibri"/>
      <w:sz w:val="22"/>
      <w:szCs w:val="22"/>
      <w:lang w:eastAsia="en-US"/>
    </w:rPr>
  </w:style>
  <w:style w:type="character" w:customStyle="1" w:styleId="FontStyle11">
    <w:name w:val="Font Style11"/>
    <w:rsid w:val="00FB68AE"/>
    <w:rPr>
      <w:rFonts w:ascii="Times New Roman" w:hAnsi="Times New Roman" w:cs="Times New Roman"/>
      <w:sz w:val="26"/>
      <w:szCs w:val="26"/>
    </w:rPr>
  </w:style>
  <w:style w:type="character" w:customStyle="1" w:styleId="ad">
    <w:name w:val="Абзац списка Знак"/>
    <w:link w:val="ac"/>
    <w:locked/>
    <w:rsid w:val="00FB68AE"/>
    <w:rPr>
      <w:rFonts w:ascii="Calibri" w:eastAsia="Calibri" w:hAnsi="Calibri" w:cs="Times New Roman"/>
    </w:rPr>
  </w:style>
  <w:style w:type="paragraph" w:customStyle="1" w:styleId="msonormalbullet2gif">
    <w:name w:val="msonormalbullet2.gif"/>
    <w:basedOn w:val="a"/>
    <w:rsid w:val="00FB68AE"/>
    <w:pPr>
      <w:spacing w:before="100" w:beforeAutospacing="1" w:after="100" w:afterAutospacing="1"/>
    </w:pPr>
  </w:style>
  <w:style w:type="paragraph" w:customStyle="1" w:styleId="2">
    <w:name w:val="Основной текст 2 + По ширине"/>
    <w:aliases w:val="Слева:  -0,63 см,Первая строка:  0"/>
    <w:basedOn w:val="20"/>
    <w:rsid w:val="00FB68AE"/>
    <w:pPr>
      <w:spacing w:after="0" w:line="240" w:lineRule="auto"/>
      <w:ind w:left="-360" w:firstLine="360"/>
      <w:jc w:val="both"/>
    </w:pPr>
    <w:rPr>
      <w:rFonts w:ascii="Times New Roman" w:eastAsia="Times New Roman" w:hAnsi="Times New Roman"/>
      <w:noProof/>
      <w:sz w:val="26"/>
      <w:szCs w:val="26"/>
      <w:lang w:eastAsia="ru-RU"/>
    </w:rPr>
  </w:style>
  <w:style w:type="paragraph" w:customStyle="1" w:styleId="western">
    <w:name w:val="western"/>
    <w:basedOn w:val="a"/>
    <w:rsid w:val="00FB68AE"/>
    <w:pPr>
      <w:spacing w:before="100" w:beforeAutospacing="1"/>
      <w:jc w:val="center"/>
    </w:pPr>
    <w:rPr>
      <w:color w:val="000000"/>
      <w:sz w:val="28"/>
      <w:szCs w:val="28"/>
    </w:rPr>
  </w:style>
  <w:style w:type="paragraph" w:styleId="20">
    <w:name w:val="Body Text 2"/>
    <w:basedOn w:val="a"/>
    <w:link w:val="21"/>
    <w:rsid w:val="00FB68AE"/>
    <w:pPr>
      <w:spacing w:after="120" w:line="480" w:lineRule="auto"/>
    </w:pPr>
    <w:rPr>
      <w:rFonts w:ascii="Calibri" w:eastAsia="Calibri" w:hAnsi="Calibri"/>
      <w:sz w:val="22"/>
      <w:szCs w:val="22"/>
      <w:lang w:eastAsia="en-US"/>
    </w:rPr>
  </w:style>
  <w:style w:type="character" w:customStyle="1" w:styleId="21">
    <w:name w:val="Основной текст 2 Знак"/>
    <w:basedOn w:val="a0"/>
    <w:link w:val="20"/>
    <w:rsid w:val="00FB68AE"/>
    <w:rPr>
      <w:rFonts w:ascii="Calibri" w:eastAsia="Calibri" w:hAnsi="Calibri" w:cs="Times New Roman"/>
    </w:rPr>
  </w:style>
  <w:style w:type="paragraph" w:styleId="ae">
    <w:name w:val="Normal (Web)"/>
    <w:basedOn w:val="a"/>
    <w:rsid w:val="00FB68AE"/>
    <w:pPr>
      <w:spacing w:before="100" w:beforeAutospacing="1" w:after="100" w:afterAutospacing="1"/>
    </w:pPr>
  </w:style>
  <w:style w:type="paragraph" w:styleId="af">
    <w:name w:val="header"/>
    <w:basedOn w:val="a"/>
    <w:link w:val="af0"/>
    <w:uiPriority w:val="99"/>
    <w:unhideWhenUsed/>
    <w:rsid w:val="00FB68AE"/>
    <w:pPr>
      <w:tabs>
        <w:tab w:val="center" w:pos="4677"/>
        <w:tab w:val="right" w:pos="9355"/>
      </w:tabs>
      <w:spacing w:after="200" w:line="276" w:lineRule="auto"/>
    </w:pPr>
    <w:rPr>
      <w:rFonts w:ascii="Calibri" w:eastAsia="Calibri" w:hAnsi="Calibri"/>
      <w:sz w:val="22"/>
      <w:szCs w:val="22"/>
      <w:lang w:eastAsia="en-US"/>
    </w:rPr>
  </w:style>
  <w:style w:type="character" w:customStyle="1" w:styleId="af0">
    <w:name w:val="Верхний колонтитул Знак"/>
    <w:basedOn w:val="a0"/>
    <w:link w:val="af"/>
    <w:uiPriority w:val="99"/>
    <w:rsid w:val="00FB68AE"/>
    <w:rPr>
      <w:rFonts w:ascii="Calibri" w:eastAsia="Calibri" w:hAnsi="Calibri" w:cs="Times New Roman"/>
      <w:lang/>
    </w:rPr>
  </w:style>
  <w:style w:type="table" w:customStyle="1" w:styleId="1">
    <w:name w:val="Сетка таблицы1"/>
    <w:basedOn w:val="a1"/>
    <w:next w:val="a3"/>
    <w:rsid w:val="00FB68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basedOn w:val="a0"/>
    <w:uiPriority w:val="99"/>
    <w:semiHidden/>
    <w:unhideWhenUsed/>
    <w:rsid w:val="00666D88"/>
    <w:rPr>
      <w:color w:val="800080"/>
      <w:u w:val="single"/>
    </w:rPr>
  </w:style>
  <w:style w:type="paragraph" w:customStyle="1" w:styleId="font5">
    <w:name w:val="font5"/>
    <w:basedOn w:val="a"/>
    <w:rsid w:val="00666D88"/>
    <w:pPr>
      <w:spacing w:before="100" w:beforeAutospacing="1" w:after="100" w:afterAutospacing="1"/>
    </w:pPr>
    <w:rPr>
      <w:b/>
      <w:bCs/>
      <w:color w:val="000000"/>
      <w:sz w:val="20"/>
      <w:szCs w:val="20"/>
    </w:rPr>
  </w:style>
  <w:style w:type="paragraph" w:customStyle="1" w:styleId="xl63">
    <w:name w:val="xl63"/>
    <w:basedOn w:val="a"/>
    <w:rsid w:val="00666D88"/>
    <w:pPr>
      <w:spacing w:before="100" w:beforeAutospacing="1" w:after="100" w:afterAutospacing="1"/>
      <w:jc w:val="right"/>
      <w:textAlignment w:val="center"/>
    </w:pPr>
    <w:rPr>
      <w:color w:val="000000"/>
    </w:rPr>
  </w:style>
  <w:style w:type="paragraph" w:customStyle="1" w:styleId="xl64">
    <w:name w:val="xl64"/>
    <w:basedOn w:val="a"/>
    <w:rsid w:val="00666D88"/>
    <w:pPr>
      <w:pBdr>
        <w:top w:val="single" w:sz="4" w:space="0" w:color="000000"/>
        <w:left w:val="single" w:sz="4" w:space="0" w:color="000000"/>
        <w:right w:val="single" w:sz="4" w:space="0" w:color="000000"/>
      </w:pBdr>
      <w:shd w:val="clear" w:color="FFFFFF" w:fill="FFFFFF"/>
      <w:spacing w:before="100" w:beforeAutospacing="1" w:after="100" w:afterAutospacing="1"/>
      <w:jc w:val="center"/>
    </w:pPr>
  </w:style>
  <w:style w:type="paragraph" w:customStyle="1" w:styleId="xl65">
    <w:name w:val="xl65"/>
    <w:basedOn w:val="a"/>
    <w:rsid w:val="00666D88"/>
    <w:pPr>
      <w:pBdr>
        <w:left w:val="single" w:sz="4" w:space="0" w:color="000000"/>
        <w:right w:val="single" w:sz="4" w:space="0" w:color="000000"/>
      </w:pBdr>
      <w:shd w:val="clear" w:color="FFFFFF" w:fill="FFFFFF"/>
      <w:spacing w:before="100" w:beforeAutospacing="1" w:after="100" w:afterAutospacing="1"/>
      <w:jc w:val="center"/>
    </w:pPr>
  </w:style>
  <w:style w:type="paragraph" w:customStyle="1" w:styleId="xl66">
    <w:name w:val="xl66"/>
    <w:basedOn w:val="a"/>
    <w:rsid w:val="00666D88"/>
    <w:pPr>
      <w:pBdr>
        <w:left w:val="single" w:sz="4" w:space="0" w:color="000000"/>
        <w:right w:val="single" w:sz="4" w:space="0" w:color="000000"/>
      </w:pBdr>
      <w:shd w:val="clear" w:color="FFFFFF" w:fill="FFFFFF"/>
      <w:spacing w:before="100" w:beforeAutospacing="1" w:after="100" w:afterAutospacing="1"/>
    </w:pPr>
  </w:style>
  <w:style w:type="paragraph" w:customStyle="1" w:styleId="xl67">
    <w:name w:val="xl67"/>
    <w:basedOn w:val="a"/>
    <w:rsid w:val="00666D88"/>
    <w:pPr>
      <w:pBdr>
        <w:left w:val="single" w:sz="4" w:space="0" w:color="000000"/>
        <w:bottom w:val="single" w:sz="4" w:space="0" w:color="000000"/>
        <w:right w:val="single" w:sz="4" w:space="0" w:color="000000"/>
      </w:pBdr>
      <w:shd w:val="clear" w:color="FFFFFF" w:fill="FFFFFF"/>
      <w:spacing w:before="100" w:beforeAutospacing="1" w:after="100" w:afterAutospacing="1"/>
      <w:jc w:val="center"/>
    </w:pPr>
  </w:style>
  <w:style w:type="paragraph" w:customStyle="1" w:styleId="xl68">
    <w:name w:val="xl68"/>
    <w:basedOn w:val="a"/>
    <w:rsid w:val="00666D88"/>
    <w:pPr>
      <w:pBdr>
        <w:left w:val="single" w:sz="4" w:space="0" w:color="000000"/>
        <w:bottom w:val="single" w:sz="4" w:space="0" w:color="000000"/>
        <w:right w:val="single" w:sz="4" w:space="0" w:color="000000"/>
      </w:pBdr>
      <w:shd w:val="clear" w:color="FFFFFF" w:fill="FFFFFF"/>
      <w:spacing w:before="100" w:beforeAutospacing="1" w:after="100" w:afterAutospacing="1"/>
    </w:pPr>
    <w:rPr>
      <w:b/>
      <w:bCs/>
      <w:color w:val="000000"/>
    </w:rPr>
  </w:style>
  <w:style w:type="paragraph" w:customStyle="1" w:styleId="xl69">
    <w:name w:val="xl69"/>
    <w:basedOn w:val="a"/>
    <w:rsid w:val="00666D8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70">
    <w:name w:val="xl70"/>
    <w:basedOn w:val="a"/>
    <w:rsid w:val="00666D8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71">
    <w:name w:val="xl71"/>
    <w:basedOn w:val="a"/>
    <w:rsid w:val="00666D8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color w:val="000000"/>
    </w:rPr>
  </w:style>
  <w:style w:type="paragraph" w:customStyle="1" w:styleId="xl72">
    <w:name w:val="xl72"/>
    <w:basedOn w:val="a"/>
    <w:rsid w:val="00666D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66D88"/>
    <w:pPr>
      <w:pBdr>
        <w:top w:val="single" w:sz="4" w:space="0" w:color="000000"/>
        <w:left w:val="single" w:sz="4" w:space="0" w:color="000000"/>
        <w:right w:val="single" w:sz="4" w:space="0" w:color="000000"/>
      </w:pBdr>
      <w:shd w:val="clear" w:color="FFFFFF" w:fill="FFFFFF"/>
      <w:spacing w:before="100" w:beforeAutospacing="1" w:after="100" w:afterAutospacing="1"/>
    </w:pPr>
  </w:style>
  <w:style w:type="paragraph" w:customStyle="1" w:styleId="xl74">
    <w:name w:val="xl74"/>
    <w:basedOn w:val="a"/>
    <w:rsid w:val="00666D88"/>
    <w:pPr>
      <w:pBdr>
        <w:left w:val="single" w:sz="4" w:space="0" w:color="000000"/>
      </w:pBdr>
      <w:shd w:val="clear" w:color="FFFFFF" w:fill="FFFFFF"/>
      <w:spacing w:before="100" w:beforeAutospacing="1" w:after="100" w:afterAutospacing="1"/>
    </w:pPr>
    <w:rPr>
      <w:color w:val="000000"/>
    </w:rPr>
  </w:style>
  <w:style w:type="paragraph" w:customStyle="1" w:styleId="xl75">
    <w:name w:val="xl75"/>
    <w:basedOn w:val="a"/>
    <w:rsid w:val="00666D88"/>
    <w:pPr>
      <w:pBdr>
        <w:left w:val="single" w:sz="4" w:space="0" w:color="000000"/>
        <w:right w:val="single" w:sz="4" w:space="0" w:color="000000"/>
      </w:pBdr>
      <w:shd w:val="clear" w:color="FFFFFF" w:fill="FFFFFF"/>
      <w:spacing w:before="100" w:beforeAutospacing="1" w:after="100" w:afterAutospacing="1"/>
    </w:pPr>
    <w:rPr>
      <w:b/>
      <w:bCs/>
      <w:color w:val="000000"/>
    </w:rPr>
  </w:style>
  <w:style w:type="paragraph" w:customStyle="1" w:styleId="xl76">
    <w:name w:val="xl76"/>
    <w:basedOn w:val="a"/>
    <w:rsid w:val="00666D88"/>
    <w:pPr>
      <w:pBdr>
        <w:top w:val="single" w:sz="4" w:space="0" w:color="auto"/>
        <w:left w:val="single" w:sz="4" w:space="0" w:color="auto"/>
        <w:right w:val="single" w:sz="4" w:space="0" w:color="auto"/>
      </w:pBdr>
      <w:shd w:val="clear" w:color="FFFFFF" w:fill="FFFFFF"/>
      <w:spacing w:before="100" w:beforeAutospacing="1" w:after="100" w:afterAutospacing="1"/>
    </w:pPr>
    <w:rPr>
      <w:b/>
      <w:bCs/>
      <w:color w:val="000000"/>
    </w:rPr>
  </w:style>
  <w:style w:type="paragraph" w:customStyle="1" w:styleId="xl77">
    <w:name w:val="xl77"/>
    <w:basedOn w:val="a"/>
    <w:rsid w:val="00666D88"/>
    <w:pPr>
      <w:spacing w:before="100" w:beforeAutospacing="1" w:after="100" w:afterAutospacing="1"/>
    </w:pPr>
    <w:rPr>
      <w:b/>
      <w:bCs/>
      <w:color w:val="000000"/>
    </w:rPr>
  </w:style>
  <w:style w:type="paragraph" w:customStyle="1" w:styleId="xl78">
    <w:name w:val="xl78"/>
    <w:basedOn w:val="a"/>
    <w:rsid w:val="00666D88"/>
    <w:pPr>
      <w:pBdr>
        <w:top w:val="single" w:sz="4" w:space="0" w:color="auto"/>
        <w:bottom w:val="single" w:sz="4" w:space="0" w:color="auto"/>
        <w:right w:val="single" w:sz="4" w:space="0" w:color="auto"/>
      </w:pBdr>
      <w:shd w:val="clear" w:color="FFFFFF" w:fill="FFFFFF"/>
      <w:spacing w:before="100" w:beforeAutospacing="1" w:after="100" w:afterAutospacing="1"/>
    </w:pPr>
    <w:rPr>
      <w:b/>
      <w:bCs/>
      <w:color w:val="000000"/>
    </w:rPr>
  </w:style>
  <w:style w:type="paragraph" w:customStyle="1" w:styleId="xl79">
    <w:name w:val="xl79"/>
    <w:basedOn w:val="a"/>
    <w:rsid w:val="00666D88"/>
    <w:pPr>
      <w:pBdr>
        <w:top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80">
    <w:name w:val="xl80"/>
    <w:basedOn w:val="a"/>
    <w:rsid w:val="00666D88"/>
    <w:pPr>
      <w:pBdr>
        <w:left w:val="single" w:sz="4" w:space="0" w:color="000000"/>
        <w:right w:val="single" w:sz="4" w:space="0" w:color="000000"/>
      </w:pBdr>
      <w:shd w:val="clear" w:color="FFFFFF" w:fill="FFFFFF"/>
      <w:spacing w:before="100" w:beforeAutospacing="1" w:after="100" w:afterAutospacing="1"/>
    </w:pPr>
    <w:rPr>
      <w:b/>
      <w:bCs/>
      <w:color w:val="000000"/>
    </w:rPr>
  </w:style>
  <w:style w:type="paragraph" w:customStyle="1" w:styleId="xl81">
    <w:name w:val="xl81"/>
    <w:basedOn w:val="a"/>
    <w:rsid w:val="00666D88"/>
    <w:pPr>
      <w:pBdr>
        <w:top w:val="single" w:sz="4" w:space="0" w:color="000000"/>
        <w:left w:val="single" w:sz="4" w:space="0" w:color="000000"/>
        <w:right w:val="single" w:sz="4" w:space="0" w:color="000000"/>
      </w:pBdr>
      <w:shd w:val="clear" w:color="FFFFFF" w:fill="FFFFFF"/>
      <w:spacing w:before="100" w:beforeAutospacing="1" w:after="100" w:afterAutospacing="1"/>
    </w:pPr>
    <w:rPr>
      <w:b/>
      <w:bCs/>
      <w:color w:val="000000"/>
    </w:rPr>
  </w:style>
  <w:style w:type="paragraph" w:customStyle="1" w:styleId="xl82">
    <w:name w:val="xl82"/>
    <w:basedOn w:val="a"/>
    <w:rsid w:val="00666D88"/>
    <w:pPr>
      <w:pBdr>
        <w:left w:val="single" w:sz="4" w:space="0" w:color="auto"/>
      </w:pBdr>
      <w:shd w:val="clear" w:color="FFFFFF" w:fill="FFFFFF"/>
      <w:spacing w:before="100" w:beforeAutospacing="1" w:after="100" w:afterAutospacing="1"/>
      <w:jc w:val="center"/>
    </w:pPr>
  </w:style>
  <w:style w:type="paragraph" w:customStyle="1" w:styleId="xl83">
    <w:name w:val="xl83"/>
    <w:basedOn w:val="a"/>
    <w:rsid w:val="00666D88"/>
    <w:pPr>
      <w:pBdr>
        <w:left w:val="single" w:sz="4" w:space="0" w:color="auto"/>
        <w:bottom w:val="single" w:sz="4" w:space="0" w:color="auto"/>
      </w:pBdr>
      <w:shd w:val="clear" w:color="FFFFFF" w:fill="FFFFFF"/>
      <w:spacing w:before="100" w:beforeAutospacing="1" w:after="100" w:afterAutospacing="1"/>
      <w:jc w:val="center"/>
    </w:pPr>
  </w:style>
  <w:style w:type="paragraph" w:customStyle="1" w:styleId="xl84">
    <w:name w:val="xl84"/>
    <w:basedOn w:val="a"/>
    <w:rsid w:val="00666D88"/>
    <w:pPr>
      <w:pBdr>
        <w:left w:val="single" w:sz="4" w:space="0" w:color="auto"/>
        <w:right w:val="single" w:sz="4" w:space="0" w:color="auto"/>
      </w:pBdr>
      <w:shd w:val="clear" w:color="FFFFFF" w:fill="FFFFFF"/>
      <w:spacing w:before="100" w:beforeAutospacing="1" w:after="100" w:afterAutospacing="1"/>
    </w:pPr>
    <w:rPr>
      <w:b/>
      <w:bCs/>
      <w:color w:val="000000"/>
    </w:rPr>
  </w:style>
  <w:style w:type="paragraph" w:customStyle="1" w:styleId="xl85">
    <w:name w:val="xl85"/>
    <w:basedOn w:val="a"/>
    <w:rsid w:val="00666D88"/>
    <w:pPr>
      <w:pBdr>
        <w:left w:val="single" w:sz="4" w:space="0" w:color="auto"/>
        <w:bottom w:val="single" w:sz="4" w:space="0" w:color="auto"/>
        <w:right w:val="single" w:sz="4" w:space="0" w:color="auto"/>
      </w:pBdr>
      <w:shd w:val="clear" w:color="FFFFFF" w:fill="FFFFFF"/>
      <w:spacing w:before="100" w:beforeAutospacing="1" w:after="100" w:afterAutospacing="1"/>
    </w:pPr>
    <w:rPr>
      <w:b/>
      <w:bCs/>
      <w:color w:val="000000"/>
    </w:rPr>
  </w:style>
  <w:style w:type="paragraph" w:customStyle="1" w:styleId="xl86">
    <w:name w:val="xl86"/>
    <w:basedOn w:val="a"/>
    <w:rsid w:val="00666D88"/>
    <w:pPr>
      <w:pBdr>
        <w:top w:val="single" w:sz="4" w:space="0" w:color="auto"/>
        <w:left w:val="single" w:sz="4" w:space="0" w:color="auto"/>
        <w:right w:val="single" w:sz="4" w:space="0" w:color="auto"/>
      </w:pBdr>
      <w:shd w:val="clear" w:color="FFFFFF" w:fill="FFFFFF"/>
      <w:spacing w:before="100" w:beforeAutospacing="1" w:after="100" w:afterAutospacing="1"/>
      <w:jc w:val="center"/>
    </w:pPr>
  </w:style>
  <w:style w:type="paragraph" w:customStyle="1" w:styleId="xl87">
    <w:name w:val="xl87"/>
    <w:basedOn w:val="a"/>
    <w:rsid w:val="00666D88"/>
    <w:pPr>
      <w:pBdr>
        <w:left w:val="single" w:sz="4" w:space="0" w:color="auto"/>
        <w:right w:val="single" w:sz="4" w:space="0" w:color="auto"/>
      </w:pBdr>
      <w:shd w:val="clear" w:color="FFFFFF" w:fill="FFFFFF"/>
      <w:spacing w:before="100" w:beforeAutospacing="1" w:after="100" w:afterAutospacing="1"/>
      <w:jc w:val="center"/>
    </w:pPr>
  </w:style>
  <w:style w:type="paragraph" w:customStyle="1" w:styleId="xl88">
    <w:name w:val="xl88"/>
    <w:basedOn w:val="a"/>
    <w:rsid w:val="00666D88"/>
    <w:pPr>
      <w:pBdr>
        <w:left w:val="single" w:sz="4" w:space="0" w:color="auto"/>
        <w:bottom w:val="single" w:sz="4" w:space="0" w:color="auto"/>
        <w:right w:val="single" w:sz="4" w:space="0" w:color="auto"/>
      </w:pBdr>
      <w:shd w:val="clear" w:color="FFFFFF" w:fill="FFFFFF"/>
      <w:spacing w:before="100" w:beforeAutospacing="1" w:after="100" w:afterAutospacing="1"/>
      <w:jc w:val="center"/>
    </w:pPr>
  </w:style>
  <w:style w:type="paragraph" w:customStyle="1" w:styleId="xl89">
    <w:name w:val="xl89"/>
    <w:basedOn w:val="a"/>
    <w:rsid w:val="00666D88"/>
    <w:pPr>
      <w:pBdr>
        <w:top w:val="single" w:sz="4" w:space="0" w:color="auto"/>
        <w:left w:val="single" w:sz="4" w:space="0" w:color="auto"/>
        <w:right w:val="single" w:sz="4" w:space="0" w:color="auto"/>
      </w:pBdr>
      <w:shd w:val="clear" w:color="FFFFFF" w:fill="FFFFFF"/>
      <w:spacing w:before="100" w:beforeAutospacing="1" w:after="100" w:afterAutospacing="1"/>
    </w:pPr>
    <w:rPr>
      <w:color w:val="000000"/>
    </w:rPr>
  </w:style>
  <w:style w:type="paragraph" w:customStyle="1" w:styleId="xl90">
    <w:name w:val="xl90"/>
    <w:basedOn w:val="a"/>
    <w:rsid w:val="00666D88"/>
    <w:pPr>
      <w:pBdr>
        <w:left w:val="single" w:sz="4" w:space="0" w:color="auto"/>
        <w:right w:val="single" w:sz="4" w:space="0" w:color="auto"/>
      </w:pBdr>
      <w:shd w:val="clear" w:color="FFFFFF" w:fill="FFFFFF"/>
      <w:spacing w:before="100" w:beforeAutospacing="1" w:after="100" w:afterAutospacing="1"/>
    </w:pPr>
    <w:rPr>
      <w:color w:val="000000"/>
    </w:rPr>
  </w:style>
  <w:style w:type="paragraph" w:customStyle="1" w:styleId="xl91">
    <w:name w:val="xl91"/>
    <w:basedOn w:val="a"/>
    <w:rsid w:val="00666D88"/>
    <w:pPr>
      <w:pBdr>
        <w:left w:val="single" w:sz="4" w:space="0" w:color="auto"/>
        <w:bottom w:val="single" w:sz="4" w:space="0" w:color="auto"/>
        <w:right w:val="single" w:sz="4" w:space="0" w:color="auto"/>
      </w:pBdr>
      <w:shd w:val="clear" w:color="FFFFFF" w:fill="FFFFFF"/>
      <w:spacing w:before="100" w:beforeAutospacing="1" w:after="100" w:afterAutospacing="1"/>
    </w:pPr>
    <w:rPr>
      <w:color w:val="000000"/>
    </w:rPr>
  </w:style>
  <w:style w:type="paragraph" w:customStyle="1" w:styleId="xl92">
    <w:name w:val="xl92"/>
    <w:basedOn w:val="a"/>
    <w:rsid w:val="00666D88"/>
    <w:pPr>
      <w:pBdr>
        <w:right w:val="single" w:sz="4" w:space="0" w:color="auto"/>
      </w:pBdr>
      <w:shd w:val="clear" w:color="FFFFFF" w:fill="FFFFFF"/>
      <w:spacing w:before="100" w:beforeAutospacing="1" w:after="100" w:afterAutospacing="1"/>
    </w:pPr>
    <w:rPr>
      <w:color w:val="000000"/>
    </w:rPr>
  </w:style>
  <w:style w:type="paragraph" w:customStyle="1" w:styleId="xl93">
    <w:name w:val="xl93"/>
    <w:basedOn w:val="a"/>
    <w:rsid w:val="00666D88"/>
    <w:pPr>
      <w:pBdr>
        <w:bottom w:val="single" w:sz="4" w:space="0" w:color="auto"/>
        <w:right w:val="single" w:sz="4" w:space="0" w:color="auto"/>
      </w:pBdr>
      <w:shd w:val="clear" w:color="FFFFFF" w:fill="FFFFFF"/>
      <w:spacing w:before="100" w:beforeAutospacing="1" w:after="100" w:afterAutospacing="1"/>
    </w:pPr>
    <w:rPr>
      <w:color w:val="000000"/>
    </w:rPr>
  </w:style>
  <w:style w:type="paragraph" w:customStyle="1" w:styleId="xl94">
    <w:name w:val="xl94"/>
    <w:basedOn w:val="a"/>
    <w:rsid w:val="00666D88"/>
    <w:pPr>
      <w:pBdr>
        <w:top w:val="single" w:sz="4" w:space="0" w:color="auto"/>
        <w:right w:val="single" w:sz="4" w:space="0" w:color="auto"/>
      </w:pBdr>
      <w:shd w:val="clear" w:color="FFFFFF" w:fill="FFFFFF"/>
      <w:spacing w:before="100" w:beforeAutospacing="1" w:after="100" w:afterAutospacing="1"/>
    </w:pPr>
    <w:rPr>
      <w:b/>
      <w:bCs/>
      <w:color w:val="000000"/>
    </w:rPr>
  </w:style>
  <w:style w:type="paragraph" w:customStyle="1" w:styleId="xl95">
    <w:name w:val="xl95"/>
    <w:basedOn w:val="a"/>
    <w:rsid w:val="00666D88"/>
    <w:pPr>
      <w:pBdr>
        <w:left w:val="single" w:sz="4" w:space="0" w:color="000000"/>
        <w:right w:val="single" w:sz="4" w:space="0" w:color="auto"/>
      </w:pBdr>
      <w:shd w:val="clear" w:color="FFFFFF" w:fill="FFFFFF"/>
      <w:spacing w:before="100" w:beforeAutospacing="1" w:after="100" w:afterAutospacing="1"/>
    </w:pPr>
    <w:rPr>
      <w:color w:val="000000"/>
    </w:rPr>
  </w:style>
  <w:style w:type="paragraph" w:customStyle="1" w:styleId="xl96">
    <w:name w:val="xl96"/>
    <w:basedOn w:val="a"/>
    <w:rsid w:val="00666D88"/>
    <w:pPr>
      <w:pBdr>
        <w:top w:val="single" w:sz="4" w:space="0" w:color="auto"/>
        <w:left w:val="single" w:sz="4" w:space="0" w:color="auto"/>
        <w:right w:val="single" w:sz="4" w:space="0" w:color="auto"/>
      </w:pBdr>
      <w:shd w:val="clear" w:color="FFFFFF" w:fill="FFFFFF"/>
      <w:spacing w:before="100" w:beforeAutospacing="1" w:after="100" w:afterAutospacing="1"/>
      <w:jc w:val="center"/>
    </w:pPr>
  </w:style>
  <w:style w:type="paragraph" w:customStyle="1" w:styleId="xl97">
    <w:name w:val="xl97"/>
    <w:basedOn w:val="a"/>
    <w:rsid w:val="00666D88"/>
    <w:pPr>
      <w:pBdr>
        <w:left w:val="single" w:sz="4" w:space="0" w:color="000000"/>
        <w:right w:val="single" w:sz="4" w:space="0" w:color="000000"/>
      </w:pBdr>
      <w:shd w:val="clear" w:color="FFFFFF" w:fill="FFFFFF"/>
      <w:spacing w:before="100" w:beforeAutospacing="1" w:after="100" w:afterAutospacing="1"/>
      <w:jc w:val="center"/>
    </w:pPr>
  </w:style>
  <w:style w:type="paragraph" w:customStyle="1" w:styleId="xl98">
    <w:name w:val="xl98"/>
    <w:basedOn w:val="a"/>
    <w:rsid w:val="00666D88"/>
    <w:pPr>
      <w:pBdr>
        <w:top w:val="single" w:sz="4" w:space="0" w:color="auto"/>
        <w:left w:val="single" w:sz="4" w:space="0" w:color="auto"/>
      </w:pBdr>
      <w:shd w:val="clear" w:color="FFFFFF" w:fill="FFFFFF"/>
      <w:spacing w:before="100" w:beforeAutospacing="1" w:after="100" w:afterAutospacing="1"/>
      <w:jc w:val="center"/>
    </w:pPr>
  </w:style>
  <w:style w:type="paragraph" w:customStyle="1" w:styleId="xl99">
    <w:name w:val="xl99"/>
    <w:basedOn w:val="a"/>
    <w:rsid w:val="00666D88"/>
    <w:pPr>
      <w:pBdr>
        <w:left w:val="single" w:sz="4" w:space="0" w:color="auto"/>
        <w:right w:val="single" w:sz="4" w:space="0" w:color="auto"/>
      </w:pBdr>
      <w:shd w:val="clear" w:color="FFFFFF" w:fill="FFFFFF"/>
      <w:spacing w:before="100" w:beforeAutospacing="1" w:after="100" w:afterAutospacing="1"/>
    </w:pPr>
    <w:rPr>
      <w:color w:val="000000"/>
    </w:rPr>
  </w:style>
  <w:style w:type="paragraph" w:customStyle="1" w:styleId="xl100">
    <w:name w:val="xl100"/>
    <w:basedOn w:val="a"/>
    <w:rsid w:val="00666D8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style>
  <w:style w:type="paragraph" w:customStyle="1" w:styleId="xl101">
    <w:name w:val="xl101"/>
    <w:basedOn w:val="a"/>
    <w:rsid w:val="00666D88"/>
    <w:pPr>
      <w:pBdr>
        <w:left w:val="single" w:sz="4" w:space="0" w:color="auto"/>
        <w:right w:val="single" w:sz="4" w:space="0" w:color="auto"/>
      </w:pBdr>
      <w:shd w:val="clear" w:color="FFFFFF" w:fill="FFFFFF"/>
      <w:spacing w:before="100" w:beforeAutospacing="1" w:after="100" w:afterAutospacing="1"/>
      <w:jc w:val="center"/>
    </w:pPr>
  </w:style>
  <w:style w:type="paragraph" w:customStyle="1" w:styleId="xl102">
    <w:name w:val="xl102"/>
    <w:basedOn w:val="a"/>
    <w:rsid w:val="00666D88"/>
    <w:pPr>
      <w:pBdr>
        <w:top w:val="single" w:sz="4" w:space="0" w:color="auto"/>
        <w:bottom w:val="single" w:sz="4" w:space="0" w:color="auto"/>
        <w:right w:val="single" w:sz="4" w:space="0" w:color="auto"/>
      </w:pBdr>
      <w:shd w:val="clear" w:color="FFFFFF" w:fill="FFFFFF"/>
      <w:spacing w:before="100" w:beforeAutospacing="1" w:after="100" w:afterAutospacing="1"/>
    </w:pPr>
    <w:rPr>
      <w:color w:val="000000"/>
    </w:rPr>
  </w:style>
  <w:style w:type="paragraph" w:customStyle="1" w:styleId="xl103">
    <w:name w:val="xl103"/>
    <w:basedOn w:val="a"/>
    <w:rsid w:val="00666D8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color w:val="000000"/>
    </w:rPr>
  </w:style>
  <w:style w:type="paragraph" w:customStyle="1" w:styleId="xl104">
    <w:name w:val="xl104"/>
    <w:basedOn w:val="a"/>
    <w:rsid w:val="00666D88"/>
    <w:pPr>
      <w:pBdr>
        <w:top w:val="single" w:sz="4" w:space="0" w:color="auto"/>
        <w:left w:val="single" w:sz="4" w:space="0" w:color="auto"/>
      </w:pBdr>
      <w:shd w:val="clear" w:color="FFFFFF" w:fill="FFFFFF"/>
      <w:spacing w:before="100" w:beforeAutospacing="1" w:after="100" w:afterAutospacing="1"/>
      <w:jc w:val="center"/>
    </w:pPr>
  </w:style>
  <w:style w:type="paragraph" w:customStyle="1" w:styleId="xl105">
    <w:name w:val="xl105"/>
    <w:basedOn w:val="a"/>
    <w:rsid w:val="00666D88"/>
    <w:pPr>
      <w:pBdr>
        <w:top w:val="single" w:sz="4" w:space="0" w:color="auto"/>
        <w:left w:val="single" w:sz="4" w:space="0" w:color="auto"/>
        <w:right w:val="single" w:sz="4" w:space="0" w:color="auto"/>
      </w:pBdr>
      <w:shd w:val="clear" w:color="FFFFFF" w:fill="FFFFFF"/>
      <w:spacing w:before="100" w:beforeAutospacing="1" w:after="100" w:afterAutospacing="1"/>
    </w:pPr>
    <w:rPr>
      <w:color w:val="000000"/>
    </w:rPr>
  </w:style>
  <w:style w:type="paragraph" w:customStyle="1" w:styleId="xl106">
    <w:name w:val="xl106"/>
    <w:basedOn w:val="a"/>
    <w:rsid w:val="00666D8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color w:val="000000"/>
    </w:rPr>
  </w:style>
  <w:style w:type="paragraph" w:customStyle="1" w:styleId="xl107">
    <w:name w:val="xl107"/>
    <w:basedOn w:val="a"/>
    <w:rsid w:val="00666D88"/>
    <w:pPr>
      <w:pBdr>
        <w:left w:val="single" w:sz="4" w:space="0" w:color="000000"/>
        <w:right w:val="single" w:sz="4" w:space="0" w:color="000000"/>
      </w:pBdr>
      <w:shd w:val="clear" w:color="FFFFFF" w:fill="FFFFFF"/>
      <w:spacing w:before="100" w:beforeAutospacing="1" w:after="100" w:afterAutospacing="1"/>
    </w:pPr>
  </w:style>
  <w:style w:type="paragraph" w:customStyle="1" w:styleId="xl108">
    <w:name w:val="xl108"/>
    <w:basedOn w:val="a"/>
    <w:rsid w:val="00666D8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b/>
      <w:bCs/>
      <w:color w:val="000000"/>
    </w:rPr>
  </w:style>
  <w:style w:type="paragraph" w:customStyle="1" w:styleId="xl109">
    <w:name w:val="xl109"/>
    <w:basedOn w:val="a"/>
    <w:rsid w:val="00666D8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color w:val="000000"/>
    </w:rPr>
  </w:style>
  <w:style w:type="paragraph" w:customStyle="1" w:styleId="xl110">
    <w:name w:val="xl110"/>
    <w:basedOn w:val="a"/>
    <w:rsid w:val="00666D88"/>
    <w:pPr>
      <w:pBdr>
        <w:top w:val="single" w:sz="4" w:space="0" w:color="auto"/>
        <w:left w:val="single" w:sz="4" w:space="0" w:color="auto"/>
        <w:right w:val="single" w:sz="4" w:space="0" w:color="auto"/>
      </w:pBdr>
      <w:shd w:val="clear" w:color="FFFFFF" w:fill="FFFFFF"/>
      <w:spacing w:before="100" w:beforeAutospacing="1" w:after="100" w:afterAutospacing="1"/>
      <w:jc w:val="center"/>
    </w:pPr>
    <w:rPr>
      <w:b/>
      <w:bCs/>
      <w:color w:val="000000"/>
    </w:rPr>
  </w:style>
  <w:style w:type="paragraph" w:customStyle="1" w:styleId="xl111">
    <w:name w:val="xl111"/>
    <w:basedOn w:val="a"/>
    <w:rsid w:val="00666D88"/>
    <w:pPr>
      <w:pBdr>
        <w:left w:val="single" w:sz="4" w:space="0" w:color="auto"/>
        <w:bottom w:val="single" w:sz="4" w:space="0" w:color="auto"/>
        <w:right w:val="single" w:sz="4" w:space="0" w:color="auto"/>
      </w:pBdr>
      <w:shd w:val="clear" w:color="FFFFFF" w:fill="FFFFFF"/>
      <w:spacing w:before="100" w:beforeAutospacing="1" w:after="100" w:afterAutospacing="1"/>
      <w:jc w:val="center"/>
    </w:pPr>
    <w:rPr>
      <w:b/>
      <w:bCs/>
      <w:color w:val="000000"/>
    </w:rPr>
  </w:style>
  <w:style w:type="paragraph" w:customStyle="1" w:styleId="xl112">
    <w:name w:val="xl112"/>
    <w:basedOn w:val="a"/>
    <w:rsid w:val="00666D88"/>
    <w:pPr>
      <w:pBdr>
        <w:left w:val="single" w:sz="4" w:space="0" w:color="auto"/>
        <w:bottom w:val="single" w:sz="4" w:space="0" w:color="auto"/>
        <w:right w:val="single" w:sz="4" w:space="0" w:color="auto"/>
      </w:pBdr>
      <w:shd w:val="clear" w:color="FFFFFF" w:fill="FFFFFF"/>
      <w:spacing w:before="100" w:beforeAutospacing="1" w:after="100" w:afterAutospacing="1"/>
      <w:jc w:val="center"/>
    </w:pPr>
    <w:rPr>
      <w:color w:val="000000"/>
    </w:rPr>
  </w:style>
  <w:style w:type="paragraph" w:customStyle="1" w:styleId="xl113">
    <w:name w:val="xl113"/>
    <w:basedOn w:val="a"/>
    <w:rsid w:val="00666D8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color w:val="000000"/>
    </w:rPr>
  </w:style>
  <w:style w:type="paragraph" w:customStyle="1" w:styleId="xl114">
    <w:name w:val="xl114"/>
    <w:basedOn w:val="a"/>
    <w:rsid w:val="00666D88"/>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bCs/>
      <w:color w:val="000000"/>
    </w:rPr>
  </w:style>
  <w:style w:type="paragraph" w:customStyle="1" w:styleId="xl115">
    <w:name w:val="xl115"/>
    <w:basedOn w:val="a"/>
    <w:rsid w:val="00666D88"/>
    <w:pPr>
      <w:pBdr>
        <w:left w:val="single" w:sz="4" w:space="0" w:color="auto"/>
        <w:bottom w:val="single" w:sz="4" w:space="0" w:color="auto"/>
        <w:right w:val="single" w:sz="4" w:space="0" w:color="auto"/>
      </w:pBdr>
      <w:shd w:val="clear" w:color="FFFFFF" w:fill="FFFFFF"/>
      <w:spacing w:before="100" w:beforeAutospacing="1" w:after="100" w:afterAutospacing="1"/>
    </w:pPr>
    <w:rPr>
      <w:color w:val="000000"/>
    </w:rPr>
  </w:style>
  <w:style w:type="paragraph" w:customStyle="1" w:styleId="xl116">
    <w:name w:val="xl116"/>
    <w:basedOn w:val="a"/>
    <w:rsid w:val="00666D88"/>
    <w:pPr>
      <w:pBdr>
        <w:left w:val="single" w:sz="4" w:space="0" w:color="auto"/>
        <w:bottom w:val="single" w:sz="4" w:space="0" w:color="auto"/>
        <w:right w:val="single" w:sz="4" w:space="0" w:color="auto"/>
      </w:pBdr>
      <w:shd w:val="clear" w:color="FFFFFF" w:fill="FFFFFF"/>
      <w:spacing w:before="100" w:beforeAutospacing="1" w:after="100" w:afterAutospacing="1"/>
    </w:pPr>
    <w:rPr>
      <w:b/>
      <w:bCs/>
      <w:color w:val="000000"/>
    </w:rPr>
  </w:style>
  <w:style w:type="paragraph" w:customStyle="1" w:styleId="xl117">
    <w:name w:val="xl117"/>
    <w:basedOn w:val="a"/>
    <w:rsid w:val="00666D8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666D88"/>
    <w:pPr>
      <w:pBdr>
        <w:top w:val="single" w:sz="4" w:space="0" w:color="auto"/>
        <w:left w:val="single" w:sz="4" w:space="0" w:color="auto"/>
        <w:bottom w:val="single" w:sz="4" w:space="0" w:color="auto"/>
      </w:pBdr>
      <w:shd w:val="clear" w:color="FFFFFF" w:fill="FFFFFF"/>
      <w:spacing w:before="100" w:beforeAutospacing="1" w:after="100" w:afterAutospacing="1"/>
    </w:pPr>
    <w:rPr>
      <w:b/>
      <w:bCs/>
      <w:color w:val="000000"/>
    </w:rPr>
  </w:style>
  <w:style w:type="paragraph" w:customStyle="1" w:styleId="xl119">
    <w:name w:val="xl119"/>
    <w:basedOn w:val="a"/>
    <w:rsid w:val="00666D8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20">
    <w:name w:val="xl120"/>
    <w:basedOn w:val="a"/>
    <w:rsid w:val="00666D8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21">
    <w:name w:val="xl121"/>
    <w:basedOn w:val="a"/>
    <w:rsid w:val="00666D88"/>
    <w:pPr>
      <w:pBdr>
        <w:left w:val="single" w:sz="4" w:space="0" w:color="auto"/>
        <w:bottom w:val="single" w:sz="4" w:space="0" w:color="auto"/>
        <w:right w:val="single" w:sz="4" w:space="0" w:color="auto"/>
      </w:pBdr>
      <w:shd w:val="clear" w:color="FFFFFF" w:fill="FFFFFF"/>
      <w:spacing w:before="100" w:beforeAutospacing="1" w:after="100" w:afterAutospacing="1"/>
      <w:jc w:val="right"/>
    </w:pPr>
    <w:rPr>
      <w:color w:val="000000"/>
    </w:rPr>
  </w:style>
  <w:style w:type="paragraph" w:customStyle="1" w:styleId="xl122">
    <w:name w:val="xl122"/>
    <w:basedOn w:val="a"/>
    <w:rsid w:val="00666D8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right"/>
    </w:pPr>
    <w:rPr>
      <w:b/>
      <w:bCs/>
      <w:color w:val="000000"/>
    </w:rPr>
  </w:style>
  <w:style w:type="paragraph" w:customStyle="1" w:styleId="xl123">
    <w:name w:val="xl123"/>
    <w:basedOn w:val="a"/>
    <w:rsid w:val="00666D8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124">
    <w:name w:val="xl124"/>
    <w:basedOn w:val="a"/>
    <w:rsid w:val="00666D8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125">
    <w:name w:val="xl125"/>
    <w:basedOn w:val="a"/>
    <w:rsid w:val="00666D88"/>
    <w:pPr>
      <w:pBdr>
        <w:top w:val="single" w:sz="4" w:space="0" w:color="auto"/>
        <w:left w:val="single" w:sz="4" w:space="0" w:color="auto"/>
        <w:right w:val="single" w:sz="4" w:space="0" w:color="auto"/>
      </w:pBdr>
      <w:shd w:val="clear" w:color="FFFFFF" w:fill="FFFFFF"/>
      <w:spacing w:before="100" w:beforeAutospacing="1" w:after="100" w:afterAutospacing="1"/>
    </w:pPr>
    <w:rPr>
      <w:b/>
      <w:bCs/>
      <w:color w:val="000000"/>
    </w:rPr>
  </w:style>
  <w:style w:type="paragraph" w:customStyle="1" w:styleId="xl126">
    <w:name w:val="xl126"/>
    <w:basedOn w:val="a"/>
    <w:rsid w:val="00666D88"/>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rPr>
  </w:style>
  <w:style w:type="paragraph" w:customStyle="1" w:styleId="xl127">
    <w:name w:val="xl127"/>
    <w:basedOn w:val="a"/>
    <w:rsid w:val="00666D88"/>
    <w:pPr>
      <w:pBdr>
        <w:top w:val="single" w:sz="4" w:space="0" w:color="auto"/>
        <w:left w:val="single" w:sz="4" w:space="0" w:color="auto"/>
        <w:right w:val="single" w:sz="4" w:space="0" w:color="auto"/>
      </w:pBdr>
      <w:shd w:val="clear" w:color="FFFFFF" w:fill="FFFFFF"/>
      <w:spacing w:before="100" w:beforeAutospacing="1" w:after="100" w:afterAutospacing="1"/>
      <w:jc w:val="center"/>
    </w:pPr>
    <w:rPr>
      <w:color w:val="000000"/>
    </w:rPr>
  </w:style>
  <w:style w:type="paragraph" w:customStyle="1" w:styleId="xl128">
    <w:name w:val="xl128"/>
    <w:basedOn w:val="a"/>
    <w:rsid w:val="00666D88"/>
    <w:pPr>
      <w:pBdr>
        <w:top w:val="single" w:sz="4" w:space="0" w:color="auto"/>
        <w:left w:val="single" w:sz="4" w:space="0" w:color="auto"/>
        <w:right w:val="single" w:sz="4" w:space="0" w:color="auto"/>
      </w:pBdr>
      <w:shd w:val="clear" w:color="FFFFFF" w:fill="FFFFFF"/>
      <w:spacing w:before="100" w:beforeAutospacing="1" w:after="100" w:afterAutospacing="1"/>
    </w:pPr>
    <w:rPr>
      <w:color w:val="000000"/>
    </w:rPr>
  </w:style>
  <w:style w:type="paragraph" w:customStyle="1" w:styleId="xl129">
    <w:name w:val="xl129"/>
    <w:basedOn w:val="a"/>
    <w:rsid w:val="00666D88"/>
    <w:pPr>
      <w:pBdr>
        <w:top w:val="single" w:sz="4" w:space="0" w:color="auto"/>
        <w:left w:val="single" w:sz="4" w:space="0" w:color="auto"/>
        <w:right w:val="single" w:sz="4" w:space="0" w:color="auto"/>
      </w:pBdr>
      <w:shd w:val="clear" w:color="FFFFFF" w:fill="FFFFFF"/>
      <w:spacing w:before="100" w:beforeAutospacing="1" w:after="100" w:afterAutospacing="1"/>
    </w:pPr>
    <w:rPr>
      <w:b/>
      <w:bCs/>
      <w:color w:val="000000"/>
    </w:rPr>
  </w:style>
  <w:style w:type="paragraph" w:customStyle="1" w:styleId="xl130">
    <w:name w:val="xl130"/>
    <w:basedOn w:val="a"/>
    <w:rsid w:val="00666D8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rPr>
  </w:style>
  <w:style w:type="paragraph" w:customStyle="1" w:styleId="xl131">
    <w:name w:val="xl131"/>
    <w:basedOn w:val="a"/>
    <w:rsid w:val="00666D8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color w:val="000000"/>
    </w:rPr>
  </w:style>
  <w:style w:type="paragraph" w:customStyle="1" w:styleId="xl132">
    <w:name w:val="xl132"/>
    <w:basedOn w:val="a"/>
    <w:rsid w:val="00666D8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color w:val="FF0000"/>
    </w:rPr>
  </w:style>
  <w:style w:type="paragraph" w:customStyle="1" w:styleId="xl133">
    <w:name w:val="xl133"/>
    <w:basedOn w:val="a"/>
    <w:rsid w:val="00666D88"/>
    <w:pPr>
      <w:pBdr>
        <w:left w:val="single" w:sz="4" w:space="0" w:color="auto"/>
        <w:bottom w:val="single" w:sz="4" w:space="0" w:color="auto"/>
        <w:right w:val="single" w:sz="4" w:space="0" w:color="auto"/>
      </w:pBdr>
      <w:shd w:val="clear" w:color="FFFFFF" w:fill="FFFFFF"/>
      <w:spacing w:before="100" w:beforeAutospacing="1" w:after="100" w:afterAutospacing="1"/>
      <w:jc w:val="center"/>
    </w:pPr>
    <w:rPr>
      <w:color w:val="FF0000"/>
    </w:rPr>
  </w:style>
  <w:style w:type="paragraph" w:customStyle="1" w:styleId="xl134">
    <w:name w:val="xl134"/>
    <w:basedOn w:val="a"/>
    <w:rsid w:val="00666D88"/>
    <w:pPr>
      <w:pBdr>
        <w:left w:val="single" w:sz="4" w:space="0" w:color="auto"/>
        <w:bottom w:val="single" w:sz="4" w:space="0" w:color="auto"/>
        <w:right w:val="single" w:sz="4" w:space="0" w:color="auto"/>
      </w:pBdr>
      <w:shd w:val="clear" w:color="FFFFFF" w:fill="FFFFFF"/>
      <w:spacing w:before="100" w:beforeAutospacing="1" w:after="100" w:afterAutospacing="1"/>
    </w:pPr>
    <w:rPr>
      <w:b/>
      <w:bCs/>
      <w:color w:val="FF0000"/>
    </w:rPr>
  </w:style>
  <w:style w:type="paragraph" w:customStyle="1" w:styleId="xl135">
    <w:name w:val="xl135"/>
    <w:basedOn w:val="a"/>
    <w:rsid w:val="00666D8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0000"/>
    </w:rPr>
  </w:style>
  <w:style w:type="paragraph" w:customStyle="1" w:styleId="xl136">
    <w:name w:val="xl136"/>
    <w:basedOn w:val="a"/>
    <w:rsid w:val="00666D88"/>
    <w:pPr>
      <w:pBdr>
        <w:left w:val="single" w:sz="4" w:space="0" w:color="auto"/>
        <w:right w:val="single" w:sz="4" w:space="0" w:color="auto"/>
      </w:pBdr>
      <w:shd w:val="clear" w:color="FFFFFF" w:fill="FFFFFF"/>
      <w:spacing w:before="100" w:beforeAutospacing="1" w:after="100" w:afterAutospacing="1"/>
    </w:pPr>
    <w:rPr>
      <w:b/>
      <w:bCs/>
      <w:color w:val="000000"/>
    </w:rPr>
  </w:style>
  <w:style w:type="paragraph" w:customStyle="1" w:styleId="xl137">
    <w:name w:val="xl137"/>
    <w:basedOn w:val="a"/>
    <w:rsid w:val="00666D88"/>
    <w:pPr>
      <w:spacing w:before="100" w:beforeAutospacing="1" w:after="100" w:afterAutospacing="1"/>
      <w:jc w:val="right"/>
    </w:pPr>
    <w:rPr>
      <w:b/>
      <w:bCs/>
      <w:color w:val="000000"/>
    </w:rPr>
  </w:style>
  <w:style w:type="paragraph" w:customStyle="1" w:styleId="xl138">
    <w:name w:val="xl138"/>
    <w:basedOn w:val="a"/>
    <w:rsid w:val="00666D88"/>
    <w:pPr>
      <w:pBdr>
        <w:left w:val="single" w:sz="4" w:space="0" w:color="auto"/>
        <w:right w:val="single" w:sz="4" w:space="0" w:color="auto"/>
      </w:pBdr>
      <w:shd w:val="clear" w:color="FFFFFF" w:fill="FFFFFF"/>
      <w:spacing w:before="100" w:beforeAutospacing="1" w:after="100" w:afterAutospacing="1"/>
    </w:pPr>
    <w:rPr>
      <w:color w:val="000000"/>
    </w:rPr>
  </w:style>
  <w:style w:type="paragraph" w:customStyle="1" w:styleId="xl139">
    <w:name w:val="xl139"/>
    <w:basedOn w:val="a"/>
    <w:rsid w:val="00666D88"/>
    <w:pPr>
      <w:spacing w:before="100" w:beforeAutospacing="1" w:after="100" w:afterAutospacing="1"/>
      <w:jc w:val="right"/>
    </w:pPr>
    <w:rPr>
      <w:color w:val="000000"/>
    </w:rPr>
  </w:style>
  <w:style w:type="paragraph" w:customStyle="1" w:styleId="xl140">
    <w:name w:val="xl140"/>
    <w:basedOn w:val="a"/>
    <w:rsid w:val="00666D88"/>
    <w:pPr>
      <w:pBdr>
        <w:top w:val="single" w:sz="4" w:space="0" w:color="auto"/>
        <w:left w:val="single" w:sz="4" w:space="0" w:color="auto"/>
        <w:right w:val="single" w:sz="4" w:space="0" w:color="auto"/>
      </w:pBdr>
      <w:spacing w:before="100" w:beforeAutospacing="1" w:after="100" w:afterAutospacing="1"/>
      <w:jc w:val="right"/>
    </w:pPr>
    <w:rPr>
      <w:color w:val="000000"/>
    </w:rPr>
  </w:style>
  <w:style w:type="paragraph" w:customStyle="1" w:styleId="xl141">
    <w:name w:val="xl141"/>
    <w:basedOn w:val="a"/>
    <w:rsid w:val="00666D88"/>
    <w:pPr>
      <w:pBdr>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142">
    <w:name w:val="xl142"/>
    <w:basedOn w:val="a"/>
    <w:rsid w:val="00666D88"/>
    <w:pPr>
      <w:pBdr>
        <w:top w:val="single" w:sz="4" w:space="0" w:color="auto"/>
        <w:bottom w:val="single" w:sz="4" w:space="0" w:color="auto"/>
        <w:right w:val="single" w:sz="4" w:space="0" w:color="auto"/>
      </w:pBdr>
      <w:shd w:val="clear" w:color="FFFFFF" w:fill="FFFFFF"/>
      <w:spacing w:before="100" w:beforeAutospacing="1" w:after="100" w:afterAutospacing="1"/>
      <w:jc w:val="center"/>
    </w:pPr>
    <w:rPr>
      <w:color w:val="000000"/>
    </w:rPr>
  </w:style>
  <w:style w:type="paragraph" w:customStyle="1" w:styleId="xl143">
    <w:name w:val="xl143"/>
    <w:basedOn w:val="a"/>
    <w:rsid w:val="00666D88"/>
    <w:pPr>
      <w:pBdr>
        <w:top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144">
    <w:name w:val="xl144"/>
    <w:basedOn w:val="a"/>
    <w:rsid w:val="00666D88"/>
    <w:pPr>
      <w:pBdr>
        <w:top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145">
    <w:name w:val="xl145"/>
    <w:basedOn w:val="a"/>
    <w:rsid w:val="00666D8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146">
    <w:name w:val="xl146"/>
    <w:basedOn w:val="a"/>
    <w:rsid w:val="00666D8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color w:val="FF0000"/>
    </w:rPr>
  </w:style>
  <w:style w:type="paragraph" w:customStyle="1" w:styleId="xl147">
    <w:name w:val="xl147"/>
    <w:basedOn w:val="a"/>
    <w:rsid w:val="00666D88"/>
    <w:pPr>
      <w:pBdr>
        <w:top w:val="single" w:sz="4" w:space="0" w:color="000000"/>
        <w:left w:val="single" w:sz="4" w:space="0" w:color="000000"/>
        <w:right w:val="single" w:sz="4" w:space="0" w:color="000000"/>
      </w:pBdr>
      <w:shd w:val="clear" w:color="FFFFFF" w:fill="FFFFFF"/>
      <w:spacing w:before="100" w:beforeAutospacing="1" w:after="100" w:afterAutospacing="1"/>
      <w:jc w:val="center"/>
    </w:pPr>
  </w:style>
  <w:style w:type="paragraph" w:customStyle="1" w:styleId="xl148">
    <w:name w:val="xl148"/>
    <w:basedOn w:val="a"/>
    <w:rsid w:val="00666D88"/>
    <w:pPr>
      <w:pBdr>
        <w:top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49">
    <w:name w:val="xl149"/>
    <w:basedOn w:val="a"/>
    <w:rsid w:val="00666D88"/>
    <w:pPr>
      <w:pBdr>
        <w:top w:val="single" w:sz="4" w:space="0" w:color="auto"/>
        <w:left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50">
    <w:name w:val="xl150"/>
    <w:basedOn w:val="a"/>
    <w:rsid w:val="00666D88"/>
    <w:pPr>
      <w:pBdr>
        <w:top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51">
    <w:name w:val="xl151"/>
    <w:basedOn w:val="a"/>
    <w:rsid w:val="00666D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52">
    <w:name w:val="xl152"/>
    <w:basedOn w:val="a"/>
    <w:rsid w:val="00666D88"/>
    <w:pPr>
      <w:pBdr>
        <w:top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53">
    <w:name w:val="xl153"/>
    <w:basedOn w:val="a"/>
    <w:rsid w:val="00666D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54">
    <w:name w:val="xl154"/>
    <w:basedOn w:val="a"/>
    <w:rsid w:val="00666D88"/>
    <w:pPr>
      <w:pBdr>
        <w:top w:val="single" w:sz="4" w:space="0" w:color="auto"/>
        <w:left w:val="single" w:sz="4" w:space="0" w:color="auto"/>
        <w:right w:val="single" w:sz="4" w:space="0" w:color="auto"/>
      </w:pBdr>
      <w:shd w:val="clear" w:color="FFFFFF" w:fill="FFFFFF"/>
      <w:spacing w:before="100" w:beforeAutospacing="1" w:after="100" w:afterAutospacing="1"/>
      <w:jc w:val="center"/>
    </w:pPr>
  </w:style>
  <w:style w:type="paragraph" w:customStyle="1" w:styleId="xl155">
    <w:name w:val="xl155"/>
    <w:basedOn w:val="a"/>
    <w:rsid w:val="00666D88"/>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56">
    <w:name w:val="xl156"/>
    <w:basedOn w:val="a"/>
    <w:rsid w:val="00666D88"/>
    <w:pPr>
      <w:pBdr>
        <w:left w:val="single" w:sz="4" w:space="0" w:color="auto"/>
        <w:right w:val="single" w:sz="4" w:space="0" w:color="auto"/>
      </w:pBdr>
      <w:spacing w:before="100" w:beforeAutospacing="1" w:after="100" w:afterAutospacing="1"/>
    </w:pPr>
    <w:rPr>
      <w:b/>
      <w:bCs/>
    </w:rPr>
  </w:style>
  <w:style w:type="paragraph" w:customStyle="1" w:styleId="xl157">
    <w:name w:val="xl157"/>
    <w:basedOn w:val="a"/>
    <w:rsid w:val="00666D88"/>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58">
    <w:name w:val="xl158"/>
    <w:basedOn w:val="a"/>
    <w:rsid w:val="00666D88"/>
    <w:pPr>
      <w:pBdr>
        <w:top w:val="single" w:sz="4" w:space="0" w:color="auto"/>
        <w:left w:val="single" w:sz="4" w:space="0" w:color="auto"/>
        <w:right w:val="single" w:sz="4" w:space="0" w:color="auto"/>
      </w:pBdr>
      <w:spacing w:before="100" w:beforeAutospacing="1" w:after="100" w:afterAutospacing="1"/>
    </w:pPr>
  </w:style>
  <w:style w:type="paragraph" w:customStyle="1" w:styleId="xl159">
    <w:name w:val="xl159"/>
    <w:basedOn w:val="a"/>
    <w:rsid w:val="00666D88"/>
    <w:pPr>
      <w:pBdr>
        <w:left w:val="single" w:sz="4" w:space="0" w:color="auto"/>
        <w:right w:val="single" w:sz="4" w:space="0" w:color="auto"/>
      </w:pBdr>
      <w:spacing w:before="100" w:beforeAutospacing="1" w:after="100" w:afterAutospacing="1"/>
    </w:pPr>
  </w:style>
  <w:style w:type="paragraph" w:customStyle="1" w:styleId="xl160">
    <w:name w:val="xl160"/>
    <w:basedOn w:val="a"/>
    <w:rsid w:val="00666D88"/>
    <w:pPr>
      <w:pBdr>
        <w:left w:val="single" w:sz="4" w:space="0" w:color="auto"/>
        <w:bottom w:val="single" w:sz="4" w:space="0" w:color="auto"/>
        <w:right w:val="single" w:sz="4" w:space="0" w:color="auto"/>
      </w:pBdr>
      <w:spacing w:before="100" w:beforeAutospacing="1" w:after="100" w:afterAutospacing="1"/>
    </w:pPr>
  </w:style>
  <w:style w:type="paragraph" w:customStyle="1" w:styleId="xl161">
    <w:name w:val="xl161"/>
    <w:basedOn w:val="a"/>
    <w:rsid w:val="00666D88"/>
    <w:pPr>
      <w:pBdr>
        <w:top w:val="single" w:sz="4" w:space="0" w:color="auto"/>
        <w:left w:val="single" w:sz="4" w:space="0" w:color="000000"/>
        <w:right w:val="single" w:sz="4" w:space="0" w:color="auto"/>
      </w:pBdr>
      <w:shd w:val="clear" w:color="FFFFFF" w:fill="FFFFFF"/>
      <w:spacing w:before="100" w:beforeAutospacing="1" w:after="100" w:afterAutospacing="1"/>
    </w:pPr>
    <w:rPr>
      <w:b/>
      <w:bCs/>
      <w:color w:val="000000"/>
    </w:rPr>
  </w:style>
  <w:style w:type="paragraph" w:customStyle="1" w:styleId="xl162">
    <w:name w:val="xl162"/>
    <w:basedOn w:val="a"/>
    <w:rsid w:val="00666D88"/>
    <w:pPr>
      <w:pBdr>
        <w:left w:val="single" w:sz="4" w:space="0" w:color="000000"/>
        <w:right w:val="single" w:sz="4" w:space="0" w:color="auto"/>
      </w:pBdr>
      <w:spacing w:before="100" w:beforeAutospacing="1" w:after="100" w:afterAutospacing="1"/>
    </w:pPr>
  </w:style>
  <w:style w:type="paragraph" w:customStyle="1" w:styleId="xl163">
    <w:name w:val="xl163"/>
    <w:basedOn w:val="a"/>
    <w:rsid w:val="00666D88"/>
    <w:pPr>
      <w:pBdr>
        <w:left w:val="single" w:sz="4" w:space="0" w:color="000000"/>
        <w:bottom w:val="single" w:sz="4" w:space="0" w:color="000000"/>
        <w:right w:val="single" w:sz="4" w:space="0" w:color="auto"/>
      </w:pBdr>
      <w:spacing w:before="100" w:beforeAutospacing="1" w:after="100" w:afterAutospacing="1"/>
    </w:pPr>
  </w:style>
  <w:style w:type="paragraph" w:customStyle="1" w:styleId="xl164">
    <w:name w:val="xl164"/>
    <w:basedOn w:val="a"/>
    <w:rsid w:val="00666D88"/>
    <w:pPr>
      <w:pBdr>
        <w:top w:val="single" w:sz="4" w:space="0" w:color="auto"/>
        <w:left w:val="single" w:sz="4" w:space="0" w:color="auto"/>
        <w:right w:val="single" w:sz="4" w:space="0" w:color="auto"/>
      </w:pBdr>
      <w:spacing w:before="100" w:beforeAutospacing="1" w:after="100" w:afterAutospacing="1"/>
    </w:pPr>
  </w:style>
  <w:style w:type="paragraph" w:customStyle="1" w:styleId="xl165">
    <w:name w:val="xl165"/>
    <w:basedOn w:val="a"/>
    <w:rsid w:val="00666D88"/>
    <w:pPr>
      <w:pBdr>
        <w:left w:val="single" w:sz="4" w:space="0" w:color="auto"/>
        <w:right w:val="single" w:sz="4" w:space="0" w:color="auto"/>
      </w:pBdr>
      <w:spacing w:before="100" w:beforeAutospacing="1" w:after="100" w:afterAutospacing="1"/>
    </w:pPr>
  </w:style>
  <w:style w:type="paragraph" w:customStyle="1" w:styleId="xl166">
    <w:name w:val="xl166"/>
    <w:basedOn w:val="a"/>
    <w:rsid w:val="00666D88"/>
    <w:pPr>
      <w:pBdr>
        <w:left w:val="single" w:sz="4" w:space="0" w:color="auto"/>
        <w:bottom w:val="single" w:sz="4" w:space="0" w:color="auto"/>
        <w:right w:val="single" w:sz="4" w:space="0" w:color="auto"/>
      </w:pBdr>
      <w:spacing w:before="100" w:beforeAutospacing="1" w:after="100" w:afterAutospacing="1"/>
    </w:pPr>
  </w:style>
  <w:style w:type="paragraph" w:customStyle="1" w:styleId="xl167">
    <w:name w:val="xl167"/>
    <w:basedOn w:val="a"/>
    <w:rsid w:val="00666D8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68">
    <w:name w:val="xl168"/>
    <w:basedOn w:val="a"/>
    <w:rsid w:val="00666D88"/>
    <w:pPr>
      <w:pBdr>
        <w:left w:val="single" w:sz="4" w:space="0" w:color="auto"/>
        <w:right w:val="single" w:sz="4" w:space="0" w:color="auto"/>
      </w:pBdr>
      <w:spacing w:before="100" w:beforeAutospacing="1" w:after="100" w:afterAutospacing="1"/>
      <w:jc w:val="center"/>
    </w:pPr>
  </w:style>
  <w:style w:type="paragraph" w:customStyle="1" w:styleId="xl169">
    <w:name w:val="xl169"/>
    <w:basedOn w:val="a"/>
    <w:rsid w:val="00666D8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70">
    <w:name w:val="xl170"/>
    <w:basedOn w:val="a"/>
    <w:rsid w:val="00666D8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color w:val="000000"/>
    </w:rPr>
  </w:style>
  <w:style w:type="paragraph" w:customStyle="1" w:styleId="xl171">
    <w:name w:val="xl171"/>
    <w:basedOn w:val="a"/>
    <w:rsid w:val="00666D8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2">
    <w:name w:val="xl172"/>
    <w:basedOn w:val="a"/>
    <w:rsid w:val="00666D88"/>
    <w:pPr>
      <w:pBdr>
        <w:top w:val="single" w:sz="4" w:space="0" w:color="auto"/>
        <w:left w:val="single" w:sz="4" w:space="0" w:color="auto"/>
        <w:right w:val="single" w:sz="4" w:space="0" w:color="auto"/>
      </w:pBdr>
      <w:spacing w:before="100" w:beforeAutospacing="1" w:after="100" w:afterAutospacing="1"/>
    </w:pPr>
  </w:style>
  <w:style w:type="paragraph" w:customStyle="1" w:styleId="xl173">
    <w:name w:val="xl173"/>
    <w:basedOn w:val="a"/>
    <w:rsid w:val="00666D88"/>
    <w:pPr>
      <w:pBdr>
        <w:left w:val="single" w:sz="4" w:space="0" w:color="auto"/>
        <w:right w:val="single" w:sz="4" w:space="0" w:color="auto"/>
      </w:pBdr>
      <w:spacing w:before="100" w:beforeAutospacing="1" w:after="100" w:afterAutospacing="1"/>
    </w:pPr>
  </w:style>
  <w:style w:type="paragraph" w:customStyle="1" w:styleId="xl174">
    <w:name w:val="xl174"/>
    <w:basedOn w:val="a"/>
    <w:rsid w:val="00666D88"/>
    <w:pPr>
      <w:pBdr>
        <w:left w:val="single" w:sz="4" w:space="0" w:color="auto"/>
        <w:bottom w:val="single" w:sz="4" w:space="0" w:color="auto"/>
        <w:right w:val="single" w:sz="4" w:space="0" w:color="auto"/>
      </w:pBdr>
      <w:spacing w:before="100" w:beforeAutospacing="1" w:after="100" w:afterAutospacing="1"/>
    </w:pPr>
  </w:style>
  <w:style w:type="paragraph" w:customStyle="1" w:styleId="xl175">
    <w:name w:val="xl175"/>
    <w:basedOn w:val="a"/>
    <w:rsid w:val="00666D8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76">
    <w:name w:val="xl176"/>
    <w:basedOn w:val="a"/>
    <w:rsid w:val="00666D88"/>
    <w:pPr>
      <w:pBdr>
        <w:left w:val="single" w:sz="4" w:space="0" w:color="auto"/>
        <w:right w:val="single" w:sz="4" w:space="0" w:color="auto"/>
      </w:pBdr>
      <w:spacing w:before="100" w:beforeAutospacing="1" w:after="100" w:afterAutospacing="1"/>
      <w:jc w:val="center"/>
    </w:pPr>
    <w:rPr>
      <w:b/>
      <w:bCs/>
    </w:rPr>
  </w:style>
  <w:style w:type="paragraph" w:customStyle="1" w:styleId="xl177">
    <w:name w:val="xl177"/>
    <w:basedOn w:val="a"/>
    <w:rsid w:val="00666D88"/>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78">
    <w:name w:val="xl178"/>
    <w:basedOn w:val="a"/>
    <w:rsid w:val="00666D88"/>
    <w:pPr>
      <w:pBdr>
        <w:top w:val="single" w:sz="4" w:space="0" w:color="auto"/>
        <w:left w:val="single" w:sz="4" w:space="0" w:color="auto"/>
        <w:right w:val="single" w:sz="4" w:space="0" w:color="auto"/>
      </w:pBdr>
      <w:spacing w:before="100" w:beforeAutospacing="1" w:after="100" w:afterAutospacing="1"/>
    </w:pPr>
  </w:style>
  <w:style w:type="paragraph" w:customStyle="1" w:styleId="xl179">
    <w:name w:val="xl179"/>
    <w:basedOn w:val="a"/>
    <w:rsid w:val="00666D88"/>
    <w:pPr>
      <w:pBdr>
        <w:left w:val="single" w:sz="4" w:space="0" w:color="auto"/>
        <w:right w:val="single" w:sz="4" w:space="0" w:color="auto"/>
      </w:pBdr>
      <w:spacing w:before="100" w:beforeAutospacing="1" w:after="100" w:afterAutospacing="1"/>
      <w:jc w:val="center"/>
    </w:pPr>
  </w:style>
  <w:style w:type="paragraph" w:customStyle="1" w:styleId="xl180">
    <w:name w:val="xl180"/>
    <w:basedOn w:val="a"/>
    <w:rsid w:val="00666D8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1">
    <w:name w:val="xl181"/>
    <w:basedOn w:val="a"/>
    <w:rsid w:val="00666D88"/>
    <w:pPr>
      <w:pBdr>
        <w:left w:val="single" w:sz="4" w:space="0" w:color="auto"/>
        <w:bottom w:val="single" w:sz="4" w:space="0" w:color="auto"/>
        <w:right w:val="single" w:sz="4" w:space="0" w:color="auto"/>
      </w:pBdr>
      <w:shd w:val="clear" w:color="FFFFFF" w:fill="FFFFFF"/>
      <w:spacing w:before="100" w:beforeAutospacing="1" w:after="100" w:afterAutospacing="1"/>
    </w:pPr>
    <w:rPr>
      <w:color w:val="000000"/>
    </w:rPr>
  </w:style>
  <w:style w:type="paragraph" w:customStyle="1" w:styleId="xl182">
    <w:name w:val="xl182"/>
    <w:basedOn w:val="a"/>
    <w:rsid w:val="00666D88"/>
    <w:pPr>
      <w:pBdr>
        <w:left w:val="single" w:sz="4" w:space="0" w:color="auto"/>
        <w:right w:val="single" w:sz="4" w:space="0" w:color="auto"/>
      </w:pBdr>
      <w:spacing w:before="100" w:beforeAutospacing="1" w:after="100" w:afterAutospacing="1"/>
    </w:pPr>
  </w:style>
  <w:style w:type="paragraph" w:customStyle="1" w:styleId="xl183">
    <w:name w:val="xl183"/>
    <w:basedOn w:val="a"/>
    <w:rsid w:val="00666D88"/>
    <w:pPr>
      <w:pBdr>
        <w:left w:val="single" w:sz="4" w:space="0" w:color="auto"/>
        <w:bottom w:val="single" w:sz="4" w:space="0" w:color="auto"/>
        <w:right w:val="single" w:sz="4" w:space="0" w:color="auto"/>
      </w:pBdr>
      <w:spacing w:before="100" w:beforeAutospacing="1" w:after="100" w:afterAutospacing="1"/>
    </w:pPr>
  </w:style>
  <w:style w:type="paragraph" w:customStyle="1" w:styleId="xl184">
    <w:name w:val="xl184"/>
    <w:basedOn w:val="a"/>
    <w:rsid w:val="00666D88"/>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185">
    <w:name w:val="xl185"/>
    <w:basedOn w:val="a"/>
    <w:rsid w:val="00666D88"/>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186">
    <w:name w:val="xl186"/>
    <w:basedOn w:val="a"/>
    <w:rsid w:val="00666D88"/>
    <w:pPr>
      <w:pBdr>
        <w:left w:val="single" w:sz="4" w:space="0" w:color="auto"/>
        <w:right w:val="single" w:sz="4" w:space="0" w:color="auto"/>
      </w:pBdr>
      <w:spacing w:before="100" w:beforeAutospacing="1" w:after="100" w:afterAutospacing="1"/>
    </w:pPr>
    <w:rPr>
      <w:b/>
      <w:bCs/>
      <w:color w:val="000000"/>
    </w:rPr>
  </w:style>
  <w:style w:type="paragraph" w:customStyle="1" w:styleId="xl187">
    <w:name w:val="xl187"/>
    <w:basedOn w:val="a"/>
    <w:rsid w:val="00666D88"/>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88">
    <w:name w:val="xl188"/>
    <w:basedOn w:val="a"/>
    <w:rsid w:val="00666D88"/>
    <w:pPr>
      <w:pBdr>
        <w:top w:val="single" w:sz="4" w:space="0" w:color="auto"/>
        <w:right w:val="single" w:sz="4" w:space="0" w:color="auto"/>
      </w:pBdr>
      <w:spacing w:before="100" w:beforeAutospacing="1" w:after="100" w:afterAutospacing="1"/>
    </w:pPr>
  </w:style>
  <w:style w:type="paragraph" w:customStyle="1" w:styleId="xl189">
    <w:name w:val="xl189"/>
    <w:basedOn w:val="a"/>
    <w:rsid w:val="00666D88"/>
    <w:pPr>
      <w:pBdr>
        <w:right w:val="single" w:sz="4" w:space="0" w:color="auto"/>
      </w:pBdr>
      <w:spacing w:before="100" w:beforeAutospacing="1" w:after="100" w:afterAutospacing="1"/>
    </w:pPr>
  </w:style>
  <w:style w:type="paragraph" w:customStyle="1" w:styleId="xl190">
    <w:name w:val="xl190"/>
    <w:basedOn w:val="a"/>
    <w:rsid w:val="00666D88"/>
    <w:pPr>
      <w:pBdr>
        <w:bottom w:val="single" w:sz="4" w:space="0" w:color="auto"/>
        <w:right w:val="single" w:sz="4" w:space="0" w:color="auto"/>
      </w:pBdr>
      <w:spacing w:before="100" w:beforeAutospacing="1" w:after="100" w:afterAutospacing="1"/>
    </w:pPr>
  </w:style>
  <w:style w:type="paragraph" w:customStyle="1" w:styleId="xl191">
    <w:name w:val="xl191"/>
    <w:basedOn w:val="a"/>
    <w:rsid w:val="00666D88"/>
    <w:pPr>
      <w:pBdr>
        <w:left w:val="single" w:sz="4" w:space="0" w:color="auto"/>
        <w:right w:val="single" w:sz="4" w:space="0" w:color="auto"/>
      </w:pBdr>
      <w:spacing w:before="100" w:beforeAutospacing="1" w:after="100" w:afterAutospacing="1"/>
      <w:jc w:val="center"/>
    </w:pPr>
    <w:rPr>
      <w:b/>
      <w:bCs/>
    </w:rPr>
  </w:style>
  <w:style w:type="paragraph" w:customStyle="1" w:styleId="xl192">
    <w:name w:val="xl192"/>
    <w:basedOn w:val="a"/>
    <w:rsid w:val="00666D88"/>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93">
    <w:name w:val="xl193"/>
    <w:basedOn w:val="a"/>
    <w:rsid w:val="00666D88"/>
    <w:pPr>
      <w:pBdr>
        <w:top w:val="single" w:sz="4" w:space="0" w:color="auto"/>
        <w:left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66D88"/>
    <w:pPr>
      <w:pBdr>
        <w:left w:val="single" w:sz="4" w:space="0" w:color="auto"/>
        <w:bottom w:val="single" w:sz="4" w:space="0" w:color="auto"/>
        <w:right w:val="single" w:sz="4" w:space="0" w:color="auto"/>
      </w:pBdr>
      <w:shd w:val="clear" w:color="FFFFFF" w:fill="FFFFFF"/>
      <w:spacing w:before="100" w:beforeAutospacing="1" w:after="100" w:afterAutospacing="1"/>
      <w:jc w:val="center"/>
    </w:pPr>
  </w:style>
  <w:style w:type="paragraph" w:customStyle="1" w:styleId="xl195">
    <w:name w:val="xl195"/>
    <w:basedOn w:val="a"/>
    <w:rsid w:val="00666D88"/>
    <w:pPr>
      <w:pBdr>
        <w:top w:val="single" w:sz="4" w:space="0" w:color="auto"/>
        <w:left w:val="single" w:sz="4" w:space="0" w:color="auto"/>
        <w:right w:val="single" w:sz="4" w:space="0" w:color="auto"/>
      </w:pBdr>
      <w:spacing w:before="100" w:beforeAutospacing="1" w:after="100" w:afterAutospacing="1"/>
    </w:pPr>
  </w:style>
  <w:style w:type="paragraph" w:customStyle="1" w:styleId="xl196">
    <w:name w:val="xl196"/>
    <w:basedOn w:val="a"/>
    <w:rsid w:val="00666D88"/>
    <w:pPr>
      <w:pBdr>
        <w:top w:val="single" w:sz="4" w:space="0" w:color="auto"/>
        <w:left w:val="single" w:sz="4" w:space="0" w:color="auto"/>
        <w:right w:val="single" w:sz="4" w:space="0" w:color="auto"/>
      </w:pBdr>
      <w:shd w:val="clear" w:color="FFFFFF" w:fill="FFFFFF"/>
      <w:spacing w:before="100" w:beforeAutospacing="1" w:after="100" w:afterAutospacing="1"/>
      <w:jc w:val="center"/>
    </w:pPr>
    <w:rPr>
      <w:b/>
      <w:bCs/>
      <w:color w:val="000000"/>
    </w:rPr>
  </w:style>
  <w:style w:type="paragraph" w:customStyle="1" w:styleId="xl197">
    <w:name w:val="xl197"/>
    <w:basedOn w:val="a"/>
    <w:rsid w:val="00666D88"/>
    <w:pPr>
      <w:pBdr>
        <w:left w:val="single" w:sz="4" w:space="0" w:color="auto"/>
        <w:right w:val="single" w:sz="4" w:space="0" w:color="auto"/>
      </w:pBdr>
      <w:spacing w:before="100" w:beforeAutospacing="1" w:after="100" w:afterAutospacing="1"/>
      <w:jc w:val="center"/>
    </w:pPr>
    <w:rPr>
      <w:b/>
      <w:bCs/>
      <w:color w:val="000000"/>
    </w:rPr>
  </w:style>
  <w:style w:type="paragraph" w:customStyle="1" w:styleId="xl198">
    <w:name w:val="xl198"/>
    <w:basedOn w:val="a"/>
    <w:rsid w:val="00666D88"/>
    <w:pPr>
      <w:pBdr>
        <w:top w:val="single" w:sz="8" w:space="0" w:color="auto"/>
        <w:left w:val="single" w:sz="8" w:space="0" w:color="auto"/>
        <w:right w:val="single" w:sz="4" w:space="0" w:color="auto"/>
      </w:pBdr>
      <w:shd w:val="clear" w:color="FFFFFF" w:fill="FFFFFF"/>
      <w:spacing w:before="100" w:beforeAutospacing="1" w:after="100" w:afterAutospacing="1"/>
    </w:pPr>
    <w:rPr>
      <w:color w:val="000000"/>
    </w:rPr>
  </w:style>
  <w:style w:type="paragraph" w:customStyle="1" w:styleId="xl199">
    <w:name w:val="xl199"/>
    <w:basedOn w:val="a"/>
    <w:rsid w:val="00666D88"/>
    <w:pPr>
      <w:pBdr>
        <w:left w:val="single" w:sz="8" w:space="0" w:color="auto"/>
        <w:right w:val="single" w:sz="4" w:space="0" w:color="auto"/>
      </w:pBdr>
      <w:spacing w:before="100" w:beforeAutospacing="1" w:after="100" w:afterAutospacing="1"/>
    </w:pPr>
  </w:style>
  <w:style w:type="paragraph" w:customStyle="1" w:styleId="xl200">
    <w:name w:val="xl200"/>
    <w:basedOn w:val="a"/>
    <w:rsid w:val="00666D88"/>
    <w:pPr>
      <w:pBdr>
        <w:left w:val="single" w:sz="8" w:space="0" w:color="auto"/>
        <w:bottom w:val="single" w:sz="4" w:space="0" w:color="auto"/>
        <w:right w:val="single" w:sz="4" w:space="0" w:color="auto"/>
      </w:pBdr>
      <w:spacing w:before="100" w:beforeAutospacing="1" w:after="100" w:afterAutospacing="1"/>
    </w:pPr>
  </w:style>
  <w:style w:type="paragraph" w:customStyle="1" w:styleId="xl201">
    <w:name w:val="xl201"/>
    <w:basedOn w:val="a"/>
    <w:rsid w:val="00666D88"/>
    <w:pPr>
      <w:pBdr>
        <w:left w:val="single" w:sz="4" w:space="0" w:color="auto"/>
        <w:right w:val="single" w:sz="4" w:space="0" w:color="auto"/>
      </w:pBdr>
      <w:spacing w:before="100" w:beforeAutospacing="1" w:after="100" w:afterAutospacing="1"/>
    </w:pPr>
    <w:rPr>
      <w:color w:val="000000"/>
    </w:rPr>
  </w:style>
  <w:style w:type="paragraph" w:customStyle="1" w:styleId="xl202">
    <w:name w:val="xl202"/>
    <w:basedOn w:val="a"/>
    <w:rsid w:val="00666D88"/>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03">
    <w:name w:val="xl203"/>
    <w:basedOn w:val="a"/>
    <w:rsid w:val="00666D88"/>
    <w:pPr>
      <w:pBdr>
        <w:top w:val="single" w:sz="4" w:space="0" w:color="auto"/>
        <w:left w:val="single" w:sz="4" w:space="0" w:color="auto"/>
        <w:right w:val="single" w:sz="4" w:space="0" w:color="auto"/>
      </w:pBdr>
      <w:shd w:val="clear" w:color="FFFFFF" w:fill="FFFFFF"/>
      <w:spacing w:before="100" w:beforeAutospacing="1" w:after="100" w:afterAutospacing="1"/>
    </w:pPr>
    <w:rPr>
      <w:color w:val="000000"/>
    </w:rPr>
  </w:style>
  <w:style w:type="paragraph" w:customStyle="1" w:styleId="xl204">
    <w:name w:val="xl204"/>
    <w:basedOn w:val="a"/>
    <w:rsid w:val="00666D88"/>
    <w:pPr>
      <w:pBdr>
        <w:left w:val="single" w:sz="4" w:space="0" w:color="auto"/>
        <w:right w:val="single" w:sz="4" w:space="0" w:color="auto"/>
      </w:pBdr>
      <w:spacing w:before="100" w:beforeAutospacing="1" w:after="100" w:afterAutospacing="1"/>
    </w:pPr>
    <w:rPr>
      <w:color w:val="000000"/>
    </w:rPr>
  </w:style>
  <w:style w:type="paragraph" w:customStyle="1" w:styleId="xl205">
    <w:name w:val="xl205"/>
    <w:basedOn w:val="a"/>
    <w:rsid w:val="00666D88"/>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06">
    <w:name w:val="xl206"/>
    <w:basedOn w:val="a"/>
    <w:rsid w:val="00666D88"/>
    <w:pPr>
      <w:pBdr>
        <w:top w:val="single" w:sz="4" w:space="0" w:color="auto"/>
        <w:left w:val="single" w:sz="4" w:space="0" w:color="auto"/>
        <w:right w:val="single" w:sz="4" w:space="0" w:color="auto"/>
      </w:pBdr>
      <w:spacing w:before="100" w:beforeAutospacing="1" w:after="100" w:afterAutospacing="1"/>
    </w:pPr>
  </w:style>
  <w:style w:type="paragraph" w:customStyle="1" w:styleId="xl207">
    <w:name w:val="xl207"/>
    <w:basedOn w:val="a"/>
    <w:rsid w:val="00666D88"/>
    <w:pPr>
      <w:pBdr>
        <w:left w:val="single" w:sz="4" w:space="0" w:color="auto"/>
        <w:right w:val="single" w:sz="4" w:space="0" w:color="auto"/>
      </w:pBdr>
      <w:shd w:val="clear" w:color="FFFFFF" w:fill="FFFFFF"/>
      <w:spacing w:before="100" w:beforeAutospacing="1" w:after="100" w:afterAutospacing="1"/>
    </w:pPr>
  </w:style>
  <w:style w:type="paragraph" w:customStyle="1" w:styleId="xl208">
    <w:name w:val="xl208"/>
    <w:basedOn w:val="a"/>
    <w:rsid w:val="00666D88"/>
    <w:pPr>
      <w:pBdr>
        <w:left w:val="single" w:sz="4" w:space="0" w:color="auto"/>
        <w:right w:val="single" w:sz="4" w:space="0" w:color="auto"/>
      </w:pBdr>
      <w:shd w:val="clear" w:color="FFFFFF" w:fill="FFFFFF"/>
      <w:spacing w:before="100" w:beforeAutospacing="1" w:after="100" w:afterAutospacing="1"/>
      <w:jc w:val="center"/>
    </w:pPr>
    <w:rPr>
      <w:b/>
      <w:bCs/>
      <w:color w:val="000000"/>
    </w:rPr>
  </w:style>
  <w:style w:type="paragraph" w:customStyle="1" w:styleId="xl209">
    <w:name w:val="xl209"/>
    <w:basedOn w:val="a"/>
    <w:rsid w:val="00666D88"/>
    <w:pPr>
      <w:pBdr>
        <w:left w:val="single" w:sz="4" w:space="0" w:color="000000"/>
        <w:right w:val="single" w:sz="4" w:space="0" w:color="000000"/>
      </w:pBdr>
      <w:spacing w:before="100" w:beforeAutospacing="1" w:after="100" w:afterAutospacing="1"/>
    </w:pPr>
    <w:rPr>
      <w:b/>
      <w:bCs/>
      <w:color w:val="000000"/>
    </w:rPr>
  </w:style>
  <w:style w:type="paragraph" w:customStyle="1" w:styleId="xl210">
    <w:name w:val="xl210"/>
    <w:basedOn w:val="a"/>
    <w:rsid w:val="00666D88"/>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211">
    <w:name w:val="xl211"/>
    <w:basedOn w:val="a"/>
    <w:rsid w:val="00666D88"/>
    <w:pPr>
      <w:pBdr>
        <w:left w:val="single" w:sz="4" w:space="0" w:color="auto"/>
        <w:right w:val="single" w:sz="4" w:space="0" w:color="auto"/>
      </w:pBdr>
      <w:spacing w:before="100" w:beforeAutospacing="1" w:after="100" w:afterAutospacing="1"/>
    </w:pPr>
  </w:style>
  <w:style w:type="paragraph" w:customStyle="1" w:styleId="xl212">
    <w:name w:val="xl212"/>
    <w:basedOn w:val="a"/>
    <w:rsid w:val="00666D88"/>
    <w:pPr>
      <w:pBdr>
        <w:left w:val="single" w:sz="4" w:space="0" w:color="auto"/>
        <w:bottom w:val="single" w:sz="4" w:space="0" w:color="auto"/>
        <w:right w:val="single" w:sz="4" w:space="0" w:color="auto"/>
      </w:pBdr>
      <w:spacing w:before="100" w:beforeAutospacing="1" w:after="100" w:afterAutospacing="1"/>
    </w:pPr>
  </w:style>
  <w:style w:type="paragraph" w:customStyle="1" w:styleId="xl213">
    <w:name w:val="xl213"/>
    <w:basedOn w:val="a"/>
    <w:rsid w:val="00666D88"/>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214">
    <w:name w:val="xl214"/>
    <w:basedOn w:val="a"/>
    <w:rsid w:val="00666D88"/>
    <w:pPr>
      <w:pBdr>
        <w:left w:val="single" w:sz="4" w:space="0" w:color="auto"/>
        <w:right w:val="single" w:sz="4" w:space="0" w:color="auto"/>
      </w:pBdr>
      <w:spacing w:before="100" w:beforeAutospacing="1" w:after="100" w:afterAutospacing="1"/>
    </w:pPr>
    <w:rPr>
      <w:b/>
      <w:bCs/>
    </w:rPr>
  </w:style>
  <w:style w:type="paragraph" w:customStyle="1" w:styleId="xl215">
    <w:name w:val="xl215"/>
    <w:basedOn w:val="a"/>
    <w:rsid w:val="00666D88"/>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216">
    <w:name w:val="xl216"/>
    <w:basedOn w:val="a"/>
    <w:rsid w:val="00666D88"/>
    <w:pPr>
      <w:pBdr>
        <w:top w:val="single" w:sz="4" w:space="0" w:color="auto"/>
        <w:left w:val="single" w:sz="4" w:space="0" w:color="auto"/>
        <w:right w:val="single" w:sz="4" w:space="0" w:color="auto"/>
      </w:pBdr>
      <w:spacing w:before="100" w:beforeAutospacing="1" w:after="100" w:afterAutospacing="1"/>
    </w:pPr>
  </w:style>
  <w:style w:type="paragraph" w:customStyle="1" w:styleId="xl217">
    <w:name w:val="xl217"/>
    <w:basedOn w:val="a"/>
    <w:rsid w:val="00666D88"/>
    <w:pPr>
      <w:pBdr>
        <w:left w:val="single" w:sz="4" w:space="0" w:color="auto"/>
        <w:right w:val="single" w:sz="4" w:space="0" w:color="auto"/>
      </w:pBdr>
      <w:spacing w:before="100" w:beforeAutospacing="1" w:after="100" w:afterAutospacing="1"/>
    </w:pPr>
  </w:style>
  <w:style w:type="paragraph" w:customStyle="1" w:styleId="xl218">
    <w:name w:val="xl218"/>
    <w:basedOn w:val="a"/>
    <w:rsid w:val="00666D88"/>
    <w:pPr>
      <w:pBdr>
        <w:left w:val="single" w:sz="4" w:space="0" w:color="auto"/>
        <w:bottom w:val="single" w:sz="4" w:space="0" w:color="auto"/>
        <w:right w:val="single" w:sz="4" w:space="0" w:color="auto"/>
      </w:pBdr>
      <w:spacing w:before="100" w:beforeAutospacing="1" w:after="100" w:afterAutospacing="1"/>
    </w:pPr>
  </w:style>
  <w:style w:type="paragraph" w:customStyle="1" w:styleId="xl219">
    <w:name w:val="xl219"/>
    <w:basedOn w:val="a"/>
    <w:rsid w:val="00666D88"/>
    <w:pPr>
      <w:spacing w:before="100" w:beforeAutospacing="1" w:after="100" w:afterAutospacing="1"/>
      <w:textAlignment w:val="center"/>
    </w:pPr>
    <w:rPr>
      <w:color w:val="000000"/>
    </w:rPr>
  </w:style>
  <w:style w:type="paragraph" w:customStyle="1" w:styleId="xl220">
    <w:name w:val="xl220"/>
    <w:basedOn w:val="a"/>
    <w:rsid w:val="00666D88"/>
    <w:pPr>
      <w:spacing w:before="100" w:beforeAutospacing="1" w:after="100" w:afterAutospacing="1"/>
      <w:textAlignment w:val="center"/>
    </w:pPr>
  </w:style>
  <w:style w:type="paragraph" w:customStyle="1" w:styleId="xl221">
    <w:name w:val="xl221"/>
    <w:basedOn w:val="a"/>
    <w:rsid w:val="00666D88"/>
    <w:pPr>
      <w:spacing w:before="100" w:beforeAutospacing="1" w:after="100" w:afterAutospacing="1"/>
      <w:jc w:val="center"/>
      <w:textAlignment w:val="center"/>
    </w:pPr>
    <w:rPr>
      <w:b/>
      <w:bCs/>
      <w:color w:val="000000"/>
    </w:rPr>
  </w:style>
  <w:style w:type="paragraph" w:customStyle="1" w:styleId="xl222">
    <w:name w:val="xl222"/>
    <w:basedOn w:val="a"/>
    <w:rsid w:val="00666D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23">
    <w:name w:val="xl223"/>
    <w:basedOn w:val="a"/>
    <w:rsid w:val="00666D8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24">
    <w:name w:val="xl224"/>
    <w:basedOn w:val="a"/>
    <w:rsid w:val="00666D88"/>
    <w:pPr>
      <w:pBdr>
        <w:top w:val="single" w:sz="4" w:space="0" w:color="auto"/>
        <w:bottom w:val="single" w:sz="4" w:space="0" w:color="auto"/>
      </w:pBdr>
      <w:spacing w:before="100" w:beforeAutospacing="1" w:after="100" w:afterAutospacing="1"/>
      <w:jc w:val="center"/>
      <w:textAlignment w:val="center"/>
    </w:pPr>
  </w:style>
  <w:style w:type="paragraph" w:customStyle="1" w:styleId="xl225">
    <w:name w:val="xl225"/>
    <w:basedOn w:val="a"/>
    <w:rsid w:val="00666D8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6">
    <w:name w:val="xl226"/>
    <w:basedOn w:val="a"/>
    <w:rsid w:val="00666D88"/>
    <w:pPr>
      <w:pBdr>
        <w:top w:val="single" w:sz="4" w:space="0" w:color="auto"/>
        <w:left w:val="single" w:sz="4" w:space="0" w:color="000000"/>
      </w:pBdr>
      <w:shd w:val="clear" w:color="FFFFFF" w:fill="FFFFFF"/>
      <w:spacing w:before="100" w:beforeAutospacing="1" w:after="100" w:afterAutospacing="1"/>
    </w:pPr>
    <w:rPr>
      <w:b/>
      <w:bCs/>
      <w:color w:val="000000"/>
    </w:rPr>
  </w:style>
  <w:style w:type="paragraph" w:customStyle="1" w:styleId="xl227">
    <w:name w:val="xl227"/>
    <w:basedOn w:val="a"/>
    <w:rsid w:val="00666D88"/>
    <w:pPr>
      <w:pBdr>
        <w:left w:val="single" w:sz="4" w:space="0" w:color="000000"/>
      </w:pBdr>
      <w:spacing w:before="100" w:beforeAutospacing="1" w:after="100" w:afterAutospacing="1"/>
    </w:pPr>
  </w:style>
  <w:style w:type="paragraph" w:customStyle="1" w:styleId="xl228">
    <w:name w:val="xl228"/>
    <w:basedOn w:val="a"/>
    <w:rsid w:val="00666D88"/>
    <w:pPr>
      <w:pBdr>
        <w:left w:val="single" w:sz="4" w:space="0" w:color="000000"/>
        <w:bottom w:val="single" w:sz="4" w:space="0" w:color="auto"/>
      </w:pBdr>
      <w:spacing w:before="100" w:beforeAutospacing="1" w:after="100" w:afterAutospacing="1"/>
    </w:pPr>
  </w:style>
  <w:style w:type="paragraph" w:customStyle="1" w:styleId="xl229">
    <w:name w:val="xl229"/>
    <w:basedOn w:val="a"/>
    <w:rsid w:val="00666D88"/>
    <w:pPr>
      <w:pBdr>
        <w:right w:val="single" w:sz="4" w:space="0" w:color="auto"/>
      </w:pBdr>
      <w:spacing w:before="100" w:beforeAutospacing="1" w:after="100" w:afterAutospacing="1"/>
    </w:pPr>
    <w:rPr>
      <w:b/>
      <w:bCs/>
      <w:color w:val="000000"/>
    </w:rPr>
  </w:style>
  <w:style w:type="paragraph" w:customStyle="1" w:styleId="xl230">
    <w:name w:val="xl230"/>
    <w:basedOn w:val="a"/>
    <w:rsid w:val="00666D88"/>
    <w:pPr>
      <w:pBdr>
        <w:left w:val="single" w:sz="4" w:space="0" w:color="000000"/>
        <w:bottom w:val="single" w:sz="4" w:space="0" w:color="000000"/>
      </w:pBdr>
      <w:shd w:val="clear" w:color="FFFFFF" w:fill="FFFFFF"/>
      <w:spacing w:before="100" w:beforeAutospacing="1" w:after="100" w:afterAutospacing="1"/>
    </w:pPr>
    <w:rPr>
      <w:color w:val="000000"/>
    </w:rPr>
  </w:style>
  <w:style w:type="paragraph" w:customStyle="1" w:styleId="xl231">
    <w:name w:val="xl231"/>
    <w:basedOn w:val="a"/>
    <w:rsid w:val="00666D88"/>
    <w:pPr>
      <w:pBdr>
        <w:left w:val="single" w:sz="4" w:space="0" w:color="auto"/>
      </w:pBdr>
      <w:spacing w:before="100" w:beforeAutospacing="1" w:after="100" w:afterAutospacing="1"/>
      <w:jc w:val="center"/>
    </w:pPr>
  </w:style>
  <w:style w:type="paragraph" w:customStyle="1" w:styleId="xl232">
    <w:name w:val="xl232"/>
    <w:basedOn w:val="a"/>
    <w:rsid w:val="00666D88"/>
    <w:pPr>
      <w:pBdr>
        <w:left w:val="single" w:sz="4" w:space="0" w:color="auto"/>
      </w:pBdr>
      <w:spacing w:before="100" w:beforeAutospacing="1" w:after="100" w:afterAutospacing="1"/>
      <w:jc w:val="center"/>
    </w:pPr>
  </w:style>
  <w:style w:type="paragraph" w:customStyle="1" w:styleId="xl233">
    <w:name w:val="xl233"/>
    <w:basedOn w:val="a"/>
    <w:rsid w:val="00666D88"/>
    <w:pPr>
      <w:pBdr>
        <w:left w:val="single" w:sz="4" w:space="0" w:color="auto"/>
        <w:bottom w:val="single" w:sz="4" w:space="0" w:color="auto"/>
      </w:pBdr>
      <w:spacing w:before="100" w:beforeAutospacing="1" w:after="100" w:afterAutospacing="1"/>
      <w:jc w:val="center"/>
    </w:pPr>
  </w:style>
  <w:style w:type="paragraph" w:customStyle="1" w:styleId="xl234">
    <w:name w:val="xl234"/>
    <w:basedOn w:val="a"/>
    <w:rsid w:val="00666D88"/>
    <w:pPr>
      <w:pBdr>
        <w:top w:val="single" w:sz="4" w:space="0" w:color="auto"/>
        <w:left w:val="single" w:sz="4" w:space="0" w:color="auto"/>
        <w:right w:val="single" w:sz="8" w:space="0" w:color="auto"/>
      </w:pBdr>
      <w:spacing w:before="100" w:beforeAutospacing="1" w:after="100" w:afterAutospacing="1"/>
    </w:pPr>
    <w:rPr>
      <w:color w:val="000000"/>
    </w:rPr>
  </w:style>
  <w:style w:type="paragraph" w:customStyle="1" w:styleId="xl235">
    <w:name w:val="xl235"/>
    <w:basedOn w:val="a"/>
    <w:rsid w:val="00666D88"/>
    <w:pPr>
      <w:pBdr>
        <w:left w:val="single" w:sz="4" w:space="0" w:color="auto"/>
        <w:right w:val="single" w:sz="8" w:space="0" w:color="auto"/>
      </w:pBdr>
      <w:spacing w:before="100" w:beforeAutospacing="1" w:after="100" w:afterAutospacing="1"/>
    </w:pPr>
  </w:style>
  <w:style w:type="paragraph" w:customStyle="1" w:styleId="xl236">
    <w:name w:val="xl236"/>
    <w:basedOn w:val="a"/>
    <w:rsid w:val="00666D88"/>
    <w:pPr>
      <w:pBdr>
        <w:left w:val="single" w:sz="4" w:space="0" w:color="auto"/>
        <w:bottom w:val="single" w:sz="8" w:space="0" w:color="auto"/>
        <w:right w:val="single" w:sz="8" w:space="0" w:color="auto"/>
      </w:pBdr>
      <w:spacing w:before="100" w:beforeAutospacing="1" w:after="100" w:afterAutospacing="1"/>
    </w:pPr>
  </w:style>
  <w:style w:type="paragraph" w:customStyle="1" w:styleId="xl237">
    <w:name w:val="xl237"/>
    <w:basedOn w:val="a"/>
    <w:rsid w:val="00666D88"/>
    <w:pPr>
      <w:pBdr>
        <w:top w:val="single" w:sz="4" w:space="0" w:color="auto"/>
        <w:left w:val="single" w:sz="4" w:space="0" w:color="auto"/>
      </w:pBdr>
      <w:spacing w:before="100" w:beforeAutospacing="1" w:after="100" w:afterAutospacing="1"/>
      <w:jc w:val="center"/>
    </w:pPr>
  </w:style>
  <w:style w:type="paragraph" w:customStyle="1" w:styleId="xl238">
    <w:name w:val="xl238"/>
    <w:basedOn w:val="a"/>
    <w:rsid w:val="00666D88"/>
    <w:pPr>
      <w:pBdr>
        <w:left w:val="single" w:sz="4" w:space="0" w:color="auto"/>
      </w:pBdr>
      <w:spacing w:before="100" w:beforeAutospacing="1" w:after="100" w:afterAutospacing="1"/>
      <w:jc w:val="center"/>
    </w:pPr>
  </w:style>
  <w:style w:type="paragraph" w:customStyle="1" w:styleId="xl239">
    <w:name w:val="xl239"/>
    <w:basedOn w:val="a"/>
    <w:rsid w:val="00666D88"/>
    <w:pPr>
      <w:pBdr>
        <w:left w:val="single" w:sz="4" w:space="0" w:color="auto"/>
        <w:bottom w:val="single" w:sz="4" w:space="0" w:color="auto"/>
      </w:pBdr>
      <w:spacing w:before="100" w:beforeAutospacing="1" w:after="100" w:afterAutospacing="1"/>
      <w:jc w:val="center"/>
    </w:pPr>
  </w:style>
  <w:style w:type="paragraph" w:customStyle="1" w:styleId="xl240">
    <w:name w:val="xl240"/>
    <w:basedOn w:val="a"/>
    <w:rsid w:val="00666D88"/>
    <w:pPr>
      <w:pBdr>
        <w:top w:val="single" w:sz="8" w:space="0" w:color="auto"/>
        <w:left w:val="single" w:sz="4" w:space="0" w:color="auto"/>
        <w:right w:val="single" w:sz="8" w:space="0" w:color="auto"/>
      </w:pBdr>
      <w:spacing w:before="100" w:beforeAutospacing="1" w:after="100" w:afterAutospacing="1"/>
    </w:pPr>
  </w:style>
  <w:style w:type="paragraph" w:customStyle="1" w:styleId="xl241">
    <w:name w:val="xl241"/>
    <w:basedOn w:val="a"/>
    <w:rsid w:val="00666D88"/>
    <w:pPr>
      <w:pBdr>
        <w:left w:val="single" w:sz="4" w:space="0" w:color="auto"/>
        <w:bottom w:val="single" w:sz="4" w:space="0" w:color="auto"/>
        <w:right w:val="single" w:sz="8" w:space="0" w:color="auto"/>
      </w:pBdr>
      <w:spacing w:before="100" w:beforeAutospacing="1" w:after="100" w:afterAutospacing="1"/>
    </w:pPr>
  </w:style>
  <w:style w:type="paragraph" w:customStyle="1" w:styleId="xl242">
    <w:name w:val="xl242"/>
    <w:basedOn w:val="a"/>
    <w:rsid w:val="00666D8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43">
    <w:name w:val="xl243"/>
    <w:basedOn w:val="a"/>
    <w:rsid w:val="00666D8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44">
    <w:name w:val="xl244"/>
    <w:basedOn w:val="a"/>
    <w:rsid w:val="00666D8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5">
    <w:name w:val="xl245"/>
    <w:basedOn w:val="a"/>
    <w:rsid w:val="00666D88"/>
    <w:pPr>
      <w:pBdr>
        <w:top w:val="single" w:sz="4" w:space="0" w:color="auto"/>
        <w:left w:val="single" w:sz="4" w:space="0" w:color="auto"/>
        <w:right w:val="single" w:sz="4" w:space="0" w:color="auto"/>
      </w:pBdr>
      <w:shd w:val="clear" w:color="FFFFFF" w:fill="FFFFFF"/>
      <w:spacing w:before="100" w:beforeAutospacing="1" w:after="100" w:afterAutospacing="1"/>
    </w:pPr>
  </w:style>
  <w:style w:type="paragraph" w:customStyle="1" w:styleId="xl246">
    <w:name w:val="xl246"/>
    <w:basedOn w:val="a"/>
    <w:rsid w:val="00666D88"/>
    <w:pPr>
      <w:pBdr>
        <w:top w:val="single" w:sz="4" w:space="0" w:color="auto"/>
        <w:left w:val="single" w:sz="4" w:space="0" w:color="auto"/>
        <w:right w:val="single" w:sz="4" w:space="0" w:color="auto"/>
      </w:pBdr>
      <w:spacing w:before="100" w:beforeAutospacing="1" w:after="100" w:afterAutospacing="1"/>
    </w:pPr>
  </w:style>
  <w:style w:type="paragraph" w:customStyle="1" w:styleId="xl247">
    <w:name w:val="xl247"/>
    <w:basedOn w:val="a"/>
    <w:rsid w:val="00666D88"/>
    <w:pPr>
      <w:pBdr>
        <w:left w:val="single" w:sz="4" w:space="0" w:color="auto"/>
        <w:right w:val="single" w:sz="4" w:space="0" w:color="auto"/>
      </w:pBdr>
      <w:spacing w:before="100" w:beforeAutospacing="1" w:after="100" w:afterAutospacing="1"/>
    </w:pPr>
  </w:style>
  <w:style w:type="paragraph" w:customStyle="1" w:styleId="xl248">
    <w:name w:val="xl248"/>
    <w:basedOn w:val="a"/>
    <w:rsid w:val="00666D88"/>
    <w:pPr>
      <w:pBdr>
        <w:left w:val="single" w:sz="4" w:space="0" w:color="auto"/>
        <w:bottom w:val="single" w:sz="4" w:space="0" w:color="auto"/>
        <w:right w:val="single" w:sz="4" w:space="0" w:color="auto"/>
      </w:pBdr>
      <w:spacing w:before="100" w:beforeAutospacing="1" w:after="100" w:afterAutospacing="1"/>
    </w:pPr>
  </w:style>
  <w:style w:type="paragraph" w:customStyle="1" w:styleId="xl249">
    <w:name w:val="xl249"/>
    <w:basedOn w:val="a"/>
    <w:rsid w:val="00666D88"/>
    <w:pPr>
      <w:pBdr>
        <w:top w:val="single" w:sz="4" w:space="0" w:color="auto"/>
        <w:left w:val="single" w:sz="4" w:space="0" w:color="auto"/>
        <w:right w:val="single" w:sz="4" w:space="0" w:color="000000"/>
      </w:pBdr>
      <w:shd w:val="clear" w:color="FFFFFF" w:fill="FFFFFF"/>
      <w:spacing w:before="100" w:beforeAutospacing="1" w:after="100" w:afterAutospacing="1"/>
      <w:jc w:val="center"/>
    </w:pPr>
  </w:style>
  <w:style w:type="paragraph" w:customStyle="1" w:styleId="xl250">
    <w:name w:val="xl250"/>
    <w:basedOn w:val="a"/>
    <w:rsid w:val="00666D88"/>
    <w:pPr>
      <w:pBdr>
        <w:left w:val="single" w:sz="4" w:space="0" w:color="auto"/>
        <w:right w:val="single" w:sz="4" w:space="0" w:color="000000"/>
      </w:pBdr>
      <w:spacing w:before="100" w:beforeAutospacing="1" w:after="100" w:afterAutospacing="1"/>
      <w:jc w:val="center"/>
    </w:pPr>
  </w:style>
  <w:style w:type="paragraph" w:customStyle="1" w:styleId="xl251">
    <w:name w:val="xl251"/>
    <w:basedOn w:val="a"/>
    <w:rsid w:val="00666D88"/>
    <w:pPr>
      <w:pBdr>
        <w:left w:val="single" w:sz="4" w:space="0" w:color="auto"/>
        <w:bottom w:val="single" w:sz="4" w:space="0" w:color="auto"/>
        <w:right w:val="single" w:sz="4" w:space="0" w:color="000000"/>
      </w:pBdr>
      <w:spacing w:before="100" w:beforeAutospacing="1" w:after="100" w:afterAutospacing="1"/>
      <w:jc w:val="center"/>
    </w:pPr>
  </w:style>
  <w:style w:type="paragraph" w:customStyle="1" w:styleId="xl252">
    <w:name w:val="xl252"/>
    <w:basedOn w:val="a"/>
    <w:rsid w:val="00666D88"/>
    <w:pPr>
      <w:pBdr>
        <w:left w:val="single" w:sz="4" w:space="0" w:color="000000"/>
        <w:right w:val="single" w:sz="4" w:space="0" w:color="000000"/>
      </w:pBdr>
      <w:shd w:val="clear" w:color="FFFFFF" w:fill="FFFFFF"/>
      <w:spacing w:before="100" w:beforeAutospacing="1" w:after="100" w:afterAutospacing="1"/>
      <w:jc w:val="center"/>
    </w:pPr>
    <w:rPr>
      <w:b/>
      <w:bCs/>
    </w:rPr>
  </w:style>
  <w:style w:type="paragraph" w:customStyle="1" w:styleId="xl253">
    <w:name w:val="xl253"/>
    <w:basedOn w:val="a"/>
    <w:rsid w:val="00666D88"/>
    <w:pPr>
      <w:pBdr>
        <w:left w:val="single" w:sz="4" w:space="0" w:color="000000"/>
        <w:right w:val="single" w:sz="4" w:space="0" w:color="000000"/>
      </w:pBdr>
      <w:spacing w:before="100" w:beforeAutospacing="1" w:after="100" w:afterAutospacing="1"/>
      <w:jc w:val="center"/>
    </w:pPr>
  </w:style>
  <w:style w:type="paragraph" w:customStyle="1" w:styleId="xl254">
    <w:name w:val="xl254"/>
    <w:basedOn w:val="a"/>
    <w:rsid w:val="00666D88"/>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55">
    <w:name w:val="xl255"/>
    <w:basedOn w:val="a"/>
    <w:rsid w:val="00666D88"/>
    <w:pPr>
      <w:pBdr>
        <w:top w:val="single" w:sz="4" w:space="0" w:color="auto"/>
        <w:left w:val="single" w:sz="4" w:space="0" w:color="auto"/>
        <w:right w:val="single" w:sz="4" w:space="0" w:color="auto"/>
      </w:pBdr>
      <w:shd w:val="clear" w:color="FFFFFF" w:fill="FFFFFF"/>
      <w:spacing w:before="100" w:beforeAutospacing="1" w:after="100" w:afterAutospacing="1"/>
    </w:pPr>
  </w:style>
  <w:style w:type="paragraph" w:customStyle="1" w:styleId="xl256">
    <w:name w:val="xl256"/>
    <w:basedOn w:val="a"/>
    <w:rsid w:val="00666D88"/>
    <w:pPr>
      <w:pBdr>
        <w:top w:val="single" w:sz="4" w:space="0" w:color="auto"/>
        <w:left w:val="single" w:sz="4" w:space="0" w:color="auto"/>
        <w:right w:val="single" w:sz="4" w:space="0" w:color="auto"/>
      </w:pBd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E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239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DEB5F35308A30BAD9095229B8EE27B579DCD18D2F7C30C538E891D485F54C9489F5F31800347C8e0x5G" TargetMode="External"/><Relationship Id="rId13" Type="http://schemas.openxmlformats.org/officeDocument/2006/relationships/hyperlink" Target="consultantplus://offline/ref=3D899112A39E26A371CDD2588C20073B57C4516522B0090A3AF6EFA1ADYCTCF" TargetMode="External"/><Relationship Id="rId18" Type="http://schemas.openxmlformats.org/officeDocument/2006/relationships/hyperlink" Target="consultantplus://offline/ref=3D899112A39E26A371CDD25B9E4C5B3657CC0C6B20B1035564A9B4FCFAC5F0E4YDTDF" TargetMode="External"/><Relationship Id="rId26" Type="http://schemas.openxmlformats.org/officeDocument/2006/relationships/hyperlink" Target="consultantplus://offline/ref=99FC8CA29B919544D4BB0561F496360E4F7E157E0E343E11DA13CF59282E3E22F117665F5D8F4BCE35B045iBH8K" TargetMode="External"/><Relationship Id="rId3" Type="http://schemas.openxmlformats.org/officeDocument/2006/relationships/settings" Target="settings.xml"/><Relationship Id="rId21" Type="http://schemas.openxmlformats.org/officeDocument/2006/relationships/hyperlink" Target="consultantplus://offline/ref=99FC8CA29B919544D4BB0561F496360E4F7E157E0D3E3510D913CF59282E3E22iFH1K" TargetMode="External"/><Relationship Id="rId7" Type="http://schemas.openxmlformats.org/officeDocument/2006/relationships/hyperlink" Target="consultantplus://offline/ref=441A6219B21B3E651DD75B178C42FA3E002FE71AEAC31987E1CA41E03FX4UCI" TargetMode="External"/><Relationship Id="rId12" Type="http://schemas.openxmlformats.org/officeDocument/2006/relationships/hyperlink" Target="consultantplus://offline/ref=FBDFAE50F52F1CC4C3B5EDCB1E346B23B64CFF427CE103E336344842BFDD03365E06F504904BA1C660b0F" TargetMode="External"/><Relationship Id="rId17" Type="http://schemas.openxmlformats.org/officeDocument/2006/relationships/hyperlink" Target="consultantplus://offline/ref=6A3E0D665C79245047043C57B81422DCCAE6A2FA1E56BD763BD00B1625788D33k4Q9I" TargetMode="External"/><Relationship Id="rId25" Type="http://schemas.openxmlformats.org/officeDocument/2006/relationships/hyperlink" Target="consultantplus://offline/ref=99FC8CA29B919544D4BB0561F496360E4F7E157E0D38301DD213CF59282E3E22F117665F5D8F4BCE35B045iBH9K" TargetMode="External"/><Relationship Id="rId2" Type="http://schemas.openxmlformats.org/officeDocument/2006/relationships/styles" Target="styles.xml"/><Relationship Id="rId16" Type="http://schemas.openxmlformats.org/officeDocument/2006/relationships/hyperlink" Target="consultantplus://offline/ref=2CBEE45C0F196C11DF73F063DBF8586DC416646F8F35D7D4227EA420619C3B97v3Z4F" TargetMode="External"/><Relationship Id="rId20" Type="http://schemas.openxmlformats.org/officeDocument/2006/relationships/hyperlink" Target="consultantplus://offline/ref=99FC8CA29B919544D4BB0561F496360E4F7E157E0D39311CD313CF59282E3E22iFH1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441A6219B21B3E651DD75B178C42FA3E002FE517EFC31987E1CA41E03FX4UCI" TargetMode="External"/><Relationship Id="rId11" Type="http://schemas.openxmlformats.org/officeDocument/2006/relationships/hyperlink" Target="consultantplus://offline/ref=E11CAB283219106100D0B7FFBF51C0ED9BD81F869C7DECF6FB3AFD0925BBeAF" TargetMode="External"/><Relationship Id="rId24" Type="http://schemas.openxmlformats.org/officeDocument/2006/relationships/hyperlink" Target="consultantplus://offline/ref=0A77776BC31DE4AD7DD530068194885CFCA2ADEB1478420725146CCA933120175B9257828AACC85A5BF346C7wEK" TargetMode="External"/><Relationship Id="rId5" Type="http://schemas.openxmlformats.org/officeDocument/2006/relationships/hyperlink" Target="consultantplus://offline/ref=E11CAB283219106100D0B7FFBF51C0ED9BD91E8A9D7FECF6FB3AFD0925BBeAF" TargetMode="External"/><Relationship Id="rId15" Type="http://schemas.openxmlformats.org/officeDocument/2006/relationships/hyperlink" Target="consultantplus://offline/ref=3D899112A39E26A371CDD2588C20073B57C451652AB5090A3AF6EFA1ADYCTCF" TargetMode="External"/><Relationship Id="rId23" Type="http://schemas.openxmlformats.org/officeDocument/2006/relationships/hyperlink" Target="consultantplus://offline/ref=989D61A244549D138B6F2FC872046A8899840007E02562E2FB14FB0675989C678A81C5AAD4A5C217D430F7l8Y3N" TargetMode="External"/><Relationship Id="rId28" Type="http://schemas.openxmlformats.org/officeDocument/2006/relationships/hyperlink" Target="consultantplus://offline/ref=3D899112A39E26A371CDD25B9E4C5B3657CC0C6B23B20A5C6EA9B4FCFAC5F0E4DD3C50C0790A4DC907F77BY8TCF" TargetMode="External"/><Relationship Id="rId10" Type="http://schemas.openxmlformats.org/officeDocument/2006/relationships/hyperlink" Target="consultantplus://offline/ref=2CBEE45C0F196C11DF73F060C9940460C41D3B648A39DC807C21FF7D36v9Z5F" TargetMode="External"/><Relationship Id="rId19" Type="http://schemas.openxmlformats.org/officeDocument/2006/relationships/hyperlink" Target="consultantplus://offline/ref=99FC8CA29B919544D4BB0561F496360E4F7E157E0D393410DD13CF59282E3E22iFH1K"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E11CAB283219106100D0B7FFBF51C0ED9BD91D8B997AECF6FB3AFD0925BBeAF" TargetMode="External"/><Relationship Id="rId14" Type="http://schemas.openxmlformats.org/officeDocument/2006/relationships/hyperlink" Target="consultantplus://offline/ref=3D899112A39E26A371CDD2588C20073B57C5506426B3090A3AF6EFA1ADYCTCF" TargetMode="External"/><Relationship Id="rId22" Type="http://schemas.openxmlformats.org/officeDocument/2006/relationships/hyperlink" Target="consultantplus://offline/ref=99FC8CA29B919544D4BB0561F496360E4F7E157E0E3D3F12DD13CF59282E3E22iFH1K" TargetMode="External"/><Relationship Id="rId27" Type="http://schemas.openxmlformats.org/officeDocument/2006/relationships/hyperlink" Target="consultantplus://offline/ref=6A3E0D665C79245047043C57B81422DCCAE6A2FA1E55B87938D00B1625788D33k4Q9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52</Pages>
  <Words>16883</Words>
  <Characters>96234</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21</cp:revision>
  <cp:lastPrinted>2020-12-25T08:11:00Z</cp:lastPrinted>
  <dcterms:created xsi:type="dcterms:W3CDTF">2019-12-18T12:46:00Z</dcterms:created>
  <dcterms:modified xsi:type="dcterms:W3CDTF">2020-12-28T10:54:00Z</dcterms:modified>
</cp:coreProperties>
</file>