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7B" w:rsidRDefault="00C1497B">
      <w:pPr>
        <w:pStyle w:val="ConsPlusTitlePage"/>
      </w:pPr>
      <w:r>
        <w:br/>
      </w:r>
    </w:p>
    <w:p w:rsidR="00C1497B" w:rsidRPr="00C1497B" w:rsidRDefault="00C1497B" w:rsidP="00C1497B">
      <w:pPr>
        <w:jc w:val="center"/>
        <w:rPr>
          <w:sz w:val="26"/>
          <w:szCs w:val="26"/>
        </w:rPr>
      </w:pPr>
      <w:r w:rsidRPr="00C1497B">
        <w:rPr>
          <w:sz w:val="26"/>
          <w:szCs w:val="26"/>
        </w:rPr>
        <w:t>РОССИЙСКАЯ  ФЕДЕРАЦИЯ</w:t>
      </w:r>
    </w:p>
    <w:p w:rsidR="00C1497B" w:rsidRPr="00C1497B" w:rsidRDefault="00C1497B" w:rsidP="00C1497B">
      <w:pPr>
        <w:jc w:val="center"/>
        <w:rPr>
          <w:sz w:val="26"/>
          <w:szCs w:val="26"/>
        </w:rPr>
      </w:pPr>
      <w:r w:rsidRPr="00C1497B">
        <w:rPr>
          <w:sz w:val="26"/>
          <w:szCs w:val="26"/>
        </w:rPr>
        <w:t>БРЯНСКАЯ  ОБЛАСТЬ</w:t>
      </w:r>
    </w:p>
    <w:p w:rsidR="00C1497B" w:rsidRPr="00C1497B" w:rsidRDefault="00C1497B" w:rsidP="00C1497B">
      <w:pPr>
        <w:jc w:val="center"/>
        <w:rPr>
          <w:sz w:val="26"/>
          <w:szCs w:val="26"/>
        </w:rPr>
      </w:pPr>
      <w:r w:rsidRPr="00C1497B">
        <w:rPr>
          <w:sz w:val="26"/>
          <w:szCs w:val="26"/>
        </w:rPr>
        <w:t>КРАСНОГОРСКИЙ РАЙОННЫЙ СОВЕТ НАРОДНЫХ ДЕПУТАТОВ</w:t>
      </w:r>
    </w:p>
    <w:p w:rsidR="00C1497B" w:rsidRPr="00C1497B" w:rsidRDefault="00C1497B" w:rsidP="00C1497B">
      <w:pPr>
        <w:jc w:val="right"/>
        <w:rPr>
          <w:sz w:val="26"/>
          <w:szCs w:val="26"/>
        </w:rPr>
      </w:pPr>
    </w:p>
    <w:p w:rsidR="00C1497B" w:rsidRPr="00C1497B" w:rsidRDefault="00C1497B" w:rsidP="00C1497B">
      <w:pPr>
        <w:jc w:val="center"/>
        <w:rPr>
          <w:sz w:val="26"/>
          <w:szCs w:val="26"/>
        </w:rPr>
      </w:pPr>
      <w:r w:rsidRPr="00C1497B">
        <w:rPr>
          <w:sz w:val="26"/>
          <w:szCs w:val="26"/>
        </w:rPr>
        <w:t>РЕШЕНИЕ</w:t>
      </w:r>
    </w:p>
    <w:p w:rsidR="00C1497B" w:rsidRPr="00C1497B" w:rsidRDefault="00C1497B" w:rsidP="00C1497B">
      <w:pPr>
        <w:jc w:val="center"/>
        <w:rPr>
          <w:sz w:val="26"/>
          <w:szCs w:val="26"/>
        </w:rPr>
      </w:pPr>
    </w:p>
    <w:p w:rsidR="00C1497B" w:rsidRPr="00C1497B" w:rsidRDefault="003E50CD" w:rsidP="00C1497B">
      <w:pPr>
        <w:ind w:right="71"/>
        <w:jc w:val="both"/>
        <w:rPr>
          <w:sz w:val="26"/>
          <w:szCs w:val="26"/>
        </w:rPr>
      </w:pPr>
      <w:r>
        <w:rPr>
          <w:sz w:val="26"/>
          <w:szCs w:val="26"/>
        </w:rPr>
        <w:t>от 27</w:t>
      </w:r>
      <w:r w:rsidR="00C1497B" w:rsidRPr="00C1497B">
        <w:rPr>
          <w:sz w:val="26"/>
          <w:szCs w:val="26"/>
        </w:rPr>
        <w:t xml:space="preserve"> октября 2020 года   №  </w:t>
      </w:r>
      <w:r>
        <w:rPr>
          <w:sz w:val="26"/>
          <w:szCs w:val="26"/>
        </w:rPr>
        <w:t>6-82</w:t>
      </w:r>
    </w:p>
    <w:p w:rsidR="00C1497B" w:rsidRPr="00C1497B" w:rsidRDefault="00C1497B" w:rsidP="00C1497B">
      <w:pPr>
        <w:ind w:right="71"/>
        <w:jc w:val="both"/>
        <w:rPr>
          <w:sz w:val="26"/>
          <w:szCs w:val="26"/>
        </w:rPr>
      </w:pPr>
      <w:proofErr w:type="spellStart"/>
      <w:r w:rsidRPr="00C1497B">
        <w:rPr>
          <w:sz w:val="26"/>
          <w:szCs w:val="26"/>
        </w:rPr>
        <w:t>п.г.т</w:t>
      </w:r>
      <w:proofErr w:type="spellEnd"/>
      <w:r w:rsidRPr="00C1497B">
        <w:rPr>
          <w:sz w:val="26"/>
          <w:szCs w:val="26"/>
        </w:rPr>
        <w:t>. Красная Гора</w:t>
      </w:r>
    </w:p>
    <w:p w:rsidR="00C1497B" w:rsidRPr="00C1497B" w:rsidRDefault="00C149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497B" w:rsidRPr="00C1497B" w:rsidRDefault="00C1497B" w:rsidP="00D005A9">
      <w:pPr>
        <w:pStyle w:val="ConsPlusTitle"/>
        <w:tabs>
          <w:tab w:val="left" w:pos="5670"/>
        </w:tabs>
        <w:ind w:right="368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497B">
        <w:rPr>
          <w:rFonts w:ascii="Times New Roman" w:hAnsi="Times New Roman" w:cs="Times New Roman"/>
          <w:b w:val="0"/>
          <w:sz w:val="26"/>
          <w:szCs w:val="26"/>
        </w:rPr>
        <w:t>О</w:t>
      </w:r>
      <w:r w:rsidR="0046347F">
        <w:rPr>
          <w:rFonts w:ascii="Times New Roman" w:hAnsi="Times New Roman" w:cs="Times New Roman"/>
          <w:b w:val="0"/>
          <w:sz w:val="26"/>
          <w:szCs w:val="26"/>
        </w:rPr>
        <w:t>б утверждении «</w:t>
      </w:r>
      <w:r w:rsidRPr="00C1497B">
        <w:rPr>
          <w:rFonts w:ascii="Times New Roman" w:hAnsi="Times New Roman" w:cs="Times New Roman"/>
          <w:b w:val="0"/>
          <w:sz w:val="26"/>
          <w:szCs w:val="26"/>
        </w:rPr>
        <w:t>Положения о порядке принятия решени</w:t>
      </w:r>
      <w:r w:rsidR="00D75E9A">
        <w:rPr>
          <w:rFonts w:ascii="Times New Roman" w:hAnsi="Times New Roman" w:cs="Times New Roman"/>
          <w:b w:val="0"/>
          <w:sz w:val="26"/>
          <w:szCs w:val="26"/>
        </w:rPr>
        <w:t xml:space="preserve">я </w:t>
      </w:r>
      <w:r w:rsidRPr="00C1497B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тарифов на услуги, предоставляемые муниципальными </w:t>
      </w:r>
      <w:proofErr w:type="gramStart"/>
      <w:r w:rsidR="00AE07E8" w:rsidRPr="00C1497B">
        <w:rPr>
          <w:rFonts w:ascii="Times New Roman" w:hAnsi="Times New Roman" w:cs="Times New Roman"/>
          <w:b w:val="0"/>
          <w:sz w:val="26"/>
          <w:szCs w:val="26"/>
        </w:rPr>
        <w:t>пред</w:t>
      </w:r>
      <w:r w:rsidR="00AE07E8">
        <w:rPr>
          <w:rFonts w:ascii="Times New Roman" w:hAnsi="Times New Roman" w:cs="Times New Roman"/>
          <w:b w:val="0"/>
          <w:sz w:val="26"/>
          <w:szCs w:val="26"/>
        </w:rPr>
        <w:t>-</w:t>
      </w:r>
      <w:r w:rsidR="00AE07E8" w:rsidRPr="00C1497B">
        <w:rPr>
          <w:rFonts w:ascii="Times New Roman" w:hAnsi="Times New Roman" w:cs="Times New Roman"/>
          <w:b w:val="0"/>
          <w:sz w:val="26"/>
          <w:szCs w:val="26"/>
        </w:rPr>
        <w:t>приятиями</w:t>
      </w:r>
      <w:proofErr w:type="gramEnd"/>
      <w:r w:rsidRPr="00C1497B">
        <w:rPr>
          <w:rFonts w:ascii="Times New Roman" w:hAnsi="Times New Roman" w:cs="Times New Roman"/>
          <w:b w:val="0"/>
          <w:sz w:val="26"/>
          <w:szCs w:val="26"/>
        </w:rPr>
        <w:t xml:space="preserve"> и учреждениями </w:t>
      </w:r>
      <w:r w:rsidR="00D005A9">
        <w:rPr>
          <w:rFonts w:ascii="Times New Roman" w:hAnsi="Times New Roman" w:cs="Times New Roman"/>
          <w:b w:val="0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b w:val="0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D005A9">
        <w:rPr>
          <w:rFonts w:ascii="Times New Roman" w:hAnsi="Times New Roman" w:cs="Times New Roman"/>
          <w:b w:val="0"/>
          <w:sz w:val="26"/>
          <w:szCs w:val="26"/>
        </w:rPr>
        <w:t>Красногорского района</w:t>
      </w:r>
      <w:r w:rsidR="0046347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1497B" w:rsidRDefault="00C149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97B" w:rsidRPr="006B765D" w:rsidRDefault="00C1497B" w:rsidP="00AE07E8">
      <w:pPr>
        <w:pStyle w:val="ConsPlusTitle"/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765D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Федеральным </w:t>
      </w:r>
      <w:hyperlink r:id="rId6" w:history="1">
        <w:r w:rsidRPr="006B765D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6B765D">
        <w:rPr>
          <w:rFonts w:ascii="Times New Roman" w:hAnsi="Times New Roman" w:cs="Times New Roman"/>
          <w:b w:val="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D005A9" w:rsidRPr="006B765D">
        <w:rPr>
          <w:rFonts w:ascii="Times New Roman" w:hAnsi="Times New Roman" w:cs="Times New Roman"/>
          <w:b w:val="0"/>
          <w:sz w:val="26"/>
          <w:szCs w:val="26"/>
        </w:rPr>
        <w:t>Уставом Красногорского района</w:t>
      </w:r>
      <w:r w:rsidRPr="006B765D">
        <w:rPr>
          <w:rFonts w:ascii="Times New Roman" w:hAnsi="Times New Roman" w:cs="Times New Roman"/>
          <w:b w:val="0"/>
          <w:sz w:val="26"/>
          <w:szCs w:val="26"/>
        </w:rPr>
        <w:t xml:space="preserve">, в целях осуществления единой политики в области регулирования и установления тарифов на услуги муниципальных предприятий и учреждений </w:t>
      </w:r>
      <w:r w:rsidR="00AE07E8" w:rsidRPr="006B765D">
        <w:rPr>
          <w:rFonts w:ascii="Times New Roman" w:hAnsi="Times New Roman" w:cs="Times New Roman"/>
          <w:b w:val="0"/>
          <w:sz w:val="26"/>
          <w:szCs w:val="26"/>
        </w:rPr>
        <w:t>Красногорского района</w:t>
      </w:r>
      <w:r w:rsidRPr="006B765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E07E8" w:rsidRPr="006B765D">
        <w:rPr>
          <w:rFonts w:ascii="Times New Roman" w:hAnsi="Times New Roman" w:cs="Times New Roman"/>
          <w:b w:val="0"/>
          <w:sz w:val="26"/>
          <w:szCs w:val="26"/>
        </w:rPr>
        <w:t>Красногорский районный Совет народных депутатов</w:t>
      </w:r>
      <w:r w:rsidRPr="006B765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1497B" w:rsidRPr="006B765D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65D">
        <w:rPr>
          <w:rFonts w:ascii="Times New Roman" w:hAnsi="Times New Roman" w:cs="Times New Roman"/>
          <w:sz w:val="26"/>
          <w:szCs w:val="26"/>
        </w:rPr>
        <w:t xml:space="preserve">1. </w:t>
      </w:r>
      <w:r w:rsidR="0046347F">
        <w:rPr>
          <w:rFonts w:ascii="Times New Roman" w:hAnsi="Times New Roman" w:cs="Times New Roman"/>
          <w:sz w:val="26"/>
          <w:szCs w:val="26"/>
        </w:rPr>
        <w:t>Утвердить</w:t>
      </w:r>
      <w:r w:rsidRPr="006B765D">
        <w:rPr>
          <w:rFonts w:ascii="Times New Roman" w:hAnsi="Times New Roman" w:cs="Times New Roman"/>
          <w:sz w:val="26"/>
          <w:szCs w:val="26"/>
        </w:rPr>
        <w:t xml:space="preserve"> прилагаемое </w:t>
      </w:r>
      <w:r w:rsidR="0046347F">
        <w:rPr>
          <w:rFonts w:ascii="Times New Roman" w:hAnsi="Times New Roman" w:cs="Times New Roman"/>
          <w:sz w:val="26"/>
          <w:szCs w:val="26"/>
        </w:rPr>
        <w:t>«</w:t>
      </w:r>
      <w:hyperlink w:anchor="P36" w:history="1">
        <w:r w:rsidRPr="006B765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B765D">
        <w:rPr>
          <w:rFonts w:ascii="Times New Roman" w:hAnsi="Times New Roman" w:cs="Times New Roman"/>
          <w:sz w:val="26"/>
          <w:szCs w:val="26"/>
        </w:rPr>
        <w:t xml:space="preserve"> о порядке принятия решени</w:t>
      </w:r>
      <w:r w:rsidR="00D75E9A">
        <w:rPr>
          <w:rFonts w:ascii="Times New Roman" w:hAnsi="Times New Roman" w:cs="Times New Roman"/>
          <w:sz w:val="26"/>
          <w:szCs w:val="26"/>
        </w:rPr>
        <w:t>я</w:t>
      </w:r>
      <w:r w:rsidRPr="006B765D">
        <w:rPr>
          <w:rFonts w:ascii="Times New Roman" w:hAnsi="Times New Roman" w:cs="Times New Roman"/>
          <w:sz w:val="26"/>
          <w:szCs w:val="26"/>
        </w:rPr>
        <w:t xml:space="preserve"> об установлении тарифов на услуги, предоставляемые муниципальными предприятиями и учреждениями </w:t>
      </w:r>
      <w:r w:rsidR="00AE07E8" w:rsidRPr="006B765D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6B765D">
        <w:rPr>
          <w:rFonts w:ascii="Times New Roman" w:hAnsi="Times New Roman" w:cs="Times New Roman"/>
          <w:sz w:val="26"/>
          <w:szCs w:val="26"/>
        </w:rPr>
        <w:t>, и работы, выполняемые муниципальными предприятиями и учреждениями</w:t>
      </w:r>
      <w:r w:rsidR="00AE07E8" w:rsidRPr="006B765D">
        <w:rPr>
          <w:rFonts w:ascii="Times New Roman" w:hAnsi="Times New Roman" w:cs="Times New Roman"/>
          <w:sz w:val="26"/>
          <w:szCs w:val="26"/>
        </w:rPr>
        <w:t xml:space="preserve"> Красногорского района</w:t>
      </w:r>
      <w:r w:rsidR="0046347F">
        <w:rPr>
          <w:rFonts w:ascii="Times New Roman" w:hAnsi="Times New Roman" w:cs="Times New Roman"/>
          <w:sz w:val="26"/>
          <w:szCs w:val="26"/>
        </w:rPr>
        <w:t>»</w:t>
      </w:r>
      <w:r w:rsidRPr="006B765D">
        <w:rPr>
          <w:rFonts w:ascii="Times New Roman" w:hAnsi="Times New Roman" w:cs="Times New Roman"/>
          <w:sz w:val="26"/>
          <w:szCs w:val="26"/>
        </w:rPr>
        <w:t>.</w:t>
      </w:r>
    </w:p>
    <w:p w:rsidR="00C1497B" w:rsidRPr="006B765D" w:rsidRDefault="006B76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65D">
        <w:rPr>
          <w:rFonts w:ascii="Times New Roman" w:hAnsi="Times New Roman" w:cs="Times New Roman"/>
          <w:sz w:val="26"/>
          <w:szCs w:val="26"/>
        </w:rPr>
        <w:t>2</w:t>
      </w:r>
      <w:r w:rsidR="00C1497B" w:rsidRPr="006B765D">
        <w:rPr>
          <w:rFonts w:ascii="Times New Roman" w:hAnsi="Times New Roman" w:cs="Times New Roman"/>
          <w:sz w:val="26"/>
          <w:szCs w:val="26"/>
        </w:rPr>
        <w:t>. Решение вступает в силу со дня его официального опубликования.</w:t>
      </w:r>
    </w:p>
    <w:p w:rsidR="00C1497B" w:rsidRPr="006B765D" w:rsidRDefault="00C149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765D" w:rsidRDefault="006B765D" w:rsidP="006B765D">
      <w:pPr>
        <w:pStyle w:val="a3"/>
        <w:tabs>
          <w:tab w:val="left" w:pos="9180"/>
        </w:tabs>
        <w:ind w:right="-109" w:firstLine="0"/>
        <w:rPr>
          <w:sz w:val="26"/>
          <w:szCs w:val="26"/>
        </w:rPr>
      </w:pPr>
      <w:r w:rsidRPr="006B765D">
        <w:rPr>
          <w:sz w:val="26"/>
          <w:szCs w:val="26"/>
        </w:rPr>
        <w:t xml:space="preserve">      </w:t>
      </w:r>
    </w:p>
    <w:p w:rsidR="006B765D" w:rsidRDefault="006B765D" w:rsidP="006B765D">
      <w:pPr>
        <w:pStyle w:val="a3"/>
        <w:tabs>
          <w:tab w:val="left" w:pos="9180"/>
        </w:tabs>
        <w:ind w:right="-109" w:firstLine="0"/>
        <w:rPr>
          <w:sz w:val="26"/>
          <w:szCs w:val="26"/>
        </w:rPr>
      </w:pPr>
    </w:p>
    <w:p w:rsidR="006B765D" w:rsidRPr="006B765D" w:rsidRDefault="006B765D" w:rsidP="006B765D">
      <w:pPr>
        <w:pStyle w:val="a3"/>
        <w:tabs>
          <w:tab w:val="left" w:pos="9180"/>
        </w:tabs>
        <w:ind w:right="-109" w:firstLine="0"/>
        <w:rPr>
          <w:sz w:val="26"/>
          <w:szCs w:val="26"/>
        </w:rPr>
      </w:pPr>
      <w:r w:rsidRPr="006B765D">
        <w:rPr>
          <w:sz w:val="26"/>
          <w:szCs w:val="26"/>
        </w:rPr>
        <w:t xml:space="preserve"> </w:t>
      </w:r>
      <w:r w:rsidR="006F0875">
        <w:rPr>
          <w:sz w:val="26"/>
          <w:szCs w:val="26"/>
        </w:rPr>
        <w:t xml:space="preserve">      </w:t>
      </w:r>
      <w:r w:rsidR="0046347F">
        <w:rPr>
          <w:sz w:val="26"/>
          <w:szCs w:val="26"/>
        </w:rPr>
        <w:t>Глава Красногорского района</w:t>
      </w:r>
      <w:r w:rsidRPr="006B765D">
        <w:rPr>
          <w:sz w:val="26"/>
          <w:szCs w:val="26"/>
        </w:rPr>
        <w:t xml:space="preserve">                                                     С.И. </w:t>
      </w:r>
      <w:proofErr w:type="spellStart"/>
      <w:r w:rsidRPr="006B765D">
        <w:rPr>
          <w:sz w:val="26"/>
          <w:szCs w:val="26"/>
        </w:rPr>
        <w:t>Степаниденко</w:t>
      </w:r>
      <w:proofErr w:type="spellEnd"/>
      <w:r w:rsidRPr="006B765D">
        <w:rPr>
          <w:sz w:val="26"/>
          <w:szCs w:val="26"/>
        </w:rPr>
        <w:t xml:space="preserve">                                                                            </w:t>
      </w:r>
    </w:p>
    <w:p w:rsidR="006B765D" w:rsidRPr="006B765D" w:rsidRDefault="006B765D" w:rsidP="006B765D">
      <w:pPr>
        <w:pStyle w:val="a3"/>
        <w:tabs>
          <w:tab w:val="left" w:pos="9180"/>
        </w:tabs>
        <w:ind w:right="-109" w:firstLine="709"/>
        <w:rPr>
          <w:sz w:val="26"/>
          <w:szCs w:val="26"/>
        </w:rPr>
      </w:pPr>
    </w:p>
    <w:p w:rsidR="006B765D" w:rsidRDefault="006B765D" w:rsidP="006B765D">
      <w:pPr>
        <w:pStyle w:val="a3"/>
        <w:tabs>
          <w:tab w:val="left" w:pos="9180"/>
        </w:tabs>
        <w:ind w:right="-109" w:firstLine="0"/>
        <w:rPr>
          <w:sz w:val="28"/>
          <w:szCs w:val="28"/>
        </w:rPr>
      </w:pPr>
    </w:p>
    <w:p w:rsidR="00C1497B" w:rsidRPr="00C1497B" w:rsidRDefault="00C149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97B" w:rsidRPr="00C1497B" w:rsidRDefault="00C149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97B" w:rsidRPr="00C1497B" w:rsidRDefault="00C149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97B" w:rsidRPr="00C1497B" w:rsidRDefault="00C149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97B" w:rsidRPr="00C1497B" w:rsidRDefault="00C149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0875" w:rsidRDefault="006F0875" w:rsidP="006B765D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0875" w:rsidRDefault="006F0875" w:rsidP="006B765D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0875" w:rsidRDefault="006F0875" w:rsidP="006B765D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0875" w:rsidRDefault="006F0875" w:rsidP="006B765D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6347F" w:rsidRDefault="0046347F" w:rsidP="006F0875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6347F" w:rsidRDefault="0046347F" w:rsidP="006F0875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1497B" w:rsidRPr="00C1497B" w:rsidRDefault="00C1497B" w:rsidP="006F0875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1497B">
        <w:rPr>
          <w:rFonts w:ascii="Times New Roman" w:hAnsi="Times New Roman" w:cs="Times New Roman"/>
          <w:sz w:val="26"/>
          <w:szCs w:val="26"/>
        </w:rPr>
        <w:lastRenderedPageBreak/>
        <w:t>Принято</w:t>
      </w:r>
      <w:r w:rsidR="006F0875">
        <w:rPr>
          <w:rFonts w:ascii="Times New Roman" w:hAnsi="Times New Roman" w:cs="Times New Roman"/>
          <w:sz w:val="26"/>
          <w:szCs w:val="26"/>
        </w:rPr>
        <w:t xml:space="preserve"> </w:t>
      </w:r>
      <w:r w:rsidRPr="00C1497B">
        <w:rPr>
          <w:rFonts w:ascii="Times New Roman" w:hAnsi="Times New Roman" w:cs="Times New Roman"/>
          <w:sz w:val="26"/>
          <w:szCs w:val="26"/>
        </w:rPr>
        <w:t>Решением</w:t>
      </w:r>
    </w:p>
    <w:p w:rsidR="00C1497B" w:rsidRPr="00C1497B" w:rsidRDefault="006B765D" w:rsidP="006B765D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6B765D">
        <w:rPr>
          <w:rFonts w:ascii="Times New Roman" w:hAnsi="Times New Roman" w:cs="Times New Roman"/>
          <w:sz w:val="26"/>
          <w:szCs w:val="26"/>
        </w:rPr>
        <w:t>Красногорский районный Совет народных депутатов</w:t>
      </w:r>
      <w:r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="00C1497B" w:rsidRPr="00C1497B">
        <w:rPr>
          <w:rFonts w:ascii="Times New Roman" w:hAnsi="Times New Roman" w:cs="Times New Roman"/>
          <w:sz w:val="26"/>
          <w:szCs w:val="26"/>
        </w:rPr>
        <w:t>от 2</w:t>
      </w:r>
      <w:r w:rsidR="003E50CD">
        <w:rPr>
          <w:rFonts w:ascii="Times New Roman" w:hAnsi="Times New Roman" w:cs="Times New Roman"/>
          <w:sz w:val="26"/>
          <w:szCs w:val="26"/>
        </w:rPr>
        <w:t>7</w:t>
      </w:r>
      <w:r w:rsidR="00C1497B" w:rsidRPr="00C149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C1497B" w:rsidRPr="00C1497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C1497B" w:rsidRPr="00C1497B">
        <w:rPr>
          <w:rFonts w:ascii="Times New Roman" w:hAnsi="Times New Roman" w:cs="Times New Roman"/>
          <w:sz w:val="26"/>
          <w:szCs w:val="26"/>
        </w:rPr>
        <w:t xml:space="preserve"> года N </w:t>
      </w:r>
      <w:r w:rsidR="003E50CD">
        <w:rPr>
          <w:rFonts w:ascii="Times New Roman" w:hAnsi="Times New Roman" w:cs="Times New Roman"/>
          <w:sz w:val="26"/>
          <w:szCs w:val="26"/>
        </w:rPr>
        <w:t>6-82</w:t>
      </w:r>
    </w:p>
    <w:p w:rsidR="00C1497B" w:rsidRPr="00C1497B" w:rsidRDefault="00C149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1497B" w:rsidRPr="006F0875" w:rsidRDefault="00C149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6F0875">
        <w:rPr>
          <w:rFonts w:ascii="Times New Roman" w:hAnsi="Times New Roman" w:cs="Times New Roman"/>
          <w:sz w:val="26"/>
          <w:szCs w:val="26"/>
        </w:rPr>
        <w:t>ПОЛОЖЕНИЕ</w:t>
      </w:r>
    </w:p>
    <w:p w:rsidR="00C1497B" w:rsidRPr="006F0875" w:rsidRDefault="00C149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875">
        <w:rPr>
          <w:rFonts w:ascii="Times New Roman" w:hAnsi="Times New Roman" w:cs="Times New Roman"/>
          <w:sz w:val="26"/>
          <w:szCs w:val="26"/>
        </w:rPr>
        <w:t>о порядке принятия решени</w:t>
      </w:r>
      <w:r w:rsidR="00D75E9A">
        <w:rPr>
          <w:rFonts w:ascii="Times New Roman" w:hAnsi="Times New Roman" w:cs="Times New Roman"/>
          <w:sz w:val="26"/>
          <w:szCs w:val="26"/>
        </w:rPr>
        <w:t>я</w:t>
      </w:r>
      <w:r w:rsidRPr="006F0875">
        <w:rPr>
          <w:rFonts w:ascii="Times New Roman" w:hAnsi="Times New Roman" w:cs="Times New Roman"/>
          <w:sz w:val="26"/>
          <w:szCs w:val="26"/>
        </w:rPr>
        <w:t xml:space="preserve"> об установлении</w:t>
      </w:r>
    </w:p>
    <w:p w:rsidR="00C1497B" w:rsidRPr="006F0875" w:rsidRDefault="00C149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875">
        <w:rPr>
          <w:rFonts w:ascii="Times New Roman" w:hAnsi="Times New Roman" w:cs="Times New Roman"/>
          <w:sz w:val="26"/>
          <w:szCs w:val="26"/>
        </w:rPr>
        <w:t xml:space="preserve">тарифов на услуги, предоставляемые </w:t>
      </w:r>
      <w:proofErr w:type="gramStart"/>
      <w:r w:rsidRPr="006F0875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</w:p>
    <w:p w:rsidR="00C1497B" w:rsidRPr="006F0875" w:rsidRDefault="00C149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875">
        <w:rPr>
          <w:rFonts w:ascii="Times New Roman" w:hAnsi="Times New Roman" w:cs="Times New Roman"/>
          <w:sz w:val="26"/>
          <w:szCs w:val="26"/>
        </w:rPr>
        <w:t xml:space="preserve">предприятиями и учреждениями </w:t>
      </w:r>
      <w:r w:rsidR="006F0875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6F0875">
        <w:rPr>
          <w:rFonts w:ascii="Times New Roman" w:hAnsi="Times New Roman" w:cs="Times New Roman"/>
          <w:sz w:val="26"/>
          <w:szCs w:val="26"/>
        </w:rPr>
        <w:t>,</w:t>
      </w:r>
    </w:p>
    <w:p w:rsidR="00C1497B" w:rsidRPr="006F0875" w:rsidRDefault="00C149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875">
        <w:rPr>
          <w:rFonts w:ascii="Times New Roman" w:hAnsi="Times New Roman" w:cs="Times New Roman"/>
          <w:sz w:val="26"/>
          <w:szCs w:val="26"/>
        </w:rPr>
        <w:t>и работы, выполняемые муниципальными предприятиями</w:t>
      </w:r>
    </w:p>
    <w:p w:rsidR="00C1497B" w:rsidRPr="006F0875" w:rsidRDefault="00C149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875">
        <w:rPr>
          <w:rFonts w:ascii="Times New Roman" w:hAnsi="Times New Roman" w:cs="Times New Roman"/>
          <w:sz w:val="26"/>
          <w:szCs w:val="26"/>
        </w:rPr>
        <w:t xml:space="preserve">и учреждениями </w:t>
      </w:r>
      <w:r w:rsidR="006F0875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</w:p>
    <w:p w:rsidR="00C1497B" w:rsidRPr="00C1497B" w:rsidRDefault="00C1497B">
      <w:pPr>
        <w:spacing w:after="1"/>
        <w:rPr>
          <w:sz w:val="26"/>
          <w:szCs w:val="26"/>
        </w:rPr>
      </w:pPr>
    </w:p>
    <w:p w:rsidR="00C1497B" w:rsidRPr="00C1497B" w:rsidRDefault="00C149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1497B" w:rsidRPr="00C1497B" w:rsidRDefault="00C149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97B" w:rsidRPr="006F0875" w:rsidRDefault="00C149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87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F0875">
        <w:rPr>
          <w:rFonts w:ascii="Times New Roman" w:hAnsi="Times New Roman" w:cs="Times New Roman"/>
          <w:sz w:val="26"/>
          <w:szCs w:val="26"/>
        </w:rPr>
        <w:t>Настоящее Положение о порядке принятия решени</w:t>
      </w:r>
      <w:r w:rsidR="00D75E9A">
        <w:rPr>
          <w:rFonts w:ascii="Times New Roman" w:hAnsi="Times New Roman" w:cs="Times New Roman"/>
          <w:sz w:val="26"/>
          <w:szCs w:val="26"/>
        </w:rPr>
        <w:t>я</w:t>
      </w:r>
      <w:r w:rsidRPr="006F0875">
        <w:rPr>
          <w:rFonts w:ascii="Times New Roman" w:hAnsi="Times New Roman" w:cs="Times New Roman"/>
          <w:sz w:val="26"/>
          <w:szCs w:val="26"/>
        </w:rPr>
        <w:t xml:space="preserve"> об установлении тарифов на услуги, предоставляемые муниципальными предприятиями и учреждениями </w:t>
      </w:r>
      <w:r w:rsidR="006F0875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6F0875">
        <w:rPr>
          <w:rFonts w:ascii="Times New Roman" w:hAnsi="Times New Roman" w:cs="Times New Roman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6F0875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6F0875">
        <w:rPr>
          <w:rFonts w:ascii="Times New Roman" w:hAnsi="Times New Roman" w:cs="Times New Roman"/>
          <w:sz w:val="26"/>
          <w:szCs w:val="26"/>
        </w:rPr>
        <w:t xml:space="preserve"> (далее по тексту - Положение), определяет порядок принятия решений об установлении тарифов на услуги, предоставляемые муниципальными предприятиями и учреждениями </w:t>
      </w:r>
      <w:r w:rsidR="006F0875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6F0875">
        <w:rPr>
          <w:rFonts w:ascii="Times New Roman" w:hAnsi="Times New Roman" w:cs="Times New Roman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6F0875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6F0875">
        <w:rPr>
          <w:rFonts w:ascii="Times New Roman" w:hAnsi="Times New Roman" w:cs="Times New Roman"/>
          <w:sz w:val="26"/>
          <w:szCs w:val="26"/>
        </w:rPr>
        <w:t>, если иное не предусмотрено</w:t>
      </w:r>
      <w:proofErr w:type="gramEnd"/>
      <w:r w:rsidRPr="006F0875">
        <w:rPr>
          <w:rFonts w:ascii="Times New Roman" w:hAnsi="Times New Roman" w:cs="Times New Roman"/>
          <w:sz w:val="26"/>
          <w:szCs w:val="26"/>
        </w:rPr>
        <w:t xml:space="preserve"> федеральными законами.</w:t>
      </w:r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1.</w:t>
      </w:r>
      <w:r w:rsidR="00290BDC">
        <w:rPr>
          <w:rFonts w:ascii="Times New Roman" w:hAnsi="Times New Roman" w:cs="Times New Roman"/>
          <w:sz w:val="26"/>
          <w:szCs w:val="26"/>
        </w:rPr>
        <w:t>2</w:t>
      </w:r>
      <w:r w:rsidRPr="00C1497B">
        <w:rPr>
          <w:rFonts w:ascii="Times New Roman" w:hAnsi="Times New Roman" w:cs="Times New Roman"/>
          <w:sz w:val="26"/>
          <w:szCs w:val="26"/>
        </w:rPr>
        <w:t>. Основные понятия, используемые в настоящем Положении:</w:t>
      </w:r>
    </w:p>
    <w:p w:rsidR="00C1497B" w:rsidRPr="00C1497B" w:rsidRDefault="00C1497B" w:rsidP="004703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1) тарифы на услуги (работы) муниципальных предприятий и учреждений </w:t>
      </w:r>
      <w:r w:rsidR="00290BDC" w:rsidRPr="006F0875">
        <w:rPr>
          <w:rFonts w:ascii="Times New Roman" w:hAnsi="Times New Roman" w:cs="Times New Roman"/>
          <w:sz w:val="26"/>
          <w:szCs w:val="26"/>
        </w:rPr>
        <w:t xml:space="preserve">Красногорского района </w:t>
      </w:r>
      <w:r w:rsidRPr="00C1497B">
        <w:rPr>
          <w:rFonts w:ascii="Times New Roman" w:hAnsi="Times New Roman" w:cs="Times New Roman"/>
          <w:sz w:val="26"/>
          <w:szCs w:val="26"/>
        </w:rPr>
        <w:t xml:space="preserve">- ценовые ставки, по которым осуществляются расчеты за услуги (работы), предоставляемые (выполняемые) муниципальными предприятиями и учреждениями </w:t>
      </w:r>
      <w:r w:rsidR="00290BDC" w:rsidRPr="006F0875">
        <w:rPr>
          <w:rFonts w:ascii="Times New Roman" w:hAnsi="Times New Roman" w:cs="Times New Roman"/>
          <w:sz w:val="26"/>
          <w:szCs w:val="26"/>
        </w:rPr>
        <w:t xml:space="preserve">Красногорского района </w:t>
      </w:r>
      <w:r w:rsidRPr="00C1497B">
        <w:rPr>
          <w:rFonts w:ascii="Times New Roman" w:hAnsi="Times New Roman" w:cs="Times New Roman"/>
          <w:sz w:val="26"/>
          <w:szCs w:val="26"/>
        </w:rPr>
        <w:t>(далее по тексту - тарифы);</w:t>
      </w:r>
    </w:p>
    <w:p w:rsidR="00C1497B" w:rsidRPr="00C1497B" w:rsidRDefault="00C1497B" w:rsidP="004703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2) поставщик услуг (работ) - муниципальное унитарное предприятие или муниципальное учреждение </w:t>
      </w:r>
      <w:r w:rsidR="00290BDC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>, предоставляющее услуги (выполняющее работы) потребителям в соответствии со своей специализацией;</w:t>
      </w:r>
    </w:p>
    <w:p w:rsidR="00C1497B" w:rsidRPr="00C1497B" w:rsidRDefault="00C1497B" w:rsidP="004703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3) потребитель услуг (работ) - физическое или юридическое лицо, использующее услуги (работы) муниципальных предприятий и учреждений </w:t>
      </w:r>
      <w:r w:rsidR="00290BDC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>;</w:t>
      </w:r>
    </w:p>
    <w:p w:rsidR="00C1497B" w:rsidRPr="00C1497B" w:rsidRDefault="00C1497B" w:rsidP="004703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4) установление (изменение) тарифов - принятие муниципального правового акта, устанавливающего размер тарифов, отличный </w:t>
      </w:r>
      <w:proofErr w:type="gramStart"/>
      <w:r w:rsidRPr="00C1497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1497B">
        <w:rPr>
          <w:rFonts w:ascii="Times New Roman" w:hAnsi="Times New Roman" w:cs="Times New Roman"/>
          <w:sz w:val="26"/>
          <w:szCs w:val="26"/>
        </w:rPr>
        <w:t xml:space="preserve"> действующего в текущий временной период.</w:t>
      </w:r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1.</w:t>
      </w:r>
      <w:r w:rsidR="00290BDC">
        <w:rPr>
          <w:rFonts w:ascii="Times New Roman" w:hAnsi="Times New Roman" w:cs="Times New Roman"/>
          <w:sz w:val="26"/>
          <w:szCs w:val="26"/>
        </w:rPr>
        <w:t>3</w:t>
      </w:r>
      <w:r w:rsidRPr="00C1497B">
        <w:rPr>
          <w:rFonts w:ascii="Times New Roman" w:hAnsi="Times New Roman" w:cs="Times New Roman"/>
          <w:sz w:val="26"/>
          <w:szCs w:val="26"/>
        </w:rPr>
        <w:t xml:space="preserve">. Установление тарифов осуществляется в целях обеспечения социальных потребностей населения </w:t>
      </w:r>
      <w:r w:rsidR="00290BDC" w:rsidRPr="006F0875">
        <w:rPr>
          <w:rFonts w:ascii="Times New Roman" w:hAnsi="Times New Roman" w:cs="Times New Roman"/>
          <w:sz w:val="26"/>
          <w:szCs w:val="26"/>
        </w:rPr>
        <w:t xml:space="preserve">Красногорского района </w:t>
      </w:r>
      <w:r w:rsidRPr="00C1497B">
        <w:rPr>
          <w:rFonts w:ascii="Times New Roman" w:hAnsi="Times New Roman" w:cs="Times New Roman"/>
          <w:sz w:val="26"/>
          <w:szCs w:val="26"/>
        </w:rPr>
        <w:t xml:space="preserve">в получении необходимых услуг (работ), предоставляемых (выполняемых) муниципальными предприятиями и учреждениями </w:t>
      </w:r>
      <w:r w:rsidR="00290BDC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>, на основе экономически обоснованных и доступных тарифов на эти услуги (работы).</w:t>
      </w:r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1.</w:t>
      </w:r>
      <w:r w:rsidR="00290BDC">
        <w:rPr>
          <w:rFonts w:ascii="Times New Roman" w:hAnsi="Times New Roman" w:cs="Times New Roman"/>
          <w:sz w:val="26"/>
          <w:szCs w:val="26"/>
        </w:rPr>
        <w:t>4</w:t>
      </w:r>
      <w:r w:rsidRPr="00C1497B">
        <w:rPr>
          <w:rFonts w:ascii="Times New Roman" w:hAnsi="Times New Roman" w:cs="Times New Roman"/>
          <w:sz w:val="26"/>
          <w:szCs w:val="26"/>
        </w:rPr>
        <w:t xml:space="preserve">. При установлении тарифов на услуги, предоставляемые муниципальными предприятиями и учреждениями </w:t>
      </w:r>
      <w:r w:rsidR="00290BDC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290BDC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 xml:space="preserve">, должны </w:t>
      </w:r>
      <w:r w:rsidRPr="00C1497B">
        <w:rPr>
          <w:rFonts w:ascii="Times New Roman" w:hAnsi="Times New Roman" w:cs="Times New Roman"/>
          <w:sz w:val="26"/>
          <w:szCs w:val="26"/>
        </w:rPr>
        <w:lastRenderedPageBreak/>
        <w:t>соблюдаться следующие основные принципы:</w:t>
      </w:r>
    </w:p>
    <w:p w:rsidR="00C1497B" w:rsidRPr="00C1497B" w:rsidRDefault="00C1497B" w:rsidP="004703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1) обеспечение баланса интересов поставщиков и потребителей услуг (работ) на основе доступности (возможности их оплаты) населением </w:t>
      </w:r>
      <w:r w:rsidR="00290BDC" w:rsidRPr="006F0875">
        <w:rPr>
          <w:rFonts w:ascii="Times New Roman" w:hAnsi="Times New Roman" w:cs="Times New Roman"/>
          <w:sz w:val="26"/>
          <w:szCs w:val="26"/>
        </w:rPr>
        <w:t xml:space="preserve">Красногорского района </w:t>
      </w:r>
      <w:r w:rsidRPr="00C1497B">
        <w:rPr>
          <w:rFonts w:ascii="Times New Roman" w:hAnsi="Times New Roman" w:cs="Times New Roman"/>
          <w:sz w:val="26"/>
          <w:szCs w:val="26"/>
        </w:rPr>
        <w:t>и компенсации поставщикам услуг (работ) затрат на их предоставление;</w:t>
      </w:r>
    </w:p>
    <w:p w:rsidR="00C1497B" w:rsidRPr="00C1497B" w:rsidRDefault="00C1497B" w:rsidP="004703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2) обеспечение экономической обоснованности затрат поставщиков услуг (работ) на их предоставление (выполнение) потребителям;</w:t>
      </w:r>
    </w:p>
    <w:p w:rsidR="00C1497B" w:rsidRPr="00C1497B" w:rsidRDefault="00C1497B" w:rsidP="004703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3) установление пониженных (льготных) тарифов для отдельных потребителей услуг (работ) при условии определения источника и механизма компенсации льгот.</w:t>
      </w:r>
    </w:p>
    <w:p w:rsidR="00C1497B" w:rsidRPr="00C1497B" w:rsidRDefault="00470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C1497B" w:rsidRPr="00C1497B">
        <w:rPr>
          <w:rFonts w:ascii="Times New Roman" w:hAnsi="Times New Roman" w:cs="Times New Roman"/>
          <w:sz w:val="26"/>
          <w:szCs w:val="26"/>
        </w:rPr>
        <w:t xml:space="preserve">. Тарифы на услуги, предоставляемые муниципальными предприятиями и учреждениями </w:t>
      </w:r>
      <w:r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="00C1497B" w:rsidRPr="00C1497B">
        <w:rPr>
          <w:rFonts w:ascii="Times New Roman" w:hAnsi="Times New Roman" w:cs="Times New Roman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98496A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="00C1497B" w:rsidRPr="00C1497B">
        <w:rPr>
          <w:rFonts w:ascii="Times New Roman" w:hAnsi="Times New Roman" w:cs="Times New Roman"/>
          <w:sz w:val="26"/>
          <w:szCs w:val="26"/>
        </w:rPr>
        <w:t>, утверждаются соответствующими постановлениями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Красногорского района</w:t>
      </w:r>
      <w:r w:rsidR="00C1497B" w:rsidRPr="00C1497B">
        <w:rPr>
          <w:rFonts w:ascii="Times New Roman" w:hAnsi="Times New Roman" w:cs="Times New Roman"/>
          <w:sz w:val="26"/>
          <w:szCs w:val="26"/>
        </w:rPr>
        <w:t>.</w:t>
      </w:r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1.</w:t>
      </w:r>
      <w:r w:rsidR="0047039E">
        <w:rPr>
          <w:rFonts w:ascii="Times New Roman" w:hAnsi="Times New Roman" w:cs="Times New Roman"/>
          <w:sz w:val="26"/>
          <w:szCs w:val="26"/>
        </w:rPr>
        <w:t>6</w:t>
      </w:r>
      <w:r w:rsidRPr="00C1497B">
        <w:rPr>
          <w:rFonts w:ascii="Times New Roman" w:hAnsi="Times New Roman" w:cs="Times New Roman"/>
          <w:sz w:val="26"/>
          <w:szCs w:val="26"/>
        </w:rPr>
        <w:t>. Установление тарифов может осуществляться следующими методами:</w:t>
      </w:r>
    </w:p>
    <w:p w:rsidR="00C1497B" w:rsidRPr="00C1497B" w:rsidRDefault="00C1497B" w:rsidP="004703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1) установление фиксированных тарифов на очередной период, исходя из сложившейся себестоимости услуг (работ)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предоставляемых ею услуг (выполняемых работ);</w:t>
      </w:r>
    </w:p>
    <w:p w:rsidR="00C1497B" w:rsidRPr="00C1497B" w:rsidRDefault="00C1497B" w:rsidP="004703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2) установление предельных (максимальных) тарифов на очередной период, исходя из сложившейся себестоимости услуг (работ)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предоставляемых ею услуг (выполняемых работ), с предоставлением ей права снижать предельный (максимальный) тариф;</w:t>
      </w:r>
    </w:p>
    <w:p w:rsidR="00C1497B" w:rsidRPr="00C1497B" w:rsidRDefault="00C1497B" w:rsidP="004703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3) индексация установленных тарифов в случаях объективных изменений условий деятельности поставщиков услуг (работ), влияющих на стоимость предоставляемых ими услуг (выполняемых работ).</w:t>
      </w:r>
    </w:p>
    <w:p w:rsidR="00C1497B" w:rsidRPr="00C1497B" w:rsidRDefault="00C1497B" w:rsidP="004703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1.</w:t>
      </w:r>
      <w:r w:rsidR="0047039E">
        <w:rPr>
          <w:rFonts w:ascii="Times New Roman" w:hAnsi="Times New Roman" w:cs="Times New Roman"/>
          <w:sz w:val="26"/>
          <w:szCs w:val="26"/>
        </w:rPr>
        <w:t>7</w:t>
      </w:r>
      <w:r w:rsidRPr="00C1497B">
        <w:rPr>
          <w:rFonts w:ascii="Times New Roman" w:hAnsi="Times New Roman" w:cs="Times New Roman"/>
          <w:sz w:val="26"/>
          <w:szCs w:val="26"/>
        </w:rPr>
        <w:t xml:space="preserve">. Тарифы на услуги, предоставляемые муниципальными предприятиями и учреждениями </w:t>
      </w:r>
      <w:r w:rsidR="0047039E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47039E" w:rsidRPr="006F0875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>, могут устанавливаться в течение года.</w:t>
      </w:r>
    </w:p>
    <w:p w:rsidR="00C1497B" w:rsidRPr="00C1497B" w:rsidRDefault="00C1497B" w:rsidP="0047039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1.</w:t>
      </w:r>
      <w:r w:rsidR="0047039E">
        <w:rPr>
          <w:rFonts w:ascii="Times New Roman" w:hAnsi="Times New Roman" w:cs="Times New Roman"/>
          <w:sz w:val="26"/>
          <w:szCs w:val="26"/>
        </w:rPr>
        <w:t>8</w:t>
      </w:r>
      <w:r w:rsidRPr="00C1497B">
        <w:rPr>
          <w:rFonts w:ascii="Times New Roman" w:hAnsi="Times New Roman" w:cs="Times New Roman"/>
          <w:sz w:val="26"/>
          <w:szCs w:val="26"/>
        </w:rPr>
        <w:t>. Тарифы могут устанавливаться как на определенный срок регулирования, так и на неопределенный срок. Начало периода действия установленных тарифов определяется постановлением администрации</w:t>
      </w:r>
      <w:r w:rsidR="0047039E">
        <w:rPr>
          <w:rFonts w:ascii="Times New Roman" w:hAnsi="Times New Roman" w:cs="Times New Roman"/>
          <w:sz w:val="26"/>
          <w:szCs w:val="26"/>
        </w:rPr>
        <w:t xml:space="preserve"> 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 xml:space="preserve"> о тарифах на услуги (работы), оказываемые поставщиками услуг (работ).</w:t>
      </w:r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1.</w:t>
      </w:r>
      <w:r w:rsidR="0047039E">
        <w:rPr>
          <w:rFonts w:ascii="Times New Roman" w:hAnsi="Times New Roman" w:cs="Times New Roman"/>
          <w:sz w:val="26"/>
          <w:szCs w:val="26"/>
        </w:rPr>
        <w:t>9</w:t>
      </w:r>
      <w:r w:rsidRPr="00C1497B">
        <w:rPr>
          <w:rFonts w:ascii="Times New Roman" w:hAnsi="Times New Roman" w:cs="Times New Roman"/>
          <w:sz w:val="26"/>
          <w:szCs w:val="26"/>
        </w:rPr>
        <w:t xml:space="preserve">. </w:t>
      </w:r>
      <w:r w:rsidR="008613F2">
        <w:rPr>
          <w:rFonts w:ascii="Times New Roman" w:hAnsi="Times New Roman" w:cs="Times New Roman"/>
          <w:sz w:val="26"/>
          <w:szCs w:val="26"/>
        </w:rPr>
        <w:t xml:space="preserve"> </w:t>
      </w:r>
      <w:r w:rsidR="008613F2" w:rsidRPr="006B765D">
        <w:rPr>
          <w:rFonts w:ascii="Times New Roman" w:hAnsi="Times New Roman" w:cs="Times New Roman"/>
          <w:sz w:val="26"/>
          <w:szCs w:val="26"/>
        </w:rPr>
        <w:t>Красногорский районный Совет народных депутатов</w:t>
      </w:r>
      <w:r w:rsidRPr="00C1497B">
        <w:rPr>
          <w:rFonts w:ascii="Times New Roman" w:hAnsi="Times New Roman" w:cs="Times New Roman"/>
          <w:sz w:val="26"/>
          <w:szCs w:val="26"/>
        </w:rPr>
        <w:t>:</w:t>
      </w:r>
    </w:p>
    <w:p w:rsidR="00C1497B" w:rsidRPr="00C1497B" w:rsidRDefault="00C1497B" w:rsidP="00D468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1) осуществляет </w:t>
      </w:r>
      <w:proofErr w:type="gramStart"/>
      <w:r w:rsidRPr="00C149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="008613F2" w:rsidRPr="00C1497B">
        <w:rPr>
          <w:rFonts w:ascii="Times New Roman" w:hAnsi="Times New Roman" w:cs="Times New Roman"/>
          <w:sz w:val="26"/>
          <w:szCs w:val="26"/>
        </w:rPr>
        <w:t>администраци</w:t>
      </w:r>
      <w:r w:rsidR="008613F2">
        <w:rPr>
          <w:rFonts w:ascii="Times New Roman" w:hAnsi="Times New Roman" w:cs="Times New Roman"/>
          <w:sz w:val="26"/>
          <w:szCs w:val="26"/>
        </w:rPr>
        <w:t>ей Красногорского района</w:t>
      </w:r>
      <w:r w:rsidR="008613F2"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Pr="00C1497B">
        <w:rPr>
          <w:rFonts w:ascii="Times New Roman" w:hAnsi="Times New Roman" w:cs="Times New Roman"/>
          <w:sz w:val="26"/>
          <w:szCs w:val="26"/>
        </w:rPr>
        <w:t xml:space="preserve">в части соблюдения порядка принятия решений об установлении тарифов на услуги (работы) муниципальных предприятий и учреждений </w:t>
      </w:r>
      <w:r w:rsidR="008613F2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>;</w:t>
      </w:r>
    </w:p>
    <w:p w:rsidR="00C1497B" w:rsidRPr="00C1497B" w:rsidRDefault="00C1497B" w:rsidP="00D468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2) заслушивает должностных лиц администрации </w:t>
      </w:r>
      <w:r w:rsidR="008613F2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="008613F2"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Pr="00C1497B">
        <w:rPr>
          <w:rFonts w:ascii="Times New Roman" w:hAnsi="Times New Roman" w:cs="Times New Roman"/>
          <w:sz w:val="26"/>
          <w:szCs w:val="26"/>
        </w:rPr>
        <w:t xml:space="preserve">на заседаниях постоянных комитетов </w:t>
      </w:r>
      <w:r w:rsidR="008613F2" w:rsidRPr="006B765D">
        <w:rPr>
          <w:rFonts w:ascii="Times New Roman" w:hAnsi="Times New Roman" w:cs="Times New Roman"/>
          <w:sz w:val="26"/>
          <w:szCs w:val="26"/>
        </w:rPr>
        <w:t>Красногорск</w:t>
      </w:r>
      <w:r w:rsidR="008613F2">
        <w:rPr>
          <w:rFonts w:ascii="Times New Roman" w:hAnsi="Times New Roman" w:cs="Times New Roman"/>
          <w:sz w:val="26"/>
          <w:szCs w:val="26"/>
        </w:rPr>
        <w:t>ого</w:t>
      </w:r>
      <w:r w:rsidR="008613F2" w:rsidRPr="006B765D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8613F2">
        <w:rPr>
          <w:rFonts w:ascii="Times New Roman" w:hAnsi="Times New Roman" w:cs="Times New Roman"/>
          <w:sz w:val="26"/>
          <w:szCs w:val="26"/>
        </w:rPr>
        <w:t>ого</w:t>
      </w:r>
      <w:r w:rsidR="008613F2" w:rsidRPr="006B765D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8613F2">
        <w:rPr>
          <w:rFonts w:ascii="Times New Roman" w:hAnsi="Times New Roman" w:cs="Times New Roman"/>
          <w:sz w:val="26"/>
          <w:szCs w:val="26"/>
        </w:rPr>
        <w:t>а</w:t>
      </w:r>
      <w:r w:rsidR="008613F2" w:rsidRPr="006B765D">
        <w:rPr>
          <w:rFonts w:ascii="Times New Roman" w:hAnsi="Times New Roman" w:cs="Times New Roman"/>
          <w:sz w:val="26"/>
          <w:szCs w:val="26"/>
        </w:rPr>
        <w:t xml:space="preserve"> народных депутатов</w:t>
      </w:r>
      <w:r w:rsidR="008613F2"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Pr="00C1497B">
        <w:rPr>
          <w:rFonts w:ascii="Times New Roman" w:hAnsi="Times New Roman" w:cs="Times New Roman"/>
          <w:sz w:val="26"/>
          <w:szCs w:val="26"/>
        </w:rPr>
        <w:t xml:space="preserve">по вопросу размеров утвержденных тарифов, правильности их применения, возможности предоставления льгот для определенных групп населения </w:t>
      </w:r>
      <w:r w:rsidR="008613F2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>.</w:t>
      </w:r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1.1</w:t>
      </w:r>
      <w:r w:rsidR="00D468C2">
        <w:rPr>
          <w:rFonts w:ascii="Times New Roman" w:hAnsi="Times New Roman" w:cs="Times New Roman"/>
          <w:sz w:val="26"/>
          <w:szCs w:val="26"/>
        </w:rPr>
        <w:t>0</w:t>
      </w:r>
      <w:r w:rsidRPr="00C1497B">
        <w:rPr>
          <w:rFonts w:ascii="Times New Roman" w:hAnsi="Times New Roman" w:cs="Times New Roman"/>
          <w:sz w:val="26"/>
          <w:szCs w:val="26"/>
        </w:rPr>
        <w:t xml:space="preserve">. </w:t>
      </w:r>
      <w:r w:rsidR="00D468C2">
        <w:rPr>
          <w:rFonts w:ascii="Times New Roman" w:hAnsi="Times New Roman" w:cs="Times New Roman"/>
          <w:sz w:val="26"/>
          <w:szCs w:val="26"/>
        </w:rPr>
        <w:t>Администрация</w:t>
      </w:r>
      <w:r w:rsidR="00D468C2"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="00D468C2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>:</w:t>
      </w:r>
    </w:p>
    <w:p w:rsidR="00C1497B" w:rsidRPr="00C1497B" w:rsidRDefault="00C1497B" w:rsidP="00D468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lastRenderedPageBreak/>
        <w:t xml:space="preserve">1) осуществляет </w:t>
      </w:r>
      <w:proofErr w:type="gramStart"/>
      <w:r w:rsidRPr="00C149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497B">
        <w:rPr>
          <w:rFonts w:ascii="Times New Roman" w:hAnsi="Times New Roman" w:cs="Times New Roman"/>
          <w:sz w:val="26"/>
          <w:szCs w:val="26"/>
        </w:rPr>
        <w:t xml:space="preserve"> применением тарифов;</w:t>
      </w:r>
    </w:p>
    <w:p w:rsidR="00C1497B" w:rsidRPr="00C1497B" w:rsidRDefault="00C1497B" w:rsidP="00D468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2) привлекает соответствующих специалистов или организации для проведения независимых экспертиз обоснованности расчета тарифов.</w:t>
      </w:r>
    </w:p>
    <w:p w:rsidR="00C1497B" w:rsidRPr="00C1497B" w:rsidRDefault="00D468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C149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="00C1497B" w:rsidRPr="00C1497B">
        <w:rPr>
          <w:rFonts w:ascii="Times New Roman" w:hAnsi="Times New Roman" w:cs="Times New Roman"/>
          <w:sz w:val="26"/>
          <w:szCs w:val="26"/>
        </w:rPr>
        <w:t>при осуществлении своих полномочий не вправе разглашать сведения, составляющие коммерческую тайну поставщиков услуг (работ).</w:t>
      </w:r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1.1</w:t>
      </w:r>
      <w:r w:rsidR="00D468C2">
        <w:rPr>
          <w:rFonts w:ascii="Times New Roman" w:hAnsi="Times New Roman" w:cs="Times New Roman"/>
          <w:sz w:val="26"/>
          <w:szCs w:val="26"/>
        </w:rPr>
        <w:t>1</w:t>
      </w:r>
      <w:r w:rsidRPr="00C1497B">
        <w:rPr>
          <w:rFonts w:ascii="Times New Roman" w:hAnsi="Times New Roman" w:cs="Times New Roman"/>
          <w:sz w:val="26"/>
          <w:szCs w:val="26"/>
        </w:rPr>
        <w:t xml:space="preserve">. </w:t>
      </w:r>
      <w:r w:rsidR="00D468C2">
        <w:rPr>
          <w:rFonts w:ascii="Times New Roman" w:hAnsi="Times New Roman" w:cs="Times New Roman"/>
          <w:sz w:val="26"/>
          <w:szCs w:val="26"/>
        </w:rPr>
        <w:t>Администрация</w:t>
      </w:r>
      <w:r w:rsidR="00D468C2"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="00D468C2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="00D468C2"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Pr="00C1497B">
        <w:rPr>
          <w:rFonts w:ascii="Times New Roman" w:hAnsi="Times New Roman" w:cs="Times New Roman"/>
          <w:sz w:val="26"/>
          <w:szCs w:val="26"/>
        </w:rPr>
        <w:t xml:space="preserve">не устанавливает тарифы на услуги (работы) муниципальных предприятий и учреждений </w:t>
      </w:r>
      <w:r w:rsidR="00D468C2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="00D468C2"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Pr="00C1497B">
        <w:rPr>
          <w:rFonts w:ascii="Times New Roman" w:hAnsi="Times New Roman" w:cs="Times New Roman"/>
          <w:sz w:val="26"/>
          <w:szCs w:val="26"/>
        </w:rPr>
        <w:t>в случаях, если:</w:t>
      </w:r>
    </w:p>
    <w:p w:rsidR="00C1497B" w:rsidRPr="00C1497B" w:rsidRDefault="00C1497B" w:rsidP="00D468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1) стоимость услуг (работ) формируется на основе единых норм и расценок, территориальных сборников по ценообразованию в строительстве, укрупненных сметных нормативов, утвержденных федеральным органом исполнительной власти, территориальных единичных расценок и иных расценок, утвержденных в соответствии с действующим законодательством;</w:t>
      </w:r>
    </w:p>
    <w:p w:rsidR="00C1497B" w:rsidRPr="00C1497B" w:rsidRDefault="00C1497B" w:rsidP="00D468C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2) стоимость услуг (работ) определяется в соответствии с Федеральным </w:t>
      </w:r>
      <w:hyperlink r:id="rId7" w:history="1">
        <w:r w:rsidRPr="006C3F5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497B"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нужд.</w:t>
      </w:r>
    </w:p>
    <w:p w:rsidR="00C1497B" w:rsidRPr="00C1497B" w:rsidRDefault="00C149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497B" w:rsidRDefault="00C1497B" w:rsidP="0092793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2. Порядок установления (изменения) тарифов на услуги</w:t>
      </w:r>
      <w:r w:rsidR="00927931">
        <w:rPr>
          <w:rFonts w:ascii="Times New Roman" w:hAnsi="Times New Roman" w:cs="Times New Roman"/>
          <w:sz w:val="26"/>
          <w:szCs w:val="26"/>
        </w:rPr>
        <w:t xml:space="preserve"> </w:t>
      </w:r>
      <w:r w:rsidRPr="00C1497B">
        <w:rPr>
          <w:rFonts w:ascii="Times New Roman" w:hAnsi="Times New Roman" w:cs="Times New Roman"/>
          <w:sz w:val="26"/>
          <w:szCs w:val="26"/>
        </w:rPr>
        <w:t>(работы), предоставляемые (выполняемые</w:t>
      </w:r>
      <w:proofErr w:type="gramStart"/>
      <w:r w:rsidRPr="00C1497B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C1497B">
        <w:rPr>
          <w:rFonts w:ascii="Times New Roman" w:hAnsi="Times New Roman" w:cs="Times New Roman"/>
          <w:sz w:val="26"/>
          <w:szCs w:val="26"/>
        </w:rPr>
        <w:t>оставщиками услуг (работ)</w:t>
      </w:r>
    </w:p>
    <w:p w:rsidR="00927931" w:rsidRPr="00C1497B" w:rsidRDefault="00927931" w:rsidP="0092793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1497B" w:rsidRPr="00C1497B" w:rsidRDefault="00C149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C1497B">
        <w:rPr>
          <w:rFonts w:ascii="Times New Roman" w:hAnsi="Times New Roman" w:cs="Times New Roman"/>
          <w:sz w:val="26"/>
          <w:szCs w:val="26"/>
        </w:rPr>
        <w:t>Установление (изменение) тарифов на услуги (работы), предоставляемые (выполняемые) поставщиками услуг (работ), производится на основании заявлений об установлении (изменении) тарифов данных поставщиков услуг (работ).</w:t>
      </w:r>
      <w:proofErr w:type="gramEnd"/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2.2. Основанием для подачи заявления об установлении (изменении) тарифов являются:</w:t>
      </w:r>
    </w:p>
    <w:p w:rsidR="00C1497B" w:rsidRPr="00C1497B" w:rsidRDefault="00C1497B" w:rsidP="006C3F5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1) создание нового муниципального предприятия или учреждения, тарифы на услуги (работы) которого подлежат установлению в соответствии с настоящим Положением;</w:t>
      </w:r>
    </w:p>
    <w:p w:rsidR="00C1497B" w:rsidRPr="00C1497B" w:rsidRDefault="00C1497B" w:rsidP="006C3F5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2)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</w:t>
      </w:r>
    </w:p>
    <w:p w:rsidR="00C1497B" w:rsidRPr="00C1497B" w:rsidRDefault="00C1497B" w:rsidP="006C3F5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3) изменение более чем на 5 процентов затрат по услугам (работам), предоставляемым (выполняемым) поставщиками услуг (работ), по сравнению с затратами, принятыми при установлении действующих тарифов;</w:t>
      </w:r>
    </w:p>
    <w:p w:rsidR="00C1497B" w:rsidRPr="00C1497B" w:rsidRDefault="00C1497B" w:rsidP="006C3F5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4) изменение более чем на 5 процентов суммы налогов, подлежащих уплате в соответствии с законодательством Российской Федерации;</w:t>
      </w:r>
    </w:p>
    <w:p w:rsidR="00C1497B" w:rsidRPr="00C1497B" w:rsidRDefault="00C1497B" w:rsidP="006C3F5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5) иные основания, влекущие изменение затрат поставщика услуг (работ).</w:t>
      </w:r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2.3. Для установления (изменения) тарифов поставщики услуг (работ) обращаются с заявлением на имя Главы администрации</w:t>
      </w:r>
      <w:r w:rsidR="006C3F5A" w:rsidRPr="006C3F5A">
        <w:rPr>
          <w:rFonts w:ascii="Times New Roman" w:hAnsi="Times New Roman" w:cs="Times New Roman"/>
          <w:sz w:val="26"/>
          <w:szCs w:val="26"/>
        </w:rPr>
        <w:t xml:space="preserve"> </w:t>
      </w:r>
      <w:r w:rsidR="006C3F5A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>. К указанному заявлению прилагаются:</w:t>
      </w:r>
    </w:p>
    <w:p w:rsidR="00C1497B" w:rsidRPr="00C1497B" w:rsidRDefault="00C1497B" w:rsidP="001E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4"/>
      <w:bookmarkEnd w:id="2"/>
      <w:r w:rsidRPr="00C1497B">
        <w:rPr>
          <w:rFonts w:ascii="Times New Roman" w:hAnsi="Times New Roman" w:cs="Times New Roman"/>
          <w:sz w:val="26"/>
          <w:szCs w:val="26"/>
        </w:rPr>
        <w:t>1) пояснительная записка с обоснованием необходимости установления (изменения) тарифов, с кратким анализом работы поставщика услуг (работ) за прошедший период;</w:t>
      </w:r>
    </w:p>
    <w:p w:rsidR="00C1497B" w:rsidRPr="00C1497B" w:rsidRDefault="00C1497B" w:rsidP="001E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lastRenderedPageBreak/>
        <w:t>2) предложение о методе установления (изменения) тарифа, подлежащем применению;</w:t>
      </w:r>
    </w:p>
    <w:p w:rsidR="00C1497B" w:rsidRPr="00C1497B" w:rsidRDefault="00C1497B" w:rsidP="001E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7"/>
      <w:bookmarkEnd w:id="3"/>
      <w:r w:rsidRPr="00C1497B">
        <w:rPr>
          <w:rFonts w:ascii="Times New Roman" w:hAnsi="Times New Roman" w:cs="Times New Roman"/>
          <w:sz w:val="26"/>
          <w:szCs w:val="26"/>
        </w:rPr>
        <w:t>3) проект прейскуранта на услуги (работы);</w:t>
      </w:r>
    </w:p>
    <w:p w:rsidR="00C1497B" w:rsidRPr="00C1497B" w:rsidRDefault="00C1497B" w:rsidP="001E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4) плановые калькуляции себестоимости услуг (работ), составленные в соответствии с требованиями отраслевых инструкций по планированию, учету и </w:t>
      </w:r>
      <w:proofErr w:type="gramStart"/>
      <w:r w:rsidR="001E4F1D" w:rsidRPr="00C1497B">
        <w:rPr>
          <w:rFonts w:ascii="Times New Roman" w:hAnsi="Times New Roman" w:cs="Times New Roman"/>
          <w:sz w:val="26"/>
          <w:szCs w:val="26"/>
        </w:rPr>
        <w:t>калькулированную</w:t>
      </w:r>
      <w:proofErr w:type="gramEnd"/>
      <w:r w:rsidRPr="00C1497B">
        <w:rPr>
          <w:rFonts w:ascii="Times New Roman" w:hAnsi="Times New Roman" w:cs="Times New Roman"/>
          <w:sz w:val="26"/>
          <w:szCs w:val="26"/>
        </w:rPr>
        <w:t xml:space="preserve"> себестоимости, содержащие все основные статьи затрат с приложением их расчета;</w:t>
      </w:r>
    </w:p>
    <w:p w:rsidR="00C1497B" w:rsidRPr="00C1497B" w:rsidRDefault="00C1497B" w:rsidP="001E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5) отчетные калькуляции себестоимости услуг (работ) за период действия предыдущих тарифов в разрезе статей затрат по видам услуг (работ) с расшифровкой комплексных статей затрат;</w:t>
      </w:r>
    </w:p>
    <w:p w:rsidR="00C1497B" w:rsidRPr="00C1497B" w:rsidRDefault="00C1497B" w:rsidP="001E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6) расчет плановой рентабельности;</w:t>
      </w:r>
    </w:p>
    <w:p w:rsidR="00C1497B" w:rsidRPr="00C1497B" w:rsidRDefault="00C1497B" w:rsidP="001E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7) сведения о численности и заработной плате работников по видам деятельности;</w:t>
      </w:r>
    </w:p>
    <w:p w:rsidR="00C1497B" w:rsidRPr="00C1497B" w:rsidRDefault="00C1497B" w:rsidP="001E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8) копия приказа об учетной политике;</w:t>
      </w:r>
    </w:p>
    <w:p w:rsidR="00C1497B" w:rsidRPr="00C1497B" w:rsidRDefault="00C1497B" w:rsidP="001E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9) копия бухгалтерской отчетности за последний отчетный год и на последнюю отчетную дату.</w:t>
      </w:r>
    </w:p>
    <w:p w:rsidR="00C1497B" w:rsidRPr="00C1497B" w:rsidRDefault="00C1497B" w:rsidP="001E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1497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1497B">
        <w:rPr>
          <w:rFonts w:ascii="Times New Roman" w:hAnsi="Times New Roman" w:cs="Times New Roman"/>
          <w:sz w:val="26"/>
          <w:szCs w:val="26"/>
        </w:rPr>
        <w:t xml:space="preserve"> если заявителем предлагается применение метода индексации, к заявлению прилагаются только документы и материалы, указанные в </w:t>
      </w:r>
      <w:hyperlink w:anchor="P114" w:history="1">
        <w:r w:rsidRPr="00C1497B">
          <w:rPr>
            <w:rFonts w:ascii="Times New Roman" w:hAnsi="Times New Roman" w:cs="Times New Roman"/>
            <w:color w:val="0000FF"/>
            <w:sz w:val="26"/>
            <w:szCs w:val="26"/>
          </w:rPr>
          <w:t>подпунктах 1</w:t>
        </w:r>
      </w:hyperlink>
      <w:r w:rsidRPr="00C1497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17" w:history="1">
        <w:r w:rsidRPr="00C1497B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C1497B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C1497B" w:rsidRPr="00C1497B" w:rsidRDefault="00C1497B" w:rsidP="001E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Все представляемые документы и материалы подписываются руководителем и главным бухгалтером заявителя и согласовываются с соответствующими отраслевыми </w:t>
      </w:r>
      <w:r w:rsidR="001E4F1D">
        <w:rPr>
          <w:rFonts w:ascii="Times New Roman" w:hAnsi="Times New Roman" w:cs="Times New Roman"/>
          <w:sz w:val="26"/>
          <w:szCs w:val="26"/>
        </w:rPr>
        <w:t>отделами а</w:t>
      </w:r>
      <w:r w:rsidRPr="00C1497B">
        <w:rPr>
          <w:rFonts w:ascii="Times New Roman" w:hAnsi="Times New Roman" w:cs="Times New Roman"/>
          <w:sz w:val="26"/>
          <w:szCs w:val="26"/>
        </w:rPr>
        <w:t>дминистрации</w:t>
      </w:r>
      <w:r w:rsidR="001E4F1D">
        <w:rPr>
          <w:rFonts w:ascii="Times New Roman" w:hAnsi="Times New Roman" w:cs="Times New Roman"/>
          <w:sz w:val="26"/>
          <w:szCs w:val="26"/>
        </w:rPr>
        <w:t xml:space="preserve"> 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>, осуществляющими координацию деятельности заявителя.</w:t>
      </w:r>
    </w:p>
    <w:p w:rsidR="00C1497B" w:rsidRPr="00C1497B" w:rsidRDefault="00C1497B" w:rsidP="001E4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Поставщик услуг (работ) может представить заключение независимой экспертизы в отношении экономической обоснованности предлагаемых тарифов на услуги (работы).</w:t>
      </w:r>
    </w:p>
    <w:p w:rsidR="00C1497B" w:rsidRPr="00C1497B" w:rsidRDefault="00C1497B" w:rsidP="001E4F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2.4. В случае если поставщик услуг (работ) кроме предоставления услуг (выполнения работ), тарифы на которые подлежат установлению в соответствии с настоящим Положением, осуществляет иные виды деятельности, расходы на их осуществление не учитываются при расчете регулируемых тарифов.</w:t>
      </w:r>
    </w:p>
    <w:p w:rsidR="00C1497B" w:rsidRPr="00C1497B" w:rsidRDefault="00C1497B" w:rsidP="001E4F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Определение состава расходов и оценка экономической обоснованности производятся в соответствии с нормативными правовыми актами Российской Федерации, органов государственной власти Брянской области, органов местного самоуправления </w:t>
      </w:r>
      <w:r w:rsidR="001E4F1D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>.</w:t>
      </w:r>
    </w:p>
    <w:p w:rsidR="00C1497B" w:rsidRPr="00C1497B" w:rsidRDefault="00C1497B" w:rsidP="001E4F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При расчете тарифов учитывается величина прибыли, необходимая для обеспечения поставщиков услуг средствами для финансирования экономически обоснованных расходов на развитие производства, социальное развитие, а также уплату налогов в соответствии с законодательством Российской Федерации.</w:t>
      </w:r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2.5. Заявление и расчет тарифов представляется в администрацию</w:t>
      </w:r>
      <w:r w:rsidR="009E071F">
        <w:rPr>
          <w:rFonts w:ascii="Times New Roman" w:hAnsi="Times New Roman" w:cs="Times New Roman"/>
          <w:sz w:val="26"/>
          <w:szCs w:val="26"/>
        </w:rPr>
        <w:t xml:space="preserve"> 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 xml:space="preserve"> не менее чем за </w:t>
      </w:r>
      <w:r w:rsidR="009E071F">
        <w:rPr>
          <w:rFonts w:ascii="Times New Roman" w:hAnsi="Times New Roman" w:cs="Times New Roman"/>
          <w:sz w:val="26"/>
          <w:szCs w:val="26"/>
        </w:rPr>
        <w:t>один</w:t>
      </w:r>
      <w:r w:rsidRPr="00C1497B">
        <w:rPr>
          <w:rFonts w:ascii="Times New Roman" w:hAnsi="Times New Roman" w:cs="Times New Roman"/>
          <w:sz w:val="26"/>
          <w:szCs w:val="26"/>
        </w:rPr>
        <w:t xml:space="preserve"> календарны</w:t>
      </w:r>
      <w:r w:rsidR="009E071F">
        <w:rPr>
          <w:rFonts w:ascii="Times New Roman" w:hAnsi="Times New Roman" w:cs="Times New Roman"/>
          <w:sz w:val="26"/>
          <w:szCs w:val="26"/>
        </w:rPr>
        <w:t>й</w:t>
      </w:r>
      <w:r w:rsidRPr="00C1497B">
        <w:rPr>
          <w:rFonts w:ascii="Times New Roman" w:hAnsi="Times New Roman" w:cs="Times New Roman"/>
          <w:sz w:val="26"/>
          <w:szCs w:val="26"/>
        </w:rPr>
        <w:t xml:space="preserve"> месяц до предлагаемой поставщиком услуг (работ) даты установления (изменения) тарифов.</w:t>
      </w:r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2.6. Рассмотрение заявления об установлении (изменении) тарифов на услуги (работы) на очередной период осуществляется администрацией</w:t>
      </w:r>
      <w:r w:rsidR="009E071F" w:rsidRPr="009E071F">
        <w:rPr>
          <w:rFonts w:ascii="Times New Roman" w:hAnsi="Times New Roman" w:cs="Times New Roman"/>
          <w:sz w:val="26"/>
          <w:szCs w:val="26"/>
        </w:rPr>
        <w:t xml:space="preserve"> </w:t>
      </w:r>
      <w:r w:rsidR="009E071F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98496A">
        <w:rPr>
          <w:rFonts w:ascii="Times New Roman" w:hAnsi="Times New Roman" w:cs="Times New Roman"/>
          <w:sz w:val="26"/>
          <w:szCs w:val="26"/>
        </w:rPr>
        <w:t xml:space="preserve">2 </w:t>
      </w:r>
      <w:r w:rsidRPr="00C1497B">
        <w:rPr>
          <w:rFonts w:ascii="Times New Roman" w:hAnsi="Times New Roman" w:cs="Times New Roman"/>
          <w:sz w:val="26"/>
          <w:szCs w:val="26"/>
        </w:rPr>
        <w:t>месяц</w:t>
      </w:r>
      <w:r w:rsidR="0098496A">
        <w:rPr>
          <w:rFonts w:ascii="Times New Roman" w:hAnsi="Times New Roman" w:cs="Times New Roman"/>
          <w:sz w:val="26"/>
          <w:szCs w:val="26"/>
        </w:rPr>
        <w:t>ев</w:t>
      </w:r>
      <w:r w:rsidRPr="00C1497B">
        <w:rPr>
          <w:rFonts w:ascii="Times New Roman" w:hAnsi="Times New Roman" w:cs="Times New Roman"/>
          <w:sz w:val="26"/>
          <w:szCs w:val="26"/>
        </w:rPr>
        <w:t xml:space="preserve"> с момента его поступления.</w:t>
      </w:r>
    </w:p>
    <w:p w:rsidR="00C1497B" w:rsidRPr="00C1497B" w:rsidRDefault="009E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C1497B" w:rsidRPr="00C1497B">
        <w:rPr>
          <w:rFonts w:ascii="Times New Roman" w:hAnsi="Times New Roman" w:cs="Times New Roman"/>
          <w:sz w:val="26"/>
          <w:szCs w:val="26"/>
        </w:rPr>
        <w:t>кономи</w:t>
      </w:r>
      <w:r>
        <w:rPr>
          <w:rFonts w:ascii="Times New Roman" w:hAnsi="Times New Roman" w:cs="Times New Roman"/>
          <w:sz w:val="26"/>
          <w:szCs w:val="26"/>
        </w:rPr>
        <w:t xml:space="preserve">ческий отдел </w:t>
      </w:r>
      <w:r w:rsidR="00C1497B" w:rsidRPr="00C149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D4E88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="00FD4E88"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="00C1497B" w:rsidRPr="00C1497B">
        <w:rPr>
          <w:rFonts w:ascii="Times New Roman" w:hAnsi="Times New Roman" w:cs="Times New Roman"/>
          <w:sz w:val="26"/>
          <w:szCs w:val="26"/>
        </w:rPr>
        <w:t xml:space="preserve">проводит проверку представленного расчета на предмет его обоснованности и при </w:t>
      </w:r>
      <w:r w:rsidR="00C1497B" w:rsidRPr="00C1497B">
        <w:rPr>
          <w:rFonts w:ascii="Times New Roman" w:hAnsi="Times New Roman" w:cs="Times New Roman"/>
          <w:sz w:val="26"/>
          <w:szCs w:val="26"/>
        </w:rPr>
        <w:lastRenderedPageBreak/>
        <w:t>необходимости запрашивает дополнительные сведения у заявителя с обоснованием такого запроса. В случае непредставления необходимых сведений заявление возвращается без рассмотрения с указанием причин.</w:t>
      </w:r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C1497B">
        <w:rPr>
          <w:rFonts w:ascii="Times New Roman" w:hAnsi="Times New Roman" w:cs="Times New Roman"/>
          <w:sz w:val="26"/>
          <w:szCs w:val="26"/>
        </w:rPr>
        <w:t xml:space="preserve">По завершении проверки обоснованности заявления об установлении (изменении) тарифов </w:t>
      </w:r>
      <w:r w:rsidR="00FD4E88">
        <w:rPr>
          <w:rFonts w:ascii="Times New Roman" w:hAnsi="Times New Roman" w:cs="Times New Roman"/>
          <w:sz w:val="26"/>
          <w:szCs w:val="26"/>
        </w:rPr>
        <w:t>экономический отдел</w:t>
      </w:r>
      <w:r w:rsidRPr="00C1497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D4E88">
        <w:rPr>
          <w:rFonts w:ascii="Times New Roman" w:hAnsi="Times New Roman" w:cs="Times New Roman"/>
          <w:sz w:val="26"/>
          <w:szCs w:val="26"/>
        </w:rPr>
        <w:t xml:space="preserve"> 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 xml:space="preserve"> вносит предложение об установлении тарифов для рассмотрения на заседании комиссии по установлению тарифов на услуги, предоставляемые муниципальными предприятиями и учреждениями </w:t>
      </w:r>
      <w:r w:rsidR="00FD4E88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FD4E88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="00FD4E88"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Pr="00C1497B">
        <w:rPr>
          <w:rFonts w:ascii="Times New Roman" w:hAnsi="Times New Roman" w:cs="Times New Roman"/>
          <w:sz w:val="26"/>
          <w:szCs w:val="26"/>
        </w:rPr>
        <w:t xml:space="preserve">(далее по тексту - Комиссия), деятельность которой регламентируется Положением, утверждаемым решением </w:t>
      </w:r>
      <w:r w:rsidR="00FD4E88" w:rsidRPr="006B765D">
        <w:rPr>
          <w:rFonts w:ascii="Times New Roman" w:hAnsi="Times New Roman" w:cs="Times New Roman"/>
          <w:sz w:val="26"/>
          <w:szCs w:val="26"/>
        </w:rPr>
        <w:t>Красногорск</w:t>
      </w:r>
      <w:r w:rsidR="00FD4E88">
        <w:rPr>
          <w:rFonts w:ascii="Times New Roman" w:hAnsi="Times New Roman" w:cs="Times New Roman"/>
          <w:sz w:val="26"/>
          <w:szCs w:val="26"/>
        </w:rPr>
        <w:t>ого</w:t>
      </w:r>
      <w:r w:rsidR="00FD4E88" w:rsidRPr="006B765D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FD4E88">
        <w:rPr>
          <w:rFonts w:ascii="Times New Roman" w:hAnsi="Times New Roman" w:cs="Times New Roman"/>
          <w:sz w:val="26"/>
          <w:szCs w:val="26"/>
        </w:rPr>
        <w:t>ого</w:t>
      </w:r>
      <w:r w:rsidR="00FD4E88" w:rsidRPr="006B765D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FD4E88">
        <w:rPr>
          <w:rFonts w:ascii="Times New Roman" w:hAnsi="Times New Roman" w:cs="Times New Roman"/>
          <w:sz w:val="26"/>
          <w:szCs w:val="26"/>
        </w:rPr>
        <w:t>а</w:t>
      </w:r>
      <w:r w:rsidR="00FD4E88" w:rsidRPr="006B765D">
        <w:rPr>
          <w:rFonts w:ascii="Times New Roman" w:hAnsi="Times New Roman" w:cs="Times New Roman"/>
          <w:sz w:val="26"/>
          <w:szCs w:val="26"/>
        </w:rPr>
        <w:t xml:space="preserve"> народных депутатов</w:t>
      </w:r>
      <w:r w:rsidRPr="00C1497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2.8. По результатам рассмотрения Комиссия рекомендует Главе администрации </w:t>
      </w:r>
      <w:r w:rsidR="004B0E1F">
        <w:rPr>
          <w:rFonts w:ascii="Times New Roman" w:hAnsi="Times New Roman" w:cs="Times New Roman"/>
          <w:sz w:val="26"/>
          <w:szCs w:val="26"/>
        </w:rPr>
        <w:t xml:space="preserve">Красногорского </w:t>
      </w:r>
      <w:proofErr w:type="gramStart"/>
      <w:r w:rsidR="004B0E1F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4B0E1F"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Pr="00C1497B">
        <w:rPr>
          <w:rFonts w:ascii="Times New Roman" w:hAnsi="Times New Roman" w:cs="Times New Roman"/>
          <w:sz w:val="26"/>
          <w:szCs w:val="26"/>
        </w:rPr>
        <w:t>представленные проекты тарифов к утверждению либо к отклонению.</w:t>
      </w:r>
    </w:p>
    <w:p w:rsidR="00C1497B" w:rsidRPr="00C1497B" w:rsidRDefault="00C1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>2.9. В случае принятия Комиссией положительного решения экономи</w:t>
      </w:r>
      <w:r w:rsidR="004B0E1F">
        <w:rPr>
          <w:rFonts w:ascii="Times New Roman" w:hAnsi="Times New Roman" w:cs="Times New Roman"/>
          <w:sz w:val="26"/>
          <w:szCs w:val="26"/>
        </w:rPr>
        <w:t>ческий отдел</w:t>
      </w:r>
      <w:r w:rsidRPr="00C1497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B0E1F">
        <w:rPr>
          <w:rFonts w:ascii="Times New Roman" w:hAnsi="Times New Roman" w:cs="Times New Roman"/>
          <w:sz w:val="26"/>
          <w:szCs w:val="26"/>
        </w:rPr>
        <w:t xml:space="preserve"> 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соответствующего постановления администрации</w:t>
      </w:r>
      <w:r w:rsidR="004B0E1F">
        <w:rPr>
          <w:rFonts w:ascii="Times New Roman" w:hAnsi="Times New Roman" w:cs="Times New Roman"/>
          <w:sz w:val="26"/>
          <w:szCs w:val="26"/>
        </w:rPr>
        <w:t xml:space="preserve"> Красногорского района</w:t>
      </w:r>
      <w:r w:rsidRPr="00C1497B">
        <w:rPr>
          <w:rFonts w:ascii="Times New Roman" w:hAnsi="Times New Roman" w:cs="Times New Roman"/>
          <w:sz w:val="26"/>
          <w:szCs w:val="26"/>
        </w:rPr>
        <w:t xml:space="preserve"> об установлении (изменении) тарифов.</w:t>
      </w:r>
    </w:p>
    <w:p w:rsidR="00C1497B" w:rsidRPr="00C1497B" w:rsidRDefault="00C1497B" w:rsidP="004B0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97B">
        <w:rPr>
          <w:rFonts w:ascii="Times New Roman" w:hAnsi="Times New Roman" w:cs="Times New Roman"/>
          <w:sz w:val="26"/>
          <w:szCs w:val="26"/>
        </w:rPr>
        <w:t xml:space="preserve">2.10. Постановление администрации </w:t>
      </w:r>
      <w:r w:rsidR="004B0E1F">
        <w:rPr>
          <w:rFonts w:ascii="Times New Roman" w:hAnsi="Times New Roman" w:cs="Times New Roman"/>
          <w:sz w:val="26"/>
          <w:szCs w:val="26"/>
        </w:rPr>
        <w:t>Красногорского района</w:t>
      </w:r>
      <w:r w:rsidR="004B0E1F" w:rsidRPr="00C1497B">
        <w:rPr>
          <w:rFonts w:ascii="Times New Roman" w:hAnsi="Times New Roman" w:cs="Times New Roman"/>
          <w:sz w:val="26"/>
          <w:szCs w:val="26"/>
        </w:rPr>
        <w:t xml:space="preserve"> </w:t>
      </w:r>
      <w:r w:rsidRPr="00C1497B">
        <w:rPr>
          <w:rFonts w:ascii="Times New Roman" w:hAnsi="Times New Roman" w:cs="Times New Roman"/>
          <w:sz w:val="26"/>
          <w:szCs w:val="26"/>
        </w:rPr>
        <w:t>об установлении (изменении) тарифов на услуги (работы), предоставляемые (выполняемые) поставщиками услуг (работ), подлежит официальному опубликованию.</w:t>
      </w:r>
    </w:p>
    <w:p w:rsidR="00111689" w:rsidRPr="00C1497B" w:rsidRDefault="00111689">
      <w:pPr>
        <w:rPr>
          <w:sz w:val="26"/>
          <w:szCs w:val="26"/>
        </w:rPr>
      </w:pPr>
    </w:p>
    <w:sectPr w:rsidR="00111689" w:rsidRPr="00C1497B" w:rsidSect="00C477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7B"/>
    <w:rsid w:val="00013C29"/>
    <w:rsid w:val="000B3AE3"/>
    <w:rsid w:val="00111689"/>
    <w:rsid w:val="001E26C5"/>
    <w:rsid w:val="001E4F1D"/>
    <w:rsid w:val="00283C75"/>
    <w:rsid w:val="00290BDC"/>
    <w:rsid w:val="003E50CD"/>
    <w:rsid w:val="0046347F"/>
    <w:rsid w:val="0047039E"/>
    <w:rsid w:val="004B0E1F"/>
    <w:rsid w:val="00561362"/>
    <w:rsid w:val="006B765D"/>
    <w:rsid w:val="006C3F5A"/>
    <w:rsid w:val="006F0875"/>
    <w:rsid w:val="007C38CD"/>
    <w:rsid w:val="007D515C"/>
    <w:rsid w:val="008613F2"/>
    <w:rsid w:val="00927931"/>
    <w:rsid w:val="0098496A"/>
    <w:rsid w:val="009E071F"/>
    <w:rsid w:val="00A0113E"/>
    <w:rsid w:val="00A9161B"/>
    <w:rsid w:val="00AE07E8"/>
    <w:rsid w:val="00BB2303"/>
    <w:rsid w:val="00C1497B"/>
    <w:rsid w:val="00D005A9"/>
    <w:rsid w:val="00D468C2"/>
    <w:rsid w:val="00D47513"/>
    <w:rsid w:val="00D50FAE"/>
    <w:rsid w:val="00D75E9A"/>
    <w:rsid w:val="00DA7B1C"/>
    <w:rsid w:val="00E27E53"/>
    <w:rsid w:val="00E43DF9"/>
    <w:rsid w:val="00EE5CBF"/>
    <w:rsid w:val="00F16424"/>
    <w:rsid w:val="00F178C3"/>
    <w:rsid w:val="00F367B9"/>
    <w:rsid w:val="00F71203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005A9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D0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005A9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D0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C22C62AEA23F658161E8310F28BAA7A52841E42B8080E0283A5E6930AFA89AFE3B069F77B04F2D6F446D8995Y9m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C22C62AEA23F658161E8310F28BAA7A52847E1238780E0283A5E6930AFA89AEC3B5E9375B1532C6E513BD8D3C80A7482E06C9EECA151DAY8m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32B4-8783-41D6-8BE1-8AE5DA97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2020-10-29T11:42:00Z</cp:lastPrinted>
  <dcterms:created xsi:type="dcterms:W3CDTF">2020-10-21T11:38:00Z</dcterms:created>
  <dcterms:modified xsi:type="dcterms:W3CDTF">2020-10-29T11:45:00Z</dcterms:modified>
</cp:coreProperties>
</file>