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39" w:rsidRPr="009A3939" w:rsidRDefault="009A3939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A3939" w:rsidRPr="009A3939" w:rsidRDefault="009A3939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9A3939" w:rsidRPr="009A3939" w:rsidRDefault="007A4874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ЯЛОВСКИЙ</w:t>
      </w:r>
      <w:r w:rsidR="00385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b/>
          <w:sz w:val="24"/>
          <w:szCs w:val="24"/>
        </w:rPr>
        <w:t xml:space="preserve">СЕЛЬСКИЙ </w:t>
      </w:r>
      <w:r w:rsidR="009A3939" w:rsidRPr="009A3939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AC4869" w:rsidRPr="009A3939" w:rsidRDefault="00D467E8" w:rsidP="00D467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0C138F" w:rsidRPr="009A393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B37D78" w:rsidRPr="009A39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0C138F" w:rsidRPr="001813C9" w:rsidRDefault="000C138F">
      <w:pPr>
        <w:rPr>
          <w:rFonts w:ascii="Times New Roman" w:hAnsi="Times New Roman" w:cs="Times New Roman"/>
          <w:sz w:val="24"/>
          <w:szCs w:val="24"/>
        </w:rPr>
      </w:pPr>
      <w:r w:rsidRPr="001813C9">
        <w:rPr>
          <w:rFonts w:ascii="Times New Roman" w:hAnsi="Times New Roman" w:cs="Times New Roman"/>
          <w:sz w:val="24"/>
          <w:szCs w:val="24"/>
        </w:rPr>
        <w:t xml:space="preserve">от </w:t>
      </w:r>
      <w:r w:rsidR="008B1BF5">
        <w:rPr>
          <w:rFonts w:ascii="Times New Roman" w:hAnsi="Times New Roman" w:cs="Times New Roman"/>
          <w:sz w:val="24"/>
          <w:szCs w:val="24"/>
        </w:rPr>
        <w:t>«30</w:t>
      </w:r>
      <w:r w:rsidR="00716003">
        <w:rPr>
          <w:rFonts w:ascii="Times New Roman" w:hAnsi="Times New Roman" w:cs="Times New Roman"/>
          <w:sz w:val="24"/>
          <w:szCs w:val="24"/>
        </w:rPr>
        <w:t>»</w:t>
      </w:r>
      <w:r w:rsidR="008B1BF5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716003">
        <w:rPr>
          <w:rFonts w:ascii="Times New Roman" w:hAnsi="Times New Roman" w:cs="Times New Roman"/>
          <w:sz w:val="24"/>
          <w:szCs w:val="24"/>
        </w:rPr>
        <w:t xml:space="preserve"> </w:t>
      </w:r>
      <w:r w:rsidR="001A00C3">
        <w:rPr>
          <w:rFonts w:ascii="Times New Roman" w:hAnsi="Times New Roman" w:cs="Times New Roman"/>
          <w:sz w:val="24"/>
          <w:szCs w:val="24"/>
        </w:rPr>
        <w:t xml:space="preserve"> 201</w:t>
      </w:r>
      <w:r w:rsidR="00253540">
        <w:rPr>
          <w:rFonts w:ascii="Times New Roman" w:hAnsi="Times New Roman" w:cs="Times New Roman"/>
          <w:sz w:val="24"/>
          <w:szCs w:val="24"/>
        </w:rPr>
        <w:t xml:space="preserve">7 </w:t>
      </w:r>
      <w:r w:rsidR="001A00C3">
        <w:rPr>
          <w:rFonts w:ascii="Times New Roman" w:hAnsi="Times New Roman" w:cs="Times New Roman"/>
          <w:sz w:val="24"/>
          <w:szCs w:val="24"/>
        </w:rPr>
        <w:t xml:space="preserve"> г.</w:t>
      </w:r>
      <w:r w:rsidRPr="001813C9">
        <w:rPr>
          <w:rFonts w:ascii="Times New Roman" w:hAnsi="Times New Roman" w:cs="Times New Roman"/>
          <w:sz w:val="24"/>
          <w:szCs w:val="24"/>
        </w:rPr>
        <w:t xml:space="preserve">  №</w:t>
      </w:r>
      <w:r w:rsidR="008B1BF5">
        <w:rPr>
          <w:rFonts w:ascii="Times New Roman" w:hAnsi="Times New Roman" w:cs="Times New Roman"/>
          <w:sz w:val="24"/>
          <w:szCs w:val="24"/>
        </w:rPr>
        <w:t>3-94</w:t>
      </w:r>
    </w:p>
    <w:p w:rsidR="0017439E" w:rsidRDefault="00385602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90012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A4874">
        <w:rPr>
          <w:rFonts w:ascii="Times New Roman" w:hAnsi="Times New Roman" w:cs="Times New Roman"/>
          <w:b w:val="0"/>
          <w:sz w:val="24"/>
          <w:szCs w:val="24"/>
        </w:rPr>
        <w:t>Яловка</w:t>
      </w:r>
    </w:p>
    <w:p w:rsidR="0017439E" w:rsidRDefault="0017439E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813C9" w:rsidRDefault="00716003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земельном налоге</w:t>
      </w:r>
    </w:p>
    <w:p w:rsidR="00435B18" w:rsidRPr="00D01E26" w:rsidRDefault="00435B18" w:rsidP="00435B18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.02.2019 года  №3-1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14</w:t>
      </w:r>
      <w:r w:rsid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от 02.12.2019 года №4-31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030E80" w:rsidRPr="0078147A" w:rsidRDefault="001813C9" w:rsidP="0078147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В </w:t>
      </w:r>
      <w:r w:rsidR="00FC6963" w:rsidRPr="0078147A">
        <w:rPr>
          <w:rFonts w:ascii="Times New Roman" w:hAnsi="Times New Roman" w:cs="Times New Roman"/>
          <w:sz w:val="24"/>
          <w:szCs w:val="24"/>
        </w:rPr>
        <w:t>соответствии</w:t>
      </w:r>
      <w:r w:rsidRPr="0078147A">
        <w:rPr>
          <w:rFonts w:ascii="Times New Roman" w:hAnsi="Times New Roman" w:cs="Times New Roman"/>
          <w:sz w:val="24"/>
          <w:szCs w:val="24"/>
        </w:rPr>
        <w:t xml:space="preserve"> с Федеральным Законом от 06.10.2003г. №131-ФЗ «Об общих принципах организации местного самоуправления в Российской Федерации», главой 31 части второй Налогового кодекса Российской Федерации</w:t>
      </w:r>
      <w:r w:rsidR="00716003" w:rsidRPr="0078147A">
        <w:rPr>
          <w:rFonts w:ascii="Times New Roman" w:hAnsi="Times New Roman" w:cs="Times New Roman"/>
          <w:sz w:val="24"/>
          <w:szCs w:val="24"/>
        </w:rPr>
        <w:t xml:space="preserve"> «Земельный налог»</w:t>
      </w:r>
      <w:r w:rsidRPr="0078147A">
        <w:rPr>
          <w:rFonts w:ascii="Times New Roman" w:hAnsi="Times New Roman" w:cs="Times New Roman"/>
          <w:sz w:val="24"/>
          <w:szCs w:val="24"/>
        </w:rPr>
        <w:t xml:space="preserve">, 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</w:t>
      </w:r>
      <w:proofErr w:type="spellStart"/>
      <w:r w:rsidR="007A487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Яловского</w:t>
      </w:r>
      <w:proofErr w:type="spellEnd"/>
      <w:r w:rsidR="0038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Брянской области, </w:t>
      </w:r>
      <w:proofErr w:type="spellStart"/>
      <w:r w:rsidR="007A487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Яловский</w:t>
      </w:r>
      <w:proofErr w:type="spellEnd"/>
      <w:r w:rsidR="0038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народных депутатов </w:t>
      </w:r>
      <w:r w:rsidR="004A2552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030E80" w:rsidRPr="0078147A">
        <w:rPr>
          <w:rFonts w:ascii="Times New Roman" w:hAnsi="Times New Roman" w:cs="Times New Roman"/>
          <w:sz w:val="24"/>
          <w:szCs w:val="24"/>
        </w:rPr>
        <w:t>:</w:t>
      </w:r>
    </w:p>
    <w:p w:rsidR="004A2552" w:rsidRPr="0078147A" w:rsidRDefault="000A0A7B" w:rsidP="000A0A7B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2552" w:rsidRPr="0078147A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1 января 2018 года на территории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4A2552" w:rsidRPr="0078147A">
        <w:rPr>
          <w:rFonts w:ascii="Times New Roman" w:hAnsi="Times New Roman" w:cs="Times New Roman"/>
          <w:sz w:val="24"/>
          <w:szCs w:val="24"/>
        </w:rPr>
        <w:t xml:space="preserve"> поселения Красногорского муниципального района Брянской области земельный налог.</w:t>
      </w:r>
    </w:p>
    <w:p w:rsidR="0025284B" w:rsidRPr="000A0A7B" w:rsidRDefault="0025284B" w:rsidP="0025284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0A0A7B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25284B" w:rsidRPr="0078147A" w:rsidRDefault="0025284B" w:rsidP="002528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1)  матери-одиночки;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334">
        <w:rPr>
          <w:rFonts w:ascii="Times New Roman" w:hAnsi="Times New Roman" w:cs="Times New Roman"/>
          <w:sz w:val="24"/>
          <w:szCs w:val="24"/>
        </w:rPr>
        <w:t>2) многодетные семьи, имеющие в своем составе трех и более детей, находящихся на иждивении родителей, и воспитывающие их до восемнадцатилетнего возраста, а также  обучающихся в образовательных организациях очной формы обучения любых организационно-правовых форм – до окончания обучения, но не более чем до достижения ими возраста 24 года;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3) инвалиды с детства, а также лица, имеющие на иждивении детей-инвалидов с детства;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4) дети-сироты, дети, оставшиеся без попечения родителей, лица, из числа детей-сирот и детей, оставшихся без попечения родителей;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5)  инвалиды, имеющие I, II группу инвалидности;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6) физические лица, относящиеся в соответствии с пенсионным законодательством Российской Федерации к категории пенсионеров по старости, по выслуге лет; </w:t>
      </w:r>
    </w:p>
    <w:p w:rsidR="0025284B" w:rsidRPr="007B7B88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B88">
        <w:rPr>
          <w:rFonts w:ascii="Times New Roman" w:hAnsi="Times New Roman" w:cs="Times New Roman"/>
          <w:sz w:val="24"/>
          <w:szCs w:val="24"/>
        </w:rPr>
        <w:t xml:space="preserve">7) физические лица, имеющие право на получение социальной поддержки в соответствии с </w:t>
      </w:r>
      <w:hyperlink r:id="rId6" w:history="1">
        <w:r w:rsidRPr="007B7B88">
          <w:rPr>
            <w:rStyle w:val="a4"/>
            <w:rFonts w:ascii="Times New Roman" w:hAnsi="Times New Roman" w:cs="Times New Roman"/>
            <w:sz w:val="24"/>
            <w:szCs w:val="24"/>
          </w:rPr>
          <w:t>Законом Российской Федерации "О социальной защите граждан, подвергшихся воздействию радиации вследствие катастрофы на Чернобыльской АЭС"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147A">
        <w:rPr>
          <w:rFonts w:ascii="Times New Roman" w:hAnsi="Times New Roman" w:cs="Times New Roman"/>
          <w:sz w:val="24"/>
          <w:szCs w:val="24"/>
        </w:rPr>
        <w:t>Для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в подпунктах 1 – 6 пункта 2 настоящего решения  категорий </w:t>
      </w:r>
      <w:r w:rsidRPr="0078147A">
        <w:rPr>
          <w:rFonts w:ascii="Times New Roman" w:hAnsi="Times New Roman" w:cs="Times New Roman"/>
          <w:sz w:val="24"/>
          <w:szCs w:val="24"/>
        </w:rPr>
        <w:t>налогоплательщиков льгота предоставляется по одному из указанных оснований, в отношении одного земельного участка, принадлежащего им на праве собственности, праве постоянного (бессрочного) пользования или праве пожизненного наследуемого владения, относящ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78147A">
        <w:rPr>
          <w:rFonts w:ascii="Times New Roman" w:hAnsi="Times New Roman" w:cs="Times New Roman"/>
          <w:sz w:val="24"/>
          <w:szCs w:val="24"/>
        </w:rPr>
        <w:t xml:space="preserve">  к землям населенных пунктов, </w:t>
      </w:r>
      <w:r>
        <w:rPr>
          <w:rFonts w:ascii="Times New Roman" w:hAnsi="Times New Roman" w:cs="Times New Roman"/>
          <w:sz w:val="24"/>
          <w:szCs w:val="24"/>
        </w:rPr>
        <w:t>предназначенных  для сельскохозяйственного использования, индивидуального жилищного строительства, ведения личного подсобного хозяйства, размещения объектов гаражного назначения</w:t>
      </w:r>
      <w:r w:rsidRPr="0078147A">
        <w:rPr>
          <w:rFonts w:ascii="Times New Roman" w:hAnsi="Times New Roman" w:cs="Times New Roman"/>
          <w:sz w:val="24"/>
          <w:szCs w:val="24"/>
        </w:rPr>
        <w:t>, ведения садоводства</w:t>
      </w:r>
      <w:proofErr w:type="gramEnd"/>
      <w:r w:rsidRPr="0078147A">
        <w:rPr>
          <w:rFonts w:ascii="Times New Roman" w:hAnsi="Times New Roman" w:cs="Times New Roman"/>
          <w:sz w:val="24"/>
          <w:szCs w:val="24"/>
        </w:rPr>
        <w:t>, огородничества, дачного хозяйства.</w:t>
      </w:r>
    </w:p>
    <w:p w:rsidR="0025284B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B88">
        <w:rPr>
          <w:rFonts w:ascii="Times New Roman" w:hAnsi="Times New Roman" w:cs="Times New Roman"/>
          <w:sz w:val="24"/>
          <w:szCs w:val="24"/>
        </w:rPr>
        <w:t xml:space="preserve">Для налогоплательщиков,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7B88">
        <w:rPr>
          <w:rFonts w:ascii="Times New Roman" w:hAnsi="Times New Roman" w:cs="Times New Roman"/>
          <w:sz w:val="24"/>
          <w:szCs w:val="24"/>
        </w:rPr>
        <w:t xml:space="preserve"> пункта 2 настоящего решения  налоговая льгота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985305">
        <w:rPr>
          <w:rFonts w:ascii="Times New Roman" w:hAnsi="Times New Roman" w:cs="Times New Roman"/>
          <w:sz w:val="24"/>
          <w:szCs w:val="24"/>
        </w:rPr>
        <w:t>50% от</w:t>
      </w:r>
      <w:r>
        <w:rPr>
          <w:rFonts w:ascii="Times New Roman" w:hAnsi="Times New Roman" w:cs="Times New Roman"/>
          <w:sz w:val="24"/>
          <w:szCs w:val="24"/>
        </w:rPr>
        <w:t xml:space="preserve"> начисленного налога,  </w:t>
      </w:r>
      <w:r w:rsidRPr="0078147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78147A">
        <w:rPr>
          <w:rFonts w:ascii="Times New Roman" w:hAnsi="Times New Roman" w:cs="Times New Roman"/>
          <w:sz w:val="24"/>
          <w:szCs w:val="24"/>
        </w:rPr>
        <w:lastRenderedPageBreak/>
        <w:t>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8147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8147A">
        <w:rPr>
          <w:rFonts w:ascii="Times New Roman" w:hAnsi="Times New Roman" w:cs="Times New Roman"/>
          <w:sz w:val="24"/>
          <w:szCs w:val="24"/>
        </w:rPr>
        <w:t>, принадлежащ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8147A">
        <w:rPr>
          <w:rFonts w:ascii="Times New Roman" w:hAnsi="Times New Roman" w:cs="Times New Roman"/>
          <w:sz w:val="24"/>
          <w:szCs w:val="24"/>
        </w:rPr>
        <w:t xml:space="preserve"> им на праве собственности, праве постоянного (бессрочного) пользования или праве пожизненного наследуемого владения, относящ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78147A">
        <w:rPr>
          <w:rFonts w:ascii="Times New Roman" w:hAnsi="Times New Roman" w:cs="Times New Roman"/>
          <w:sz w:val="24"/>
          <w:szCs w:val="24"/>
        </w:rPr>
        <w:t xml:space="preserve">  к землям населенных пунктов</w:t>
      </w:r>
      <w:r>
        <w:rPr>
          <w:rFonts w:ascii="Times New Roman" w:hAnsi="Times New Roman" w:cs="Times New Roman"/>
          <w:sz w:val="24"/>
          <w:szCs w:val="24"/>
        </w:rPr>
        <w:t>, предназначенных для сельскохозяйственного использования, индивидуального жилищного строительства, ведения личного подсобного хозяйства, размещения объектов гаражного назначения</w:t>
      </w:r>
      <w:r w:rsidRPr="0078147A">
        <w:rPr>
          <w:rFonts w:ascii="Times New Roman" w:hAnsi="Times New Roman" w:cs="Times New Roman"/>
          <w:sz w:val="24"/>
          <w:szCs w:val="24"/>
        </w:rPr>
        <w:t>, ведения садоводства, огородничества</w:t>
      </w:r>
      <w:proofErr w:type="gramEnd"/>
      <w:r w:rsidRPr="0078147A">
        <w:rPr>
          <w:rFonts w:ascii="Times New Roman" w:hAnsi="Times New Roman" w:cs="Times New Roman"/>
          <w:sz w:val="24"/>
          <w:szCs w:val="24"/>
        </w:rPr>
        <w:t>, дачного хозяйства.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8147A">
        <w:rPr>
          <w:rFonts w:ascii="Times New Roman" w:hAnsi="Times New Roman" w:cs="Times New Roman"/>
          <w:sz w:val="24"/>
          <w:szCs w:val="24"/>
        </w:rPr>
        <w:t>оложения пункта 2 настоящего решения не распространяются в отношении земельных участков (частей, долей),  передаваемых в аренду (пользование) или используемых в предпринимательской деятельности.</w:t>
      </w:r>
    </w:p>
    <w:p w:rsidR="00435B18" w:rsidRDefault="00435B18" w:rsidP="00435B1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1E26">
        <w:rPr>
          <w:rFonts w:ascii="Times New Roman" w:hAnsi="Times New Roman" w:cs="Times New Roman"/>
          <w:sz w:val="24"/>
          <w:szCs w:val="28"/>
        </w:rPr>
        <w:t xml:space="preserve">4. Налогоплательщики, освобождаемые от налогообложения на основании пункта 2 настоящего Решения, представляют в налоговый орган по своему выбору заявление о предоставлении налоговой льготы, а также вправе </w:t>
      </w:r>
      <w:proofErr w:type="gramStart"/>
      <w:r w:rsidRPr="00D01E26">
        <w:rPr>
          <w:rFonts w:ascii="Times New Roman" w:hAnsi="Times New Roman" w:cs="Times New Roman"/>
          <w:sz w:val="24"/>
          <w:szCs w:val="28"/>
        </w:rPr>
        <w:t>предоставить документы</w:t>
      </w:r>
      <w:proofErr w:type="gramEnd"/>
      <w:r w:rsidRPr="00D01E26">
        <w:rPr>
          <w:rFonts w:ascii="Times New Roman" w:hAnsi="Times New Roman" w:cs="Times New Roman"/>
          <w:sz w:val="24"/>
          <w:szCs w:val="28"/>
        </w:rPr>
        <w:t>, подтверждающие право на льготу.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35B18" w:rsidRDefault="00435B18" w:rsidP="00435B18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.02.2019 года  №3-1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14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D66F71" w:rsidRPr="00D66F71" w:rsidRDefault="00D66F71" w:rsidP="00D66F71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D66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установленном Налоговым кодексом РФ</w:t>
      </w:r>
      <w:proofErr w:type="gramStart"/>
      <w:r w:rsidRPr="00D66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gramStart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</w:t>
      </w:r>
      <w:proofErr w:type="gramEnd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ешение </w:t>
      </w:r>
      <w:proofErr w:type="spellStart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02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2.2019 года 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31</w:t>
      </w:r>
      <w:bookmarkStart w:id="0" w:name="_GoBack"/>
      <w:bookmarkEnd w:id="0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50149" w:rsidRPr="0078147A" w:rsidRDefault="00E718F9" w:rsidP="007814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. Считать утратившими силу с 1 января 2018 года </w:t>
      </w:r>
      <w:r w:rsidR="0078147A" w:rsidRPr="0078147A">
        <w:rPr>
          <w:rFonts w:ascii="Times New Roman" w:hAnsi="Times New Roman" w:cs="Times New Roman"/>
          <w:sz w:val="24"/>
          <w:szCs w:val="24"/>
        </w:rPr>
        <w:t>Р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№2-</w:t>
      </w:r>
      <w:r w:rsidR="00900125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4</w:t>
      </w:r>
      <w:r w:rsidR="007A4874">
        <w:rPr>
          <w:rFonts w:ascii="Times New Roman" w:hAnsi="Times New Roman" w:cs="Times New Roman"/>
          <w:sz w:val="24"/>
          <w:szCs w:val="24"/>
        </w:rPr>
        <w:t>2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от </w:t>
      </w:r>
      <w:r w:rsidR="002B7CB9">
        <w:rPr>
          <w:rFonts w:ascii="Times New Roman" w:hAnsi="Times New Roman" w:cs="Times New Roman"/>
          <w:sz w:val="24"/>
          <w:szCs w:val="24"/>
        </w:rPr>
        <w:t>2</w:t>
      </w:r>
      <w:r w:rsidR="007A4874">
        <w:rPr>
          <w:rFonts w:ascii="Times New Roman" w:hAnsi="Times New Roman" w:cs="Times New Roman"/>
          <w:sz w:val="24"/>
          <w:szCs w:val="24"/>
        </w:rPr>
        <w:t>8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.05.2014 года «О земельном налоге», 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№3-</w:t>
      </w:r>
      <w:r w:rsidR="007A4874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8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от </w:t>
      </w:r>
      <w:r w:rsidR="002B7CB9">
        <w:rPr>
          <w:rFonts w:ascii="Times New Roman" w:hAnsi="Times New Roman" w:cs="Times New Roman"/>
          <w:sz w:val="24"/>
          <w:szCs w:val="24"/>
        </w:rPr>
        <w:t>1</w:t>
      </w:r>
      <w:r w:rsidR="007A4874">
        <w:rPr>
          <w:rFonts w:ascii="Times New Roman" w:hAnsi="Times New Roman" w:cs="Times New Roman"/>
          <w:sz w:val="24"/>
          <w:szCs w:val="24"/>
        </w:rPr>
        <w:t>7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.11.2014 года «О внесении изменений в решение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от </w:t>
      </w:r>
      <w:r w:rsidR="002B7CB9">
        <w:rPr>
          <w:rFonts w:ascii="Times New Roman" w:hAnsi="Times New Roman" w:cs="Times New Roman"/>
          <w:sz w:val="24"/>
          <w:szCs w:val="24"/>
        </w:rPr>
        <w:t>2</w:t>
      </w:r>
      <w:r w:rsidR="007A4874">
        <w:rPr>
          <w:rFonts w:ascii="Times New Roman" w:hAnsi="Times New Roman" w:cs="Times New Roman"/>
          <w:sz w:val="24"/>
          <w:szCs w:val="24"/>
        </w:rPr>
        <w:t>8</w:t>
      </w:r>
      <w:r w:rsidR="00900125">
        <w:rPr>
          <w:rFonts w:ascii="Times New Roman" w:hAnsi="Times New Roman" w:cs="Times New Roman"/>
          <w:sz w:val="24"/>
          <w:szCs w:val="24"/>
        </w:rPr>
        <w:t xml:space="preserve"> мая </w:t>
      </w:r>
      <w:r w:rsidR="0078147A" w:rsidRPr="0078147A">
        <w:rPr>
          <w:rFonts w:ascii="Times New Roman" w:hAnsi="Times New Roman" w:cs="Times New Roman"/>
          <w:sz w:val="24"/>
          <w:szCs w:val="24"/>
        </w:rPr>
        <w:t>2014 г. №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</w:t>
      </w:r>
      <w:r w:rsidR="0078147A" w:rsidRPr="0078147A">
        <w:rPr>
          <w:rFonts w:ascii="Times New Roman" w:hAnsi="Times New Roman" w:cs="Times New Roman"/>
          <w:sz w:val="24"/>
          <w:szCs w:val="24"/>
        </w:rPr>
        <w:t>2-</w:t>
      </w:r>
      <w:r w:rsidR="00900125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4</w:t>
      </w:r>
      <w:r w:rsidR="007A4874">
        <w:rPr>
          <w:rFonts w:ascii="Times New Roman" w:hAnsi="Times New Roman" w:cs="Times New Roman"/>
          <w:sz w:val="24"/>
          <w:szCs w:val="24"/>
        </w:rPr>
        <w:t>2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«О земельном налоге»».</w:t>
      </w:r>
    </w:p>
    <w:p w:rsidR="00E718F9" w:rsidRDefault="00E718F9" w:rsidP="00E718F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налогу.</w:t>
      </w:r>
    </w:p>
    <w:p w:rsidR="0078147A" w:rsidRPr="0078147A" w:rsidRDefault="00E718F9" w:rsidP="0003138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47A" w:rsidRPr="0078147A">
        <w:rPr>
          <w:rFonts w:ascii="Times New Roman" w:hAnsi="Times New Roman" w:cs="Times New Roman"/>
          <w:sz w:val="24"/>
          <w:szCs w:val="24"/>
        </w:rPr>
        <w:t>.   Опубликовать Решение в районной газете «</w:t>
      </w:r>
      <w:proofErr w:type="spellStart"/>
      <w:r w:rsidR="0078147A" w:rsidRPr="0078147A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="0078147A" w:rsidRPr="0078147A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78147A" w:rsidRPr="0078147A" w:rsidRDefault="0078147A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031387" w:rsidRDefault="00031387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031387" w:rsidRDefault="00031387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900125" w:rsidRPr="0078147A" w:rsidRDefault="0005004F" w:rsidP="00900125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</w:p>
    <w:p w:rsidR="0005004F" w:rsidRPr="0078147A" w:rsidRDefault="00900125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FE3A96" w:rsidRPr="0078147A">
        <w:rPr>
          <w:rFonts w:ascii="Times New Roman" w:hAnsi="Times New Roman" w:cs="Times New Roman"/>
          <w:sz w:val="24"/>
          <w:szCs w:val="24"/>
        </w:rPr>
        <w:t xml:space="preserve"> </w:t>
      </w:r>
      <w:r w:rsidR="0005004F" w:rsidRPr="0078147A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                </w:t>
      </w:r>
      <w:r w:rsidR="007A48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487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4874">
        <w:rPr>
          <w:rFonts w:ascii="Times New Roman" w:hAnsi="Times New Roman" w:cs="Times New Roman"/>
          <w:sz w:val="24"/>
          <w:szCs w:val="24"/>
        </w:rPr>
        <w:t>Белоус</w:t>
      </w:r>
    </w:p>
    <w:sectPr w:rsidR="0005004F" w:rsidRPr="0078147A" w:rsidSect="00D467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E70"/>
    <w:multiLevelType w:val="hybridMultilevel"/>
    <w:tmpl w:val="9498F9B2"/>
    <w:lvl w:ilvl="0" w:tplc="A6967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013066"/>
    <w:multiLevelType w:val="hybridMultilevel"/>
    <w:tmpl w:val="3C22704E"/>
    <w:lvl w:ilvl="0" w:tplc="CC9882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365B33"/>
    <w:multiLevelType w:val="hybridMultilevel"/>
    <w:tmpl w:val="53262C90"/>
    <w:lvl w:ilvl="0" w:tplc="7CA2D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3E1E20"/>
    <w:multiLevelType w:val="hybridMultilevel"/>
    <w:tmpl w:val="9AA8B43C"/>
    <w:lvl w:ilvl="0" w:tplc="24F4F70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BA72305"/>
    <w:multiLevelType w:val="hybridMultilevel"/>
    <w:tmpl w:val="D16A768E"/>
    <w:lvl w:ilvl="0" w:tplc="8FD66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E15EA"/>
    <w:multiLevelType w:val="hybridMultilevel"/>
    <w:tmpl w:val="D50E072C"/>
    <w:lvl w:ilvl="0" w:tplc="6A968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8F"/>
    <w:rsid w:val="00005E0A"/>
    <w:rsid w:val="000127A8"/>
    <w:rsid w:val="00012905"/>
    <w:rsid w:val="00014CC1"/>
    <w:rsid w:val="0002379D"/>
    <w:rsid w:val="00030E80"/>
    <w:rsid w:val="00031387"/>
    <w:rsid w:val="000469B9"/>
    <w:rsid w:val="0005004F"/>
    <w:rsid w:val="00060DF0"/>
    <w:rsid w:val="000633E3"/>
    <w:rsid w:val="000649D9"/>
    <w:rsid w:val="00072B6A"/>
    <w:rsid w:val="00073C3F"/>
    <w:rsid w:val="00075BE8"/>
    <w:rsid w:val="000813D2"/>
    <w:rsid w:val="000A0A7B"/>
    <w:rsid w:val="000C138F"/>
    <w:rsid w:val="000C2CC9"/>
    <w:rsid w:val="000E12F3"/>
    <w:rsid w:val="000F7810"/>
    <w:rsid w:val="00113CE0"/>
    <w:rsid w:val="00145E20"/>
    <w:rsid w:val="001624FB"/>
    <w:rsid w:val="00163569"/>
    <w:rsid w:val="00163699"/>
    <w:rsid w:val="0017439E"/>
    <w:rsid w:val="001813C9"/>
    <w:rsid w:val="001A00C3"/>
    <w:rsid w:val="001D0C33"/>
    <w:rsid w:val="001E5D82"/>
    <w:rsid w:val="001E7C2C"/>
    <w:rsid w:val="001F1454"/>
    <w:rsid w:val="002055F4"/>
    <w:rsid w:val="00226885"/>
    <w:rsid w:val="00236414"/>
    <w:rsid w:val="00241127"/>
    <w:rsid w:val="00243E4E"/>
    <w:rsid w:val="0025284B"/>
    <w:rsid w:val="00253540"/>
    <w:rsid w:val="0028681B"/>
    <w:rsid w:val="00296980"/>
    <w:rsid w:val="002B1DDE"/>
    <w:rsid w:val="002B7CB9"/>
    <w:rsid w:val="002C1F0A"/>
    <w:rsid w:val="002C1F45"/>
    <w:rsid w:val="002C5A09"/>
    <w:rsid w:val="002E34FD"/>
    <w:rsid w:val="00301506"/>
    <w:rsid w:val="00306684"/>
    <w:rsid w:val="00311F5E"/>
    <w:rsid w:val="00316F4A"/>
    <w:rsid w:val="003539DA"/>
    <w:rsid w:val="0037443D"/>
    <w:rsid w:val="00383936"/>
    <w:rsid w:val="00385602"/>
    <w:rsid w:val="0039119F"/>
    <w:rsid w:val="00393C6E"/>
    <w:rsid w:val="003A19A2"/>
    <w:rsid w:val="003A5907"/>
    <w:rsid w:val="003C5AF1"/>
    <w:rsid w:val="003E3FA0"/>
    <w:rsid w:val="003F121F"/>
    <w:rsid w:val="003F308D"/>
    <w:rsid w:val="00406E51"/>
    <w:rsid w:val="00422A6D"/>
    <w:rsid w:val="0042324D"/>
    <w:rsid w:val="00423EF7"/>
    <w:rsid w:val="00430C98"/>
    <w:rsid w:val="00435B18"/>
    <w:rsid w:val="00437A3B"/>
    <w:rsid w:val="00446511"/>
    <w:rsid w:val="00450149"/>
    <w:rsid w:val="00454399"/>
    <w:rsid w:val="004613BD"/>
    <w:rsid w:val="00464636"/>
    <w:rsid w:val="00493013"/>
    <w:rsid w:val="004976EC"/>
    <w:rsid w:val="004A2552"/>
    <w:rsid w:val="004A43AB"/>
    <w:rsid w:val="004A59D3"/>
    <w:rsid w:val="004B3406"/>
    <w:rsid w:val="004E784D"/>
    <w:rsid w:val="004F1A74"/>
    <w:rsid w:val="005029D4"/>
    <w:rsid w:val="00513A9B"/>
    <w:rsid w:val="00514795"/>
    <w:rsid w:val="005335A8"/>
    <w:rsid w:val="00565946"/>
    <w:rsid w:val="00570B78"/>
    <w:rsid w:val="00583B45"/>
    <w:rsid w:val="005A5F69"/>
    <w:rsid w:val="005B783C"/>
    <w:rsid w:val="005E6561"/>
    <w:rsid w:val="005E790B"/>
    <w:rsid w:val="005F0F7B"/>
    <w:rsid w:val="005F7EF4"/>
    <w:rsid w:val="00603771"/>
    <w:rsid w:val="00615008"/>
    <w:rsid w:val="00615B98"/>
    <w:rsid w:val="00627D03"/>
    <w:rsid w:val="00632252"/>
    <w:rsid w:val="00636233"/>
    <w:rsid w:val="00636E18"/>
    <w:rsid w:val="006410A7"/>
    <w:rsid w:val="00644102"/>
    <w:rsid w:val="00672DEF"/>
    <w:rsid w:val="00692896"/>
    <w:rsid w:val="006A37E9"/>
    <w:rsid w:val="006A5E36"/>
    <w:rsid w:val="006B2AA1"/>
    <w:rsid w:val="006C0244"/>
    <w:rsid w:val="006D6778"/>
    <w:rsid w:val="006F0AF6"/>
    <w:rsid w:val="00716003"/>
    <w:rsid w:val="00741BD4"/>
    <w:rsid w:val="0078147A"/>
    <w:rsid w:val="007A4316"/>
    <w:rsid w:val="007A4874"/>
    <w:rsid w:val="007E2179"/>
    <w:rsid w:val="00802AC0"/>
    <w:rsid w:val="00817D70"/>
    <w:rsid w:val="00822FED"/>
    <w:rsid w:val="00837624"/>
    <w:rsid w:val="0084225E"/>
    <w:rsid w:val="008544A0"/>
    <w:rsid w:val="00856D71"/>
    <w:rsid w:val="00857B63"/>
    <w:rsid w:val="00862521"/>
    <w:rsid w:val="008A7A90"/>
    <w:rsid w:val="008B1655"/>
    <w:rsid w:val="008B1BF5"/>
    <w:rsid w:val="008C41DE"/>
    <w:rsid w:val="00900125"/>
    <w:rsid w:val="00902540"/>
    <w:rsid w:val="009237D5"/>
    <w:rsid w:val="00923C15"/>
    <w:rsid w:val="009241E9"/>
    <w:rsid w:val="0092691E"/>
    <w:rsid w:val="0097154F"/>
    <w:rsid w:val="00980826"/>
    <w:rsid w:val="009A3939"/>
    <w:rsid w:val="009B240D"/>
    <w:rsid w:val="009B589F"/>
    <w:rsid w:val="009B615A"/>
    <w:rsid w:val="009D04D9"/>
    <w:rsid w:val="009F0336"/>
    <w:rsid w:val="00A34F50"/>
    <w:rsid w:val="00A6099A"/>
    <w:rsid w:val="00AA7E2B"/>
    <w:rsid w:val="00AC4869"/>
    <w:rsid w:val="00AE603D"/>
    <w:rsid w:val="00AF4331"/>
    <w:rsid w:val="00B20030"/>
    <w:rsid w:val="00B222B6"/>
    <w:rsid w:val="00B37D78"/>
    <w:rsid w:val="00B57196"/>
    <w:rsid w:val="00B62724"/>
    <w:rsid w:val="00B77B84"/>
    <w:rsid w:val="00BB2DC0"/>
    <w:rsid w:val="00BB3D9E"/>
    <w:rsid w:val="00BC7C0D"/>
    <w:rsid w:val="00BE748D"/>
    <w:rsid w:val="00BF607C"/>
    <w:rsid w:val="00C12C7D"/>
    <w:rsid w:val="00C1595B"/>
    <w:rsid w:val="00C35890"/>
    <w:rsid w:val="00C3763E"/>
    <w:rsid w:val="00C44582"/>
    <w:rsid w:val="00C542C2"/>
    <w:rsid w:val="00C93F7A"/>
    <w:rsid w:val="00CB4BDD"/>
    <w:rsid w:val="00CB6093"/>
    <w:rsid w:val="00CD07C8"/>
    <w:rsid w:val="00CE15EB"/>
    <w:rsid w:val="00D1701D"/>
    <w:rsid w:val="00D20642"/>
    <w:rsid w:val="00D25EC5"/>
    <w:rsid w:val="00D467E8"/>
    <w:rsid w:val="00D57ACB"/>
    <w:rsid w:val="00D66F71"/>
    <w:rsid w:val="00D70647"/>
    <w:rsid w:val="00D7150D"/>
    <w:rsid w:val="00D81748"/>
    <w:rsid w:val="00D96D5F"/>
    <w:rsid w:val="00DA14C6"/>
    <w:rsid w:val="00DA49D7"/>
    <w:rsid w:val="00DA6BF7"/>
    <w:rsid w:val="00DB011F"/>
    <w:rsid w:val="00DD6801"/>
    <w:rsid w:val="00DE5D87"/>
    <w:rsid w:val="00DF02CC"/>
    <w:rsid w:val="00DF4E0C"/>
    <w:rsid w:val="00DF64FD"/>
    <w:rsid w:val="00DF7EC0"/>
    <w:rsid w:val="00E0121B"/>
    <w:rsid w:val="00E55EE6"/>
    <w:rsid w:val="00E718F9"/>
    <w:rsid w:val="00E73F7F"/>
    <w:rsid w:val="00E7742C"/>
    <w:rsid w:val="00E86384"/>
    <w:rsid w:val="00E90A2B"/>
    <w:rsid w:val="00E97B2E"/>
    <w:rsid w:val="00E97FBC"/>
    <w:rsid w:val="00EB36F7"/>
    <w:rsid w:val="00EB7EA3"/>
    <w:rsid w:val="00EE1F51"/>
    <w:rsid w:val="00F0470A"/>
    <w:rsid w:val="00F149C6"/>
    <w:rsid w:val="00F24E4F"/>
    <w:rsid w:val="00F67D36"/>
    <w:rsid w:val="00F965A8"/>
    <w:rsid w:val="00FB011F"/>
    <w:rsid w:val="00FC28BC"/>
    <w:rsid w:val="00FC2E4A"/>
    <w:rsid w:val="00FC6963"/>
    <w:rsid w:val="00FC71A0"/>
    <w:rsid w:val="00FC7C06"/>
    <w:rsid w:val="00FD3ADB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5B98"/>
    <w:pPr>
      <w:ind w:left="720"/>
      <w:contextualSpacing/>
    </w:pPr>
  </w:style>
  <w:style w:type="paragraph" w:customStyle="1" w:styleId="ConsPlusNonformat">
    <w:name w:val="ConsPlusNonformat"/>
    <w:uiPriority w:val="99"/>
    <w:rsid w:val="00FD3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FD3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5B98"/>
    <w:pPr>
      <w:ind w:left="720"/>
      <w:contextualSpacing/>
    </w:pPr>
  </w:style>
  <w:style w:type="paragraph" w:customStyle="1" w:styleId="ConsPlusNonformat">
    <w:name w:val="ConsPlusNonformat"/>
    <w:uiPriority w:val="99"/>
    <w:rsid w:val="00FD3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FD3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343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2017-10-09T07:47:00Z</cp:lastPrinted>
  <dcterms:created xsi:type="dcterms:W3CDTF">2020-04-20T09:47:00Z</dcterms:created>
  <dcterms:modified xsi:type="dcterms:W3CDTF">2020-04-20T09:48:00Z</dcterms:modified>
</cp:coreProperties>
</file>