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07" w:rsidRDefault="00C56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916F07" w:rsidRDefault="00C561E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916F07" w:rsidRDefault="00C56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Красногорского района</w:t>
      </w:r>
    </w:p>
    <w:p w:rsidR="00916F07" w:rsidRDefault="00916F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F07" w:rsidRDefault="00C561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16F07" w:rsidRDefault="00C561E5" w:rsidP="00C56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01.09.2026 года  №287</w:t>
      </w:r>
      <w:bookmarkStart w:id="0" w:name="_GoBack"/>
      <w:bookmarkEnd w:id="0"/>
    </w:p>
    <w:p w:rsidR="00916F07" w:rsidRDefault="00C561E5" w:rsidP="00C56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Красная Гора</w:t>
      </w:r>
    </w:p>
    <w:p w:rsidR="00916F07" w:rsidRDefault="00916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F07" w:rsidRDefault="00C56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муниципальную</w:t>
      </w:r>
    </w:p>
    <w:p w:rsidR="00916F07" w:rsidRDefault="00C56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«Реализация полномочий</w:t>
      </w:r>
    </w:p>
    <w:p w:rsidR="00916F07" w:rsidRDefault="00C56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Красногорского городского поселения»</w:t>
      </w:r>
    </w:p>
    <w:p w:rsidR="00916F07" w:rsidRDefault="00916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F07" w:rsidRDefault="00916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F07" w:rsidRDefault="00C561E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 законом от 06.10.2003 года № 131-ФЗ «Об общих принципах организации местного самоуправления в Российской Федерации», постановлением главы администрации Красногорского района от 10.08.2012 года № 177 «Об утверждении порядка разраб</w:t>
      </w:r>
      <w:r>
        <w:rPr>
          <w:rFonts w:ascii="Times New Roman" w:hAnsi="Times New Roman" w:cs="Times New Roman"/>
          <w:sz w:val="28"/>
          <w:szCs w:val="28"/>
        </w:rPr>
        <w:t>отки, реализации и оценки эффективности муниципальных программ Красногорского городского поселения», в целях совершенствования системы комплексного благоустройства Красногорского городского поселения,</w:t>
      </w:r>
    </w:p>
    <w:p w:rsidR="00916F07" w:rsidRDefault="00C561E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16F07" w:rsidRDefault="00C561E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муниципальную програ</w:t>
      </w:r>
      <w:r>
        <w:rPr>
          <w:rFonts w:ascii="Times New Roman" w:hAnsi="Times New Roman" w:cs="Times New Roman"/>
          <w:sz w:val="28"/>
          <w:szCs w:val="28"/>
        </w:rPr>
        <w:t>мму «Реализация полномочий Красногорского городского поселения», утвержденную Постановлением администрации Красногорского района от 23 декабря 2025 года   N 510 "Об утверждении муниципальной программы «Реализация полномочий Красногорского городского поселе</w:t>
      </w:r>
      <w:r>
        <w:rPr>
          <w:rFonts w:ascii="Times New Roman" w:hAnsi="Times New Roman" w:cs="Times New Roman"/>
          <w:sz w:val="28"/>
          <w:szCs w:val="28"/>
        </w:rPr>
        <w:t>ния» изложив в следующей редакции.</w:t>
      </w:r>
    </w:p>
    <w:p w:rsidR="00916F07" w:rsidRDefault="00C561E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администрации Красногорского района.</w:t>
      </w:r>
    </w:p>
    <w:p w:rsidR="00916F07" w:rsidRDefault="00C561E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 момента его официального опубликования и распространяется на правоотношения, возникшие с</w:t>
      </w:r>
      <w:r>
        <w:rPr>
          <w:rFonts w:ascii="Times New Roman" w:hAnsi="Times New Roman" w:cs="Times New Roman"/>
          <w:sz w:val="28"/>
          <w:szCs w:val="28"/>
        </w:rPr>
        <w:t xml:space="preserve"> 1 января 2026 года.</w:t>
      </w:r>
    </w:p>
    <w:p w:rsidR="00916F07" w:rsidRDefault="00C561E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начальника отдела учета, отчетности и хозяйственной обеспечения администрации Красногорского района Синявскую Н.В.</w:t>
      </w:r>
    </w:p>
    <w:p w:rsidR="00916F07" w:rsidRDefault="00916F07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F07" w:rsidRDefault="00C561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</w:p>
    <w:p w:rsidR="00916F07" w:rsidRDefault="00916F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16F07" w:rsidRDefault="00916F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16F07" w:rsidRDefault="00916F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16F07" w:rsidRDefault="00916F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16F07" w:rsidRDefault="00916F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16F07" w:rsidRDefault="00C561E5" w:rsidP="00C561E5">
      <w:pPr>
        <w:pStyle w:val="ConsPlusTitle"/>
        <w:widowControl/>
        <w:jc w:val="right"/>
        <w:rPr>
          <w:b w:val="0"/>
        </w:rPr>
      </w:pPr>
      <w:r>
        <w:rPr>
          <w:b w:val="0"/>
          <w:sz w:val="28"/>
          <w:szCs w:val="28"/>
        </w:rPr>
        <w:t>У</w:t>
      </w:r>
      <w:r>
        <w:rPr>
          <w:b w:val="0"/>
        </w:rPr>
        <w:t>тверждена постановлением</w:t>
      </w:r>
    </w:p>
    <w:p w:rsidR="00916F07" w:rsidRDefault="00C561E5" w:rsidP="00C561E5">
      <w:pPr>
        <w:pStyle w:val="ConsPlusTitle"/>
        <w:widowControl/>
        <w:jc w:val="right"/>
        <w:rPr>
          <w:b w:val="0"/>
        </w:rPr>
      </w:pPr>
      <w:r>
        <w:rPr>
          <w:b w:val="0"/>
        </w:rPr>
        <w:tab/>
        <w:t xml:space="preserve"> администрации Красногорского района</w:t>
      </w:r>
    </w:p>
    <w:p w:rsidR="00916F07" w:rsidRDefault="00C561E5" w:rsidP="00C561E5">
      <w:pPr>
        <w:pStyle w:val="ConsPlusTitle"/>
        <w:widowControl/>
        <w:jc w:val="right"/>
        <w:rPr>
          <w:b w:val="0"/>
        </w:rPr>
      </w:pPr>
      <w:r>
        <w:rPr>
          <w:b w:val="0"/>
        </w:rPr>
        <w:t>Брянской области от 01.09.2026 года  № 287</w:t>
      </w:r>
    </w:p>
    <w:p w:rsidR="00916F07" w:rsidRDefault="00916F07">
      <w:pPr>
        <w:pStyle w:val="ConsPlusTitle"/>
        <w:widowControl/>
        <w:jc w:val="center"/>
      </w:pPr>
    </w:p>
    <w:p w:rsidR="00916F07" w:rsidRDefault="00C561E5">
      <w:pPr>
        <w:pStyle w:val="ConsPlusTitle"/>
        <w:widowControl/>
        <w:jc w:val="center"/>
      </w:pPr>
      <w:r>
        <w:t>МУНИЦИПАЛЬНАЯ ПРОГРАММА</w:t>
      </w:r>
    </w:p>
    <w:p w:rsidR="00916F07" w:rsidRDefault="00C561E5">
      <w:pPr>
        <w:pStyle w:val="ConsPlusTitle"/>
        <w:widowControl/>
        <w:jc w:val="center"/>
      </w:pPr>
      <w:r>
        <w:t>"РЕАЛИЗАЦИЯ ПОЛНОМОЧИЙ КРАСНОГОРСКОГО ГОРОДСКОГО ПОСЕЛЕНИЯ "</w:t>
      </w:r>
    </w:p>
    <w:p w:rsidR="00916F07" w:rsidRDefault="00C561E5">
      <w:pPr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Паспорт муниципальной программы</w:t>
      </w:r>
    </w:p>
    <w:p w:rsidR="00916F07" w:rsidRDefault="00C561E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"</w:t>
      </w:r>
      <w:r>
        <w:rPr>
          <w:rFonts w:ascii="Times New Roman" w:hAnsi="Times New Roman"/>
        </w:rPr>
        <w:t>Реализация полномочий Красногорского городского поселения "</w:t>
      </w:r>
    </w:p>
    <w:tbl>
      <w:tblPr>
        <w:tblW w:w="9828" w:type="dxa"/>
        <w:tblInd w:w="5" w:type="dxa"/>
        <w:tblLayout w:type="fixed"/>
        <w:tblLook w:val="04A0"/>
      </w:tblPr>
      <w:tblGrid>
        <w:gridCol w:w="2234"/>
        <w:gridCol w:w="7594"/>
      </w:tblGrid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"Реализация полномочий Красногорского городского поселения " (далее - Программа)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Основание для разработки программы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t xml:space="preserve">Гражданский кодекс Российской </w:t>
            </w:r>
            <w:r>
              <w:rPr>
                <w:rFonts w:ascii="Times New Roman" w:hAnsi="Times New Roman"/>
                <w:color w:val="000000"/>
              </w:rPr>
              <w:t>Федерации, Бюджетный кодекс Российской Федерации, Федеральный закон от 06.10.2003 N 131-ФЗ «Об общих принципах организации местного самоуправления в Российской Федерации»,</w:t>
            </w:r>
            <w:r>
              <w:rPr>
                <w:rFonts w:ascii="Times New Roman" w:hAnsi="Times New Roman"/>
              </w:rPr>
              <w:t xml:space="preserve"> постановлением главы администрации Красногорского района от 14.07.2016 года № 515-А </w:t>
            </w:r>
            <w:r>
              <w:rPr>
                <w:rFonts w:ascii="Times New Roman" w:hAnsi="Times New Roman"/>
              </w:rPr>
              <w:t>«Об утверждении Положения о порядке разработки, формирования и реализации долгосрочных целевых программ Красногорского городского поселения»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Муниципальный заказчик Программы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Администрация Красногорского района Брянской области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Разработчик Программы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Администрация Красногорского района Брянской области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Исполнители </w:t>
            </w:r>
            <w:r>
              <w:rPr>
                <w:rFonts w:ascii="Times New Roman" w:hAnsi="Times New Roman"/>
              </w:rPr>
              <w:br/>
              <w:t>мероприятий </w:t>
            </w:r>
            <w:r>
              <w:rPr>
                <w:rFonts w:ascii="Times New Roman" w:hAnsi="Times New Roman"/>
              </w:rPr>
              <w:br/>
              <w:t>Программы: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Администрация Красногорского района Брянской области , комитет по муниципальным, имущественным и природным ресурсам, сектор ЖКХ и строительства администрации района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br/>
              <w:t>организации, отобранные в порядке, предусмотренном действующим законодательством, различных форм собственности, привлеченные на основе торгов (Закон ФЗ от 5.04.2013 года №44-ФЗ) 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Основные цели Программы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-решение общегосударственных вопросов, связанных </w:t>
            </w:r>
            <w:r>
              <w:rPr>
                <w:rFonts w:ascii="Times New Roman" w:hAnsi="Times New Roman"/>
                <w:color w:val="000000"/>
              </w:rPr>
              <w:t>с р</w:t>
            </w:r>
            <w:r>
              <w:rPr>
                <w:rFonts w:ascii="Times New Roman" w:hAnsi="Times New Roman"/>
              </w:rPr>
              <w:t xml:space="preserve">азработкой и осуществлением мер по обеспечению комплексного социально-экономического развития Красногорского городского поселения; </w:t>
            </w:r>
          </w:p>
          <w:p w:rsidR="00916F07" w:rsidRDefault="00C561E5">
            <w:pPr>
              <w:widowControl w:val="0"/>
              <w:spacing w:line="252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-выполнение переданных полномочий;</w:t>
            </w:r>
          </w:p>
          <w:p w:rsidR="00916F07" w:rsidRDefault="00C561E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 и содержание муниципальных дорог местного значения (дорожные фонды);</w:t>
            </w:r>
          </w:p>
          <w:p w:rsidR="00916F07" w:rsidRDefault="00C561E5">
            <w:pPr>
              <w:pStyle w:val="HTML0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работ по вопросам ЖКХ городского поселения (обеспечение мероприятий по содержанию имущества, уличное освещение, строительство и реконструкции систем наружного освещения улиц населенных пунктов), содержание мест захоронения, благоустройство территории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оселения в границах населенных пунктов);</w:t>
            </w:r>
          </w:p>
          <w:p w:rsidR="00916F07" w:rsidRDefault="00C561E5">
            <w:pPr>
              <w:pStyle w:val="HTML0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изготовление проекта по внесению изменений в правила землепользования и застройки </w:t>
            </w:r>
          </w:p>
          <w:p w:rsidR="00916F07" w:rsidRDefault="00C561E5">
            <w:pPr>
              <w:pStyle w:val="HTML0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проведение единой государственной и муниципальной политики в области социального обеспечения (пенсионное обеспечение);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>Основные</w:t>
            </w:r>
            <w:r>
              <w:rPr>
                <w:rFonts w:ascii="Times New Roman" w:hAnsi="Times New Roman"/>
              </w:rPr>
              <w:t xml:space="preserve"> задачи Программы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- с</w:t>
            </w:r>
            <w:r>
              <w:rPr>
                <w:rFonts w:ascii="Times New Roman" w:hAnsi="Times New Roman"/>
              </w:rPr>
              <w:t>оздание условий для эффективной деятельности муниципального образования;</w:t>
            </w:r>
          </w:p>
          <w:p w:rsidR="00916F07" w:rsidRDefault="00C561E5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 правила землепользования и застройки;</w:t>
            </w:r>
          </w:p>
          <w:p w:rsidR="00916F07" w:rsidRDefault="00C561E5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обеспечение устройства противопожарных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минерализированных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полос;</w:t>
            </w:r>
          </w:p>
          <w:p w:rsidR="00916F07" w:rsidRDefault="00C561E5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 содействие реформированию жилищно-коммунального </w:t>
            </w:r>
            <w:r>
              <w:rPr>
                <w:rFonts w:ascii="Times New Roman" w:hAnsi="Times New Roman"/>
                <w:color w:val="000000"/>
              </w:rPr>
              <w:t>хозяйства, создание благоприятных условий проживания граждан;</w:t>
            </w:r>
          </w:p>
          <w:p w:rsidR="00916F07" w:rsidRDefault="00C561E5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 финансовое обеспечение расходов по передаваемым полномочиям;</w:t>
            </w:r>
          </w:p>
          <w:p w:rsidR="00916F07" w:rsidRDefault="00C561E5">
            <w:pPr>
              <w:pStyle w:val="printj"/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комплексное обустройство населенных пунктов, расположенных в сельской, инженерной инфраструктуры и автомобильных дорог;</w:t>
            </w:r>
          </w:p>
          <w:p w:rsidR="00916F07" w:rsidRDefault="00C561E5">
            <w:pPr>
              <w:pStyle w:val="printj"/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</w:t>
            </w:r>
            <w:r>
              <w:rPr>
                <w:rFonts w:ascii="Times New Roman" w:hAnsi="Times New Roman"/>
              </w:rPr>
              <w:t>чение мероприятий по проведению газификации;</w:t>
            </w:r>
          </w:p>
          <w:p w:rsidR="00916F07" w:rsidRDefault="00C561E5">
            <w:pPr>
              <w:pStyle w:val="printj"/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благоустройство территории поселения в границах населенных пунктов, строительство и реконструкция систем наружного освещения улиц поселения, содержание мест захоронения, прочие мероприятия по благоустройству;</w:t>
            </w:r>
          </w:p>
          <w:p w:rsidR="00916F07" w:rsidRDefault="00C561E5">
            <w:pPr>
              <w:pStyle w:val="printj"/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реализация мероприятий, направленных на социальную поддержку отдельных категорий граждан;</w:t>
            </w:r>
          </w:p>
          <w:p w:rsidR="00916F07" w:rsidRDefault="00C561E5">
            <w:pPr>
              <w:pStyle w:val="printj"/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-Обеспечение экологической безопасности населения, охраны окружающей среды на территории Красногорского городского поселения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Сроки реализации Программы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2025– 2028 </w:t>
            </w:r>
            <w:r>
              <w:rPr>
                <w:rFonts w:ascii="Times New Roman" w:hAnsi="Times New Roman"/>
              </w:rPr>
              <w:t>годы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</w:t>
            </w:r>
          </w:p>
          <w:p w:rsidR="00916F07" w:rsidRDefault="00C561E5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программы составляет (Приложение 1): в 2025 – 2028 годах, в том числе:</w:t>
            </w:r>
          </w:p>
          <w:p w:rsidR="00916F07" w:rsidRDefault="00916F07">
            <w:pPr>
              <w:widowControl w:val="0"/>
              <w:spacing w:line="228" w:lineRule="auto"/>
              <w:jc w:val="both"/>
              <w:rPr>
                <w:rFonts w:ascii="Times New Roman" w:hAnsi="Times New Roman"/>
              </w:rPr>
            </w:pPr>
          </w:p>
          <w:p w:rsidR="00916F07" w:rsidRDefault="00C561E5">
            <w:pPr>
              <w:widowControl w:val="0"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2026 – 54 220,2 тыс. руб.</w:t>
            </w:r>
          </w:p>
          <w:p w:rsidR="00916F07" w:rsidRDefault="00C561E5">
            <w:pPr>
              <w:widowControl w:val="0"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2027 – 33 427,09  тыс. руб.</w:t>
            </w:r>
          </w:p>
          <w:p w:rsidR="00916F07" w:rsidRDefault="00C561E5">
            <w:pPr>
              <w:widowControl w:val="0"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2028 – 33 622,16  тыс. руб.</w:t>
            </w:r>
          </w:p>
          <w:p w:rsidR="00916F07" w:rsidRDefault="00C561E5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Бюджетные ассигнования, предусмотренные в плановом периоде 2025 – 2028 годов, могут быть уточнены при формировании проекта бюджета поселения </w:t>
            </w:r>
          </w:p>
        </w:tc>
      </w:tr>
      <w:tr w:rsidR="00916F0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Ожидаемые конечные результаты реализации Программы. (Целевые показатели)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- улучшение  состояния </w:t>
            </w:r>
            <w:r>
              <w:rPr>
                <w:rFonts w:ascii="Times New Roman" w:hAnsi="Times New Roman"/>
              </w:rPr>
              <w:t>уличного освещени</w:t>
            </w:r>
            <w:r>
              <w:rPr>
                <w:rFonts w:ascii="Times New Roman" w:hAnsi="Times New Roman"/>
              </w:rPr>
              <w:t>я в населенных пунктах городского поселения, создание условий для перевода экономики и бюджетной сферы муниципального образования на энергосберегающий путь развития;</w:t>
            </w:r>
          </w:p>
          <w:p w:rsidR="00916F07" w:rsidRDefault="00C561E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улучшение состояния дорог муниципального образования по результатам проводимых мероприят</w:t>
            </w:r>
            <w:r>
              <w:rPr>
                <w:rFonts w:ascii="Times New Roman" w:hAnsi="Times New Roman"/>
              </w:rPr>
              <w:t>ий,  связанных с ремонтом и строительством дорог местного значения. Увеличить долю  муниципальных дорог с твердым покрытием.</w:t>
            </w:r>
          </w:p>
          <w:p w:rsidR="00916F07" w:rsidRDefault="00C561E5">
            <w:pPr>
              <w:pStyle w:val="printj"/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</w:rPr>
              <w:t xml:space="preserve"> Огораживание кладбищ в сельских н. п. городского поселения довести  до 100%. </w:t>
            </w:r>
          </w:p>
          <w:p w:rsidR="00916F07" w:rsidRDefault="00C561E5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вопросов по улучшению пенсионного обеспеч</w:t>
            </w:r>
            <w:r>
              <w:rPr>
                <w:rFonts w:ascii="Times New Roman" w:hAnsi="Times New Roman"/>
              </w:rPr>
              <w:t xml:space="preserve">ения  муниципальных служащих. Обеспечить ежегодно выплату муниципальной </w:t>
            </w:r>
            <w:r>
              <w:rPr>
                <w:rFonts w:ascii="Times New Roman" w:hAnsi="Times New Roman"/>
              </w:rPr>
              <w:lastRenderedPageBreak/>
              <w:t>пенсии до 100%</w:t>
            </w:r>
          </w:p>
          <w:p w:rsidR="00916F07" w:rsidRDefault="00C561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- Выполнение мероприятий по повышению уровня доступности приоритетных объектов социальной инфраструктуры и услуг для инвалидов позволит увеличить долю доступных для </w:t>
            </w:r>
            <w:r>
              <w:rPr>
                <w:rFonts w:ascii="Times New Roman" w:hAnsi="Times New Roman"/>
              </w:rPr>
              <w:t>инвалидов приоритетных объектов в Красногорском районе  к 2026 году на 10%.</w:t>
            </w:r>
          </w:p>
        </w:tc>
      </w:tr>
    </w:tbl>
    <w:p w:rsidR="00916F07" w:rsidRDefault="00916F07">
      <w:pPr>
        <w:widowControl w:val="0"/>
        <w:jc w:val="center"/>
        <w:rPr>
          <w:rFonts w:ascii="Times New Roman" w:hAnsi="Times New Roman"/>
        </w:rPr>
      </w:pPr>
    </w:p>
    <w:p w:rsidR="00916F07" w:rsidRDefault="00C561E5">
      <w:pPr>
        <w:ind w:firstLine="709"/>
        <w:contextualSpacing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Раздел 1. СОДЕРЖАНИЕ ПРОБЛЕМЫ И ОБОСНОВАНИЕ</w:t>
      </w:r>
    </w:p>
    <w:p w:rsidR="00916F07" w:rsidRDefault="00C561E5">
      <w:pPr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НЕОБХОДИМОСТИ ЕЕ РЕШЕНИЯ ПРОГРАММНЫМИ МЕТОДАМИ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Природно-климатические условия Красногорского городского поселения, его географическое </w:t>
      </w:r>
      <w:r>
        <w:rPr>
          <w:rFonts w:ascii="Times New Roman" w:hAnsi="Times New Roman"/>
        </w:rPr>
        <w:t>положение и рельеф создают относительно благоприятные предпосылки по решению вопросов связанных с реализацией общегосударственных вопросов при реализации полномочий Красногорского городского поселения и   проведением работ по благоустройству территорий, ра</w:t>
      </w:r>
      <w:r>
        <w:rPr>
          <w:rFonts w:ascii="Times New Roman" w:hAnsi="Times New Roman"/>
        </w:rPr>
        <w:t>звитию инженерной инфраструктуры в населенных пунктах поселения.</w:t>
      </w:r>
    </w:p>
    <w:p w:rsidR="00916F07" w:rsidRDefault="00C561E5">
      <w:pPr>
        <w:pStyle w:val="ac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последние годы в поселении проводилась целенаправленная работа по благоустройству территории и социальному развитию населенных пунктов.</w:t>
      </w:r>
    </w:p>
    <w:p w:rsidR="00916F07" w:rsidRDefault="00C561E5">
      <w:pPr>
        <w:pStyle w:val="ac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то же время в вопросах благоустройства территории п</w:t>
      </w:r>
      <w:r>
        <w:rPr>
          <w:rFonts w:ascii="Times New Roman" w:hAnsi="Times New Roman"/>
        </w:rPr>
        <w:t>оселения имеется ряд проблем.</w:t>
      </w:r>
    </w:p>
    <w:p w:rsidR="00916F07" w:rsidRDefault="00C561E5">
      <w:pPr>
        <w:pStyle w:val="ac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Благоустройство многих населенных пунктов поселения не отвечает современным требованиям.</w:t>
      </w:r>
    </w:p>
    <w:p w:rsidR="00916F07" w:rsidRDefault="00C561E5">
      <w:pPr>
        <w:pStyle w:val="ac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Большие нарекания вызывает благоустройство и санитарное содержание дворовых территорий. По-прежнему серьезную озабоченность вызывает сост</w:t>
      </w:r>
      <w:r>
        <w:rPr>
          <w:rFonts w:ascii="Times New Roman" w:hAnsi="Times New Roman"/>
        </w:rPr>
        <w:t>ояние сбора, утилизации и захоронения бытовых и промышленных отходов, освещение улиц поселения, санация безнадзорных животных. В настоящее время уличное освещение составляет 80% от необходимого, для восстановления освещения требуется дополнительное финанси</w:t>
      </w:r>
      <w:r>
        <w:rPr>
          <w:rFonts w:ascii="Times New Roman" w:hAnsi="Times New Roman"/>
        </w:rPr>
        <w:t>рование.</w:t>
      </w:r>
    </w:p>
    <w:p w:rsidR="00916F07" w:rsidRDefault="00C561E5">
      <w:pPr>
        <w:pStyle w:val="ac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решения данной проблемы требуется участие и взаимодействие Красногорского городского поселения с привлечением дополнительных финансовых средств с районного бюджета муниципального района, предприятий и организаций, наличие внебюджетных источник</w:t>
      </w:r>
      <w:r>
        <w:rPr>
          <w:rFonts w:ascii="Times New Roman" w:hAnsi="Times New Roman"/>
        </w:rPr>
        <w:t>ов финансирования.</w:t>
      </w:r>
    </w:p>
    <w:p w:rsidR="00916F07" w:rsidRDefault="00C561E5">
      <w:pPr>
        <w:pStyle w:val="ac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</w:t>
      </w:r>
      <w:r>
        <w:rPr>
          <w:rFonts w:ascii="Times New Roman" w:hAnsi="Times New Roman"/>
        </w:rPr>
        <w:t>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Несмотря на предпринимаемые меры, растет количество несанкционированных сва</w:t>
      </w:r>
      <w:r>
        <w:rPr>
          <w:rFonts w:ascii="Times New Roman" w:hAnsi="Times New Roman"/>
        </w:rPr>
        <w:t>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отходами.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Недостаточно занимаются благоустрой</w:t>
      </w:r>
      <w:r>
        <w:rPr>
          <w:rFonts w:ascii="Times New Roman" w:hAnsi="Times New Roman"/>
        </w:rPr>
        <w:t xml:space="preserve">ством и содержанием закрепленных территорий организации, расположенные на территориях населенных пунктов поселения. 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Эти проблемы не могут быть решены в пределах одного финансового года, поскольку требуют значительных бюджетных расходов, для их решения </w:t>
      </w:r>
      <w:r>
        <w:rPr>
          <w:rFonts w:ascii="Times New Roman" w:hAnsi="Times New Roman"/>
        </w:rPr>
        <w:t>требуется участие не только органов местного самоуправления, но и организаций различных форм собственности, граждан поселения.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решения проблем Красногорского городского поселения, связанных с реализацией общегосударственных вопросов при реализации полн</w:t>
      </w:r>
      <w:r>
        <w:rPr>
          <w:rFonts w:ascii="Times New Roman" w:hAnsi="Times New Roman"/>
        </w:rPr>
        <w:t>омочий Красногорского городского поселения, а также вопросов, связанных с благоустройством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</w:t>
      </w:r>
      <w:r>
        <w:rPr>
          <w:rFonts w:ascii="Times New Roman" w:hAnsi="Times New Roman"/>
        </w:rPr>
        <w:t>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Конкретная деятельность по выходу из сложившейся ситуации, связанная с планированием и организацией работ по вопросам улучшени</w:t>
      </w:r>
      <w:r>
        <w:rPr>
          <w:rFonts w:ascii="Times New Roman" w:hAnsi="Times New Roman"/>
        </w:rPr>
        <w:t>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916F07" w:rsidRDefault="00916F07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</w:p>
    <w:p w:rsidR="00916F07" w:rsidRDefault="00C561E5">
      <w:pPr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Основные меры пр</w:t>
      </w:r>
      <w:r>
        <w:rPr>
          <w:rFonts w:ascii="Times New Roman" w:hAnsi="Times New Roman"/>
        </w:rPr>
        <w:t xml:space="preserve">авового регулирования, </w:t>
      </w:r>
    </w:p>
    <w:p w:rsidR="00916F07" w:rsidRDefault="00C561E5">
      <w:pPr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направленные на достижение целей и решение задач </w:t>
      </w:r>
    </w:p>
    <w:p w:rsidR="00916F07" w:rsidRDefault="00C561E5">
      <w:pPr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программы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Красногорское городское поселение реализует полномочия в части исполнения мероприятий муниципальной программы в соответствии с: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Конституцией Российской Федера</w:t>
      </w:r>
      <w:r>
        <w:rPr>
          <w:rFonts w:ascii="Times New Roman" w:hAnsi="Times New Roman"/>
        </w:rPr>
        <w:t>ции (принята всенародным голосованием 12 декабря 1993 года;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10 декабря 1995 года № 196-Ф№ «О безопасности дорожного движения»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6 октября 2003 года № 131-ФЗ "Об общих принципах организации местного самоуправления</w:t>
      </w:r>
      <w:r>
        <w:rPr>
          <w:rFonts w:ascii="Times New Roman" w:hAnsi="Times New Roman"/>
        </w:rPr>
        <w:t xml:space="preserve"> в Российской Федерации"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27 июля 2004 года № 79-ФЗ "О государственной гражданской службе Российской Федерации"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5 апреля 2013 года № 44-ФЗ "О размещении заказов на поставки товаров, выполнение работ, оказание ус</w:t>
      </w:r>
      <w:r>
        <w:rPr>
          <w:rFonts w:ascii="Times New Roman" w:hAnsi="Times New Roman"/>
        </w:rPr>
        <w:t>луг для государственных и муниципальных нужд";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 мая 2006 года № 59-ФЗ "О порядке рассмотрения обращений граждан Российской Федерации";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26 июля 2006 года № 135-ФЗ "О защите конкуренции";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Федеральным законом от </w:t>
      </w:r>
      <w:r>
        <w:rPr>
          <w:rFonts w:ascii="Times New Roman" w:hAnsi="Times New Roman"/>
        </w:rPr>
        <w:t>27 июля 2006 года № 149-ФЗ "Об информации, информационных технологиях и о защите информации";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 марта 2007 года № 25-ФЗ "О муниципальной службе в Российской Федерации"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25 декабря 2008 года № 273-ФЗ «О противоде</w:t>
      </w:r>
      <w:r>
        <w:rPr>
          <w:rFonts w:ascii="Times New Roman" w:hAnsi="Times New Roman"/>
        </w:rPr>
        <w:t>йствии коррупции»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27 июля 2010 года № 210-ФЗ «Об организации предоставл</w:t>
      </w:r>
      <w:r>
        <w:rPr>
          <w:rFonts w:ascii="Times New Roman" w:hAnsi="Times New Roman"/>
        </w:rPr>
        <w:t>ения государственных и муниципальных услуг»;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администрации области от 14 апреля 2010 года № 364 «Об организации работы по переходу органов исполнительной власти Брянской области и органов местного самоуправления Брянской области, государстве</w:t>
      </w:r>
      <w:r>
        <w:rPr>
          <w:rFonts w:ascii="Times New Roman" w:hAnsi="Times New Roman"/>
        </w:rPr>
        <w:t>нных и муниципальных учреждений Брянской области на оказание услуг гражданам в электронном виде»;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Уставом Красногорского  городского поселения,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 также иными правовыми актами Президента РФ, Правительства РФ, Брянской области, муниципальными правовыми акта</w:t>
      </w:r>
      <w:r>
        <w:rPr>
          <w:rFonts w:ascii="Times New Roman" w:hAnsi="Times New Roman"/>
        </w:rPr>
        <w:t>ми в пределах предоставленных ей полномочий.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Реализация мероприятий по осуществлению городским поселением отдельных государственных полномочий Брянской области осуществляется в соответствии: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Законами Брянской области: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15 июня 2007 года № 87-3 «О наделен</w:t>
      </w:r>
      <w:r>
        <w:rPr>
          <w:rFonts w:ascii="Times New Roman" w:hAnsi="Times New Roman"/>
        </w:rPr>
        <w:t>ии</w:t>
      </w:r>
      <w:r>
        <w:rPr>
          <w:rFonts w:ascii="Times New Roman" w:hAnsi="Times New Roman"/>
        </w:rPr>
        <w:tab/>
        <w:t>органов местного самоуправления</w:t>
      </w:r>
      <w:r>
        <w:rPr>
          <w:rFonts w:ascii="Times New Roman" w:hAnsi="Times New Roman"/>
        </w:rPr>
        <w:tab/>
        <w:t>отдельными</w:t>
      </w:r>
      <w:r>
        <w:rPr>
          <w:rFonts w:ascii="Times New Roman" w:hAnsi="Times New Roman"/>
        </w:rPr>
        <w:tab/>
        <w:t>государственными</w:t>
      </w:r>
      <w:r>
        <w:rPr>
          <w:rFonts w:ascii="Times New Roman" w:hAnsi="Times New Roman"/>
        </w:rPr>
        <w:tab/>
        <w:t>полномочиями</w:t>
      </w:r>
      <w:r>
        <w:rPr>
          <w:rFonts w:ascii="Times New Roman" w:hAnsi="Times New Roman"/>
        </w:rPr>
        <w:tab/>
        <w:t>по организации деятельности административных комиссий»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9 марта 2011 года  18-3 «О наделении органов местного самоуправления отдельными государственными полномочиями Брянской </w:t>
      </w:r>
      <w:r>
        <w:rPr>
          <w:rFonts w:ascii="Times New Roman" w:hAnsi="Times New Roman"/>
        </w:rPr>
        <w:t>области по определению перечня должностных лиц, органов местного самоуправления, уполномоченных составлять протоколы об административных правонарушениях».</w:t>
      </w:r>
    </w:p>
    <w:p w:rsidR="00916F07" w:rsidRDefault="00916F07">
      <w:pPr>
        <w:ind w:firstLine="709"/>
        <w:contextualSpacing/>
        <w:jc w:val="both"/>
        <w:rPr>
          <w:rFonts w:ascii="Times New Roman" w:hAnsi="Times New Roman"/>
        </w:rPr>
      </w:pPr>
    </w:p>
    <w:p w:rsidR="00916F07" w:rsidRDefault="00C561E5">
      <w:pPr>
        <w:ind w:firstLine="709"/>
        <w:contextualSpacing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Раздел 3. ОСНОВНЫЕ ЦЕЛИ И ЗАДАЧИ, СРОКИ И ЭТАПЫ РЕАЛИЗАЦИИ, ЦЕЛЕВЫЕ ИНДИКАТОРЫ И ПОКАЗАТЕЛИ ПРОГРАММ</w:t>
      </w:r>
      <w:r>
        <w:rPr>
          <w:rFonts w:ascii="Times New Roman" w:hAnsi="Times New Roman"/>
        </w:rPr>
        <w:t>Ы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3.1 Анализ существующего положения в комплексном</w:t>
      </w:r>
      <w:r>
        <w:rPr>
          <w:rFonts w:ascii="Times New Roman" w:hAnsi="Times New Roman"/>
        </w:rPr>
        <w:t xml:space="preserve"> решении общегосударственных вопросов.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Для определения комплекса проблем, подлежащих программному решению, проведен анализ существующего положения в комплексном </w:t>
      </w:r>
      <w:r>
        <w:rPr>
          <w:rFonts w:ascii="Times New Roman" w:hAnsi="Times New Roman"/>
        </w:rPr>
        <w:t>решении общегосударственных вопросов.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Анализ </w:t>
      </w:r>
      <w:r>
        <w:rPr>
          <w:rFonts w:ascii="Times New Roman" w:hAnsi="Times New Roman"/>
          <w:color w:val="000000"/>
        </w:rPr>
        <w:t xml:space="preserve">проведен по основным показателям, в том числе по результатам исследования которых сформулированы цели, задачи и направления деятельности при осуществлении программы, - это </w:t>
      </w:r>
      <w:r>
        <w:rPr>
          <w:rFonts w:ascii="Times New Roman" w:hAnsi="Times New Roman"/>
        </w:rPr>
        <w:t>решение вопросов связанных  с вовлечением жителей поселения в систему экологического</w:t>
      </w:r>
      <w:r>
        <w:rPr>
          <w:rFonts w:ascii="Times New Roman" w:hAnsi="Times New Roman"/>
        </w:rPr>
        <w:t xml:space="preserve"> образования через развитие навыков рационального природопользования, внедрения передовых методов обращения с отходами,</w:t>
      </w:r>
      <w:r>
        <w:rPr>
          <w:rFonts w:ascii="Times New Roman" w:hAnsi="Times New Roman"/>
          <w:color w:val="000000"/>
        </w:rPr>
        <w:t xml:space="preserve"> комплексное обустройство населенных пунктов, расположенных в </w:t>
      </w:r>
      <w:r>
        <w:rPr>
          <w:rFonts w:ascii="Times New Roman" w:hAnsi="Times New Roman"/>
          <w:color w:val="000000"/>
        </w:rPr>
        <w:lastRenderedPageBreak/>
        <w:t>сельской местности, объектами социальной, инженерной инфраструктуры и автом</w:t>
      </w:r>
      <w:r>
        <w:rPr>
          <w:rFonts w:ascii="Times New Roman" w:hAnsi="Times New Roman"/>
          <w:color w:val="000000"/>
        </w:rPr>
        <w:t>обильными дорогами,</w:t>
      </w:r>
      <w:r>
        <w:rPr>
          <w:rFonts w:ascii="Times New Roman" w:hAnsi="Times New Roman"/>
        </w:rPr>
        <w:t xml:space="preserve"> реализация мероприятий, направленных на социальную поддержку отдельных категорий граждан (ежемесячная доплата к пенсии муниципальным служащим), создание условий для обеспечения населения услугами культуры и реализация мер государственно</w:t>
      </w:r>
      <w:r>
        <w:rPr>
          <w:rFonts w:ascii="Times New Roman" w:hAnsi="Times New Roman"/>
        </w:rPr>
        <w:t>й поддержки работников культуры,  решение вопросов связанных с функционированием «Вечного огня» у монумента СЛАВЫ,  создание урегулированной системы учета объектов муниципального имущества на территории Красногорского городского поселения,  формирование на</w:t>
      </w:r>
      <w:r>
        <w:rPr>
          <w:rFonts w:ascii="Times New Roman" w:hAnsi="Times New Roman"/>
        </w:rPr>
        <w:t>логовой базы для сбора земельного и имущественных налогов, поступление доходов в бюджет от продажи и аренды муниципального имущества, правовое осуществление закупок товаров работ и услуг для муниципальных нужд,  повышение энергетической эффективности при п</w:t>
      </w:r>
      <w:r>
        <w:rPr>
          <w:rFonts w:ascii="Times New Roman" w:hAnsi="Times New Roman"/>
        </w:rPr>
        <w:t>отреблении энергетических ресурсов в  поселении, реализация административного законодательства на территории Красногорского городского поселения, профилактика административных правонарушений. Реализация проекта по правилам землепользования и застройки в МО</w:t>
      </w:r>
      <w:r>
        <w:rPr>
          <w:rFonts w:ascii="Times New Roman" w:hAnsi="Times New Roman"/>
        </w:rPr>
        <w:t xml:space="preserve"> Красногорского городского поселения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3.2 Координация деятельности предприятий, организаций и учреждений, занимающихся благоустройством  населенных пунктов.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В настоящее время отсутствуют предприятия, организации, учреждения, занимающиеся комплексным благоус</w:t>
      </w:r>
      <w:r>
        <w:rPr>
          <w:rFonts w:ascii="Times New Roman" w:hAnsi="Times New Roman"/>
        </w:rPr>
        <w:t xml:space="preserve">тройством на территории поселения. В связи с этим требуется привлечение специализированных организаций для решения существующих проблем.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Одной из задач и является </w:t>
      </w:r>
      <w:r>
        <w:rPr>
          <w:rFonts w:ascii="Times New Roman" w:hAnsi="Times New Roman"/>
          <w:color w:val="000000"/>
        </w:rPr>
        <w:t>необходимость координировать взаимодействие между предприятиями, организациями и учреждениям</w:t>
      </w:r>
      <w:r>
        <w:rPr>
          <w:rFonts w:ascii="Times New Roman" w:hAnsi="Times New Roman"/>
          <w:color w:val="000000"/>
        </w:rPr>
        <w:t xml:space="preserve">и при решении </w:t>
      </w:r>
      <w:r>
        <w:rPr>
          <w:rFonts w:ascii="Times New Roman" w:hAnsi="Times New Roman"/>
        </w:rPr>
        <w:t>общегосударственных</w:t>
      </w:r>
      <w:r>
        <w:rPr>
          <w:rFonts w:ascii="Times New Roman" w:hAnsi="Times New Roman"/>
          <w:color w:val="000000"/>
        </w:rPr>
        <w:t xml:space="preserve"> вопросов и вопросов связанных с  ремонтом коммуникаций и объектов благоустройства поселения.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</w:rPr>
        <w:t xml:space="preserve">3.3 . Анализ качественного состояния элементов благоустройства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 xml:space="preserve">3.3.1.Озеленение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Существующие участки зеленых насаждений общего </w:t>
      </w:r>
      <w:r>
        <w:rPr>
          <w:rFonts w:ascii="Times New Roman" w:hAnsi="Times New Roman"/>
          <w:color w:val="000000"/>
        </w:rPr>
        <w:t>пользования и растений имеют  неудовлетворительное состояние: недостаточно благоустроены, нуждаются в постоянном уходе, не имеют поливочного водопровода, эксплуатация их бесконтрольна. Необходим систематический уход за существующими насаждениями: вырезка п</w:t>
      </w:r>
      <w:r>
        <w:rPr>
          <w:rFonts w:ascii="Times New Roman" w:hAnsi="Times New Roman"/>
          <w:color w:val="000000"/>
        </w:rPr>
        <w:t>оросли, уборка аварийных и старых деревьев, декоративная обрезка, подсадка саженцев, разбивка клумб. Причин такого положения много и, прежде всего, в  отсутствии штата рабочих по благоустройству, недостаточном участии в этой работе жителей поселения, учащи</w:t>
      </w:r>
      <w:r>
        <w:rPr>
          <w:rFonts w:ascii="Times New Roman" w:hAnsi="Times New Roman"/>
          <w:color w:val="000000"/>
        </w:rPr>
        <w:t>хся, трудящихся предприятий, недостаточности средств, определяемых ежегодно бюджетом поселения.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</w:t>
      </w:r>
      <w:r>
        <w:rPr>
          <w:rFonts w:ascii="Times New Roman" w:hAnsi="Times New Roman"/>
          <w:color w:val="000000"/>
        </w:rPr>
        <w:t xml:space="preserve">твия участников, принимающих участие в решении данной проблемы,  должны быть согласованы между собой.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i/>
          <w:iCs/>
          <w:color w:val="000000"/>
        </w:rPr>
        <w:t>3.3.2. Наружное освещение, иллюминация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Сетью наружного освещения не достаточно оснащена вся территория поселения. Помимо наружного уличного освещения, на</w:t>
      </w:r>
      <w:r>
        <w:rPr>
          <w:rFonts w:ascii="Times New Roman" w:hAnsi="Times New Roman"/>
        </w:rPr>
        <w:t xml:space="preserve"> некоторых домах населенных пунктов имеются светильники, которые не обеспечивают освещение территории.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Таким образом, проблема заключается в восстановлении имеющегося освещения, его реконструкции и строительстве нового на улицах Красногорского городского п</w:t>
      </w:r>
      <w:r>
        <w:rPr>
          <w:rFonts w:ascii="Times New Roman" w:hAnsi="Times New Roman"/>
        </w:rPr>
        <w:t>оселения.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i/>
          <w:iCs/>
          <w:color w:val="000000"/>
        </w:rPr>
        <w:t>3.3.3. Благоустройство в жилых кварталах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Благоустройство в жилых кварталах включает в себя внутриквартальные проезды, тротуары, озеленение, детские игровые площадки, места отдыха. Благоустройством занимается администрация Красногорского городског</w:t>
      </w:r>
      <w:r>
        <w:rPr>
          <w:rFonts w:ascii="Times New Roman" w:hAnsi="Times New Roman"/>
          <w:color w:val="000000"/>
        </w:rPr>
        <w:t xml:space="preserve">о поселения.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сложившемся положении необходимо продолжать комплексное благоустройство в поселении при ежегодном участии в приоритетных программах регионального проекта «Благоустройство».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bCs/>
          <w:color w:val="000000"/>
        </w:rPr>
        <w:t xml:space="preserve">.4. Привлечение жителей к участию в решении проблем </w:t>
      </w:r>
      <w:r>
        <w:rPr>
          <w:rFonts w:ascii="Times New Roman" w:hAnsi="Times New Roman"/>
          <w:bCs/>
          <w:color w:val="000000"/>
        </w:rPr>
        <w:t>благоустройства</w:t>
      </w:r>
      <w:r>
        <w:rPr>
          <w:rFonts w:ascii="Times New Roman" w:hAnsi="Times New Roman"/>
          <w:bCs/>
          <w:color w:val="000000"/>
        </w:rPr>
        <w:t xml:space="preserve"> территории поселения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Одной из проблем благоустройства территории поселения является негативное отношение жителей к элементам благоустройства: разрушаются и разрисовываются фасады зданий, создаются несанкционированные свалки мусора, имеют место нарушения с</w:t>
      </w:r>
      <w:r>
        <w:rPr>
          <w:rFonts w:ascii="Times New Roman" w:hAnsi="Times New Roman"/>
          <w:color w:val="000000"/>
        </w:rPr>
        <w:t>одержание гражданами домашних животных.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Анализ показывает, что проблема заключается в низком уровне культуры поведения жителей поселения на улицах и во дворах, небрежном отношении к элементам благоустройства.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течение 2026-2028 годов необходимо организов</w:t>
      </w:r>
      <w:r>
        <w:rPr>
          <w:rFonts w:ascii="Times New Roman" w:hAnsi="Times New Roman"/>
          <w:color w:val="000000"/>
        </w:rPr>
        <w:t>ать и провести: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</w:t>
      </w:r>
      <w:r>
        <w:rPr>
          <w:rFonts w:ascii="Times New Roman" w:hAnsi="Times New Roman"/>
          <w:color w:val="000000"/>
        </w:rPr>
        <w:t>ний;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различные конкурсы, направленные на озеленение дворов, придомовой территории.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</w:t>
      </w:r>
      <w:r>
        <w:rPr>
          <w:rFonts w:ascii="Times New Roman" w:hAnsi="Times New Roman"/>
          <w:color w:val="000000"/>
        </w:rPr>
        <w:t xml:space="preserve"> по благоустройству, санитарному и гигиеническому содержанию прилегающих территорий.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Проведение разъяснительной работы по соблюдению законодательства по правилам содержания домашних животных.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Данная Программа направлена на повышение уровня комплексного </w:t>
      </w:r>
      <w:r>
        <w:rPr>
          <w:rFonts w:ascii="Times New Roman" w:hAnsi="Times New Roman"/>
        </w:rPr>
        <w:t>благоустройства территории поселения:</w:t>
      </w:r>
    </w:p>
    <w:p w:rsidR="00916F07" w:rsidRDefault="00C561E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>
        <w:rPr>
          <w:rFonts w:ascii="Times New Roman" w:hAnsi="Times New Roman" w:cs="Times New Roman"/>
          <w:color w:val="000000"/>
          <w:sz w:val="24"/>
          <w:szCs w:val="24"/>
        </w:rPr>
        <w:t>овершенствование системы комплексного благоустройства территории поселения,</w:t>
      </w:r>
      <w:r>
        <w:rPr>
          <w:rFonts w:ascii="Times New Roman" w:hAnsi="Times New Roman" w:cs="Times New Roman"/>
          <w:sz w:val="24"/>
          <w:szCs w:val="24"/>
        </w:rPr>
        <w:t xml:space="preserve"> эстетического вида поселения, создание гармоничной архитектурно-ландшафтной среды;</w:t>
      </w:r>
    </w:p>
    <w:p w:rsidR="00916F07" w:rsidRDefault="00C561E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>
        <w:rPr>
          <w:rFonts w:ascii="Times New Roman" w:hAnsi="Times New Roman" w:cs="Times New Roman"/>
          <w:sz w:val="24"/>
          <w:szCs w:val="24"/>
        </w:rPr>
        <w:t>овышение уровня внешнего благоустройства и санитарног</w:t>
      </w:r>
      <w:r>
        <w:rPr>
          <w:rFonts w:ascii="Times New Roman" w:hAnsi="Times New Roman" w:cs="Times New Roman"/>
          <w:sz w:val="24"/>
          <w:szCs w:val="24"/>
        </w:rPr>
        <w:t>о содержания территорий поселения;</w:t>
      </w:r>
    </w:p>
    <w:p w:rsidR="00916F07" w:rsidRDefault="00C561E5">
      <w:pPr>
        <w:pStyle w:val="HTM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поселения;</w:t>
      </w:r>
    </w:p>
    <w:p w:rsidR="00916F07" w:rsidRDefault="00C561E5">
      <w:pPr>
        <w:pStyle w:val="HTM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 поддержка инициатив жителей поселения по бла</w:t>
      </w:r>
      <w:r>
        <w:rPr>
          <w:rFonts w:ascii="Times New Roman" w:hAnsi="Times New Roman" w:cs="Times New Roman"/>
          <w:sz w:val="24"/>
          <w:szCs w:val="24"/>
        </w:rPr>
        <w:t>гоустройству и санитарной очистке придомовых территорий и содержанию домашних животных;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повышение общего уровня благоустройства поселения;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организация взаимодействия между предприятиями, организациями и учреждениями при решении вопросов благоустройства</w:t>
      </w:r>
      <w:r>
        <w:rPr>
          <w:rFonts w:ascii="Times New Roman" w:hAnsi="Times New Roman"/>
          <w:color w:val="000000"/>
        </w:rPr>
        <w:t xml:space="preserve"> территории поселения</w:t>
      </w:r>
      <w:r>
        <w:rPr>
          <w:rFonts w:ascii="Times New Roman" w:hAnsi="Times New Roman"/>
        </w:rPr>
        <w:t>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приведение в качественное состояние элементов благоустройства</w:t>
      </w:r>
      <w:r>
        <w:rPr>
          <w:rFonts w:ascii="Times New Roman" w:hAnsi="Times New Roman"/>
        </w:rPr>
        <w:t>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привлечение жителей к участию в решении проблем благоустройства</w:t>
      </w:r>
      <w:r>
        <w:rPr>
          <w:rFonts w:ascii="Times New Roman" w:hAnsi="Times New Roman"/>
        </w:rPr>
        <w:t>;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восстановление и реконструкция уличное освещения, установка светильников в населенных пунктах посел</w:t>
      </w:r>
      <w:r>
        <w:rPr>
          <w:rFonts w:ascii="Times New Roman" w:hAnsi="Times New Roman"/>
        </w:rPr>
        <w:t>ения;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оздоровление санитарной экологической обстановки в поселении и на свободных территориях, ликвидация свалок бытового мусора, ликвидация скоплений безнадзорных животных;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оздоровление санитарной экологической обстановки в местах санкционированного р</w:t>
      </w:r>
      <w:r>
        <w:rPr>
          <w:rFonts w:ascii="Times New Roman" w:hAnsi="Times New Roman"/>
        </w:rPr>
        <w:t xml:space="preserve">азмещения ТБО; 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реализация  проекта по  правилам землепользования и застройки в</w:t>
      </w:r>
      <w:r>
        <w:rPr>
          <w:rFonts w:ascii="Times New Roman" w:hAnsi="Times New Roman"/>
        </w:rPr>
        <w:t xml:space="preserve"> МО Красногорского городского поселения.</w:t>
      </w:r>
    </w:p>
    <w:p w:rsidR="00916F07" w:rsidRDefault="00916F07">
      <w:pPr>
        <w:ind w:firstLine="709"/>
        <w:contextualSpacing/>
        <w:jc w:val="both"/>
        <w:rPr>
          <w:rFonts w:ascii="Times New Roman" w:hAnsi="Times New Roman"/>
        </w:rPr>
      </w:pPr>
    </w:p>
    <w:p w:rsidR="00916F07" w:rsidRDefault="00C561E5">
      <w:pPr>
        <w:ind w:firstLine="709"/>
        <w:contextualSpacing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Раздел 4. СИСТЕМА ПРОГРАММНЫХ МЕРОПРИЯТИЙ,  РЕСУРСНОЕ</w:t>
      </w:r>
    </w:p>
    <w:p w:rsidR="00916F07" w:rsidRDefault="00C561E5">
      <w:pPr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ОБЕСПЕЧЕНИЕ, ПЕРЕЧЕНЬ МЕРОПРИЯТИЙ С РАЗБИВКОЙ ПО ГОДАМ,</w:t>
      </w:r>
    </w:p>
    <w:p w:rsidR="00916F07" w:rsidRDefault="00C561E5">
      <w:pPr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ИСТОЧНИКАМ ФИНАНСИРОВАНИЯ ПРОГРАММЫ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Основой Программы является система взаимоувязанных мероприятий, </w:t>
      </w:r>
      <w:r>
        <w:rPr>
          <w:rFonts w:ascii="Times New Roman" w:hAnsi="Times New Roman"/>
        </w:rPr>
        <w:t>согласованных по ресурсам, исполнителям и срокам осуществления: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4.1 Мероприятия по решению общегосударственных вопросов, связанных с р</w:t>
      </w:r>
      <w:r>
        <w:rPr>
          <w:rFonts w:ascii="Times New Roman" w:hAnsi="Times New Roman"/>
        </w:rPr>
        <w:t>азработкой и осуществлением мер по обеспечению комплексного социально-экономического развития Красногорского городского по</w:t>
      </w:r>
      <w:r>
        <w:rPr>
          <w:rFonts w:ascii="Times New Roman" w:hAnsi="Times New Roman"/>
        </w:rPr>
        <w:t xml:space="preserve">селения; 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4.2. мероприятия связанные с выполнением  переданных полномочий по осуществлению первичного воинского учета на территориях,  где отсутствуют военные комиссариаты;</w:t>
      </w:r>
    </w:p>
    <w:p w:rsidR="00916F07" w:rsidRDefault="00C561E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 мероприятия по</w:t>
      </w:r>
      <w:r>
        <w:rPr>
          <w:rFonts w:ascii="Times New Roman" w:hAnsi="Times New Roman" w:cs="Times New Roman"/>
          <w:sz w:val="24"/>
          <w:szCs w:val="24"/>
        </w:rPr>
        <w:t xml:space="preserve">  ремонту и содержанию муниципальных дорог местного значения (дор</w:t>
      </w:r>
      <w:r>
        <w:rPr>
          <w:rFonts w:ascii="Times New Roman" w:hAnsi="Times New Roman" w:cs="Times New Roman"/>
          <w:sz w:val="24"/>
          <w:szCs w:val="24"/>
        </w:rPr>
        <w:t>ожные фонды);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 мероприятия по  активизации работ по вопросам ЖКХ городского поселения (обеспечение мероприятий по содержанию имущества, уличное освещение (строительство и реконструкции систем наружного освещения улиц населенных пунктов), содержание мест захоронения Т</w:t>
      </w:r>
      <w:r>
        <w:rPr>
          <w:rFonts w:ascii="Times New Roman" w:hAnsi="Times New Roman"/>
        </w:rPr>
        <w:t>БО, благоустройство территории поселения в границах населенных пунктов, ремонт систем водоснабжения)   Предусматривается комплекс работ по восстановлению до нормативного уровня освещенности улиц поселения с применением прогрессивных энергосберегающих техно</w:t>
      </w:r>
      <w:r>
        <w:rPr>
          <w:rFonts w:ascii="Times New Roman" w:hAnsi="Times New Roman"/>
        </w:rPr>
        <w:t xml:space="preserve">логий и материалов. 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Предусматривается комплекс работ по приведению в нормативное состояние мест размещения твердых бытовых отходов с использованием современных технологий размещения твердых бытовых отходов.</w:t>
      </w:r>
    </w:p>
    <w:p w:rsidR="00916F07" w:rsidRDefault="00C561E5">
      <w:pPr>
        <w:pStyle w:val="HTML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Предусматривается комплекс работ по восстановлен</w:t>
      </w:r>
      <w:r>
        <w:rPr>
          <w:rFonts w:ascii="Times New Roman" w:hAnsi="Times New Roman" w:cs="Times New Roman"/>
          <w:sz w:val="24"/>
          <w:szCs w:val="24"/>
        </w:rPr>
        <w:t>ию до нормативного уровня сетей водоснабжения по Красногорскому городскому поселению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4.5 мероприятия в области  культура, кинематография (выплата коммунальных и иные межбюджетные трансферты); 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4.6  мероприятия по проведению единой государственной и муницип</w:t>
      </w:r>
      <w:r>
        <w:rPr>
          <w:rFonts w:ascii="Times New Roman" w:hAnsi="Times New Roman"/>
          <w:color w:val="000000"/>
        </w:rPr>
        <w:t>альной политики в области социального обеспечения (пенсионное обеспечение).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Содержание, благоустройство автомобильных дорог (зимнее  и летнее содержание,  ремонт и благоустройство).</w:t>
      </w:r>
    </w:p>
    <w:p w:rsidR="00916F07" w:rsidRDefault="00C561E5">
      <w:pPr>
        <w:pStyle w:val="printj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Проведение конкурсов на звание "Лучший двор", который позволит в</w:t>
      </w:r>
      <w:r>
        <w:rPr>
          <w:rFonts w:ascii="Times New Roman" w:hAnsi="Times New Roman"/>
        </w:rPr>
        <w:t>ыявить и распространить передовой опыт организаций сферы жилищно-коммунального хозяйства, а также органа местного самоуправления по вопросам благоустройства и санитарной очистки территорий поселения.  Ежегодный конкурс социальных и культурных проектов Крас</w:t>
      </w:r>
      <w:r>
        <w:rPr>
          <w:rFonts w:ascii="Times New Roman" w:hAnsi="Times New Roman"/>
        </w:rPr>
        <w:t>ногорского городского поселения в  номинации   «Дом в котором я живу», который позволит решить социальные проблемы поселка и деревень, благоустройство территорий и озеленение территорий. Основной целью проведения данных конкурсов является развитие, поддерж</w:t>
      </w:r>
      <w:r>
        <w:rPr>
          <w:rFonts w:ascii="Times New Roman" w:hAnsi="Times New Roman"/>
        </w:rPr>
        <w:t>ка и создание благоприятных условий для объединения усилий жителей, участвующих в работе по благоустройству, содержанию подъездов, придомовых территорий.</w:t>
      </w:r>
    </w:p>
    <w:p w:rsidR="00916F07" w:rsidRDefault="00C561E5">
      <w:pPr>
        <w:pStyle w:val="printc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 Ресурсное обеспечение Программы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Финансирование мероприятий, предусмотренных разделом 3, при нали</w:t>
      </w:r>
      <w:r>
        <w:rPr>
          <w:rFonts w:ascii="Times New Roman" w:hAnsi="Times New Roman"/>
        </w:rPr>
        <w:t xml:space="preserve">чии разработанных и принятых программ благоустройства территорий, а также решений о выделении средств местного бюджета на финансирование мероприятий по благоустройству территорий поселения (Приложение 1). </w:t>
      </w:r>
    </w:p>
    <w:p w:rsidR="00916F07" w:rsidRDefault="00916F07">
      <w:pPr>
        <w:jc w:val="right"/>
        <w:rPr>
          <w:rFonts w:ascii="Times New Roman" w:hAnsi="Times New Roman"/>
        </w:rPr>
      </w:pPr>
    </w:p>
    <w:p w:rsidR="00916F07" w:rsidRDefault="00C561E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:rsidR="00916F07" w:rsidRDefault="00C561E5">
      <w:pPr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ОБЪЕМЫ ФИНАНСИРОВАНИЯ ПРОГРАММЫ ПО Г</w:t>
      </w:r>
      <w:r>
        <w:rPr>
          <w:rFonts w:ascii="Times New Roman" w:hAnsi="Times New Roman"/>
        </w:rPr>
        <w:t>ОДАМ</w:t>
      </w:r>
    </w:p>
    <w:p w:rsidR="00916F07" w:rsidRDefault="00C561E5">
      <w:pPr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Источник финансирования: местный бюджет (руб.)</w:t>
      </w:r>
    </w:p>
    <w:p w:rsidR="00916F07" w:rsidRDefault="00916F07">
      <w:pPr>
        <w:jc w:val="center"/>
        <w:rPr>
          <w:rFonts w:ascii="Times New Roman" w:hAnsi="Times New Roman"/>
        </w:rPr>
      </w:pPr>
    </w:p>
    <w:p w:rsidR="00916F07" w:rsidRDefault="00916F07">
      <w:pPr>
        <w:jc w:val="center"/>
        <w:rPr>
          <w:rFonts w:ascii="Times New Roman" w:hAnsi="Times New Roman"/>
        </w:rPr>
      </w:pPr>
    </w:p>
    <w:tbl>
      <w:tblPr>
        <w:tblW w:w="11023" w:type="dxa"/>
        <w:tblInd w:w="-970" w:type="dxa"/>
        <w:tblLayout w:type="fixed"/>
        <w:tblLook w:val="04A0"/>
      </w:tblPr>
      <w:tblGrid>
        <w:gridCol w:w="3936"/>
        <w:gridCol w:w="2125"/>
        <w:gridCol w:w="1843"/>
        <w:gridCol w:w="1560"/>
        <w:gridCol w:w="1559"/>
      </w:tblGrid>
      <w:tr w:rsidR="00916F07" w:rsidTr="00C561E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направлений использования средств программы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2025</w:t>
            </w:r>
          </w:p>
          <w:p w:rsidR="00916F07" w:rsidRDefault="00C561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2026</w:t>
            </w:r>
          </w:p>
          <w:p w:rsidR="00916F07" w:rsidRDefault="00C561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2028 год</w:t>
            </w:r>
          </w:p>
        </w:tc>
      </w:tr>
      <w:tr w:rsidR="00916F07" w:rsidTr="00C561E5">
        <w:trPr>
          <w:trHeight w:val="44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</w:rPr>
              <w:t>- создание условий для эффективной деятельности муниципального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11 200,0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204 169,00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11 200,00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11 200,0</w:t>
            </w:r>
          </w:p>
        </w:tc>
      </w:tr>
      <w:tr w:rsidR="00916F07" w:rsidTr="00C561E5">
        <w:trPr>
          <w:trHeight w:val="44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- содействие реформированию жилищно-коммунального хозяйства создание благоприятных условий проживания граждан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1 082 500,00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2 078564,23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1 000 000,00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1 000 000,00</w:t>
            </w:r>
          </w:p>
        </w:tc>
      </w:tr>
      <w:tr w:rsidR="00916F07" w:rsidTr="00C561E5">
        <w:trPr>
          <w:trHeight w:val="44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>- финансовое обеспечение расходов по передаваемым полномочиям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8 158 577,00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9 346 049,00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8 962 494,00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9 132 564,00</w:t>
            </w:r>
          </w:p>
        </w:tc>
      </w:tr>
      <w:tr w:rsidR="00916F07" w:rsidTr="00C561E5">
        <w:trPr>
          <w:trHeight w:val="112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</w:rPr>
              <w:t>- комплексное обустройство населенных пунктов, расположенных в сельской, инженерной инфраструктуры и автомобильных дорог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29 767 401,50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28 825 082,00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16 590 941,00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16 786 941,00</w:t>
            </w:r>
          </w:p>
        </w:tc>
      </w:tr>
      <w:tr w:rsidR="00916F07" w:rsidTr="00C561E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</w:rPr>
              <w:t>- благоустройство территории поселения</w:t>
            </w:r>
            <w:r>
              <w:rPr>
                <w:rFonts w:ascii="Times New Roman" w:hAnsi="Times New Roman"/>
                <w:bCs/>
                <w:color w:val="000000"/>
              </w:rPr>
              <w:t xml:space="preserve"> в границах населенных пунктов, строительство и реконструкция систем наружного освещения улиц поселения, содержание мест захоронения, прочие мероприятия по благоустройству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9 397 720,20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11 366 034,35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6 635 448,00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6 464 442,00</w:t>
            </w:r>
          </w:p>
        </w:tc>
      </w:tr>
      <w:tr w:rsidR="00916F07" w:rsidTr="00C561E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-реализация мероприятий, </w:t>
            </w:r>
            <w:r>
              <w:rPr>
                <w:rFonts w:ascii="Times New Roman" w:hAnsi="Times New Roman"/>
              </w:rPr>
              <w:t>направленных на социальную поддержку отдельных категорий граждан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418 000,00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227 000,00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227 000,00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227 000,00</w:t>
            </w:r>
          </w:p>
        </w:tc>
      </w:tr>
      <w:tr w:rsidR="00916F07" w:rsidTr="00C561E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-обеспечение экологической безопасности населения, охраны окружающей среды на территории Красногорского городского поселения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45 997 890,00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2 173 </w:t>
            </w:r>
            <w:r>
              <w:rPr>
                <w:rFonts w:ascii="Times New Roman" w:hAnsi="Times New Roman"/>
              </w:rPr>
              <w:t>314,51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916F07" w:rsidTr="00C561E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94 833 288,70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54 220 213,09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33 427 088,00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33 622 147,00</w:t>
            </w:r>
          </w:p>
          <w:p w:rsidR="00916F07" w:rsidRDefault="00916F0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</w:tbl>
    <w:p w:rsidR="00916F07" w:rsidRDefault="00916F07">
      <w:pPr>
        <w:widowControl w:val="0"/>
        <w:jc w:val="center"/>
        <w:outlineLvl w:val="1"/>
        <w:rPr>
          <w:rFonts w:ascii="Times New Roman" w:hAnsi="Times New Roman"/>
        </w:rPr>
      </w:pPr>
    </w:p>
    <w:p w:rsidR="00916F07" w:rsidRDefault="00C561E5">
      <w:pPr>
        <w:ind w:firstLine="709"/>
        <w:contextualSpacing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Раздел 5. МЕХАНИЗМ РЕАЛИЗАЦИИ, ОРГАНИЗАЦИЯ УПРАВЛЕНИЯ</w:t>
      </w:r>
    </w:p>
    <w:p w:rsidR="00916F07" w:rsidRDefault="00C561E5">
      <w:pPr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КОНТРОЛЬ ЗА ХОДОМ РЕАЛИЗАЦИИ ПРОГРАММЫ</w:t>
      </w:r>
    </w:p>
    <w:p w:rsidR="00916F07" w:rsidRDefault="00916F07">
      <w:pPr>
        <w:ind w:firstLine="709"/>
        <w:contextualSpacing/>
        <w:jc w:val="both"/>
        <w:rPr>
          <w:rFonts w:ascii="Times New Roman" w:hAnsi="Times New Roman"/>
        </w:rPr>
      </w:pP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Управление реализацией программы осуществляет муниципальный заказчик </w:t>
      </w:r>
      <w:r>
        <w:rPr>
          <w:rFonts w:ascii="Times New Roman" w:hAnsi="Times New Roman"/>
        </w:rPr>
        <w:t>программы - Администрация Красногорского района.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Муниципальным Заказчиком программы выполняются след</w:t>
      </w:r>
      <w:r>
        <w:rPr>
          <w:rFonts w:ascii="Times New Roman" w:hAnsi="Times New Roman"/>
        </w:rPr>
        <w:t>ующие основные задачи: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экономический анализ эффективности программных проектов и мероприятий Программы;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подготовка предложений по составлению плана инвестиционных и текущих расходов на очередной период;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корректировка плана реализации программы по </w:t>
      </w:r>
      <w:r>
        <w:rPr>
          <w:rFonts w:ascii="Times New Roman" w:hAnsi="Times New Roman"/>
        </w:rPr>
        <w:t>источникам и объемам финансирования и по перечню предлагаемых к реализации задач программы по результатам принятия местного бюджета и уточнения возможных объемов финансирования из других источников;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мониторинг выполнения показателей программы и сбора опе</w:t>
      </w:r>
      <w:r>
        <w:rPr>
          <w:rFonts w:ascii="Times New Roman" w:hAnsi="Times New Roman"/>
        </w:rPr>
        <w:t>ративной отчетной информации, подготовки и представления в установленном порядке отчетов о ходе реализации программы.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</w:t>
      </w:r>
      <w:r>
        <w:rPr>
          <w:rFonts w:ascii="Times New Roman" w:hAnsi="Times New Roman"/>
        </w:rPr>
        <w:t xml:space="preserve"> Программы.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Распределение объемов финансирования, указанных в таблице 1 к настоящей программе, по объектам благоустройства осуществляется Муниципальным заказчиком Программы.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Контроль за реализацией программы осуществляется Администрацией Красногорского рай</w:t>
      </w:r>
      <w:r>
        <w:rPr>
          <w:rFonts w:ascii="Times New Roman" w:hAnsi="Times New Roman"/>
        </w:rPr>
        <w:t>она.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Программы - Администрация Красногорского района, комитет по муниципальным, имущественным и природным ресурсам, сектор ЖКХ и строительства администрации района.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ежеквартально собирает информацию об исполнении каждого мероприятия программы</w:t>
      </w:r>
      <w:r>
        <w:rPr>
          <w:rFonts w:ascii="Times New Roman" w:hAnsi="Times New Roman"/>
        </w:rPr>
        <w:t xml:space="preserve"> и общем объеме фактически произведенных расходов всего по мероприятиям программы и, в том числе, по источникам финансирования;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осуществляет обобщение и подготовку информации о ходе реализации мероприятий программы.</w:t>
      </w:r>
    </w:p>
    <w:p w:rsidR="00916F07" w:rsidRDefault="00916F07">
      <w:pPr>
        <w:ind w:firstLine="709"/>
        <w:contextualSpacing/>
        <w:jc w:val="both"/>
        <w:rPr>
          <w:rFonts w:ascii="Times New Roman" w:hAnsi="Times New Roman"/>
        </w:rPr>
      </w:pPr>
    </w:p>
    <w:p w:rsidR="00916F07" w:rsidRDefault="00C561E5">
      <w:pPr>
        <w:ind w:firstLine="709"/>
        <w:contextualSpacing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Раздел 6. ОЦЕНКА ЭФФЕКТИВНОСТИ СОЦИАЛ</w:t>
      </w:r>
      <w:r>
        <w:rPr>
          <w:rFonts w:ascii="Times New Roman" w:hAnsi="Times New Roman"/>
        </w:rPr>
        <w:t>ЬНО-ЭКОНОМИЧЕСКИХ И ЭКОЛОГИЧЕСКИХ ПОСЛЕДСТВИЙ ОТ РЕАЛИЗАЦИИ ПРОГРАММЫ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Прогнозируемые конечные результаты реализации программы  позволят успешно проводить разработку проектов планов и программ социально-экономического развития  Красногорского городского пос</w:t>
      </w:r>
      <w:r>
        <w:rPr>
          <w:rFonts w:ascii="Times New Roman" w:hAnsi="Times New Roman"/>
        </w:rPr>
        <w:t>еления, проекта бюджета поселения, проекта программы приватизации объектов муниципальной собственности.  Организация их исполнения позволит: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обеспечить комплексное социально-экономического развития городского поселения;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наладить управление и распоряжен</w:t>
      </w:r>
      <w:r>
        <w:rPr>
          <w:rFonts w:ascii="Times New Roman" w:hAnsi="Times New Roman"/>
        </w:rPr>
        <w:t>ие в установленном порядке имуществом, находящимся в муниципальной собственности;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организовать в границах городского поселения бесперебойное  обеспечение электроснабжением  и газоснабжением  проживающего населения;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значительно улучшить  дорожную деяте</w:t>
      </w:r>
      <w:r>
        <w:rPr>
          <w:rFonts w:ascii="Times New Roman" w:hAnsi="Times New Roman"/>
        </w:rPr>
        <w:t>льность в отношении  содержания и ремонта автомобильных дорог местного значения в границах Красногорского городского поселения, успешно осуществлять муниципальный контроль за сохранностью автомобильных дорог местного значения, и  за  безопасностью дорожног</w:t>
      </w:r>
      <w:r>
        <w:rPr>
          <w:rFonts w:ascii="Times New Roman" w:hAnsi="Times New Roman"/>
        </w:rPr>
        <w:t>о движения на них, а также осуществить иные полномочий в области использования автомобильных дорог;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организовать мероприятия по охране окружающей среды;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сформировать и разместить муниципальный заказ;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успешно организовать утилизацию и вывоз ТБО к ме</w:t>
      </w:r>
      <w:r>
        <w:rPr>
          <w:rFonts w:ascii="Times New Roman" w:hAnsi="Times New Roman"/>
        </w:rPr>
        <w:t>стам их захоронения;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осуществлять успешно формирование и содержание муниципального архива, включая хранение архивных фондов поселения;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содержать на территории поселения меж поселенческие места захоронения,  проводить организацию ритуальных услуг;</w:t>
      </w:r>
    </w:p>
    <w:p w:rsidR="00916F07" w:rsidRDefault="00C561E5">
      <w:pPr>
        <w:pStyle w:val="ac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Прогн</w:t>
      </w:r>
      <w:r>
        <w:rPr>
          <w:rFonts w:ascii="Times New Roman" w:hAnsi="Times New Roman"/>
        </w:rPr>
        <w:t>озируемые конечные результаты реализации программы предусматривают повышение уровня благоустройства территории поселения, улучшение санитарного содержания территорий, экологической безопасности населенных пунктов.</w:t>
      </w:r>
    </w:p>
    <w:p w:rsidR="00916F07" w:rsidRDefault="00C561E5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результате реализации программы ожидаетс</w:t>
      </w:r>
      <w:r>
        <w:rPr>
          <w:rFonts w:ascii="Times New Roman" w:hAnsi="Times New Roman"/>
          <w:color w:val="000000"/>
        </w:rPr>
        <w:t>я создание условий, обеспечивающих комфортные условия для работы и отдыха населения на территории муниципального образования Красногорское городское поселение.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Будет скоординирована деятельность предприятий, обеспечивающих благоустройство населенных пункто</w:t>
      </w:r>
      <w:r>
        <w:rPr>
          <w:rFonts w:ascii="Times New Roman" w:hAnsi="Times New Roman"/>
          <w:color w:val="000000"/>
        </w:rPr>
        <w:t>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Эффективность программы оцени</w:t>
      </w:r>
      <w:r>
        <w:rPr>
          <w:rFonts w:ascii="Times New Roman" w:hAnsi="Times New Roman"/>
          <w:color w:val="000000"/>
        </w:rPr>
        <w:t>вается по следующим показателям: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процент соответствия объектов внешнего благоустройства (озеленения, наружного освещения) </w:t>
      </w:r>
      <w:proofErr w:type="spellStart"/>
      <w:r>
        <w:rPr>
          <w:rFonts w:ascii="Times New Roman" w:hAnsi="Times New Roman"/>
          <w:color w:val="000000"/>
        </w:rPr>
        <w:t>ГОСТу</w:t>
      </w:r>
      <w:proofErr w:type="spellEnd"/>
      <w:r>
        <w:rPr>
          <w:rFonts w:ascii="Times New Roman" w:hAnsi="Times New Roman"/>
          <w:color w:val="000000"/>
        </w:rPr>
        <w:t>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процент привлечения жителей  поселения к работам по благоустройству;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процент привлечения предприятий и организаций </w:t>
      </w:r>
      <w:r>
        <w:rPr>
          <w:rFonts w:ascii="Times New Roman" w:hAnsi="Times New Roman"/>
          <w:color w:val="000000"/>
        </w:rPr>
        <w:t>поселения к работам по благоустройству;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уровень взаимодействия предприятий, обеспечивающих благоустройство поселения и предприятий – владельцев инженерных сетей;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уровень благоустроенности территорий поселения (обеспеченность поселения  сетями наружного</w:t>
      </w:r>
      <w:r>
        <w:rPr>
          <w:rFonts w:ascii="Times New Roman" w:hAnsi="Times New Roman"/>
          <w:color w:val="000000"/>
        </w:rPr>
        <w:t xml:space="preserve"> освещения, зелеными насаждениями, детскими игровыми и спортивными площадками).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реализации ожидается: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улучшение экологической обстановки и создание среды, комфортной для проживания жителей поселения;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совершенствование эстетического </w:t>
      </w:r>
      <w:r>
        <w:rPr>
          <w:rFonts w:ascii="Times New Roman" w:hAnsi="Times New Roman"/>
        </w:rPr>
        <w:t>состояния  территории поселения;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- увеличение площади благоустроенных  зелёных насаждений в поселении; 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- создание зелёных зон для отдыха;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lastRenderedPageBreak/>
        <w:t>- п</w:t>
      </w:r>
      <w:r>
        <w:rPr>
          <w:rFonts w:ascii="Times New Roman" w:hAnsi="Times New Roman"/>
        </w:rPr>
        <w:t>редотвращение сокращения зелёных насаждений;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предотвращение скопления безнадзорных домашних животных;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качестве</w:t>
      </w:r>
      <w:r>
        <w:rPr>
          <w:rFonts w:ascii="Times New Roman" w:hAnsi="Times New Roman"/>
        </w:rPr>
        <w:t xml:space="preserve">нное содержание дорог, дворовых территорий и объектов благоустройства. 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количественным показателям реализации Программы относятся: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-увеличение количества высаживаемых деревьев;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-увеличение площади цветочного оформления;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 освещенности улиц пос</w:t>
      </w:r>
      <w:r>
        <w:rPr>
          <w:rFonts w:ascii="Times New Roman" w:hAnsi="Times New Roman"/>
        </w:rPr>
        <w:t>еления;</w:t>
      </w:r>
    </w:p>
    <w:p w:rsidR="00916F07" w:rsidRDefault="00C561E5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сокращение несанкционированных свалок бытового мусора.</w:t>
      </w:r>
    </w:p>
    <w:p w:rsidR="00916F07" w:rsidRDefault="00916F07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</w:p>
    <w:p w:rsidR="00C561E5" w:rsidRDefault="00C561E5" w:rsidP="00C561E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C561E5" w:rsidSect="00916F07">
          <w:pgSz w:w="11906" w:h="16838"/>
          <w:pgMar w:top="720" w:right="720" w:bottom="720" w:left="1418" w:header="0" w:footer="0" w:gutter="0"/>
          <w:cols w:space="720"/>
          <w:formProt w:val="0"/>
          <w:docGrid w:linePitch="360" w:charSpace="4096"/>
        </w:sectPr>
      </w:pPr>
    </w:p>
    <w:tbl>
      <w:tblPr>
        <w:tblW w:w="13760" w:type="dxa"/>
        <w:tblInd w:w="93" w:type="dxa"/>
        <w:tblLook w:val="04A0"/>
      </w:tblPr>
      <w:tblGrid>
        <w:gridCol w:w="666"/>
        <w:gridCol w:w="2126"/>
        <w:gridCol w:w="1746"/>
        <w:gridCol w:w="2714"/>
        <w:gridCol w:w="1296"/>
        <w:gridCol w:w="1296"/>
        <w:gridCol w:w="1296"/>
        <w:gridCol w:w="1296"/>
        <w:gridCol w:w="1324"/>
      </w:tblGrid>
      <w:tr w:rsidR="00C561E5" w:rsidRPr="00C561E5" w:rsidTr="00C561E5">
        <w:trPr>
          <w:trHeight w:val="25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94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 муниципальной программе  ''Реализация полномочий Красногорского 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городского  поселения"</w:t>
            </w:r>
          </w:p>
        </w:tc>
      </w:tr>
      <w:tr w:rsidR="00C561E5" w:rsidRPr="00C561E5" w:rsidTr="00C561E5">
        <w:trPr>
          <w:trHeight w:val="405"/>
        </w:trPr>
        <w:tc>
          <w:tcPr>
            <w:tcW w:w="13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реализации муниципальной программы</w:t>
            </w:r>
          </w:p>
        </w:tc>
      </w:tr>
      <w:tr w:rsidR="00C561E5" w:rsidRPr="00C561E5" w:rsidTr="00C561E5">
        <w:trPr>
          <w:trHeight w:val="288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Подпрограмма, 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новное мероприятие, направление расх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дов, мероприятие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финансового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обеспечения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средств на реализацию, рублей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новного м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роприятия и показателей (порядковые номера п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казателей)</w:t>
            </w:r>
          </w:p>
        </w:tc>
      </w:tr>
      <w:tr w:rsidR="00C561E5" w:rsidRPr="00C561E5" w:rsidTr="00C561E5">
        <w:trPr>
          <w:trHeight w:val="141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полном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чий Красногорского 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городского  посел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71 632 191,06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28 904 274,87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12 303 741,05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12 303 741,06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31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2 418 649,03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4 024 906,04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4 089 350,95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4 259 420,94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20 763 764,71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21 153 535,91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17 025 000,00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17 044 000,00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100 657,59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137 496,27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49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94 915 262,39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54 220 213,09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33 418 092,00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33 607 162,00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Создание условий для эффективной де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муниц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пального образования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22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2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203 969,00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4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204 169,00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11 200,00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4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Членские взносы некоммерческим 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ганизациям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Профилактика бе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надзорности и прав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нарушений несове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шеннолетних, орг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низация деятельности административных комиссий и опред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ление перечня дол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ностных лиц органов местного самоупра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ления, уполномоче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составлять пр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токолы об админис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ративных нарушен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ях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54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43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Уплата налогов, сб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ров и иных платежей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C561E5" w:rsidRPr="00C561E5" w:rsidTr="00C561E5">
        <w:trPr>
          <w:trHeight w:val="5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192 969,00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9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9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192 969,00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Содействие рефо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мированию жилищно-коммунального х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зяйства, создание благоприятных усл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вий проживания гр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ждан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1 256 137,96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2 078 564,23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4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94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1 256 137,96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2 078 564,23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Уплата взносов на капитальный ремонт многоквартирных домов за объекты муниципальной ка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 и имущества, з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крепленного за орг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нами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138 837,96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8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138 837,96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 по обеспечению насел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бытовыми усл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гами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Подготовка объе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тов ЖКХ к зиме 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Исполнение иск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 требований на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основании вступи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ших в законную силу судебных актов, об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зательств бюджетов 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Администрация Красногорского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78 564,23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78 564,23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9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 в сфере коммунального х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зяйства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C561E5" w:rsidRPr="00C561E5" w:rsidTr="00C561E5">
        <w:trPr>
          <w:trHeight w:val="39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9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9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9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Финансовое обесп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чение расходов по передаваемым по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номочиям 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410 377,00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559 906,00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624 351,00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794 421,00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7 872 802,00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8 786 143,00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8 338 143,00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8 338 143,00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765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8 283 179,00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9 346 049,00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8 962 494,00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9 132 564,00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Реализация переда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полномочий по решению отдельных вопросов местного значения поселений в соответствии с з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ключенными согл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шениями по оценке имущества и земел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участков, пр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знанию прав и рег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лированию отнош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муниципальной собственности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665 602,00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3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665 602,00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Реализация переда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полномочий по решению отдельных вопросов местного значения поселений в соответствии с з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ключенными согл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шениями по созд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нию условий для 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ганизации досуга и обеспечения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жиелей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поселения услугами организации культ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ры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7 207 200,00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8 338 143,00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8 338 143,00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8 338 143,00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25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7 207 200,00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8 338 143,00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8 338 143,00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8 338 143,00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Осуществление пе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вичного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воиского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учета на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териториях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где отсутствуют в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енные комиссариаты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 рамках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граммных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федеральных органов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исполниттельной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сти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410 377,00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559 906,00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624 351,00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794 421,00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1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410 377,00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559 906,00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624 351,00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794 421,00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Комплексное обус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ройство населенных пунктов, распол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женных в сельской, инженерной инфр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и автом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бильных дорог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24 512 595,27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24 537 082,00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12 268 541,00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12 268 541,00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4 385 193,25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4 288 000,00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4 322 400,00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4 518 400,00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9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28 897 788,52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28 825 082,00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16 590 941,00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16 786 941,00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31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Обеспеченеие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хранности автом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бильных дорог мес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значения и усл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вий безопасности движения по ним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24 512 595,27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24 537 082,00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12 268 541,00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12 268 541,00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4 385 193,25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4 288 000,00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4 322 400,00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4 518 400,00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136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28 897 788,52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28 825 082,00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16 590 941,00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16 786 941,00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1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Благоустройство территорий посел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в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границаях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ленных пунктов, строительство и 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конструкция систем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наружного освещения улиц поселения, 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держание мест зах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ронения, прочие м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роприятия по благ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устройству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1 581 484,69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34 999,96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35 000,05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35 000,06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2 008 272,03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3 465 000,04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3 464 999,95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3 464 999,94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6 245 208,27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5 344 026,38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3 126 457,00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2 949 457,00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3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9 973 126,23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8 844 026,38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6 626 457,00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6 449 457,00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1.5.1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обе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печение освещения улиц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3 070 826,03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2 177 835,33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43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3 070 826,03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2 177 835,33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держание мест зах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ронения (кладбищ)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203 866,75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2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203 866,75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1.5.4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 по бл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гоустройству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C561E5" w:rsidRPr="00C561E5" w:rsidTr="00C561E5">
        <w:trPr>
          <w:trHeight w:val="31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1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2 841 309,37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2 745 180,96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791 103,46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614 103,46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1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2 841 309,37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2 745 180,96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791 103,46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614 103,46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1.5.6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Мероприятия по формированию 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временной городской среды 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58 715,64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100 656,55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58 715,64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100 656,55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1.5.7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Релизация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иници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тивных проектов (Благоустройство сквера памяти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даци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аварии на Че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нобыльской АЭС по ул. Советская в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Красная Гора Красн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горского района Брянской области )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1 561 199,14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2 338 811,55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37 503,65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45 700,15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100 657,59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137 496,27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19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1 699 360,38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2 522 007,97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1.5.8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Федеральный проект "Формирование с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временной городской среды"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20 285,55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34 999,96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35 000,05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35 000,06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F2</w:t>
            </w: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2 008 272,03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3 465 000,04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3 464 999,95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3 464 999,94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20 490,48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35 353,54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35 353,54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35 353,54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4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1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2 049 048,06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3 535 353,54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3 535 353,54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3 535 353,54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1.5.9.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Исполнение иск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 требований на основании вступи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ших в законную силу судебных актов, об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зательств бюджетов 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15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289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Реализация мер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приятий, направле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на социальную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поддержку отдельных категорий граждан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Администрация Красногорского района Брянской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61E5" w:rsidRPr="00C561E5" w:rsidTr="00C561E5">
        <w:trPr>
          <w:trHeight w:val="289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федерального 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9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495 940,68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89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75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495 940,68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Выплаты муниц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пальных пенсий (до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 к государстве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ным пенсиям)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495 940,68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34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7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495 940,68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15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Обеспечение экол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гической безопасн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населения, охр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 окружающей ср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 на территории Красногорского г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родского поселения 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45 537 911,10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1 993 181,36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C561E5" w:rsidRPr="00C561E5" w:rsidTr="00C561E5">
        <w:trPr>
          <w:trHeight w:val="675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54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459 978,90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180 133,15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6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3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45 997 890,00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2 173 314,51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3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 в сфере охраны окружающей среды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C561E5" w:rsidRPr="00C561E5" w:rsidTr="00C561E5">
        <w:trPr>
          <w:trHeight w:val="6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63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Ликвидация и рекультивация 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санкционированной свалки твердых быт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 отходов в </w:t>
            </w:r>
            <w:proofErr w:type="spellStart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Красная Гора Бря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области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Красногорского района Брянской области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45 537 911,10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1 993 181,36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местных бюджетов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459 978,90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20 133,15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5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1E5" w:rsidRPr="00C561E5" w:rsidTr="00C561E5">
        <w:trPr>
          <w:trHeight w:val="211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45 997 890,00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2 013 314,51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E5" w:rsidRPr="00C561E5" w:rsidRDefault="00C561E5" w:rsidP="00C561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16F07" w:rsidRDefault="00916F07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</w:p>
    <w:p w:rsidR="00916F07" w:rsidRDefault="00916F07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</w:p>
    <w:p w:rsidR="00916F07" w:rsidRDefault="00916F07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</w:p>
    <w:p w:rsidR="00916F07" w:rsidRDefault="00916F07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</w:p>
    <w:tbl>
      <w:tblPr>
        <w:tblW w:w="14786" w:type="dxa"/>
        <w:tblLayout w:type="fixed"/>
        <w:tblLook w:val="04A0"/>
      </w:tblPr>
      <w:tblGrid>
        <w:gridCol w:w="883"/>
        <w:gridCol w:w="6885"/>
        <w:gridCol w:w="1141"/>
        <w:gridCol w:w="1776"/>
        <w:gridCol w:w="1375"/>
        <w:gridCol w:w="1375"/>
        <w:gridCol w:w="1351"/>
      </w:tblGrid>
      <w:tr w:rsidR="00916F07">
        <w:trPr>
          <w:trHeight w:val="1090"/>
        </w:trPr>
        <w:tc>
          <w:tcPr>
            <w:tcW w:w="13434" w:type="dxa"/>
            <w:gridSpan w:val="6"/>
            <w:vAlign w:val="center"/>
          </w:tcPr>
          <w:p w:rsidR="00916F07" w:rsidRDefault="00C561E5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к муниципальной программе "Реализация полномочий Красногорского городского поселения''</w:t>
            </w:r>
          </w:p>
        </w:tc>
        <w:tc>
          <w:tcPr>
            <w:tcW w:w="1351" w:type="dxa"/>
          </w:tcPr>
          <w:p w:rsidR="00916F07" w:rsidRDefault="00916F07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514"/>
        </w:trPr>
        <w:tc>
          <w:tcPr>
            <w:tcW w:w="13434" w:type="dxa"/>
            <w:gridSpan w:val="6"/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Сведения о показателях (индикаторах) муниципальной программы, подпрограмм и их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значениях</w:t>
            </w:r>
          </w:p>
        </w:tc>
        <w:tc>
          <w:tcPr>
            <w:tcW w:w="1351" w:type="dxa"/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227"/>
        </w:trPr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год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378"/>
        </w:trPr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75" w:type="dxa"/>
            <w:tcBorders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75" w:type="dxa"/>
            <w:tcBorders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51" w:type="dxa"/>
            <w:tcBorders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</w:tr>
      <w:tr w:rsidR="00916F07">
        <w:trPr>
          <w:trHeight w:val="393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 муниципальной программы: выполнение переданных полномочий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378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муниципальной программы: финансовое обеспечение расходов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передаваемым полномочиям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789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Исполнение отдельных государственных полномочий по определению перечня должностных лиц местного самоуправления, уполномоченных составлять протоколы об административных правонарушениях в полном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объеме и по целевому назначению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100</w:t>
            </w:r>
          </w:p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1000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Исполнение отдельных государственных полномочий по реализации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признанию прав и регулированию отношения муниципальной собственности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916F07">
        <w:trPr>
          <w:trHeight w:val="833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Исполнение отдельных государственных полномочий по осуществлению первичного воинского учета на территориях, где отсутствуют военные комиссариаты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расходов федеральных органов исполнительной власти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916F07">
        <w:trPr>
          <w:trHeight w:val="321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 муниципальной программы: ремонт и содержание муниципальных дорог местного значения (дорожные фонды);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411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муниципальной программы: комплексное обустройство </w:t>
            </w:r>
            <w:r>
              <w:rPr>
                <w:rFonts w:ascii="Times New Roman" w:hAnsi="Times New Roman"/>
                <w:sz w:val="20"/>
                <w:szCs w:val="20"/>
              </w:rPr>
              <w:t>населенных пунктов, расположенных в сельской, инженерной инфраструктуры и автомобильных дорог;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6F07">
        <w:trPr>
          <w:trHeight w:val="666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Протяженность автомобильных дорог общего пользования местного значения содержание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62,2</w:t>
            </w:r>
          </w:p>
        </w:tc>
      </w:tr>
      <w:tr w:rsidR="00916F07">
        <w:trPr>
          <w:trHeight w:val="863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 муниципальной программы: активизация работ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вопросам ЖКХ городского поселения (обеспечение мероприятий по содержанию имущества, уличное освещение, строительство и реконструкции систем наружного освещения улиц населенных пунктов), содержание мест захоронения,  благоустройство территории поселения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границах населенных пунктов);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666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N 1 муниципальной программы: содействие реформированию жилищно-коммунального хозяйства, создание благоприятных условий проживания граждан;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6F07">
        <w:trPr>
          <w:trHeight w:val="651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многоквартирных домов, находящихся в собственности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16F07">
        <w:trPr>
          <w:trHeight w:val="681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муниципальной программы: благоустройство территории поселения в границах населенных пунктов, строительство и реконструкция систем наружного освещения улиц поселения, содержание мест захоронения, прочие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мероприятия по благоустройству;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6F07">
        <w:trPr>
          <w:trHeight w:val="469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Число обслуживаемых мест захоронения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916F07">
        <w:trPr>
          <w:trHeight w:val="393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Улучшения состояния уличного освещения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</w:tr>
      <w:tr w:rsidR="00916F07">
        <w:trPr>
          <w:trHeight w:val="575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Поддержание объектов внешнего благоустройства в надлежащем состоянии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916F07">
        <w:trPr>
          <w:trHeight w:val="424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муниципальной программы: обеспечение мероприятий по проведению газификации;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454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Аварийное обслуживание систем газоснабжения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</w:tr>
      <w:tr w:rsidR="00916F07">
        <w:trPr>
          <w:trHeight w:val="287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 муниципальной программы: изготовление проекта по внесению изменений в правила землепользования и застройки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363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муниципальной программы: правила землепользования и застройки;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864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разработанных проектов в области архитектуры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градостроительства по отношению к количеству запланированных к разработке в соответствующем году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575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 муниципальной программы: проведение единой государственной и муниципальной политики в области социального обеспечения (пенсионное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обеспечение);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378"/>
        </w:trPr>
        <w:tc>
          <w:tcPr>
            <w:tcW w:w="13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муниципальной программы: реализация мероприятий, направленных на социальную поддержку отдельных категорий граждан;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6F07">
        <w:trPr>
          <w:trHeight w:val="605"/>
        </w:trPr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Число получателей доплат к пенсиям муниципальных служащих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bottom w:val="single" w:sz="4" w:space="0" w:color="000000"/>
              <w:right w:val="single" w:sz="4" w:space="0" w:color="000000"/>
            </w:tcBorders>
          </w:tcPr>
          <w:p w:rsidR="00916F07" w:rsidRDefault="00916F0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6F07" w:rsidRDefault="00C561E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916F07" w:rsidRDefault="00916F07">
      <w:pPr>
        <w:widowControl w:val="0"/>
        <w:tabs>
          <w:tab w:val="left" w:pos="0"/>
        </w:tabs>
        <w:jc w:val="both"/>
        <w:rPr>
          <w:rFonts w:ascii="Times New Roman" w:hAnsi="Times New Roman"/>
        </w:rPr>
      </w:pPr>
    </w:p>
    <w:p w:rsidR="00916F07" w:rsidRDefault="00916F07">
      <w:pPr>
        <w:rPr>
          <w:rFonts w:ascii="Times New Roman" w:hAnsi="Times New Roman" w:cs="Times New Roman"/>
          <w:sz w:val="20"/>
          <w:szCs w:val="20"/>
        </w:rPr>
      </w:pPr>
    </w:p>
    <w:sectPr w:rsidR="00916F07" w:rsidSect="00C561E5">
      <w:pgSz w:w="16838" w:h="11906" w:orient="landscape"/>
      <w:pgMar w:top="720" w:right="720" w:bottom="1418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916F07"/>
    <w:rsid w:val="00916F07"/>
    <w:rsid w:val="00C5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C4A35"/>
    <w:rPr>
      <w:rFonts w:ascii="Segoe UI" w:hAnsi="Segoe UI" w:cs="Segoe UI"/>
      <w:sz w:val="18"/>
      <w:szCs w:val="18"/>
    </w:rPr>
  </w:style>
  <w:style w:type="character" w:styleId="a5">
    <w:name w:val="page number"/>
    <w:basedOn w:val="a0"/>
    <w:qFormat/>
    <w:rsid w:val="00916F07"/>
    <w:rPr>
      <w:sz w:val="24"/>
      <w:szCs w:val="24"/>
    </w:rPr>
  </w:style>
  <w:style w:type="character" w:customStyle="1" w:styleId="HTML">
    <w:name w:val="Стандартный HTML Знак"/>
    <w:basedOn w:val="a0"/>
    <w:qFormat/>
    <w:rsid w:val="00916F07"/>
    <w:rPr>
      <w:rFonts w:ascii="Courier New" w:hAnsi="Courier New" w:cs="Courier New"/>
      <w:sz w:val="24"/>
      <w:szCs w:val="24"/>
    </w:rPr>
  </w:style>
  <w:style w:type="character" w:customStyle="1" w:styleId="a6">
    <w:name w:val="Нижний колонтитул Знак"/>
    <w:basedOn w:val="a0"/>
    <w:qFormat/>
    <w:rsid w:val="00916F07"/>
  </w:style>
  <w:style w:type="paragraph" w:customStyle="1" w:styleId="a7">
    <w:name w:val="Заголовок"/>
    <w:basedOn w:val="a"/>
    <w:next w:val="a8"/>
    <w:qFormat/>
    <w:rsid w:val="00916F0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916F07"/>
    <w:pPr>
      <w:spacing w:after="140" w:line="276" w:lineRule="auto"/>
    </w:pPr>
  </w:style>
  <w:style w:type="paragraph" w:styleId="a9">
    <w:name w:val="List"/>
    <w:basedOn w:val="a8"/>
    <w:rsid w:val="00916F07"/>
    <w:rPr>
      <w:rFonts w:cs="Mangal"/>
    </w:rPr>
  </w:style>
  <w:style w:type="paragraph" w:customStyle="1" w:styleId="Caption">
    <w:name w:val="Caption"/>
    <w:basedOn w:val="a"/>
    <w:qFormat/>
    <w:rsid w:val="00916F0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916F07"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DC4A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A75D0"/>
    <w:pPr>
      <w:ind w:left="720"/>
      <w:contextualSpacing/>
    </w:pPr>
  </w:style>
  <w:style w:type="paragraph" w:customStyle="1" w:styleId="1">
    <w:name w:val="Обычная таблица1"/>
    <w:qFormat/>
    <w:rsid w:val="00916F07"/>
    <w:pPr>
      <w:spacing w:after="160" w:line="259" w:lineRule="auto"/>
    </w:pPr>
    <w:rPr>
      <w:rFonts w:eastAsia="Times New Roman" w:cs="Times New Roman"/>
      <w:lang w:eastAsia="ru-RU"/>
    </w:rPr>
  </w:style>
  <w:style w:type="paragraph" w:customStyle="1" w:styleId="ConsPlusTitle">
    <w:name w:val="ConsPlusTitle"/>
    <w:qFormat/>
    <w:rsid w:val="00916F07"/>
    <w:pPr>
      <w:widowControl w:val="0"/>
      <w:spacing w:after="160" w:line="259" w:lineRule="auto"/>
    </w:pPr>
    <w:rPr>
      <w:rFonts w:ascii="Times New Roman" w:eastAsia="Courier New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qFormat/>
    <w:rsid w:val="00916F07"/>
    <w:pPr>
      <w:widowControl w:val="0"/>
      <w:spacing w:after="160" w:line="259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qFormat/>
    <w:rsid w:val="00916F07"/>
    <w:pPr>
      <w:widowControl w:val="0"/>
      <w:spacing w:after="160" w:line="259" w:lineRule="auto"/>
    </w:pPr>
    <w:rPr>
      <w:rFonts w:ascii="Arial" w:eastAsia="Courier New" w:hAnsi="Arial" w:cs="Arial"/>
      <w:sz w:val="20"/>
      <w:szCs w:val="20"/>
      <w:lang w:eastAsia="ru-RU"/>
    </w:rPr>
  </w:style>
  <w:style w:type="paragraph" w:customStyle="1" w:styleId="10">
    <w:name w:val="Знак Знак1 Знак Знак Знак Знак Знак Знак Знак Знак Знак Знак Знак Знак Знак Знак"/>
    <w:basedOn w:val="a"/>
    <w:qFormat/>
    <w:rsid w:val="00916F07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styleId="ac">
    <w:name w:val="Normal (Web)"/>
    <w:basedOn w:val="a"/>
    <w:qFormat/>
    <w:rsid w:val="00916F07"/>
    <w:pPr>
      <w:spacing w:beforeAutospacing="1" w:afterAutospacing="1"/>
    </w:pPr>
  </w:style>
  <w:style w:type="paragraph" w:styleId="HTML0">
    <w:name w:val="HTML Preformatted"/>
    <w:basedOn w:val="a"/>
    <w:qFormat/>
    <w:rsid w:val="00916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qFormat/>
    <w:rsid w:val="00916F07"/>
    <w:pPr>
      <w:spacing w:beforeAutospacing="1" w:afterAutospacing="1"/>
    </w:pPr>
  </w:style>
  <w:style w:type="paragraph" w:customStyle="1" w:styleId="printc">
    <w:name w:val="printc"/>
    <w:basedOn w:val="a"/>
    <w:qFormat/>
    <w:rsid w:val="00916F07"/>
    <w:pPr>
      <w:spacing w:beforeAutospacing="1" w:afterAutospacing="1"/>
    </w:pPr>
  </w:style>
  <w:style w:type="character" w:styleId="ad">
    <w:name w:val="Hyperlink"/>
    <w:basedOn w:val="a0"/>
    <w:uiPriority w:val="99"/>
    <w:semiHidden/>
    <w:unhideWhenUsed/>
    <w:rsid w:val="00C561E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561E5"/>
    <w:rPr>
      <w:color w:val="800080"/>
      <w:u w:val="single"/>
    </w:rPr>
  </w:style>
  <w:style w:type="paragraph" w:customStyle="1" w:styleId="xl63">
    <w:name w:val="xl63"/>
    <w:basedOn w:val="a"/>
    <w:rsid w:val="00C561E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C561E5"/>
    <w:pP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C561E5"/>
    <w:pP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561E5"/>
    <w:pP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C561E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561E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C561E5"/>
    <w:pP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C561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C561E5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C561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C561E5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561E5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C561E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C561E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C561E5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C561E5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C561E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C561E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C561E5"/>
    <w:pPr>
      <w:pBdr>
        <w:top w:val="single" w:sz="4" w:space="0" w:color="auto"/>
        <w:left w:val="single" w:sz="4" w:space="0" w:color="000000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C561E5"/>
    <w:pPr>
      <w:pBdr>
        <w:left w:val="single" w:sz="4" w:space="0" w:color="000000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C561E5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C561E5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C561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561E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561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561E5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C561E5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23</Pages>
  <Words>7053</Words>
  <Characters>40208</Characters>
  <Application>Microsoft Office Word</Application>
  <DocSecurity>0</DocSecurity>
  <Lines>335</Lines>
  <Paragraphs>94</Paragraphs>
  <ScaleCrop>false</ScaleCrop>
  <Company>SPecialiST RePack</Company>
  <LinksUpToDate>false</LinksUpToDate>
  <CharactersWithSpaces>47167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159</cp:revision>
  <cp:lastPrinted>2026-07-21T13:51:00Z</cp:lastPrinted>
  <dcterms:created xsi:type="dcterms:W3CDTF">2019-02-25T07:31:00Z</dcterms:created>
  <dcterms:modified xsi:type="dcterms:W3CDTF">2026-09-06T17:16:00Z</dcterms:modified>
  <dc:language>ru-RU</dc:language>
</cp:coreProperties>
</file>