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96" w:rsidRDefault="00FC2396">
      <w:pPr>
        <w:framePr w:w="23" w:h="24" w:hRule="exact" w:wrap="auto" w:vAnchor="page" w:hAnchor="page" w:x="1441" w:y="1246"/>
        <w:rPr>
          <w:sz w:val="2"/>
          <w:szCs w:val="2"/>
        </w:rPr>
      </w:pP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ИНФОРМАЦИОННЫЙ </w:t>
      </w: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БЮЛЛЕТЕНЬ</w:t>
      </w: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ВЕСТНИК КРАСНОГОРСКОГО МУНИЦИПАЛЬНОГО РАЙОНА БРЯНСКОЙ ОБЛАСТИ</w:t>
      </w: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11 (67) / 2025г.</w:t>
      </w: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 июня  2025 года</w:t>
      </w: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бесплатно</w:t>
      </w: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КРАСНАЯ ГОРА</w:t>
      </w:r>
    </w:p>
    <w:p w:rsidR="00FC2396" w:rsidRDefault="00FC2396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2396" w:rsidRDefault="0002499B">
      <w:pPr>
        <w:widowControl w:val="0"/>
        <w:pBdr>
          <w:top w:val="thickThinMediumGap" w:sz="24" w:space="0" w:color="000000"/>
          <w:left w:val="thickThinMediumGap" w:sz="24" w:space="0" w:color="000000"/>
          <w:bottom w:val="thickThinMediumGap" w:sz="24" w:space="31" w:color="000000"/>
          <w:right w:val="thickThinMediumGap" w:sz="24" w:space="4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  <w:sectPr w:rsidR="00FC2396">
          <w:pgSz w:w="12240" w:h="15840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b/>
          <w:sz w:val="40"/>
          <w:szCs w:val="40"/>
        </w:rPr>
        <w:t>2025</w:t>
      </w:r>
    </w:p>
    <w:p w:rsidR="00FC2396" w:rsidRDefault="0002499B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56"/>
          <w:szCs w:val="56"/>
          <w:u w:val="single"/>
          <w:lang w:eastAsia="en-US"/>
        </w:rPr>
        <w:lastRenderedPageBreak/>
        <w:t>«Правовые акты»</w:t>
      </w:r>
    </w:p>
    <w:p w:rsidR="00FC2396" w:rsidRDefault="00FC2396">
      <w:pPr>
        <w:keepNext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FC2396" w:rsidRDefault="0002499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российская федерация</w:t>
      </w:r>
    </w:p>
    <w:p w:rsidR="00FC2396" w:rsidRDefault="0002499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брянская область</w:t>
      </w:r>
    </w:p>
    <w:p w:rsidR="00FC2396" w:rsidRDefault="0002499B">
      <w:pPr>
        <w:shd w:val="clear" w:color="auto" w:fill="FFFFFF"/>
        <w:spacing w:after="0" w:line="240" w:lineRule="auto"/>
        <w:ind w:left="1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Красногорский районный Совет </w:t>
      </w:r>
      <w:r>
        <w:rPr>
          <w:rFonts w:ascii="Times New Roman" w:hAnsi="Times New Roman"/>
          <w:sz w:val="28"/>
          <w:szCs w:val="28"/>
        </w:rPr>
        <w:t>народных депутатов</w:t>
      </w:r>
    </w:p>
    <w:p w:rsidR="00FC2396" w:rsidRDefault="00FC2396">
      <w:pPr>
        <w:shd w:val="clear" w:color="auto" w:fill="FFFFFF"/>
        <w:tabs>
          <w:tab w:val="left" w:pos="4128"/>
        </w:tabs>
        <w:spacing w:after="0" w:line="240" w:lineRule="auto"/>
        <w:ind w:left="1987"/>
        <w:jc w:val="center"/>
        <w:rPr>
          <w:spacing w:val="50"/>
          <w:sz w:val="28"/>
          <w:szCs w:val="28"/>
        </w:rPr>
      </w:pPr>
    </w:p>
    <w:p w:rsidR="00FC2396" w:rsidRDefault="0002499B">
      <w:pPr>
        <w:shd w:val="clear" w:color="auto" w:fill="FFFFFF"/>
        <w:tabs>
          <w:tab w:val="left" w:pos="41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0"/>
          <w:sz w:val="28"/>
          <w:szCs w:val="28"/>
        </w:rPr>
        <w:t>РЕШЕНИЕ</w:t>
      </w:r>
    </w:p>
    <w:p w:rsidR="00FC2396" w:rsidRDefault="00FC239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21.05.2025  года №7-79</w:t>
      </w:r>
    </w:p>
    <w:p w:rsidR="00FC2396" w:rsidRDefault="0002499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п.г.т. Красная Гора</w:t>
      </w:r>
    </w:p>
    <w:p w:rsidR="00FC2396" w:rsidRDefault="00FC2396">
      <w:pPr>
        <w:framePr w:w="23" w:h="509" w:hRule="exact" w:hSpace="38" w:wrap="auto" w:vAnchor="text" w:hAnchor="text" w:x="8670" w:y="654"/>
        <w:spacing w:after="0" w:line="240" w:lineRule="auto"/>
        <w:jc w:val="both"/>
        <w:rPr>
          <w:sz w:val="26"/>
          <w:szCs w:val="26"/>
        </w:rPr>
      </w:pPr>
    </w:p>
    <w:p w:rsidR="00FC2396" w:rsidRDefault="00FC2396">
      <w:pPr>
        <w:numPr>
          <w:ilvl w:val="0"/>
          <w:numId w:val="2"/>
        </w:numPr>
        <w:shd w:val="clear" w:color="auto" w:fill="FFFFFF"/>
        <w:spacing w:after="0" w:line="240" w:lineRule="auto"/>
        <w:ind w:left="163" w:right="3226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hd w:val="clear" w:color="auto" w:fill="FFFFFF"/>
        <w:spacing w:after="0" w:line="240" w:lineRule="auto"/>
        <w:ind w:left="163" w:right="32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 внесении изменений в Положение « Об организации  питания обучающихся в  образовательных учреждениях  Красногорского  муниципального района Брянской области»</w:t>
      </w:r>
    </w:p>
    <w:p w:rsidR="00FC2396" w:rsidRDefault="00FC2396">
      <w:pPr>
        <w:numPr>
          <w:ilvl w:val="0"/>
          <w:numId w:val="2"/>
        </w:numPr>
        <w:shd w:val="clear" w:color="auto" w:fill="FFFFFF"/>
        <w:spacing w:after="0" w:line="240" w:lineRule="auto"/>
        <w:ind w:left="163" w:right="10" w:firstLine="528"/>
        <w:jc w:val="both"/>
        <w:rPr>
          <w:rFonts w:ascii="Times New Roman" w:hAnsi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hd w:val="clear" w:color="auto" w:fill="FFFFFF"/>
        <w:spacing w:after="0" w:line="240" w:lineRule="auto"/>
        <w:ind w:left="163" w:right="1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улучшения</w:t>
      </w:r>
      <w:r>
        <w:rPr>
          <w:rFonts w:ascii="Times New Roman" w:hAnsi="Times New Roman"/>
          <w:sz w:val="28"/>
          <w:szCs w:val="28"/>
        </w:rPr>
        <w:t xml:space="preserve"> организации питания учащихся муниципальных образовательных учреждений Красногорского района, руководствуясь Законом Брянской области «Об охране семьи, материнства, отцовства и детства Брянской области» от 23.05.2024 г.</w:t>
      </w:r>
    </w:p>
    <w:p w:rsidR="00FC2396" w:rsidRDefault="0002499B">
      <w:pPr>
        <w:numPr>
          <w:ilvl w:val="0"/>
          <w:numId w:val="2"/>
        </w:numPr>
        <w:shd w:val="clear" w:color="auto" w:fill="FFFFFF"/>
        <w:spacing w:after="0" w:line="240" w:lineRule="auto"/>
        <w:ind w:left="163" w:right="1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C2396" w:rsidRPr="0002499B" w:rsidRDefault="0002499B" w:rsidP="0002499B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b/>
          <w:sz w:val="28"/>
          <w:szCs w:val="28"/>
        </w:rPr>
        <w:t>1</w:t>
      </w:r>
      <w:r w:rsidRPr="0002499B">
        <w:rPr>
          <w:rFonts w:ascii="Times New Roman" w:hAnsi="Times New Roman" w:cs="Times New Roman"/>
          <w:sz w:val="28"/>
          <w:szCs w:val="28"/>
        </w:rPr>
        <w:t>.Внести в Положение «Об орга</w:t>
      </w:r>
      <w:r w:rsidRPr="0002499B">
        <w:rPr>
          <w:rFonts w:ascii="Times New Roman" w:hAnsi="Times New Roman" w:cs="Times New Roman"/>
          <w:sz w:val="28"/>
          <w:szCs w:val="28"/>
        </w:rPr>
        <w:t>низации горячего питания учащихся муниципальных образовательных учреждениях Красногорского муниципального района Брянской области», утвержденного Решением Красногорского районного Совета народных депутатов №6-289 от 28.03.2023 года следующие изменения:</w:t>
      </w:r>
    </w:p>
    <w:p w:rsidR="00FC2396" w:rsidRPr="0002499B" w:rsidRDefault="0002499B" w:rsidP="0002499B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b/>
          <w:sz w:val="28"/>
          <w:szCs w:val="28"/>
        </w:rPr>
        <w:t>1.1</w:t>
      </w:r>
      <w:r w:rsidRPr="0002499B">
        <w:rPr>
          <w:rFonts w:ascii="Times New Roman" w:hAnsi="Times New Roman" w:cs="Times New Roman"/>
          <w:b/>
          <w:sz w:val="28"/>
          <w:szCs w:val="28"/>
        </w:rPr>
        <w:t>.</w:t>
      </w:r>
      <w:r w:rsidRPr="0002499B">
        <w:rPr>
          <w:rFonts w:ascii="Times New Roman" w:hAnsi="Times New Roman" w:cs="Times New Roman"/>
          <w:sz w:val="28"/>
          <w:szCs w:val="28"/>
        </w:rPr>
        <w:t xml:space="preserve"> Подпункт 5.3 пункта 5 « Положения об организации горячего питания учащихся муниципальных образовательных учреждениях Красногорского муниципального района Брянской области» изложить в следующей редакции</w:t>
      </w:r>
      <w:proofErr w:type="gramStart"/>
      <w:r w:rsidRPr="000249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sz w:val="28"/>
          <w:szCs w:val="28"/>
        </w:rPr>
        <w:t>5.3 Б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есплатным одноразовым горячим питанием по доп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олнительным мерам социальной поддержки из средств областного и местного бюджетов обеспечиваются обучающиеся общеобразовательных учреждений с 5 по 11 классы: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 дети из многодетных семей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;</w:t>
      </w:r>
      <w:proofErr w:type="gramEnd"/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</w:pPr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- дети-сироты и дети, оставшиеся без попечения родителей;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дети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,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од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во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еннослужащих, проходящих военную службу в Вооруженных силах Российской Федерации по контракту, участвующих в специальной военной операции на территориях Украины, Донецкой Народной Республики, Луганской Народной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Республики, Запорожской области, Херсонской о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бласти, заключивших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Республики, Луганской Народной Республики, Запоро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жской области, Херсонской области, а также иных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или содейству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ют выполнению задач в ходе СВО;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полнородные и </w:t>
      </w:r>
      <w:proofErr w:type="spell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неполнородные</w:t>
      </w:r>
      <w:proofErr w:type="spell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братья и сёстры военнослужащих,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да № 647 «Об объявлении частичной мобилизации в Российской Федерации», военнослужащих, проходящих военную службу в Вооруженных силах Российской Федерации по контракту, участвующих в специальной военной операции на территориях Украины, Донецкой Народной Рес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публики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Луганской Народной Республики, Запорожской области, Херсонской области, заключивших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аины, Донецкой Народной Республики, Луганской Народной Республики, Запорожской области, Херсонской области, а также иных лиц, которые по заданию федерального органа исполнительной власти, Следственного комитета Российской Федерации, органов прокуратуры Рос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сийской Федерации выполняют задачи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обеспечивают выполнение или содействуют выполнению задач в ходе СВО;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</w:pP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-дети один из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родителей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которых, а также брат или сестра которых погибли в ходе специальной военной операции на Украине.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-дети один из </w:t>
      </w:r>
      <w:proofErr w:type="gramStart"/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родителей</w:t>
      </w:r>
      <w:proofErr w:type="gramEnd"/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которых заключил контракт с Министерством обороны Российской Федерации и зачислен в добровольческое формирование «Барс-Брянск»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sz w:val="28"/>
          <w:szCs w:val="28"/>
        </w:rPr>
        <w:t>Родство устанавливается на основании свидетельства о рождении, свидетельства о заключении брака и других документов.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2499B">
        <w:rPr>
          <w:rFonts w:ascii="Times New Roman" w:hAnsi="Times New Roman" w:cs="Times New Roman"/>
          <w:iCs/>
          <w:sz w:val="28"/>
          <w:szCs w:val="28"/>
        </w:rPr>
        <w:t>Бесплатное п</w:t>
      </w:r>
      <w:r w:rsidRPr="0002499B">
        <w:rPr>
          <w:rFonts w:ascii="Times New Roman" w:hAnsi="Times New Roman" w:cs="Times New Roman"/>
          <w:iCs/>
          <w:sz w:val="28"/>
          <w:szCs w:val="28"/>
        </w:rPr>
        <w:t>итание предоставляется в заявительном порядке при обращении члена семьи, относящегося к вышеуказанным категориям в муниципальное образовательное учреждение или многофункциональный центр предоставления государственных и муниципальных услуг (МФЦ) Красногорск</w:t>
      </w:r>
      <w:r w:rsidRPr="0002499B">
        <w:rPr>
          <w:rFonts w:ascii="Times New Roman" w:hAnsi="Times New Roman" w:cs="Times New Roman"/>
          <w:iCs/>
          <w:sz w:val="28"/>
          <w:szCs w:val="28"/>
        </w:rPr>
        <w:t>ого района</w:t>
      </w:r>
      <w:r w:rsidRPr="0002499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2499B">
        <w:rPr>
          <w:rFonts w:ascii="Times New Roman" w:hAnsi="Times New Roman" w:cs="Times New Roman"/>
          <w:iCs/>
          <w:sz w:val="28"/>
          <w:szCs w:val="28"/>
        </w:rPr>
        <w:t xml:space="preserve">с предоставлением документов подтверждающих статус военнослужащего, призванного на военную службу по мобилизации, </w:t>
      </w:r>
      <w:r w:rsidRPr="0002499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заключивших контракт о прохождении военной службы,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также граждан, заключивших контракт о добровольном содействии в выполнении за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дач, возложенных на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Вооруженные Силы Российской Федерации, в ходе специальной военной операции (далее - СВО), на </w:t>
      </w:r>
      <w:r w:rsidRPr="0002499B">
        <w:rPr>
          <w:rFonts w:ascii="Times New Roman" w:hAnsi="Times New Roman" w:cs="Times New Roman"/>
          <w:iCs/>
          <w:sz w:val="28"/>
          <w:szCs w:val="28"/>
        </w:rPr>
        <w:t>основании свидетельства о рождении, свидетельства о заключении брака, свидетельства о смерти и других документов.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sz w:val="28"/>
          <w:szCs w:val="28"/>
        </w:rPr>
        <w:t>Бесплатное питание предоставл</w:t>
      </w:r>
      <w:r w:rsidRPr="0002499B">
        <w:rPr>
          <w:rFonts w:ascii="Times New Roman" w:hAnsi="Times New Roman" w:cs="Times New Roman"/>
          <w:sz w:val="28"/>
          <w:szCs w:val="28"/>
        </w:rPr>
        <w:t xml:space="preserve">яется в период прохождения военнослужащим военной службы в зоне СВО, </w:t>
      </w:r>
      <w:r w:rsidRPr="0002499B">
        <w:rPr>
          <w:rFonts w:ascii="Times New Roman" w:hAnsi="Times New Roman" w:cs="Times New Roman"/>
          <w:b/>
          <w:sz w:val="28"/>
          <w:szCs w:val="28"/>
        </w:rPr>
        <w:t xml:space="preserve">в период действия контракта о пребывании военнослужащего в добровольческом формировании «Барс-Брянск» </w:t>
      </w:r>
      <w:r w:rsidRPr="0002499B">
        <w:rPr>
          <w:rFonts w:ascii="Times New Roman" w:hAnsi="Times New Roman" w:cs="Times New Roman"/>
          <w:sz w:val="28"/>
          <w:szCs w:val="28"/>
        </w:rPr>
        <w:t>и осуществляется не ранее чем со дня его убытия в места сбора и (или) на пункты (мест</w:t>
      </w:r>
      <w:r w:rsidRPr="0002499B">
        <w:rPr>
          <w:rFonts w:ascii="Times New Roman" w:hAnsi="Times New Roman" w:cs="Times New Roman"/>
          <w:sz w:val="28"/>
          <w:szCs w:val="28"/>
        </w:rPr>
        <w:t>а) приема военнослужащих, призванных на военную службу.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sz w:val="28"/>
          <w:szCs w:val="28"/>
        </w:rPr>
        <w:lastRenderedPageBreak/>
        <w:t xml:space="preserve">Замена бесплатного одноразового горячего питания, обучающихся 5-11 классов, за счет бюджетных ассигнований местного бюджета сухим пайком и денежной компенсацией не производится, кроме детей-инвалидов </w:t>
      </w:r>
      <w:r w:rsidRPr="0002499B">
        <w:rPr>
          <w:rFonts w:ascii="Times New Roman" w:hAnsi="Times New Roman" w:cs="Times New Roman"/>
          <w:sz w:val="28"/>
          <w:szCs w:val="28"/>
        </w:rPr>
        <w:t>и детей с ОВЗ.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b/>
          <w:sz w:val="28"/>
          <w:szCs w:val="28"/>
        </w:rPr>
        <w:t>1.2.</w:t>
      </w:r>
      <w:r w:rsidRPr="0002499B">
        <w:rPr>
          <w:rFonts w:ascii="Times New Roman" w:hAnsi="Times New Roman" w:cs="Times New Roman"/>
          <w:sz w:val="28"/>
          <w:szCs w:val="28"/>
        </w:rPr>
        <w:t xml:space="preserve"> Подпункт 8.2.1. изложить в следующей редакции: </w:t>
      </w:r>
      <w:proofErr w:type="gramStart"/>
      <w:r w:rsidRPr="0002499B">
        <w:rPr>
          <w:rFonts w:ascii="Times New Roman" w:hAnsi="Times New Roman" w:cs="Times New Roman"/>
          <w:sz w:val="28"/>
          <w:szCs w:val="28"/>
        </w:rPr>
        <w:t>«В соответствии с Порядком предоставления и распределения субсидий бюджетам муниципальных районов (муниципальных округов, городских округов) на реализацию мероприятий по организации бесплатного горячего питан</w:t>
      </w:r>
      <w:r w:rsidRPr="0002499B">
        <w:rPr>
          <w:rFonts w:ascii="Times New Roman" w:hAnsi="Times New Roman" w:cs="Times New Roman"/>
          <w:sz w:val="28"/>
          <w:szCs w:val="28"/>
        </w:rPr>
        <w:t>ия обучающихся, получающих начальное общее образование в муниципальных образовательных организациях, в рамках государственной программы  « Развитие образования и науки Брянской области», указанным в приложении № 19 к государственной программе «Развитие обр</w:t>
      </w:r>
      <w:r w:rsidRPr="0002499B">
        <w:rPr>
          <w:rFonts w:ascii="Times New Roman" w:hAnsi="Times New Roman" w:cs="Times New Roman"/>
          <w:sz w:val="28"/>
          <w:szCs w:val="28"/>
        </w:rPr>
        <w:t>азования и науки Брянской области», утвержденной постановлением Правительства Брянской области</w:t>
      </w:r>
      <w:proofErr w:type="gramEnd"/>
      <w:r w:rsidRPr="0002499B">
        <w:rPr>
          <w:rFonts w:ascii="Times New Roman" w:hAnsi="Times New Roman" w:cs="Times New Roman"/>
          <w:sz w:val="28"/>
          <w:szCs w:val="28"/>
        </w:rPr>
        <w:t xml:space="preserve"> от 31.12.2018 № 764-п на организацию горячего питания учащихся, получающих начальное общее образование в муниципальных бюджетных образовательных учреждениях райо</w:t>
      </w:r>
      <w:r w:rsidRPr="0002499B">
        <w:rPr>
          <w:rFonts w:ascii="Times New Roman" w:hAnsi="Times New Roman" w:cs="Times New Roman"/>
          <w:sz w:val="28"/>
          <w:szCs w:val="28"/>
        </w:rPr>
        <w:t xml:space="preserve">на, выделяются денежные средства в размере 100,00 рубль </w:t>
      </w:r>
      <w:proofErr w:type="gramStart"/>
      <w:r w:rsidRPr="000249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2499B">
        <w:rPr>
          <w:rFonts w:ascii="Times New Roman" w:hAnsi="Times New Roman" w:cs="Times New Roman"/>
          <w:sz w:val="28"/>
          <w:szCs w:val="28"/>
        </w:rPr>
        <w:t>сто  рублей 00 копеек) для всех категорий учащихся. Финансирование осуществляется за счет средств федерального, местного и областного бюджетов».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b/>
          <w:sz w:val="28"/>
          <w:szCs w:val="28"/>
        </w:rPr>
        <w:t>1.3</w:t>
      </w:r>
      <w:r w:rsidRPr="0002499B">
        <w:rPr>
          <w:rFonts w:ascii="Times New Roman" w:hAnsi="Times New Roman" w:cs="Times New Roman"/>
          <w:sz w:val="28"/>
          <w:szCs w:val="28"/>
        </w:rPr>
        <w:t>.Подпункт 8.2.2. пункта 8.2 « Положения об организ</w:t>
      </w:r>
      <w:r w:rsidRPr="0002499B">
        <w:rPr>
          <w:rFonts w:ascii="Times New Roman" w:hAnsi="Times New Roman" w:cs="Times New Roman"/>
          <w:sz w:val="28"/>
          <w:szCs w:val="28"/>
        </w:rPr>
        <w:t>ации горячего питания учащихся муниципальных образовательных учреждений Красногорского муниципального района Брянской области» изложить в следующей редакции:</w:t>
      </w:r>
    </w:p>
    <w:p w:rsidR="00FC2396" w:rsidRPr="0002499B" w:rsidRDefault="0002499B" w:rsidP="0002499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sz w:val="28"/>
          <w:szCs w:val="28"/>
        </w:rPr>
        <w:t>В соответствии с Муниципальной программой «Развитие образования Красногорского района», утвержденн</w:t>
      </w:r>
      <w:r w:rsidRPr="0002499B">
        <w:rPr>
          <w:rFonts w:ascii="Times New Roman" w:hAnsi="Times New Roman" w:cs="Times New Roman"/>
          <w:sz w:val="28"/>
          <w:szCs w:val="28"/>
        </w:rPr>
        <w:t>ой Постановлением Администрации Красногорского района № 623 от 28.12.2024 года на организацию питания учащихся общего и среднего образования</w:t>
      </w:r>
      <w:proofErr w:type="gramStart"/>
      <w:r w:rsidRPr="000249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499B">
        <w:rPr>
          <w:rFonts w:ascii="Times New Roman" w:hAnsi="Times New Roman" w:cs="Times New Roman"/>
          <w:sz w:val="28"/>
          <w:szCs w:val="28"/>
        </w:rPr>
        <w:t xml:space="preserve"> кроме учащихся , которые относятся  к льготным категориям из средств местного бюджета выделяются денежные средств</w:t>
      </w:r>
      <w:r w:rsidRPr="0002499B">
        <w:rPr>
          <w:rFonts w:ascii="Times New Roman" w:hAnsi="Times New Roman" w:cs="Times New Roman"/>
          <w:sz w:val="28"/>
          <w:szCs w:val="28"/>
        </w:rPr>
        <w:t>а в сумме 65 рублей 00 копеек.</w:t>
      </w:r>
    </w:p>
    <w:p w:rsidR="00FC2396" w:rsidRPr="0002499B" w:rsidRDefault="0002499B" w:rsidP="0002499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99B">
        <w:rPr>
          <w:rFonts w:ascii="Times New Roman" w:hAnsi="Times New Roman" w:cs="Times New Roman"/>
          <w:sz w:val="28"/>
          <w:szCs w:val="28"/>
        </w:rPr>
        <w:t>а) для обеспечения двухразовым бесплатным питанием обучающихся с ограниченными возможностями здоровья, получающим образование на дому, а также детей-инвалидов, имеющим статус обучающихся с ограниченными возможностями здоровья</w:t>
      </w:r>
      <w:r w:rsidRPr="0002499B">
        <w:rPr>
          <w:rFonts w:ascii="Times New Roman" w:hAnsi="Times New Roman" w:cs="Times New Roman"/>
          <w:sz w:val="28"/>
          <w:szCs w:val="28"/>
        </w:rPr>
        <w:t>, получающим образование на дому из средств местного бюджета выделяются 100 рублей 00 копеек в день на одного учащегося.</w:t>
      </w:r>
      <w:proofErr w:type="gramEnd"/>
      <w:r w:rsidRPr="0002499B">
        <w:rPr>
          <w:rFonts w:ascii="Times New Roman" w:hAnsi="Times New Roman" w:cs="Times New Roman"/>
          <w:sz w:val="28"/>
          <w:szCs w:val="28"/>
        </w:rPr>
        <w:t xml:space="preserve"> Питание может выдаваться сухим пайком или в денежном эквиваленте;</w:t>
      </w:r>
    </w:p>
    <w:p w:rsidR="00FC2396" w:rsidRPr="0002499B" w:rsidRDefault="0002499B" w:rsidP="0002499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sz w:val="28"/>
          <w:szCs w:val="28"/>
        </w:rPr>
        <w:t>б) для обеспечения двухразовым бесплатным питанием обучающихся с огра</w:t>
      </w:r>
      <w:r w:rsidRPr="0002499B">
        <w:rPr>
          <w:rFonts w:ascii="Times New Roman" w:hAnsi="Times New Roman" w:cs="Times New Roman"/>
          <w:sz w:val="28"/>
          <w:szCs w:val="28"/>
        </w:rPr>
        <w:t xml:space="preserve">ниченными возможностями здоровья, а также детей-инвалидов, обучающихся в </w:t>
      </w:r>
      <w:proofErr w:type="gramStart"/>
      <w:r w:rsidRPr="0002499B">
        <w:rPr>
          <w:rFonts w:ascii="Times New Roman" w:hAnsi="Times New Roman" w:cs="Times New Roman"/>
          <w:sz w:val="28"/>
          <w:szCs w:val="28"/>
        </w:rPr>
        <w:t>общеобразовательных учреждениях Красногорского района, получающих основное общее и среднее общее образование из средств местного бюджета выделяются</w:t>
      </w:r>
      <w:proofErr w:type="gramEnd"/>
      <w:r w:rsidRPr="0002499B">
        <w:rPr>
          <w:rFonts w:ascii="Times New Roman" w:hAnsi="Times New Roman" w:cs="Times New Roman"/>
          <w:sz w:val="28"/>
          <w:szCs w:val="28"/>
        </w:rPr>
        <w:t xml:space="preserve"> 100 рублей 00 копеек в день на одно</w:t>
      </w:r>
      <w:r w:rsidRPr="0002499B">
        <w:rPr>
          <w:rFonts w:ascii="Times New Roman" w:hAnsi="Times New Roman" w:cs="Times New Roman"/>
          <w:sz w:val="28"/>
          <w:szCs w:val="28"/>
        </w:rPr>
        <w:t xml:space="preserve">го учащегося; </w:t>
      </w:r>
    </w:p>
    <w:p w:rsidR="00FC2396" w:rsidRPr="0002499B" w:rsidRDefault="0002499B" w:rsidP="0002499B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9B">
        <w:rPr>
          <w:rFonts w:ascii="Times New Roman" w:hAnsi="Times New Roman" w:cs="Times New Roman"/>
          <w:sz w:val="28"/>
          <w:szCs w:val="28"/>
        </w:rPr>
        <w:t xml:space="preserve">в) для обеспечения двухразовым бесплатным питанием обучающихся с ограниченными возможностями здоровья, а также детей-инвалидов из </w:t>
      </w:r>
      <w:proofErr w:type="gramStart"/>
      <w:r w:rsidRPr="0002499B">
        <w:rPr>
          <w:rFonts w:ascii="Times New Roman" w:hAnsi="Times New Roman" w:cs="Times New Roman"/>
          <w:sz w:val="28"/>
          <w:szCs w:val="28"/>
        </w:rPr>
        <w:t>многодетных семей, получающих образование на дому или в образовательном учреждении  выделяется</w:t>
      </w:r>
      <w:proofErr w:type="gramEnd"/>
      <w:r w:rsidRPr="0002499B">
        <w:rPr>
          <w:rFonts w:ascii="Times New Roman" w:hAnsi="Times New Roman" w:cs="Times New Roman"/>
          <w:sz w:val="28"/>
          <w:szCs w:val="28"/>
        </w:rPr>
        <w:t xml:space="preserve"> 100 рублей 00 ко</w:t>
      </w:r>
      <w:r w:rsidRPr="0002499B">
        <w:rPr>
          <w:rFonts w:ascii="Times New Roman" w:hAnsi="Times New Roman" w:cs="Times New Roman"/>
          <w:sz w:val="28"/>
          <w:szCs w:val="28"/>
        </w:rPr>
        <w:t xml:space="preserve">пейки в день на одного учащегося. Финансирование осуществляется за счет средств  местного и областного  бюджетов исходя из лимитов на </w:t>
      </w:r>
      <w:r w:rsidRPr="0002499B">
        <w:rPr>
          <w:rFonts w:ascii="Times New Roman" w:hAnsi="Times New Roman" w:cs="Times New Roman"/>
          <w:b/>
          <w:sz w:val="28"/>
          <w:szCs w:val="28"/>
        </w:rPr>
        <w:t>2025</w:t>
      </w:r>
      <w:r w:rsidRPr="0002499B">
        <w:rPr>
          <w:rFonts w:ascii="Times New Roman" w:hAnsi="Times New Roman" w:cs="Times New Roman"/>
          <w:sz w:val="28"/>
          <w:szCs w:val="28"/>
        </w:rPr>
        <w:t xml:space="preserve"> г. Питание может выдаваться сухим пайком или в денежном эквиваленте;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sz w:val="28"/>
          <w:szCs w:val="28"/>
        </w:rPr>
        <w:lastRenderedPageBreak/>
        <w:t>г.) для обеспечения бесплатного одноразового гор</w:t>
      </w:r>
      <w:r w:rsidRPr="0002499B">
        <w:rPr>
          <w:rFonts w:ascii="Times New Roman" w:hAnsi="Times New Roman" w:cs="Times New Roman"/>
          <w:sz w:val="28"/>
          <w:szCs w:val="28"/>
        </w:rPr>
        <w:t xml:space="preserve">ячего питания в день для учащихся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один из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родителей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которых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илизации в Российской Федерации», военнослужащих, проходящих военную службу в Вооруженных силах Российской Федерации по контракту, участвующих в специальной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военной операции на территориях Украины, Донецкой Народной Республики, Луганской Народной Республик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и, Запорожской области, Херсонской области, заключивших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уганской Народной Республики, Запорожской области, Херсонской области, а также полнородные и </w:t>
      </w:r>
      <w:proofErr w:type="spell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неполнородные</w:t>
      </w:r>
      <w:proofErr w:type="spell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братья и сёстры военнослужащих, призванных на военную службу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 мобилизации в Вооруженные силы Российской Федерации в соответствии с Указом Президент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 Российской Федерации от 21 сентября 2022 года № 647 «Об объявлении частичной мобилизации в Российской Федерации», военнослужащих, проходящих военную службу в Вооруженных силах Российской Федерации по контракту, участвующих в специальной военной операции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территориях Украины, Донецкой Народной Республики, Луганской Народной Республики, Запорожской области, Херсонской области, заключивших контракт о добровольном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содействии в выполнении задач, возложенных на Вооруженные силы Российской Федерации, в ходе сп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 детей один из родителей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,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брат или сестра которых погибли в ходе специальной военной операции на </w:t>
      </w:r>
      <w:proofErr w:type="spell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Украин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,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proofErr w:type="spell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также иных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</w:t>
      </w:r>
      <w:proofErr w:type="spell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СВО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о</w:t>
      </w:r>
      <w:proofErr w:type="gramEnd"/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д</w:t>
      </w:r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ин</w:t>
      </w:r>
      <w:proofErr w:type="spellEnd"/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из родителей которых заключил контракт с Министерством обороны Российской Федерации и зачислен в добровольческое формирование «Барс-Брянск»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sz w:val="28"/>
          <w:szCs w:val="28"/>
        </w:rPr>
        <w:t>выделяется 100 рубля 00 копеек в день на одного учащегося</w:t>
      </w:r>
      <w:proofErr w:type="gramStart"/>
      <w:r w:rsidRPr="0002499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2499B">
        <w:rPr>
          <w:rFonts w:ascii="Times New Roman" w:hAnsi="Times New Roman" w:cs="Times New Roman"/>
          <w:sz w:val="28"/>
          <w:szCs w:val="28"/>
        </w:rPr>
        <w:t xml:space="preserve">  за счет бюджетных ассигнований местного бюджета в со</w:t>
      </w:r>
      <w:r w:rsidRPr="0002499B">
        <w:rPr>
          <w:rFonts w:ascii="Times New Roman" w:hAnsi="Times New Roman" w:cs="Times New Roman"/>
          <w:sz w:val="28"/>
          <w:szCs w:val="28"/>
        </w:rPr>
        <w:t>ответствии с санитарно-эпидемиологическими требованиями к организации питания, утвержденным примерным меню;</w:t>
      </w:r>
    </w:p>
    <w:p w:rsidR="00FC2396" w:rsidRPr="0002499B" w:rsidRDefault="0002499B" w:rsidP="0002499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</w:pPr>
      <w:proofErr w:type="spellStart"/>
      <w:proofErr w:type="gramStart"/>
      <w:r w:rsidRPr="0002499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2499B">
        <w:rPr>
          <w:rFonts w:ascii="Times New Roman" w:hAnsi="Times New Roman" w:cs="Times New Roman"/>
          <w:sz w:val="28"/>
          <w:szCs w:val="28"/>
        </w:rPr>
        <w:t xml:space="preserve">) для обеспечения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бесплатным одноразовым горячим питанием по дополнительным мерам социальной поддержки из средств местного бюджета обеспечиваются обучающиеся общеобразовательных учреждений, посещающих </w:t>
      </w:r>
      <w:r w:rsidRPr="0002499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группу продленного дня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 муниципальных образовательных организациях, реал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изующих программы начального, основного и среднего общего образования для категорий учащихся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Федерации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от 21 сентября 2022 года № 647 «Об объявлении частичной мобилизации в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Российской Федерации», военнослужащих, проходящих военную службу в Вооруженных силах Российской Федерации по контракту, участвующих в специальной военной операции на территориях Украины,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Донецкой Народной Республики, Луганской Народной Республики, Запорожской области, Херсонской области, заключивших контракт о добровольном содействии в выполнении задач, возложенных на Вооруженные силы Российской Федерации, в ходе специальной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военной опера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ции на территориях Украины, Донецкой Народной Республики, Луганской Народной Республики, Запорожской области, Херсонской области, а также полнородные и </w:t>
      </w:r>
      <w:proofErr w:type="spell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неполнородные</w:t>
      </w:r>
      <w:proofErr w:type="spell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братья и сёстры военнослужащих, призванных на военную службу по мобилизации в Вооруженные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военнослужащих, проходящих военную службу в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Вооруженных силах Российской Федераци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 по контракту, участвующих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заключивших контракт о добровольном содействии в выполнении задач, возл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один из родителей, брат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или сестра которых п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огибли в ходе специальной военной операции на Украине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.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также иных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лнение или содействуют выполнению задач в ходе СВО</w:t>
      </w:r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.</w:t>
      </w:r>
      <w:r w:rsidRPr="0002499B">
        <w:rPr>
          <w:rFonts w:ascii="Times New Roman" w:hAnsi="Times New Roman" w:cs="Times New Roman"/>
          <w:sz w:val="28"/>
          <w:szCs w:val="28"/>
        </w:rPr>
        <w:t xml:space="preserve"> Стоимость питания на одного человека в день производится исходя из  стоимости питания в группе продленного дня образовательного учреждения, в котором обучаются данные ученики. Финансирование питания произ</w:t>
      </w:r>
      <w:r w:rsidRPr="0002499B">
        <w:rPr>
          <w:rFonts w:ascii="Times New Roman" w:hAnsi="Times New Roman" w:cs="Times New Roman"/>
          <w:sz w:val="28"/>
          <w:szCs w:val="28"/>
        </w:rPr>
        <w:t>водится  из средств местного бюджета;</w:t>
      </w:r>
    </w:p>
    <w:p w:rsidR="00FC2396" w:rsidRPr="0002499B" w:rsidRDefault="0002499B" w:rsidP="0002499B">
      <w:pPr>
        <w:numPr>
          <w:ilvl w:val="0"/>
          <w:numId w:val="2"/>
        </w:numPr>
        <w:tabs>
          <w:tab w:val="left" w:pos="152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sz w:val="28"/>
          <w:szCs w:val="28"/>
        </w:rPr>
        <w:t xml:space="preserve">е) для обеспечения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бесплатным одноразовым горячим питанием детей из многодетных семей, обучающихся в 5-11 </w:t>
      </w:r>
      <w:proofErr w:type="spell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кл</w:t>
      </w:r>
      <w:proofErr w:type="spell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из средств местного и областного  бюджетов на одного учащегося выделяется </w:t>
      </w:r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100 рублей 00 копеек исходя из лим</w:t>
      </w:r>
      <w:r w:rsidRPr="0002499B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 xml:space="preserve">итов на </w:t>
      </w:r>
      <w:r w:rsidRPr="0002499B"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2025 г.</w:t>
      </w:r>
    </w:p>
    <w:p w:rsidR="00FC2396" w:rsidRPr="0002499B" w:rsidRDefault="0002499B" w:rsidP="0002499B">
      <w:pPr>
        <w:numPr>
          <w:ilvl w:val="0"/>
          <w:numId w:val="2"/>
        </w:numPr>
        <w:tabs>
          <w:tab w:val="left" w:pos="152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ж)</w:t>
      </w:r>
      <w:r w:rsidRPr="0002499B">
        <w:rPr>
          <w:rFonts w:ascii="Times New Roman" w:hAnsi="Times New Roman" w:cs="Times New Roman"/>
          <w:sz w:val="28"/>
          <w:szCs w:val="28"/>
        </w:rPr>
        <w:t xml:space="preserve"> для обеспечения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бесплатным одноразовым горячим питанием детей – сирот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,</w:t>
      </w:r>
      <w:proofErr w:type="gramEnd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детей, оставшихся без попечения родителей, из средств местного бюджета на одного учащегося выделяется 100 рублей 00 копеек.</w:t>
      </w:r>
    </w:p>
    <w:p w:rsidR="00FC2396" w:rsidRPr="0002499B" w:rsidRDefault="0002499B" w:rsidP="0002499B">
      <w:pPr>
        <w:numPr>
          <w:ilvl w:val="0"/>
          <w:numId w:val="2"/>
        </w:numPr>
        <w:tabs>
          <w:tab w:val="left" w:pos="152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1.4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.Дополнить п.8.2 </w:t>
      </w:r>
      <w:r w:rsidRPr="0002499B">
        <w:rPr>
          <w:rFonts w:ascii="Times New Roman" w:hAnsi="Times New Roman" w:cs="Times New Roman"/>
          <w:sz w:val="28"/>
          <w:szCs w:val="28"/>
        </w:rPr>
        <w:t>« Положения об органи</w:t>
      </w:r>
      <w:r w:rsidRPr="0002499B">
        <w:rPr>
          <w:rFonts w:ascii="Times New Roman" w:hAnsi="Times New Roman" w:cs="Times New Roman"/>
          <w:sz w:val="28"/>
          <w:szCs w:val="28"/>
        </w:rPr>
        <w:t xml:space="preserve">зации горячего питания учащихся муниципальных образовательных учреждений Красногорского муниципального района Брянской области» 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п.п. 8.2.5. И изложить его в следующей редакции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:</w:t>
      </w:r>
      <w:proofErr w:type="gramEnd"/>
    </w:p>
    <w:p w:rsidR="00FC2396" w:rsidRPr="0002499B" w:rsidRDefault="0002499B" w:rsidP="0002499B">
      <w:pPr>
        <w:numPr>
          <w:ilvl w:val="0"/>
          <w:numId w:val="2"/>
        </w:numPr>
        <w:tabs>
          <w:tab w:val="left" w:pos="152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 8.2.5. Производить ежегодную индексацию сумм выделяемых на питание обучающих</w:t>
      </w:r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ся в связи с ростом цен на продукты питания</w:t>
      </w:r>
      <w:proofErr w:type="gramStart"/>
      <w:r w:rsidRPr="000249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.»</w:t>
      </w:r>
      <w:proofErr w:type="gramEnd"/>
    </w:p>
    <w:p w:rsidR="00FC2396" w:rsidRPr="0002499B" w:rsidRDefault="0002499B" w:rsidP="0002499B">
      <w:pPr>
        <w:pStyle w:val="Style9"/>
        <w:widowControl/>
        <w:numPr>
          <w:ilvl w:val="0"/>
          <w:numId w:val="2"/>
        </w:numPr>
        <w:tabs>
          <w:tab w:val="left" w:pos="470"/>
        </w:tabs>
        <w:spacing w:line="240" w:lineRule="auto"/>
        <w:jc w:val="both"/>
        <w:rPr>
          <w:sz w:val="28"/>
          <w:szCs w:val="28"/>
        </w:rPr>
      </w:pPr>
      <w:r w:rsidRPr="0002499B">
        <w:rPr>
          <w:b/>
          <w:sz w:val="28"/>
          <w:szCs w:val="28"/>
        </w:rPr>
        <w:t>2</w:t>
      </w:r>
      <w:r w:rsidRPr="0002499B">
        <w:rPr>
          <w:sz w:val="28"/>
          <w:szCs w:val="28"/>
        </w:rPr>
        <w:t xml:space="preserve">.Настоящее решение опубликовать в информационном бюллетене «Вестник Красногорского муниципального района Брянской области» и на официальном сайте администрации  Красногорского   района Брянской области в сети </w:t>
      </w:r>
      <w:r w:rsidRPr="0002499B">
        <w:rPr>
          <w:sz w:val="28"/>
          <w:szCs w:val="28"/>
        </w:rPr>
        <w:t>«Интернет».</w:t>
      </w:r>
    </w:p>
    <w:p w:rsidR="00FC2396" w:rsidRPr="0002499B" w:rsidRDefault="0002499B" w:rsidP="0002499B">
      <w:pPr>
        <w:pStyle w:val="Style9"/>
        <w:widowControl/>
        <w:numPr>
          <w:ilvl w:val="0"/>
          <w:numId w:val="2"/>
        </w:numPr>
        <w:tabs>
          <w:tab w:val="left" w:pos="470"/>
        </w:tabs>
        <w:spacing w:line="240" w:lineRule="auto"/>
        <w:jc w:val="both"/>
        <w:rPr>
          <w:sz w:val="28"/>
          <w:szCs w:val="28"/>
        </w:rPr>
      </w:pPr>
      <w:r w:rsidRPr="0002499B">
        <w:rPr>
          <w:b/>
          <w:sz w:val="28"/>
          <w:szCs w:val="28"/>
        </w:rPr>
        <w:lastRenderedPageBreak/>
        <w:t>3.</w:t>
      </w:r>
      <w:r w:rsidRPr="0002499B">
        <w:rPr>
          <w:sz w:val="28"/>
          <w:szCs w:val="28"/>
        </w:rPr>
        <w:t>Настоящее изменение вступает в силу с 1 сентября 2025 г.</w:t>
      </w:r>
    </w:p>
    <w:p w:rsidR="00FC2396" w:rsidRDefault="00FC2396">
      <w:pPr>
        <w:pStyle w:val="Style9"/>
        <w:widowControl/>
        <w:numPr>
          <w:ilvl w:val="0"/>
          <w:numId w:val="2"/>
        </w:numPr>
        <w:tabs>
          <w:tab w:val="left" w:pos="470"/>
        </w:tabs>
        <w:spacing w:line="240" w:lineRule="auto"/>
        <w:rPr>
          <w:sz w:val="28"/>
          <w:szCs w:val="28"/>
        </w:rPr>
      </w:pPr>
    </w:p>
    <w:p w:rsidR="00FC2396" w:rsidRDefault="00FC2396">
      <w:pPr>
        <w:pStyle w:val="Style9"/>
        <w:widowControl/>
        <w:numPr>
          <w:ilvl w:val="0"/>
          <w:numId w:val="2"/>
        </w:numPr>
        <w:tabs>
          <w:tab w:val="left" w:pos="470"/>
        </w:tabs>
        <w:spacing w:line="240" w:lineRule="auto"/>
        <w:jc w:val="both"/>
        <w:rPr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hd w:val="clear" w:color="auto" w:fill="FFFFFF"/>
        <w:tabs>
          <w:tab w:val="left" w:pos="7152"/>
        </w:tabs>
        <w:spacing w:after="0" w:line="240" w:lineRule="auto"/>
        <w:ind w:firstLine="2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Красногорского района                              С. И. </w:t>
      </w:r>
      <w:proofErr w:type="spellStart"/>
      <w:r>
        <w:rPr>
          <w:rFonts w:ascii="Times New Roman" w:hAnsi="Times New Roman"/>
          <w:sz w:val="28"/>
          <w:szCs w:val="28"/>
        </w:rPr>
        <w:t>Степаниденко</w:t>
      </w:r>
      <w:proofErr w:type="spellEnd"/>
    </w:p>
    <w:p w:rsidR="00FC2396" w:rsidRDefault="00FC2396">
      <w:pPr>
        <w:numPr>
          <w:ilvl w:val="0"/>
          <w:numId w:val="2"/>
        </w:numPr>
        <w:pBdr>
          <w:bottom w:val="dotted" w:sz="24" w:space="1" w:color="000000"/>
        </w:pBdr>
        <w:shd w:val="clear" w:color="auto" w:fill="FFFFFF"/>
        <w:tabs>
          <w:tab w:val="left" w:pos="7152"/>
        </w:tabs>
        <w:spacing w:line="288" w:lineRule="exact"/>
        <w:ind w:firstLine="211"/>
        <w:jc w:val="both"/>
        <w:rPr>
          <w:rFonts w:ascii="Arial" w:hAnsi="Arial" w:cs="Arial"/>
          <w:sz w:val="26"/>
          <w:szCs w:val="26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  ФЕДЕРАЦИЯ</w:t>
      </w:r>
    </w:p>
    <w:p w:rsidR="00FC2396" w:rsidRDefault="0002499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 область</w:t>
      </w:r>
    </w:p>
    <w:p w:rsidR="00FC2396" w:rsidRDefault="0002499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 Красногорского  района</w:t>
      </w:r>
    </w:p>
    <w:p w:rsidR="00FC2396" w:rsidRDefault="00FC239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09.01.2025г.  №1-Б </w:t>
      </w:r>
    </w:p>
    <w:p w:rsidR="00FC2396" w:rsidRDefault="000249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Гора</w:t>
      </w:r>
    </w:p>
    <w:p w:rsidR="00FC2396" w:rsidRDefault="00FC2396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Порядке предоставления меры поддержки участникам специальной военной операции и членам их семей „Обеспечение сохранности транспортных средств участников специальной военной операции“</w:t>
      </w:r>
    </w:p>
    <w:p w:rsidR="00FC2396" w:rsidRDefault="00FC2396">
      <w:pPr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42424"/>
          <w:sz w:val="28"/>
          <w:szCs w:val="28"/>
        </w:rPr>
        <w:t>В целях оказания соц</w:t>
      </w:r>
      <w:r>
        <w:rPr>
          <w:rFonts w:ascii="Times New Roman" w:hAnsi="Times New Roman" w:cs="Times New Roman"/>
          <w:color w:val="242424"/>
          <w:sz w:val="28"/>
          <w:szCs w:val="28"/>
        </w:rPr>
        <w:t>иальной поддержки семьям военнослужащих с детьми, один из родителей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 «Об объя</w:t>
      </w:r>
      <w:r>
        <w:rPr>
          <w:rFonts w:ascii="Times New Roman" w:hAnsi="Times New Roman" w:cs="Times New Roman"/>
          <w:color w:val="242424"/>
          <w:sz w:val="28"/>
          <w:szCs w:val="28"/>
        </w:rPr>
        <w:t>влении частичной мобилизации в Российской Федерации», семьям граждан Российской Федерации, заключивших контракт о прохождении военной службы и зачислении в именные подразделения</w:t>
      </w:r>
      <w:proofErr w:type="gramEnd"/>
      <w:r>
        <w:rPr>
          <w:rFonts w:ascii="Times New Roman" w:hAnsi="Times New Roman" w:cs="Times New Roman"/>
          <w:color w:val="242424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242424"/>
          <w:sz w:val="28"/>
          <w:szCs w:val="28"/>
        </w:rPr>
        <w:t>комплектуемые Брянской областью, для участия в специальной военной операции н</w:t>
      </w:r>
      <w:r>
        <w:rPr>
          <w:rFonts w:ascii="Times New Roman" w:hAnsi="Times New Roman" w:cs="Times New Roman"/>
          <w:color w:val="242424"/>
          <w:sz w:val="28"/>
          <w:szCs w:val="28"/>
        </w:rPr>
        <w:t>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граждан, заключивших контракт о добровольном содействии в выполнении задач, возложенных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proofErr w:type="gramEnd"/>
      <w:r>
        <w:rPr>
          <w:rFonts w:ascii="Times New Roman" w:hAnsi="Times New Roman" w:cs="Times New Roman"/>
          <w:color w:val="242424"/>
          <w:sz w:val="28"/>
          <w:szCs w:val="28"/>
        </w:rPr>
        <w:t>, в соответствии с письмом Правительства Брянской обл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асти №14-9687и от 09.12.2022 года, а также иных лиц, которые по заданию органа исполнительной власти, Следственного комитета РФ, органов прокуратуры РФ выполняют задачи, обеспечивают выполнение или содействие выполнению задач в ходе СВО,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Российской Федерации от 16.10.2003 № 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дминистрация   Красногорского  района</w:t>
      </w:r>
    </w:p>
    <w:p w:rsidR="00FC2396" w:rsidRDefault="00FC239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right="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C2396" w:rsidRDefault="00FC2396">
      <w:pPr>
        <w:pStyle w:val="20"/>
        <w:numPr>
          <w:ilvl w:val="0"/>
          <w:numId w:val="2"/>
        </w:numPr>
        <w:spacing w:before="0" w:after="0" w:line="240" w:lineRule="auto"/>
        <w:ind w:firstLine="740"/>
        <w:jc w:val="both"/>
      </w:pPr>
    </w:p>
    <w:p w:rsidR="00FC2396" w:rsidRDefault="0002499B">
      <w:pPr>
        <w:numPr>
          <w:ilvl w:val="0"/>
          <w:numId w:val="5"/>
        </w:num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Установить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Красногорского муниципального района Брянской области меры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поддержки участникам специальной военной операции и членам их семей „Обеспечение сохранности транспортных средств участников специальной военной операции“ (далее - мера поддержки).</w:t>
      </w:r>
    </w:p>
    <w:p w:rsidR="00FC2396" w:rsidRDefault="0002499B">
      <w:pPr>
        <w:numPr>
          <w:ilvl w:val="0"/>
          <w:numId w:val="5"/>
        </w:num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Предусмотренная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п.1 настоящего Постановления мера поддержки предоставляется   участникам специальной военной операции и членам их семей, проживающих на территории Красногорского района, бесплатно.</w:t>
      </w:r>
    </w:p>
    <w:p w:rsidR="00FC2396" w:rsidRDefault="0002499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Утвердить Порядок </w:t>
      </w:r>
      <w:r>
        <w:rPr>
          <w:rFonts w:ascii="Times New Roman" w:hAnsi="Times New Roman" w:cs="Times New Roman"/>
          <w:sz w:val="28"/>
          <w:szCs w:val="28"/>
        </w:rPr>
        <w:t>предоставления меры поддержки участникам специальной воен</w:t>
      </w:r>
      <w:r>
        <w:rPr>
          <w:rFonts w:ascii="Times New Roman" w:hAnsi="Times New Roman" w:cs="Times New Roman"/>
          <w:sz w:val="28"/>
          <w:szCs w:val="28"/>
        </w:rPr>
        <w:t xml:space="preserve">ной операции и членам их семей «Обеспечение сохранности транспортных средств участников специальной военной операции» согласно Приложению к настоящему Постановлению. </w:t>
      </w:r>
    </w:p>
    <w:p w:rsidR="00FC2396" w:rsidRDefault="0002499B">
      <w:pPr>
        <w:pStyle w:val="13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Красногорского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:rsidR="00FC2396" w:rsidRDefault="0002499B">
      <w:pPr>
        <w:pStyle w:val="13"/>
        <w:numPr>
          <w:ilvl w:val="0"/>
          <w:numId w:val="5"/>
        </w:numPr>
        <w:tabs>
          <w:tab w:val="left" w:pos="0"/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FC2396" w:rsidRDefault="0002499B">
      <w:pPr>
        <w:pStyle w:val="1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№569 от 11.12.2024 года «О порядке предоставления меры поддержке участников специальной военной операции и членам их семей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„Обеспечение сохранности транспортных средств участ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ников специальной военной операции»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FC2396" w:rsidRDefault="0002499B">
      <w:pPr>
        <w:pStyle w:val="13"/>
        <w:numPr>
          <w:ilvl w:val="0"/>
          <w:numId w:val="5"/>
        </w:numPr>
        <w:tabs>
          <w:tab w:val="left" w:pos="0"/>
          <w:tab w:val="left" w:pos="8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 главы администрации Красногорского 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  </w:t>
      </w:r>
    </w:p>
    <w:p w:rsidR="00FC2396" w:rsidRDefault="00FC23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FC2396" w:rsidRDefault="0002499B">
      <w:pPr>
        <w:numPr>
          <w:ilvl w:val="0"/>
          <w:numId w:val="2"/>
        </w:numPr>
        <w:tabs>
          <w:tab w:val="left" w:pos="9540"/>
        </w:tabs>
        <w:spacing w:after="0" w:line="240" w:lineRule="auto"/>
        <w:ind w:right="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Красногорского района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</w:p>
    <w:p w:rsidR="00FC2396" w:rsidRDefault="00FC2396">
      <w:pPr>
        <w:numPr>
          <w:ilvl w:val="0"/>
          <w:numId w:val="2"/>
        </w:numPr>
        <w:tabs>
          <w:tab w:val="left" w:pos="9540"/>
        </w:tabs>
        <w:spacing w:after="0" w:line="240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ind w:left="5529" w:right="47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5529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5529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Красногорского района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5529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09.01.2025г. №1-Б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529" w:right="47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163" w:firstLine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предоставления меры поддержки участникам специальной военной операции и членам их семей «Обеспечение сохранности трансп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ортных средств участников специальной военной операции»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реализации меры поддержки участников специальной военной операции и членов их семей «Обеспечение сохранности транспортных средств участников специальной военной операции» (далее - мера поддержки):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 специальной военной операции направляет </w:t>
      </w:r>
      <w:r>
        <w:rPr>
          <w:rFonts w:ascii="Times New Roman" w:hAnsi="Times New Roman" w:cs="Times New Roman"/>
          <w:sz w:val="28"/>
          <w:szCs w:val="28"/>
        </w:rPr>
        <w:t xml:space="preserve">любым доступным способом в администрацию Красногорского района Брянской области следующие документы: </w:t>
      </w:r>
    </w:p>
    <w:p w:rsidR="00FC2396" w:rsidRDefault="0002499B">
      <w:pPr>
        <w:numPr>
          <w:ilvl w:val="0"/>
          <w:numId w:val="6"/>
        </w:numPr>
        <w:spacing w:after="0" w:line="240" w:lineRule="auto"/>
        <w:ind w:right="58" w:hanging="3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обеспечении сохранности транспортных средств; </w:t>
      </w:r>
    </w:p>
    <w:p w:rsidR="00FC2396" w:rsidRDefault="0002499B">
      <w:pPr>
        <w:numPr>
          <w:ilvl w:val="0"/>
          <w:numId w:val="6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в соответствии с законодательством Российской Федерации его участие в</w:t>
      </w:r>
      <w:r>
        <w:rPr>
          <w:rFonts w:ascii="Times New Roman" w:hAnsi="Times New Roman" w:cs="Times New Roman"/>
          <w:sz w:val="28"/>
          <w:szCs w:val="28"/>
        </w:rPr>
        <w:t xml:space="preserve"> СВО; </w:t>
      </w:r>
    </w:p>
    <w:p w:rsidR="00FC2396" w:rsidRDefault="0002499B">
      <w:pPr>
        <w:numPr>
          <w:ilvl w:val="0"/>
          <w:numId w:val="6"/>
        </w:numPr>
        <w:spacing w:after="0" w:line="240" w:lineRule="auto"/>
        <w:ind w:right="58" w:hanging="3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 праве собственности на транспортные средства; </w:t>
      </w:r>
    </w:p>
    <w:p w:rsidR="00FC2396" w:rsidRDefault="0002499B">
      <w:pPr>
        <w:numPr>
          <w:ilvl w:val="0"/>
          <w:numId w:val="6"/>
        </w:numPr>
        <w:spacing w:after="0" w:line="240" w:lineRule="auto"/>
        <w:ind w:right="58" w:hanging="3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документ, удостоверяющий личность;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 семьи участника специальной военной операции направляет любым доступным способом в администрацию Красногорского района Брянской области следующие до</w:t>
      </w:r>
      <w:r>
        <w:rPr>
          <w:rFonts w:ascii="Times New Roman" w:hAnsi="Times New Roman" w:cs="Times New Roman"/>
          <w:sz w:val="28"/>
          <w:szCs w:val="28"/>
        </w:rPr>
        <w:t xml:space="preserve">кументы: </w:t>
      </w:r>
    </w:p>
    <w:p w:rsidR="00FC2396" w:rsidRDefault="0002499B">
      <w:pPr>
        <w:numPr>
          <w:ilvl w:val="0"/>
          <w:numId w:val="7"/>
        </w:numPr>
        <w:spacing w:after="0" w:line="240" w:lineRule="auto"/>
        <w:ind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обеспечении сохранности транспортных средств участника СВО либо заявление об обеспечении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сохранности транспортных средств члена семьи участника специальной военной операции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2396" w:rsidRDefault="0002499B">
      <w:pPr>
        <w:numPr>
          <w:ilvl w:val="0"/>
          <w:numId w:val="7"/>
        </w:numPr>
        <w:spacing w:after="0" w:line="240" w:lineRule="auto"/>
        <w:ind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в соответствии с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Российской Федерации участие в СВО члена семьи; </w:t>
      </w:r>
    </w:p>
    <w:p w:rsidR="00FC2396" w:rsidRDefault="0002499B">
      <w:pPr>
        <w:numPr>
          <w:ilvl w:val="0"/>
          <w:numId w:val="7"/>
        </w:numPr>
        <w:spacing w:after="0" w:line="240" w:lineRule="auto"/>
        <w:ind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 праве собственности на транспортные средства участника СВО либо члена семьи участника СВО; </w:t>
      </w:r>
    </w:p>
    <w:p w:rsidR="00FC2396" w:rsidRDefault="0002499B">
      <w:pPr>
        <w:numPr>
          <w:ilvl w:val="0"/>
          <w:numId w:val="7"/>
        </w:numPr>
        <w:spacing w:after="0" w:line="240" w:lineRule="auto"/>
        <w:ind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статус члена семьи участника СВО;         5) документ, удостоверяющий личност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</w:p>
    <w:p w:rsidR="00FC2396" w:rsidRDefault="0002499B">
      <w:pPr>
        <w:numPr>
          <w:ilvl w:val="0"/>
          <w:numId w:val="8"/>
        </w:numPr>
        <w:spacing w:after="0" w:line="240" w:lineRule="auto"/>
        <w:ind w:right="58" w:firstLine="5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Красногорского района Брянской области  вправе запросить подтверждение сведений о статусе участника СВО, а также сведений, подтверждающих право собственности участника СВО либо члена семьи участника СВО на транспортные средства в соответс</w:t>
      </w:r>
      <w:r>
        <w:rPr>
          <w:rFonts w:ascii="Times New Roman" w:hAnsi="Times New Roman" w:cs="Times New Roman"/>
          <w:sz w:val="28"/>
          <w:szCs w:val="28"/>
        </w:rPr>
        <w:t>твующих организациях, в случаях, когда участник СВО либо член семьи участника СВО по независящим от них причинам не смог с заявлением об обеспечении сохранности транспортных средств направить документы, указанные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FC2396" w:rsidRDefault="0002499B">
      <w:pPr>
        <w:numPr>
          <w:ilvl w:val="0"/>
          <w:numId w:val="8"/>
        </w:numPr>
        <w:spacing w:after="0" w:line="240" w:lineRule="auto"/>
        <w:ind w:right="58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участника СВО, члена</w:t>
      </w:r>
      <w:r>
        <w:rPr>
          <w:rFonts w:ascii="Times New Roman" w:hAnsi="Times New Roman" w:cs="Times New Roman"/>
          <w:sz w:val="28"/>
          <w:szCs w:val="28"/>
        </w:rPr>
        <w:t xml:space="preserve"> семьи участника СВО с приложенными документами рассматривается рабочей группой по предоставлению меры поддержки участникам специальной операции и членам их семей «Обеспечение сохранности транспортных средств участников специальной военной операции» (далее</w:t>
      </w:r>
      <w:r>
        <w:rPr>
          <w:rFonts w:ascii="Times New Roman" w:hAnsi="Times New Roman" w:cs="Times New Roman"/>
          <w:sz w:val="28"/>
          <w:szCs w:val="28"/>
        </w:rPr>
        <w:t xml:space="preserve"> – рабочая группа), утвержденной распоряжением администрации Красногорского района Брянской области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со дня поступления.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предоставленных документов требованиям п.1 настоящего       Порядка является основанием для </w:t>
      </w:r>
      <w:r>
        <w:rPr>
          <w:rFonts w:ascii="Times New Roman" w:hAnsi="Times New Roman" w:cs="Times New Roman"/>
          <w:sz w:val="28"/>
          <w:szCs w:val="28"/>
        </w:rPr>
        <w:t xml:space="preserve">отказа в принятии заявления об обеспечении сохранности транспортных средств.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Красногорского района Брянской области оформляется в форме уведомления о предоставлении меры поддержки участнику СВО или члену его семьи (далее – уведомление), согласно п</w:t>
      </w:r>
      <w:r>
        <w:rPr>
          <w:rFonts w:ascii="Times New Roman" w:hAnsi="Times New Roman" w:cs="Times New Roman"/>
          <w:sz w:val="28"/>
          <w:szCs w:val="28"/>
        </w:rPr>
        <w:t xml:space="preserve">риложению №1 к Порядку.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уведомления осуществляет секретарь рабочей группы.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направляется заявителю в день его подписания. </w:t>
      </w:r>
    </w:p>
    <w:p w:rsidR="00FC2396" w:rsidRDefault="0002499B">
      <w:pPr>
        <w:numPr>
          <w:ilvl w:val="0"/>
          <w:numId w:val="8"/>
        </w:numPr>
        <w:spacing w:after="0" w:line="240" w:lineRule="auto"/>
        <w:ind w:right="58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Транспортировка транспортного средства до места его хранения осуществляется заявителем самостоятельно.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транспортных средств осуществляется на основании договора хранения транспортного средства с хранителем, сторонами которого является администрация Красногорского района Брянской области и хранитель, согласно приложению №2 к Порядку.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201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с</w:t>
      </w:r>
      <w:r>
        <w:rPr>
          <w:rFonts w:ascii="Times New Roman" w:hAnsi="Times New Roman" w:cs="Times New Roman"/>
          <w:sz w:val="28"/>
          <w:szCs w:val="28"/>
        </w:rPr>
        <w:t xml:space="preserve">редства передаются хранителю по акту осмотра и передачи транспортного средства, по которому передающая сторона – администрация Красногорского района Брянской области (хранитель), принимающая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Передача транспортного средства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присутствии собственника транспортного средства - участника СВО или члена его семьи. </w:t>
      </w:r>
    </w:p>
    <w:p w:rsidR="00FC2396" w:rsidRDefault="0002499B">
      <w:pPr>
        <w:numPr>
          <w:ilvl w:val="0"/>
          <w:numId w:val="8"/>
        </w:numPr>
        <w:spacing w:after="0" w:line="240" w:lineRule="auto"/>
        <w:ind w:right="58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транспортного средства осуществляется с момента подписания акта осмотра и передачи транспортного средства до момента обращения собственника транспортного средст</w:t>
      </w:r>
      <w:r>
        <w:rPr>
          <w:rFonts w:ascii="Times New Roman" w:hAnsi="Times New Roman" w:cs="Times New Roman"/>
          <w:sz w:val="28"/>
          <w:szCs w:val="28"/>
        </w:rPr>
        <w:t xml:space="preserve">ва – участника СВО либо члена семьи участника СВО в администрацию Красногорского района Брянской области с заявлением о возврате транспортного средства.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транспортного средства оформляется актом осмотра и передачи транспортного средства, по котором</w:t>
      </w:r>
      <w:r>
        <w:rPr>
          <w:rFonts w:ascii="Times New Roman" w:hAnsi="Times New Roman" w:cs="Times New Roman"/>
          <w:sz w:val="28"/>
          <w:szCs w:val="28"/>
        </w:rPr>
        <w:t xml:space="preserve">у передающая сторона - хранитель, принимающая - администрация Красногорского района Брянской области. Администрация Красногорского района Брянской области передает транспортное средство собственнику также по акту приема-передачи. 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5245" w:right="4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</w:t>
      </w:r>
      <w:r>
        <w:rPr>
          <w:rFonts w:ascii="Times New Roman" w:hAnsi="Times New Roman" w:cs="Times New Roman"/>
          <w:sz w:val="28"/>
          <w:szCs w:val="28"/>
        </w:rPr>
        <w:t xml:space="preserve">ядку предоставления меры 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поддержки участникам специальной военной  операции и членам их семей «Обеспечение  сохранности транспортных средств участников        специальной военной операции»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right="149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ind w:right="130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10" w:right="209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right="130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10" w:right="212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№_______ от __________________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right="2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(число, месяц, год)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312" w:right="5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меры поддержки участникам специальной военной операции и членам их семей «Обеспечение сохранности транспортных средств участников специальной военной операции» 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right="130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-15" w:right="58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Красногорского района Брянской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 ______________________________________________________________,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5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 Заявителя)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38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58" w:hanging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меры поддержки «Обеспечение сохранности транспортных средств участников специальной военной операции», руководствуясь Порядком предоставления меры поддержки участникам специальной военной операции и членам их се</w:t>
      </w:r>
      <w:r>
        <w:rPr>
          <w:rFonts w:ascii="Times New Roman" w:hAnsi="Times New Roman" w:cs="Times New Roman"/>
          <w:sz w:val="28"/>
          <w:szCs w:val="28"/>
        </w:rPr>
        <w:t>мей «Обеспечение сохранности транспортных средств участников специальной военной операции», утвержденным Постановлением администрации Красногорского района Брянской области от ______________2024г.  № ____ приняла решение о предоставлении заявителю указанно</w:t>
      </w:r>
      <w:r>
        <w:rPr>
          <w:rFonts w:ascii="Times New Roman" w:hAnsi="Times New Roman" w:cs="Times New Roman"/>
          <w:sz w:val="28"/>
          <w:szCs w:val="28"/>
        </w:rPr>
        <w:t xml:space="preserve">й меры поддержки. </w:t>
      </w:r>
      <w:proofErr w:type="gramEnd"/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FC2396" w:rsidRDefault="0002499B">
      <w:pPr>
        <w:numPr>
          <w:ilvl w:val="0"/>
          <w:numId w:val="2"/>
        </w:numPr>
        <w:tabs>
          <w:tab w:val="left" w:pos="9540"/>
        </w:tabs>
        <w:spacing w:after="0" w:line="240" w:lineRule="auto"/>
        <w:ind w:right="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Красногорского района                                  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</w:p>
    <w:p w:rsidR="00FC2396" w:rsidRDefault="00FC2396">
      <w:pPr>
        <w:numPr>
          <w:ilvl w:val="0"/>
          <w:numId w:val="2"/>
        </w:numPr>
        <w:tabs>
          <w:tab w:val="left" w:pos="9540"/>
        </w:tabs>
        <w:spacing w:after="0" w:line="240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5103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меры 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участникам специальной военной  операции и членам их семей «Обеспечение  сохраннос</w:t>
      </w:r>
      <w:r>
        <w:rPr>
          <w:rFonts w:ascii="Times New Roman" w:hAnsi="Times New Roman" w:cs="Times New Roman"/>
          <w:sz w:val="28"/>
          <w:szCs w:val="28"/>
        </w:rPr>
        <w:t xml:space="preserve">ти транспортных средств участников        специальной военной операции»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right="149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2305" w:right="1314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№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______хранения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транспортного средства </w:t>
      </w:r>
    </w:p>
    <w:p w:rsidR="00FC2396" w:rsidRDefault="0002499B">
      <w:pPr>
        <w:numPr>
          <w:ilvl w:val="0"/>
          <w:numId w:val="2"/>
        </w:numPr>
        <w:tabs>
          <w:tab w:val="right" w:pos="10408"/>
        </w:tabs>
        <w:spacing w:after="0" w:line="240" w:lineRule="auto"/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          ______»_______________ 20_____ г.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Красногорского района Брянской области, именуемая в дальнейшем Хранитель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лице__________________________________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администрации Красногорского района Брянской области, с одной стороны 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 именуемый в дальнейшем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лице_____________________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основании____________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далее совместно именуемые «стороны», заключили настоящий договор о следующем.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396" w:rsidRDefault="0002499B">
      <w:pPr>
        <w:pStyle w:val="Heading1"/>
        <w:numPr>
          <w:ilvl w:val="0"/>
          <w:numId w:val="2"/>
        </w:numPr>
        <w:ind w:left="10" w:right="197" w:hanging="10"/>
        <w:rPr>
          <w:szCs w:val="28"/>
        </w:rPr>
      </w:pPr>
      <w:r>
        <w:rPr>
          <w:szCs w:val="28"/>
        </w:rPr>
        <w:t>1. Предмет договора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1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Хранитель   предоставляет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безвозмездно место для стоянки автотранспортного средства по адресу: _________________________, для хранения транспортного средства (далее – автомобиля) участника специальной военной операции (члена семьи участн</w:t>
      </w:r>
      <w:r>
        <w:rPr>
          <w:rFonts w:ascii="Times New Roman" w:hAnsi="Times New Roman" w:cs="Times New Roman"/>
          <w:sz w:val="28"/>
          <w:szCs w:val="28"/>
        </w:rPr>
        <w:t xml:space="preserve">ика военной специальной операции) в рамках реализации Единого стандарта региональных мер поддержки участников </w:t>
      </w:r>
      <w:r>
        <w:rPr>
          <w:rFonts w:ascii="Times New Roman" w:hAnsi="Times New Roman" w:cs="Times New Roman"/>
          <w:sz w:val="28"/>
          <w:szCs w:val="28"/>
        </w:rPr>
        <w:tab/>
        <w:t>СВО  и членов их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Хранитель  охраняет автомобиль от утраты (хищения), повреждения или нарушения комплектности.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Сведения об ав</w:t>
      </w:r>
      <w:r>
        <w:rPr>
          <w:rFonts w:ascii="Times New Roman" w:hAnsi="Times New Roman" w:cs="Times New Roman"/>
          <w:sz w:val="28"/>
          <w:szCs w:val="28"/>
        </w:rPr>
        <w:t xml:space="preserve">томобиле: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Ind w:w="610" w:type="dxa"/>
        <w:tblLayout w:type="fixed"/>
        <w:tblCellMar>
          <w:top w:w="43" w:type="dxa"/>
          <w:right w:w="115" w:type="dxa"/>
        </w:tblCellMar>
        <w:tblLook w:val="04A0"/>
      </w:tblPr>
      <w:tblGrid>
        <w:gridCol w:w="5391"/>
        <w:gridCol w:w="4074"/>
      </w:tblGrid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(VIN)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Марка, модель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ТС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изготовления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6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двигателя, 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Модель и N двигателя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Шасси (рама) N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Кузов N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кузова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6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Пробег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на момент заключения договора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регистрационный знак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объем двигателя, куб.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двигателя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класс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6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Разрешенная максимальная масса,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без нагрузки,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566"/>
        </w:trPr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индивидуализирующие признаки (голограммы, рисунки и т.д.)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396" w:rsidRDefault="00FC2396">
      <w:pPr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Автомобиль принадлежит _________________(Ф.И.О.) на праве собственности, что подтверждается паспортом транспортного средства серии ________№ ___________, выданным            (дата).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Оценочная стоимость автомобиля на момент заключения договора - </w:t>
      </w:r>
      <w:r>
        <w:rPr>
          <w:rFonts w:ascii="Times New Roman" w:hAnsi="Times New Roman" w:cs="Times New Roman"/>
          <w:sz w:val="28"/>
          <w:szCs w:val="28"/>
        </w:rPr>
        <w:t xml:space="preserve">____________ руб.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Срок хранения: с ________20____ по __________20_______.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pStyle w:val="Heading1"/>
        <w:numPr>
          <w:ilvl w:val="0"/>
          <w:numId w:val="2"/>
        </w:numPr>
        <w:ind w:left="10" w:right="208" w:hanging="10"/>
        <w:rPr>
          <w:szCs w:val="28"/>
        </w:rPr>
      </w:pPr>
      <w:r>
        <w:rPr>
          <w:szCs w:val="28"/>
        </w:rPr>
        <w:t>2. Приемка автомобиля на хранение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 приемке автомобиля на хранение хранитель проводит его наружный осмотр. При этом он составляет акт осмотра и приемки-передачи автомобиля, который подписывает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В акте указываются сведения о товарном виде и комплектности автомобиля, фик</w:t>
      </w:r>
      <w:r>
        <w:rPr>
          <w:rFonts w:ascii="Times New Roman" w:hAnsi="Times New Roman" w:cs="Times New Roman"/>
          <w:sz w:val="28"/>
          <w:szCs w:val="28"/>
        </w:rPr>
        <w:t xml:space="preserve">сируются повреждения и иные дефекты.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При постановке автомобиля на стоянку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припарковать его на место, указанное представителем хранителя. 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ставит автомобиль на стояночный тормоз, закрывает окна, убирает ключ </w:t>
      </w:r>
      <w:r>
        <w:rPr>
          <w:rFonts w:ascii="Times New Roman" w:hAnsi="Times New Roman" w:cs="Times New Roman"/>
          <w:sz w:val="28"/>
          <w:szCs w:val="28"/>
        </w:rPr>
        <w:t xml:space="preserve">зажигания и запирает двери машины и багажника. </w:t>
      </w:r>
    </w:p>
    <w:p w:rsidR="00FC2396" w:rsidRDefault="00FC2396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9"/>
        </w:numPr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хранителя при утрате (хищении)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овреждении или нарушении комплектности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1"/>
          <w:numId w:val="9"/>
        </w:numPr>
        <w:spacing w:after="0" w:line="240" w:lineRule="auto"/>
        <w:ind w:left="0" w:right="1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утраты (хищения), повреждения или нарушения комплектности автомобиля хранитель обязан незамедлительно: вызвать сотрудников полиции, ГИБДД, пожарного надзора (в зависимости от того, что произошло); уведомить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(позвонить его уполномочен</w:t>
      </w:r>
      <w:r>
        <w:rPr>
          <w:rFonts w:ascii="Times New Roman" w:hAnsi="Times New Roman" w:cs="Times New Roman"/>
          <w:sz w:val="28"/>
          <w:szCs w:val="28"/>
        </w:rPr>
        <w:t xml:space="preserve">ному лицу по телефону _____________). </w:t>
      </w:r>
    </w:p>
    <w:p w:rsidR="00FC2396" w:rsidRDefault="0002499B">
      <w:pPr>
        <w:numPr>
          <w:ilvl w:val="1"/>
          <w:numId w:val="9"/>
        </w:numPr>
        <w:spacing w:after="0" w:line="240" w:lineRule="auto"/>
        <w:ind w:left="0" w:right="1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требованию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хранитель составляет акт об утрате (хищении), повреждении или нарушении комплектности автомобиля,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произошедших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его хранения на стоянке.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9"/>
        </w:numPr>
        <w:spacing w:after="0" w:line="240" w:lineRule="auto"/>
        <w:ind w:right="2372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FC2396" w:rsidRDefault="0002499B">
      <w:pPr>
        <w:numPr>
          <w:ilvl w:val="0"/>
          <w:numId w:val="2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Хранитель не</w:t>
      </w:r>
      <w:r>
        <w:rPr>
          <w:rFonts w:ascii="Times New Roman" w:hAnsi="Times New Roman" w:cs="Times New Roman"/>
          <w:sz w:val="28"/>
          <w:szCs w:val="28"/>
        </w:rPr>
        <w:t xml:space="preserve">сет ответственность в виде возмещения убытков: </w:t>
      </w:r>
    </w:p>
    <w:p w:rsidR="00FC2396" w:rsidRDefault="0002499B">
      <w:pPr>
        <w:numPr>
          <w:ilvl w:val="0"/>
          <w:numId w:val="10"/>
        </w:numPr>
        <w:spacing w:after="0" w:line="240" w:lineRule="auto"/>
        <w:ind w:right="197" w:hanging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угон (хищение) с автостоянки; </w:t>
      </w:r>
    </w:p>
    <w:p w:rsidR="00FC2396" w:rsidRDefault="0002499B">
      <w:pPr>
        <w:numPr>
          <w:ilvl w:val="0"/>
          <w:numId w:val="10"/>
        </w:numPr>
        <w:spacing w:after="0" w:line="240" w:lineRule="auto"/>
        <w:ind w:right="197" w:hanging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повреждение автомобиля на автостоянке, в том числе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автовладельцем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2396" w:rsidRDefault="0002499B">
      <w:pPr>
        <w:numPr>
          <w:ilvl w:val="0"/>
          <w:numId w:val="10"/>
        </w:numPr>
        <w:spacing w:after="0" w:line="240" w:lineRule="auto"/>
        <w:ind w:right="197" w:hanging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комплектности, то есть хищение с автомобиля предметов и оборудования (колес, стекол, акку</w:t>
      </w:r>
      <w:r>
        <w:rPr>
          <w:rFonts w:ascii="Times New Roman" w:hAnsi="Times New Roman" w:cs="Times New Roman"/>
          <w:sz w:val="28"/>
          <w:szCs w:val="28"/>
        </w:rPr>
        <w:t xml:space="preserve">мулятора, зеркал, запасного колеса, инструмента и другого штатного и дополнительного оборудования машины).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370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Хранитель освобождается от ответственности, если утрата (хищение), повреждение или нарушение комплектности автомобиля произошли из-за его свойств, о</w:t>
      </w:r>
      <w:r>
        <w:rPr>
          <w:rFonts w:ascii="Times New Roman" w:hAnsi="Times New Roman" w:cs="Times New Roman"/>
          <w:sz w:val="28"/>
          <w:szCs w:val="28"/>
        </w:rPr>
        <w:t xml:space="preserve"> которых хранитель не знал, непреодолимой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умысла или грубой неосторожности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right="1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Хранитель не несет ответственности: </w:t>
      </w:r>
    </w:p>
    <w:p w:rsidR="00FC2396" w:rsidRDefault="0002499B">
      <w:pPr>
        <w:numPr>
          <w:ilvl w:val="0"/>
          <w:numId w:val="10"/>
        </w:numPr>
        <w:spacing w:after="0" w:line="240" w:lineRule="auto"/>
        <w:ind w:right="197" w:hanging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вещи и документы, оставленные в салоне автомобиля; </w:t>
      </w:r>
    </w:p>
    <w:p w:rsidR="00FC2396" w:rsidRDefault="0002499B">
      <w:pPr>
        <w:numPr>
          <w:ilvl w:val="0"/>
          <w:numId w:val="10"/>
        </w:numPr>
        <w:spacing w:after="0" w:line="240" w:lineRule="auto"/>
        <w:ind w:right="197" w:hanging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повреждение лакокрасочного покрытия, коррозийный износ вследствие атмосферных воздействий; </w:t>
      </w:r>
    </w:p>
    <w:p w:rsidR="00FC2396" w:rsidRDefault="0002499B">
      <w:pPr>
        <w:numPr>
          <w:ilvl w:val="0"/>
          <w:numId w:val="10"/>
        </w:numPr>
        <w:spacing w:after="0" w:line="240" w:lineRule="auto"/>
        <w:ind w:right="197" w:hanging="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порчу автомобиля из-за несвоевременно слитой воды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неотключенной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клеммы аккумулятора.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 утрату (хищение), повреждение или нарушение комплектности автомоби</w:t>
      </w:r>
      <w:r>
        <w:rPr>
          <w:rFonts w:ascii="Times New Roman" w:hAnsi="Times New Roman" w:cs="Times New Roman"/>
          <w:sz w:val="28"/>
          <w:szCs w:val="28"/>
        </w:rPr>
        <w:t xml:space="preserve">ля по окончании срока хранения хранитель отвечает лишь при наличии с его стороны умысла или грубой неосторожности. </w:t>
      </w:r>
    </w:p>
    <w:p w:rsidR="00FC2396" w:rsidRDefault="0002499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Разрешение споров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 предъявления иска по договору сторона, которая считает, что ее права нарушены, обязана направить другой стороне</w:t>
      </w:r>
      <w:r>
        <w:rPr>
          <w:rFonts w:ascii="Times New Roman" w:hAnsi="Times New Roman" w:cs="Times New Roman"/>
          <w:sz w:val="28"/>
          <w:szCs w:val="28"/>
        </w:rPr>
        <w:t xml:space="preserve"> письменную претензию.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Сторона вправе передать спор на рассмотрение арбитражного суда через 15 календарных дней после получения претензии другой стороной.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pStyle w:val="Heading1"/>
        <w:numPr>
          <w:ilvl w:val="0"/>
          <w:numId w:val="2"/>
        </w:numPr>
        <w:ind w:left="10" w:right="205" w:hanging="10"/>
        <w:rPr>
          <w:szCs w:val="28"/>
        </w:rPr>
      </w:pPr>
      <w:r>
        <w:rPr>
          <w:szCs w:val="28"/>
        </w:rPr>
        <w:t>6. Заключительные положения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вступает в силу с момента его подписания сторонами и</w:t>
      </w:r>
      <w:r>
        <w:rPr>
          <w:rFonts w:ascii="Times New Roman" w:hAnsi="Times New Roman" w:cs="Times New Roman"/>
          <w:sz w:val="28"/>
          <w:szCs w:val="28"/>
        </w:rPr>
        <w:t xml:space="preserve"> действует до полного исполнения ими обязательств.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случае утраты (хищения) автомобиля договор прекращает действовать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утраты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(хищения).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Договор составлен в 2 (двух) экземплярах, имеющих равную юридическую силу, по одному для каждой из с</w:t>
      </w:r>
      <w:r>
        <w:rPr>
          <w:rFonts w:ascii="Times New Roman" w:hAnsi="Times New Roman" w:cs="Times New Roman"/>
          <w:sz w:val="28"/>
          <w:szCs w:val="28"/>
        </w:rPr>
        <w:t xml:space="preserve">торон.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-5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«Адреса </w:t>
      </w:r>
      <w:r>
        <w:rPr>
          <w:rFonts w:ascii="Times New Roman" w:hAnsi="Times New Roman" w:cs="Times New Roman"/>
          <w:sz w:val="28"/>
          <w:szCs w:val="28"/>
        </w:rPr>
        <w:t xml:space="preserve">и реквизиты сторон», только одним из следующих способов: </w:t>
      </w:r>
    </w:p>
    <w:p w:rsidR="00FC2396" w:rsidRDefault="0002499B">
      <w:pPr>
        <w:numPr>
          <w:ilvl w:val="0"/>
          <w:numId w:val="11"/>
        </w:numPr>
        <w:spacing w:after="0" w:line="240" w:lineRule="auto"/>
        <w:ind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курьером. Факт получения документа должен подтверждаться распиской стороны. Она должна содержать наименование документа, дату его получения, Ф.И.О. и подпись лица, получившего документ; </w:t>
      </w:r>
    </w:p>
    <w:p w:rsidR="00FC2396" w:rsidRDefault="0002499B">
      <w:pPr>
        <w:numPr>
          <w:ilvl w:val="0"/>
          <w:numId w:val="11"/>
        </w:numPr>
        <w:spacing w:after="0" w:line="240" w:lineRule="auto"/>
        <w:ind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заказным пи</w:t>
      </w:r>
      <w:r>
        <w:rPr>
          <w:rFonts w:ascii="Times New Roman" w:hAnsi="Times New Roman" w:cs="Times New Roman"/>
          <w:sz w:val="28"/>
          <w:szCs w:val="28"/>
        </w:rPr>
        <w:t xml:space="preserve">сьмом с уведомлением о вручении. </w:t>
      </w:r>
    </w:p>
    <w:p w:rsidR="00FC2396" w:rsidRDefault="0002499B">
      <w:pPr>
        <w:numPr>
          <w:ilvl w:val="1"/>
          <w:numId w:val="12"/>
        </w:numPr>
        <w:spacing w:after="0" w:line="240" w:lineRule="auto"/>
        <w:ind w:left="0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 </w:t>
      </w:r>
    </w:p>
    <w:p w:rsidR="00FC2396" w:rsidRDefault="0002499B">
      <w:pPr>
        <w:numPr>
          <w:ilvl w:val="1"/>
          <w:numId w:val="12"/>
        </w:numPr>
        <w:spacing w:after="0" w:line="240" w:lineRule="auto"/>
        <w:ind w:left="0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pStyle w:val="Heading1"/>
        <w:numPr>
          <w:ilvl w:val="0"/>
          <w:numId w:val="2"/>
        </w:numPr>
        <w:ind w:left="10" w:right="204" w:hanging="10"/>
        <w:rPr>
          <w:szCs w:val="28"/>
        </w:rPr>
      </w:pPr>
      <w:r>
        <w:rPr>
          <w:szCs w:val="28"/>
        </w:rPr>
        <w:t xml:space="preserve">7. Адреса и реквизиты сторон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right="139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tabs>
          <w:tab w:val="center" w:pos="1807"/>
          <w:tab w:val="center" w:pos="61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Хранитель: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right="1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трация </w:t>
      </w:r>
      <w:r>
        <w:rPr>
          <w:rFonts w:ascii="Times New Roman" w:hAnsi="Times New Roman" w:cs="Times New Roman"/>
          <w:sz w:val="28"/>
          <w:szCs w:val="28"/>
        </w:rPr>
        <w:tab/>
        <w:t>Красногорского района</w:t>
      </w:r>
    </w:p>
    <w:p w:rsidR="00FC2396" w:rsidRDefault="0002499B">
      <w:pPr>
        <w:numPr>
          <w:ilvl w:val="0"/>
          <w:numId w:val="2"/>
        </w:numPr>
        <w:spacing w:after="0" w:line="240" w:lineRule="auto"/>
        <w:ind w:right="1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2396" w:rsidRDefault="00024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Красногорского района</w:t>
      </w:r>
    </w:p>
    <w:p w:rsidR="00FC2396" w:rsidRDefault="0002499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</w:p>
    <w:p w:rsidR="00FC2396" w:rsidRDefault="00FC2396">
      <w:pPr>
        <w:numPr>
          <w:ilvl w:val="0"/>
          <w:numId w:val="2"/>
        </w:numPr>
        <w:tabs>
          <w:tab w:val="center" w:pos="1952"/>
          <w:tab w:val="center" w:pos="59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tabs>
          <w:tab w:val="center" w:pos="1952"/>
          <w:tab w:val="center" w:pos="59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(_______________)                                   ________________(____________)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1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2396" w:rsidRDefault="0002499B">
      <w:pPr>
        <w:numPr>
          <w:ilvl w:val="0"/>
          <w:numId w:val="2"/>
        </w:numPr>
        <w:tabs>
          <w:tab w:val="center" w:pos="3115"/>
          <w:tab w:val="center" w:pos="62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М.П.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М.П. 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к Договору хранения транспортного средства                                                                         от «__»_________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_____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pStyle w:val="Heading1"/>
        <w:numPr>
          <w:ilvl w:val="0"/>
          <w:numId w:val="2"/>
        </w:numPr>
        <w:ind w:left="10" w:right="196" w:hanging="10"/>
        <w:rPr>
          <w:szCs w:val="28"/>
        </w:rPr>
      </w:pPr>
      <w:r>
        <w:rPr>
          <w:szCs w:val="28"/>
        </w:rPr>
        <w:t xml:space="preserve">Акт № </w:t>
      </w:r>
      <w:proofErr w:type="spellStart"/>
      <w:r>
        <w:rPr>
          <w:szCs w:val="28"/>
        </w:rPr>
        <w:t>_____осмотра</w:t>
      </w:r>
      <w:proofErr w:type="spellEnd"/>
      <w:r>
        <w:rPr>
          <w:szCs w:val="28"/>
        </w:rPr>
        <w:t xml:space="preserve"> и передачи транспортного средства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tabs>
          <w:tab w:val="right" w:pos="10408"/>
        </w:tabs>
        <w:spacing w:after="0" w:line="240" w:lineRule="auto"/>
        <w:ind w:left="-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Красная Гора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_»________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tabs>
          <w:tab w:val="center" w:pos="1862"/>
          <w:tab w:val="center" w:pos="4240"/>
          <w:tab w:val="center" w:pos="5465"/>
          <w:tab w:val="center" w:pos="6367"/>
          <w:tab w:val="center" w:pos="7662"/>
          <w:tab w:val="center" w:pos="8582"/>
          <w:tab w:val="right" w:pos="104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или </w:t>
      </w:r>
      <w:r>
        <w:rPr>
          <w:rFonts w:ascii="Times New Roman" w:hAnsi="Times New Roman" w:cs="Times New Roman"/>
          <w:i/>
          <w:sz w:val="28"/>
          <w:szCs w:val="28"/>
        </w:rPr>
        <w:tab/>
        <w:t>Ф.И.О.)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  <w:t>именуем__________</w:t>
      </w:r>
    </w:p>
    <w:p w:rsidR="00FC2396" w:rsidRDefault="0002499B">
      <w:pPr>
        <w:numPr>
          <w:ilvl w:val="0"/>
          <w:numId w:val="2"/>
        </w:numPr>
        <w:tabs>
          <w:tab w:val="center" w:pos="1862"/>
          <w:tab w:val="center" w:pos="4240"/>
          <w:tab w:val="center" w:pos="5465"/>
          <w:tab w:val="center" w:pos="6367"/>
          <w:tab w:val="center" w:pos="7662"/>
          <w:tab w:val="center" w:pos="8582"/>
          <w:tab w:val="right" w:pos="104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ab/>
        <w:t>дальнейшем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лице ________________________ </w:t>
      </w:r>
      <w:r>
        <w:rPr>
          <w:rFonts w:ascii="Times New Roman" w:hAnsi="Times New Roman" w:cs="Times New Roman"/>
          <w:i/>
          <w:sz w:val="28"/>
          <w:szCs w:val="28"/>
        </w:rPr>
        <w:t>(должность, Ф.И.О.)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 на основании __________________ </w:t>
      </w:r>
      <w:r>
        <w:rPr>
          <w:rFonts w:ascii="Times New Roman" w:hAnsi="Times New Roman" w:cs="Times New Roman"/>
          <w:i/>
          <w:sz w:val="28"/>
          <w:szCs w:val="28"/>
        </w:rPr>
        <w:t>(документ, подтверждающий полномочия)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 и Администрация Красногорского района Брянской области, именуемая в дальнейшем «Хранитель»,  в лице ____________________ </w:t>
      </w:r>
      <w:r>
        <w:rPr>
          <w:rFonts w:ascii="Times New Roman" w:hAnsi="Times New Roman" w:cs="Times New Roman"/>
          <w:i/>
          <w:sz w:val="28"/>
          <w:szCs w:val="28"/>
        </w:rPr>
        <w:t>(должность, Ф.И.О.)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администрации Красногорского района Брянской области, с другой стороны, при совместном упоминании именуемые «Стороны», составили настоящий Акт о нижеследующем: </w:t>
      </w:r>
      <w:proofErr w:type="gramEnd"/>
    </w:p>
    <w:p w:rsidR="00FC2396" w:rsidRDefault="00FC2396">
      <w:pPr>
        <w:numPr>
          <w:ilvl w:val="0"/>
          <w:numId w:val="2"/>
        </w:numPr>
        <w:spacing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13"/>
        </w:numPr>
        <w:spacing w:after="0" w:line="240" w:lineRule="auto"/>
        <w:ind w:right="197" w:hanging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условиями Договора хранения транспортного средства от </w:t>
      </w:r>
      <w:r>
        <w:rPr>
          <w:rFonts w:ascii="Times New Roman" w:hAnsi="Times New Roman" w:cs="Times New Roman"/>
          <w:sz w:val="28"/>
          <w:szCs w:val="28"/>
        </w:rPr>
        <w:t xml:space="preserve">«__»________ ____ г. № ___ (далее - Договор)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Хранителю для хранения на _______________________, расположен___ по адресу: _____________________, транспортное средство: </w:t>
      </w:r>
      <w:proofErr w:type="gramEnd"/>
    </w:p>
    <w:p w:rsidR="00FC2396" w:rsidRDefault="00FC23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7798" w:type="dxa"/>
        <w:tblInd w:w="1440" w:type="dxa"/>
        <w:tblLayout w:type="fixed"/>
        <w:tblCellMar>
          <w:top w:w="38" w:type="dxa"/>
          <w:right w:w="115" w:type="dxa"/>
        </w:tblCellMar>
        <w:tblLook w:val="04A0"/>
      </w:tblPr>
      <w:tblGrid>
        <w:gridCol w:w="4931"/>
        <w:gridCol w:w="2867"/>
      </w:tblGrid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(VIN)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6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Марка, модель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ТС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изготовления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двигателя, 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и N двигателя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6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Шасси (рама) N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Кузов N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кузова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Пробег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на момент заключения договора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6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регистрационный знак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объем двигателя, куб.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двигателя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5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класс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0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Разрешенная максимальная масса,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356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без нагрузки,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396">
        <w:trPr>
          <w:trHeight w:val="571"/>
        </w:trPr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индивидуализирующие признаки (голограммы, рисунки и т.д.) 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396" w:rsidRDefault="00FC2396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396" w:rsidRDefault="00FC2396">
      <w:pPr>
        <w:widowControl w:val="0"/>
        <w:numPr>
          <w:ilvl w:val="0"/>
          <w:numId w:val="2"/>
        </w:numPr>
        <w:spacing w:after="0" w:line="240" w:lineRule="auto"/>
        <w:ind w:left="903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552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индивидуализирующие признаки: ___________________ </w:t>
      </w:r>
      <w:r>
        <w:rPr>
          <w:rFonts w:ascii="Times New Roman" w:hAnsi="Times New Roman" w:cs="Times New Roman"/>
          <w:i/>
          <w:sz w:val="28"/>
          <w:szCs w:val="28"/>
        </w:rPr>
        <w:t>(голограммы, рисунки и т.д.)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396" w:rsidRDefault="0002499B">
      <w:pPr>
        <w:numPr>
          <w:ilvl w:val="0"/>
          <w:numId w:val="13"/>
        </w:numPr>
        <w:spacing w:after="0" w:line="240" w:lineRule="auto"/>
        <w:ind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Транспортное средство передается в комплектации _________________ со следующими принадлежностями: </w:t>
      </w:r>
    </w:p>
    <w:p w:rsidR="00FC2396" w:rsidRDefault="0002499B">
      <w:pPr>
        <w:numPr>
          <w:ilvl w:val="0"/>
          <w:numId w:val="2"/>
        </w:numPr>
        <w:spacing w:after="0" w:line="240" w:lineRule="auto"/>
        <w:ind w:left="552" w:right="2071" w:hanging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сигнализация: _______________ </w:t>
      </w:r>
      <w:r>
        <w:rPr>
          <w:rFonts w:ascii="Times New Roman" w:hAnsi="Times New Roman" w:cs="Times New Roman"/>
          <w:i/>
          <w:sz w:val="28"/>
          <w:szCs w:val="28"/>
        </w:rPr>
        <w:t>(наименование, производитель, модель)</w:t>
      </w:r>
      <w:r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автомагнитола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______________ </w:t>
      </w:r>
      <w:r>
        <w:rPr>
          <w:rFonts w:ascii="Times New Roman" w:hAnsi="Times New Roman" w:cs="Times New Roman"/>
          <w:i/>
          <w:sz w:val="28"/>
          <w:szCs w:val="28"/>
        </w:rPr>
        <w:t>(наименование, производитель, модель)</w:t>
      </w:r>
      <w:r>
        <w:rPr>
          <w:rFonts w:ascii="Times New Roman" w:hAnsi="Times New Roman" w:cs="Times New Roman"/>
          <w:sz w:val="28"/>
          <w:szCs w:val="28"/>
        </w:rPr>
        <w:t>; - GPS-навигатор</w:t>
      </w:r>
      <w:r>
        <w:rPr>
          <w:rFonts w:ascii="Times New Roman" w:hAnsi="Times New Roman" w:cs="Times New Roman"/>
          <w:sz w:val="28"/>
          <w:szCs w:val="28"/>
        </w:rPr>
        <w:t xml:space="preserve">: ______________ </w:t>
      </w:r>
      <w:r>
        <w:rPr>
          <w:rFonts w:ascii="Times New Roman" w:hAnsi="Times New Roman" w:cs="Times New Roman"/>
          <w:i/>
          <w:sz w:val="28"/>
          <w:szCs w:val="28"/>
        </w:rPr>
        <w:t>(наименование, производитель, модель)</w:t>
      </w:r>
      <w:r>
        <w:rPr>
          <w:rFonts w:ascii="Times New Roman" w:hAnsi="Times New Roman" w:cs="Times New Roman"/>
          <w:sz w:val="28"/>
          <w:szCs w:val="28"/>
        </w:rPr>
        <w:t xml:space="preserve">; - _______________________________ </w:t>
      </w:r>
      <w:r>
        <w:rPr>
          <w:rFonts w:ascii="Times New Roman" w:hAnsi="Times New Roman" w:cs="Times New Roman"/>
          <w:i/>
          <w:sz w:val="28"/>
          <w:szCs w:val="28"/>
        </w:rPr>
        <w:t>(иное)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2396" w:rsidRDefault="0002499B">
      <w:pPr>
        <w:numPr>
          <w:ilvl w:val="0"/>
          <w:numId w:val="2"/>
        </w:numPr>
        <w:spacing w:after="0" w:line="240" w:lineRule="auto"/>
        <w:ind w:left="-15" w:right="197" w:firstLine="5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Транспортное средство и принадлежности Хранителем осмотрены и проверены, находятся в технически исправном состоянии, без видимых повреждений,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552" w:right="197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Вариант.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осмотре транспортного средства Хранителем обнаружены: </w:t>
      </w:r>
      <w:proofErr w:type="gramEnd"/>
    </w:p>
    <w:p w:rsidR="00FC2396" w:rsidRDefault="0002499B">
      <w:pPr>
        <w:numPr>
          <w:ilvl w:val="0"/>
          <w:numId w:val="2"/>
        </w:numPr>
        <w:spacing w:after="0" w:line="240" w:lineRule="auto"/>
        <w:ind w:left="552" w:right="4198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внешние дефекты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____________________________; -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некомплектность - ____________________________.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-15" w:right="197" w:firstLine="5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Акт составлен в двух экземплярах, имеющих равную юридическую силу, п</w:t>
      </w:r>
      <w:r>
        <w:rPr>
          <w:rFonts w:ascii="Times New Roman" w:hAnsi="Times New Roman" w:cs="Times New Roman"/>
          <w:sz w:val="28"/>
          <w:szCs w:val="28"/>
        </w:rPr>
        <w:t xml:space="preserve">о одному для каждой Стороны.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240" w:lineRule="auto"/>
        <w:ind w:left="10" w:right="198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Сторон </w:t>
      </w:r>
    </w:p>
    <w:p w:rsidR="00FC2396" w:rsidRDefault="00FC2396">
      <w:pPr>
        <w:numPr>
          <w:ilvl w:val="0"/>
          <w:numId w:val="2"/>
        </w:numPr>
        <w:spacing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tabs>
          <w:tab w:val="center" w:pos="4370"/>
          <w:tab w:val="center" w:pos="5289"/>
        </w:tabs>
        <w:spacing w:after="0" w:line="240" w:lineRule="auto"/>
        <w:ind w:left="-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Поклажедатель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Хранитель: </w:t>
      </w:r>
    </w:p>
    <w:p w:rsidR="00FC2396" w:rsidRDefault="0002499B">
      <w:pPr>
        <w:numPr>
          <w:ilvl w:val="0"/>
          <w:numId w:val="2"/>
        </w:numPr>
        <w:tabs>
          <w:tab w:val="center" w:pos="4370"/>
          <w:tab w:val="center" w:pos="6733"/>
        </w:tabs>
        <w:spacing w:after="0" w:line="240" w:lineRule="auto"/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_________/_________ </w:t>
      </w:r>
      <w:r>
        <w:rPr>
          <w:rFonts w:ascii="Times New Roman" w:hAnsi="Times New Roman" w:cs="Times New Roman"/>
          <w:i/>
          <w:sz w:val="28"/>
          <w:szCs w:val="28"/>
        </w:rPr>
        <w:t>(подпись/Ф.И.О.)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_________/_________ </w:t>
      </w:r>
      <w:r>
        <w:rPr>
          <w:rFonts w:ascii="Times New Roman" w:hAnsi="Times New Roman" w:cs="Times New Roman"/>
          <w:i/>
          <w:sz w:val="28"/>
          <w:szCs w:val="28"/>
        </w:rPr>
        <w:t>(подпись/Ф.И.О.)</w:t>
      </w:r>
    </w:p>
    <w:p w:rsidR="00FC2396" w:rsidRDefault="00FC2396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</w:p>
    <w:p w:rsidR="00FC2396" w:rsidRDefault="0002499B">
      <w:pPr>
        <w:numPr>
          <w:ilvl w:val="0"/>
          <w:numId w:val="2"/>
        </w:numPr>
        <w:spacing w:after="0"/>
        <w:jc w:val="center"/>
        <w:rPr>
          <w:lang w:val="en-US"/>
        </w:rPr>
      </w:pPr>
      <w:r>
        <w:rPr>
          <w:lang w:val="en-US"/>
        </w:rPr>
        <w:t>*********************************************************************************</w:t>
      </w:r>
    </w:p>
    <w:p w:rsidR="00FC2396" w:rsidRDefault="00FC239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C2396" w:rsidRDefault="0002499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  <w:r>
        <w:rPr>
          <w:rFonts w:ascii="Times New Roman" w:hAnsi="Times New Roman"/>
          <w:b/>
          <w:sz w:val="28"/>
          <w:szCs w:val="28"/>
        </w:rPr>
        <w:br/>
        <w:t>АДМИНИСТРАЦИЯ КРАСНОГОРСКОГО РАЙОНА</w:t>
      </w:r>
    </w:p>
    <w:p w:rsidR="00FC2396" w:rsidRDefault="00FC239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FC2396" w:rsidRDefault="00FC2396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  10.01.2025 года  № 2-А</w:t>
      </w:r>
      <w:bookmarkStart w:id="0" w:name="_GoBack"/>
    </w:p>
    <w:p w:rsidR="00FC2396" w:rsidRDefault="0002499B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Красная Гора</w:t>
      </w:r>
    </w:p>
    <w:p w:rsidR="00FC2396" w:rsidRDefault="00FC2396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дополнений в Постановление № 568 от 11.12.2024года  мерах  поддержки детей участников специальной военной операции в </w:t>
      </w:r>
      <w:r>
        <w:rPr>
          <w:rFonts w:ascii="Times New Roman" w:hAnsi="Times New Roman"/>
          <w:sz w:val="28"/>
          <w:szCs w:val="28"/>
        </w:rPr>
        <w:t>Красногорском районе Брянской области»</w:t>
      </w:r>
    </w:p>
    <w:p w:rsidR="00FC2396" w:rsidRDefault="00FC239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textAlignment w:val="baseline"/>
        <w:outlineLvl w:val="0"/>
        <w:rPr>
          <w:rFonts w:ascii="Times New Roman" w:hAnsi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оказания социальной поддержки семьям военнослужащих с детьми, один из родителей которых был призван на военную службу по мобилизации в Вооруженные силы Российской Федерации в соответствии  с Указом </w:t>
      </w:r>
      <w:r>
        <w:rPr>
          <w:rFonts w:ascii="Times New Roman" w:hAnsi="Times New Roman"/>
          <w:sz w:val="28"/>
          <w:szCs w:val="28"/>
        </w:rPr>
        <w:t>Президента Российской Федерации от 21 сентября 2022 года №647 “ Об объявлении частичной мобилизации в Российской Федерации», семьям граждан Российской Федерации, заключивших контракт о прохождении военной службы и зачислении в именные подразделения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компле</w:t>
      </w:r>
      <w:r>
        <w:rPr>
          <w:rFonts w:ascii="Times New Roman" w:hAnsi="Times New Roman"/>
          <w:sz w:val="28"/>
          <w:szCs w:val="28"/>
        </w:rPr>
        <w:t>ктуемые Брянской областью,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граждан, заключи</w:t>
      </w:r>
      <w:r>
        <w:rPr>
          <w:rFonts w:ascii="Times New Roman" w:hAnsi="Times New Roman"/>
          <w:sz w:val="28"/>
          <w:szCs w:val="28"/>
        </w:rPr>
        <w:t xml:space="preserve">вших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</w:t>
      </w:r>
      <w:r>
        <w:rPr>
          <w:rFonts w:ascii="Times New Roman" w:hAnsi="Times New Roman"/>
          <w:sz w:val="28"/>
          <w:szCs w:val="28"/>
        </w:rPr>
        <w:lastRenderedPageBreak/>
        <w:t xml:space="preserve">Донецкой Народной Республики, Луганской Народной Республики, Запорожской области, </w:t>
      </w:r>
      <w:r>
        <w:rPr>
          <w:rFonts w:ascii="Times New Roman" w:hAnsi="Times New Roman"/>
          <w:sz w:val="28"/>
          <w:szCs w:val="28"/>
        </w:rPr>
        <w:t>Херсонской области</w:t>
      </w:r>
      <w:proofErr w:type="gramEnd"/>
      <w:r>
        <w:rPr>
          <w:rFonts w:ascii="Times New Roman" w:hAnsi="Times New Roman"/>
          <w:sz w:val="28"/>
          <w:szCs w:val="28"/>
        </w:rPr>
        <w:t>, в соответствии с письмом Правительства Брянской области №14-9687и от 09.12.2022 года, а также иных лиц, которые по заданию органа исполнительной власти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Следственного комитета РФ, органов прокуратуры РФ выполняют задачи, обеспечивают в</w:t>
      </w:r>
      <w:r>
        <w:rPr>
          <w:rFonts w:ascii="Times New Roman" w:hAnsi="Times New Roman"/>
          <w:sz w:val="28"/>
          <w:szCs w:val="28"/>
        </w:rPr>
        <w:t>ыполнение или содействие выполнению задач в ходе СВО</w:t>
      </w:r>
      <w:r>
        <w:rPr>
          <w:rFonts w:ascii="Times New Roman" w:hAnsi="Times New Roman"/>
          <w:color w:val="333333"/>
          <w:sz w:val="28"/>
          <w:szCs w:val="28"/>
        </w:rPr>
        <w:t xml:space="preserve"> администрация Красногорского района</w:t>
      </w:r>
    </w:p>
    <w:p w:rsidR="00FC2396" w:rsidRDefault="0002499B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/>
          <w:bCs/>
          <w:color w:val="2D2D2D"/>
          <w:spacing w:val="2"/>
          <w:kern w:val="2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ПОСТАНОВЛЯЕТ:</w:t>
      </w:r>
    </w:p>
    <w:p w:rsidR="00FC2396" w:rsidRDefault="0002499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 Постановление администрации Красногорского района №568 от 11.12.2024 года «О мерах  поддержки детей  участников специальной военной операции в </w:t>
      </w:r>
      <w:r>
        <w:rPr>
          <w:rFonts w:ascii="Times New Roman" w:hAnsi="Times New Roman"/>
          <w:sz w:val="28"/>
          <w:szCs w:val="28"/>
        </w:rPr>
        <w:t>Красногорском районе Брянской области</w:t>
      </w:r>
      <w:proofErr w:type="gramStart"/>
      <w:r>
        <w:rPr>
          <w:rFonts w:ascii="Times New Roman" w:hAnsi="Times New Roman"/>
          <w:sz w:val="28"/>
          <w:szCs w:val="28"/>
        </w:rPr>
        <w:t>»с</w:t>
      </w:r>
      <w:proofErr w:type="gramEnd"/>
      <w:r>
        <w:rPr>
          <w:rFonts w:ascii="Times New Roman" w:hAnsi="Times New Roman"/>
          <w:sz w:val="28"/>
          <w:szCs w:val="28"/>
        </w:rPr>
        <w:t>ледующие изменения:</w:t>
      </w:r>
    </w:p>
    <w:p w:rsidR="00FC2396" w:rsidRDefault="0002499B">
      <w:pPr>
        <w:pStyle w:val="aff7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2  подпунктом 2.2:</w:t>
      </w:r>
    </w:p>
    <w:p w:rsidR="00FC2396" w:rsidRDefault="0002499B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«2.1. </w:t>
      </w:r>
      <w:r>
        <w:rPr>
          <w:rFonts w:ascii="Times New Roman" w:hAnsi="Times New Roman"/>
          <w:color w:val="000000"/>
          <w:sz w:val="28"/>
          <w:szCs w:val="28"/>
        </w:rPr>
        <w:t xml:space="preserve">Освободить от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платы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взимаемой с родителей (законных представителей), за осуществление присмотра и ухода за детьми участников СВО в группах продленного дня в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 СВО).</w:t>
      </w:r>
    </w:p>
    <w:p w:rsidR="00FC2396" w:rsidRDefault="0002499B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proofErr w:type="gramStart"/>
      <w:r>
        <w:rPr>
          <w:rFonts w:ascii="Times New Roman" w:hAnsi="Times New Roman"/>
          <w:sz w:val="28"/>
          <w:szCs w:val="28"/>
        </w:rPr>
        <w:t>Организационному отделу  настоящее постанов</w:t>
      </w:r>
      <w:r>
        <w:rPr>
          <w:rFonts w:ascii="Times New Roman" w:hAnsi="Times New Roman"/>
          <w:sz w:val="28"/>
          <w:szCs w:val="28"/>
        </w:rPr>
        <w:t xml:space="preserve">ление </w:t>
      </w:r>
      <w:r>
        <w:rPr>
          <w:rFonts w:ascii="Times New Roman" w:hAnsi="Times New Roman"/>
          <w:color w:val="242424"/>
          <w:sz w:val="28"/>
          <w:szCs w:val="28"/>
        </w:rPr>
        <w:t xml:space="preserve">опубликовать в периодическом печатном </w:t>
      </w:r>
      <w:proofErr w:type="spellStart"/>
      <w:r>
        <w:rPr>
          <w:rFonts w:ascii="Times New Roman" w:hAnsi="Times New Roman"/>
          <w:color w:val="242424"/>
          <w:sz w:val="28"/>
          <w:szCs w:val="28"/>
        </w:rPr>
        <w:t>издании-информационный</w:t>
      </w:r>
      <w:proofErr w:type="spellEnd"/>
      <w:r>
        <w:rPr>
          <w:rFonts w:ascii="Times New Roman" w:hAnsi="Times New Roman"/>
          <w:color w:val="242424"/>
          <w:sz w:val="28"/>
          <w:szCs w:val="28"/>
        </w:rPr>
        <w:t xml:space="preserve"> бюллетень «Вестник Красногорского муниципального района Брянской области» и разместить на официальном сайте администрации Красногорского района Брянской области в сети Интернет.</w:t>
      </w:r>
      <w:proofErr w:type="gramEnd"/>
    </w:p>
    <w:p w:rsidR="00FC2396" w:rsidRDefault="0002499B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>Постановление вступает в силу с момента подписания.</w:t>
      </w:r>
    </w:p>
    <w:p w:rsidR="00FC2396" w:rsidRDefault="0002499B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возложить на  заместителя главы администрации района </w:t>
      </w:r>
      <w:proofErr w:type="spellStart"/>
      <w:r>
        <w:rPr>
          <w:rFonts w:ascii="Times New Roman" w:hAnsi="Times New Roman"/>
          <w:sz w:val="28"/>
          <w:szCs w:val="28"/>
        </w:rPr>
        <w:t>Глушакова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</w:p>
    <w:p w:rsidR="00FC2396" w:rsidRDefault="00FC239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района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С.С.Жилинский</w:t>
      </w:r>
      <w:proofErr w:type="spellEnd"/>
    </w:p>
    <w:p w:rsidR="00FC2396" w:rsidRDefault="00FC2396">
      <w:pPr>
        <w:numPr>
          <w:ilvl w:val="0"/>
          <w:numId w:val="2"/>
        </w:numPr>
        <w:spacing w:after="0"/>
        <w:jc w:val="both"/>
        <w:rPr>
          <w:sz w:val="28"/>
          <w:szCs w:val="28"/>
        </w:rPr>
      </w:pPr>
    </w:p>
    <w:p w:rsidR="00FC2396" w:rsidRDefault="0002499B">
      <w:pPr>
        <w:numPr>
          <w:ilvl w:val="0"/>
          <w:numId w:val="2"/>
        </w:numPr>
        <w:shd w:val="clear" w:color="auto" w:fill="FFFFFF"/>
        <w:tabs>
          <w:tab w:val="left" w:pos="7152"/>
        </w:tabs>
        <w:spacing w:before="288" w:after="0" w:line="288" w:lineRule="exact"/>
        <w:ind w:left="538" w:right="922" w:firstLine="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</w:t>
      </w: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02499B">
      <w:pPr>
        <w:pStyle w:val="aff3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РОССИЙСКАЯФЕДЕРАЦИЯ </w:t>
      </w:r>
    </w:p>
    <w:p w:rsidR="00FC2396" w:rsidRDefault="0002499B">
      <w:pPr>
        <w:pStyle w:val="aff3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FC2396" w:rsidRDefault="0002499B">
      <w:pPr>
        <w:pStyle w:val="aff3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КРАСНОГОРСКОГО РАЙОНА</w:t>
      </w:r>
    </w:p>
    <w:p w:rsidR="00FC2396" w:rsidRDefault="0002499B">
      <w:pPr>
        <w:pStyle w:val="aff3"/>
        <w:spacing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FC2396" w:rsidRDefault="0002499B">
      <w:pPr>
        <w:pStyle w:val="aff3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 28.03.2025г.№130-А</w:t>
      </w:r>
    </w:p>
    <w:p w:rsidR="00FC2396" w:rsidRDefault="0002499B">
      <w:pPr>
        <w:pStyle w:val="aff3"/>
        <w:spacing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расная</w:t>
      </w:r>
      <w:proofErr w:type="spellEnd"/>
      <w:r>
        <w:rPr>
          <w:sz w:val="28"/>
          <w:szCs w:val="28"/>
        </w:rPr>
        <w:t xml:space="preserve"> Гора</w:t>
      </w:r>
    </w:p>
    <w:p w:rsidR="00FC2396" w:rsidRDefault="00FC2396">
      <w:pPr>
        <w:pStyle w:val="aff3"/>
        <w:tabs>
          <w:tab w:val="left" w:pos="3600"/>
          <w:tab w:val="left" w:pos="5400"/>
        </w:tabs>
        <w:spacing w:beforeAutospacing="0" w:after="0" w:afterAutospacing="0"/>
        <w:rPr>
          <w:sz w:val="28"/>
          <w:szCs w:val="28"/>
        </w:rPr>
      </w:pPr>
    </w:p>
    <w:p w:rsidR="00FC2396" w:rsidRDefault="0002499B">
      <w:pPr>
        <w:pStyle w:val="aff3"/>
        <w:tabs>
          <w:tab w:val="left" w:pos="3600"/>
          <w:tab w:val="left" w:pos="5400"/>
        </w:tabs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proofErr w:type="gramStart"/>
      <w:r>
        <w:rPr>
          <w:sz w:val="28"/>
          <w:szCs w:val="28"/>
        </w:rPr>
        <w:t>дополнительных</w:t>
      </w:r>
      <w:proofErr w:type="gramEnd"/>
    </w:p>
    <w:p w:rsidR="00FC2396" w:rsidRDefault="0002499B">
      <w:pPr>
        <w:pStyle w:val="aff3"/>
        <w:tabs>
          <w:tab w:val="left" w:pos="3600"/>
          <w:tab w:val="left" w:pos="5400"/>
        </w:tabs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мер социальной поддержке семьям </w:t>
      </w:r>
    </w:p>
    <w:p w:rsidR="00FC2396" w:rsidRDefault="0002499B">
      <w:pPr>
        <w:pStyle w:val="aff3"/>
        <w:tabs>
          <w:tab w:val="left" w:pos="3600"/>
          <w:tab w:val="left" w:pos="5400"/>
        </w:tabs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участ</w:t>
      </w:r>
      <w:r>
        <w:rPr>
          <w:sz w:val="28"/>
          <w:szCs w:val="28"/>
        </w:rPr>
        <w:t xml:space="preserve">ников </w:t>
      </w:r>
      <w:proofErr w:type="gramStart"/>
      <w:r>
        <w:rPr>
          <w:sz w:val="28"/>
          <w:szCs w:val="28"/>
        </w:rPr>
        <w:t>специальной</w:t>
      </w:r>
      <w:proofErr w:type="gramEnd"/>
      <w:r>
        <w:rPr>
          <w:sz w:val="28"/>
          <w:szCs w:val="28"/>
        </w:rPr>
        <w:t xml:space="preserve"> военной </w:t>
      </w:r>
    </w:p>
    <w:p w:rsidR="00FC2396" w:rsidRDefault="0002499B">
      <w:pPr>
        <w:pStyle w:val="aff3"/>
        <w:tabs>
          <w:tab w:val="left" w:pos="3600"/>
          <w:tab w:val="left" w:pos="5400"/>
        </w:tabs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операции</w:t>
      </w:r>
    </w:p>
    <w:p w:rsidR="00FC2396" w:rsidRDefault="00FC2396">
      <w:pPr>
        <w:pStyle w:val="aff3"/>
        <w:tabs>
          <w:tab w:val="left" w:pos="3600"/>
          <w:tab w:val="left" w:pos="5400"/>
        </w:tabs>
        <w:spacing w:beforeAutospacing="0" w:after="0" w:afterAutospacing="0"/>
        <w:rPr>
          <w:sz w:val="28"/>
          <w:szCs w:val="28"/>
        </w:rPr>
      </w:pPr>
    </w:p>
    <w:p w:rsidR="00FC2396" w:rsidRDefault="0002499B">
      <w:p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>
        <w:rPr>
          <w:rFonts w:ascii="Times New Roman" w:hAnsi="Times New Roman"/>
          <w:color w:val="242424"/>
          <w:sz w:val="28"/>
          <w:szCs w:val="28"/>
        </w:rPr>
        <w:t xml:space="preserve">В целях оказания социальной поддержки семьям военнослужащих с детьми, один из родителей которых был призван на военную службу </w:t>
      </w:r>
      <w:proofErr w:type="spellStart"/>
      <w:r>
        <w:rPr>
          <w:rFonts w:ascii="Times New Roman" w:hAnsi="Times New Roman"/>
          <w:color w:val="242424"/>
          <w:sz w:val="28"/>
          <w:szCs w:val="28"/>
        </w:rPr>
        <w:t>помобилизации</w:t>
      </w:r>
      <w:proofErr w:type="spellEnd"/>
      <w:r>
        <w:rPr>
          <w:rFonts w:ascii="Times New Roman" w:hAnsi="Times New Roman"/>
          <w:color w:val="242424"/>
          <w:sz w:val="28"/>
          <w:szCs w:val="28"/>
        </w:rPr>
        <w:t xml:space="preserve"> в Вооруженные силы Российской Федерации в соответствии с Указом Президента Росс</w:t>
      </w:r>
      <w:r>
        <w:rPr>
          <w:rFonts w:ascii="Times New Roman" w:hAnsi="Times New Roman"/>
          <w:color w:val="242424"/>
          <w:sz w:val="28"/>
          <w:szCs w:val="28"/>
        </w:rPr>
        <w:t>ийской Федерации от 21 сентября 2022 года №647  «Об объявлении частичной мобилизации в Российской Федерации», семьям граждан Российской Федерации, заключивших контракт о прохождении военной службы и зачислении в именные подразделения, комплектуемые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>Брянско</w:t>
      </w:r>
      <w:r>
        <w:rPr>
          <w:rFonts w:ascii="Times New Roman" w:hAnsi="Times New Roman"/>
          <w:color w:val="242424"/>
          <w:sz w:val="28"/>
          <w:szCs w:val="28"/>
        </w:rPr>
        <w:t>й областью,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проживающих на территории Брянской области, граждан, заключивших контракт о</w:t>
      </w:r>
      <w:r>
        <w:rPr>
          <w:rFonts w:ascii="Times New Roman" w:hAnsi="Times New Roman"/>
          <w:color w:val="242424"/>
          <w:sz w:val="28"/>
          <w:szCs w:val="28"/>
        </w:rPr>
        <w:t xml:space="preserve">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</w:t>
      </w:r>
      <w:r>
        <w:rPr>
          <w:rFonts w:ascii="Times New Roman" w:hAnsi="Times New Roman"/>
          <w:color w:val="242424"/>
          <w:sz w:val="28"/>
          <w:szCs w:val="28"/>
        </w:rPr>
        <w:t>сти, в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соответствии с письмом Правительства Брянской области №14-9687и от 09.12.2022 года, а также иных лиц</w:t>
      </w:r>
      <w:proofErr w:type="gramStart"/>
      <w:r>
        <w:rPr>
          <w:rFonts w:ascii="Times New Roman" w:hAnsi="Times New Roman"/>
          <w:color w:val="242424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242424"/>
          <w:sz w:val="28"/>
          <w:szCs w:val="28"/>
        </w:rPr>
        <w:t xml:space="preserve"> которые по заданию органа исполнительной власти , Следственного комитета РФ, органов прокуратуры РФ выполняют задачи, обеспечивают выполнение или </w:t>
      </w:r>
      <w:r>
        <w:rPr>
          <w:rFonts w:ascii="Times New Roman" w:hAnsi="Times New Roman"/>
          <w:color w:val="242424"/>
          <w:sz w:val="28"/>
          <w:szCs w:val="28"/>
        </w:rPr>
        <w:t>содействие выполнению задач в ходе СВО, администрация Красногорского района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C2396" w:rsidRDefault="00FC2396">
      <w:pPr>
        <w:pStyle w:val="aff3"/>
        <w:tabs>
          <w:tab w:val="left" w:pos="3600"/>
          <w:tab w:val="left" w:pos="5400"/>
        </w:tabs>
        <w:spacing w:beforeAutospacing="0" w:after="0" w:afterAutospacing="0"/>
        <w:jc w:val="both"/>
        <w:rPr>
          <w:sz w:val="28"/>
          <w:szCs w:val="28"/>
        </w:rPr>
      </w:pPr>
    </w:p>
    <w:p w:rsidR="00FC2396" w:rsidRDefault="0002499B">
      <w:pPr>
        <w:pStyle w:val="aff3"/>
        <w:tabs>
          <w:tab w:val="left" w:pos="3600"/>
          <w:tab w:val="left" w:pos="5400"/>
        </w:tabs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Предоставление семьям участников СВО права зачисления в первоочередном порядке в спортивные группы (секции) детей участников СВО в региональных и муниципальных </w:t>
      </w:r>
      <w:r>
        <w:rPr>
          <w:sz w:val="28"/>
          <w:szCs w:val="28"/>
        </w:rPr>
        <w:t>организациях, осуществляющих спортивную подготовку и выдача зачисленным детям, спортивной экипировки, оборудования и инвентаря для занятий спортом на бесплатной основе (в том числе в случае гибели (смерти) участников СВО).</w:t>
      </w:r>
    </w:p>
    <w:p w:rsidR="00FC2396" w:rsidRDefault="0002499B">
      <w:pPr>
        <w:pStyle w:val="aff3"/>
        <w:tabs>
          <w:tab w:val="left" w:pos="3600"/>
          <w:tab w:val="left" w:pos="5400"/>
        </w:tabs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Предоставление  участникам  сп</w:t>
      </w:r>
      <w:r>
        <w:rPr>
          <w:sz w:val="28"/>
          <w:szCs w:val="28"/>
        </w:rPr>
        <w:t>ециальной  военной  операции  и членам  их  семей  (супруги,  дети,  родители)  права  льготного посещения  муниципальных  организаций  в  сфере  культуры,  а также  развлекательных  мероприятий,  проводящих  на муниципальном  уровне  (в  том  числе  в  сл</w:t>
      </w:r>
      <w:r>
        <w:rPr>
          <w:sz w:val="28"/>
          <w:szCs w:val="28"/>
        </w:rPr>
        <w:t>учае  гибели  (смерти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частников специальной военной операции)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опубликовать на сайте администрации Красногорского района.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№110 от 20.03.2025 года «О предоставлении дополнительных мер социальной поддержке семьям уч</w:t>
      </w:r>
      <w:r>
        <w:rPr>
          <w:rFonts w:ascii="Times New Roman" w:hAnsi="Times New Roman"/>
          <w:sz w:val="28"/>
          <w:szCs w:val="28"/>
        </w:rPr>
        <w:t>астников специальной военной операции» считать утратившим силу.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Глушакова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</w:t>
      </w:r>
    </w:p>
    <w:p w:rsidR="00FC2396" w:rsidRDefault="00FC2396">
      <w:pPr>
        <w:pStyle w:val="aff7"/>
        <w:rPr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С.С.Жилинский</w:t>
      </w:r>
      <w:proofErr w:type="spellEnd"/>
    </w:p>
    <w:p w:rsidR="00FC2396" w:rsidRDefault="00FC2396">
      <w:pPr>
        <w:rPr>
          <w:sz w:val="28"/>
          <w:szCs w:val="28"/>
        </w:rPr>
      </w:pPr>
    </w:p>
    <w:p w:rsidR="00FC2396" w:rsidRDefault="0002499B">
      <w:pPr>
        <w:spacing w:after="0" w:line="240" w:lineRule="auto"/>
        <w:jc w:val="center"/>
      </w:pPr>
      <w:r>
        <w:lastRenderedPageBreak/>
        <w:t>***********************************************************************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 ФЕДЕРАЦИЯ 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КРАСНОГОРСКОГО  РАЙОНА</w:t>
      </w:r>
    </w:p>
    <w:p w:rsidR="00FC2396" w:rsidRDefault="00FC2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C2396" w:rsidRDefault="00FC2396">
      <w:pPr>
        <w:pStyle w:val="ConsPlusNonformat"/>
        <w:jc w:val="center"/>
        <w:rPr>
          <w:rStyle w:val="a7"/>
          <w:rFonts w:ascii="Times New Roman" w:hAnsi="Times New Roman" w:cs="Times New Roman"/>
          <w:sz w:val="28"/>
          <w:szCs w:val="28"/>
          <w:lang w:eastAsia="ko-KR"/>
        </w:rPr>
      </w:pPr>
    </w:p>
    <w:p w:rsidR="00FC2396" w:rsidRDefault="00024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15.05.2025 г.  № 190 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Гора</w:t>
      </w:r>
    </w:p>
    <w:p w:rsidR="00FC2396" w:rsidRDefault="00FC23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организации сбора</w:t>
      </w:r>
    </w:p>
    <w:p w:rsidR="00FC2396" w:rsidRDefault="000249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анных ртутьсодержащих ламп </w:t>
      </w:r>
    </w:p>
    <w:p w:rsidR="00FC2396" w:rsidRDefault="000249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Красногорского</w:t>
      </w:r>
    </w:p>
    <w:p w:rsidR="00FC2396" w:rsidRDefault="000249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Красногорского района </w:t>
      </w:r>
    </w:p>
    <w:p w:rsidR="00FC2396" w:rsidRDefault="000249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Брянской области</w:t>
      </w:r>
    </w:p>
    <w:p w:rsidR="00FC2396" w:rsidRDefault="00FC23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Постановления Правительства Российской Федерации от 3 сентября 2010 года N 681 "Об утверждении Правил обращения с отходами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</w:t>
      </w:r>
      <w:r>
        <w:rPr>
          <w:rFonts w:ascii="Times New Roman" w:hAnsi="Times New Roman" w:cs="Times New Roman"/>
          <w:color w:val="000000"/>
          <w:sz w:val="28"/>
          <w:szCs w:val="28"/>
        </w:rPr>
        <w:t>тениям и окружающей среде", в соответствии с Федеральным законом от 6 октября 2003 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N 131-ФЗ "Об общих принципах организации местного самоуправления в Российской Федерации", на основании Устава Красногорского городского поселения, администрация Красногор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района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 Утвердить Порядок организации сбора и определение места первичного сбора и размещения отработанных ртутьсодержащих ламп Красногорского городского поселения (приложение 1№).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Утвердить Типовую инструкцию по организации накопления отработанных ртутьсодержащих отходов (далее – Типовая инструкция) (приложение №2) 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Определить на территории Красногорского городского поселения место первичного сбора и размещения отработанных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ртутьсодержащих ламп у потребителей ртутьсодержащих ламп отдельное помещение, расположенное по адресу: Брянская область, Красногорский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Красная Гора, ул. Советская, д. 50 (территория рынка).</w:t>
      </w:r>
    </w:p>
    <w:p w:rsidR="00FC2396" w:rsidRDefault="000249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Определить заместителя главы администрации Красного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рского района А. В. Боровика ответственным лицом за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сбора и содержания места предварительного сбора и временного размещения отработанных ртутьсодержащих ламп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 Рекомендовать руководителям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Порядком и Типовой инструкцией, утвержденным настоящим постановлением.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6.  Настоящее п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остановление вступает в силу со дня его официального обнародования и подлежит размещению на официальном сайте администрации Красногорского района в сети Интернет.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Боровика А. В.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C2396" w:rsidRDefault="00FC23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администрации                                     С. С.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Жилинский</w:t>
      </w:r>
      <w:bookmarkStart w:id="1" w:name="_GoBack_Копия_1"/>
      <w:proofErr w:type="spellEnd"/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C2396" w:rsidRDefault="00FC23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FC2396" w:rsidRDefault="000249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 района   от 15.05.2025г.</w:t>
      </w:r>
      <w:r>
        <w:rPr>
          <w:rFonts w:ascii="Times New Roman" w:hAnsi="Times New Roman" w:cs="Times New Roman"/>
          <w:sz w:val="28"/>
          <w:szCs w:val="28"/>
        </w:rPr>
        <w:t xml:space="preserve"> № 190  </w:t>
      </w:r>
    </w:p>
    <w:p w:rsidR="00FC2396" w:rsidRDefault="00FC23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организации сбора отработанных ртутьсодержащих ламп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территории Красногорского городского поселения Красногорского района Брянской области</w:t>
      </w:r>
    </w:p>
    <w:p w:rsidR="00FC2396" w:rsidRDefault="0002499B">
      <w:pPr>
        <w:pStyle w:val="aff7"/>
        <w:numPr>
          <w:ilvl w:val="0"/>
          <w:numId w:val="4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FC2396" w:rsidRDefault="00FC2396">
      <w:pPr>
        <w:pStyle w:val="aff7"/>
        <w:shd w:val="clear" w:color="auto" w:fill="FFFFFF"/>
        <w:jc w:val="both"/>
        <w:rPr>
          <w:color w:val="000000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Порядок организации сбора отработанных ртутьсодержащих ламп на территории Красногорского городского поселения Красногорского района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Порядок разработан в соответствии с Федеральным законом от 24 июня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998 года N 89-ФЗ "Об отходах производства и потребления", Постановлением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вреда животным, растениям и окружающей среде".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Правила, установленные настоящим Порядком</w:t>
      </w:r>
      <w:r>
        <w:rPr>
          <w:rFonts w:ascii="Times New Roman" w:hAnsi="Times New Roman" w:cs="Times New Roman"/>
          <w:sz w:val="28"/>
          <w:szCs w:val="28"/>
        </w:rPr>
        <w:t>, являются обязательными для исполнения организациями независимо от организационно-правовых форм и форм собственности, юридических лиц и индивидуальных предпринимателей, не имеющих лицензии на осуществление деятельности по размещению и обезвреживанию отход</w:t>
      </w:r>
      <w:r>
        <w:rPr>
          <w:rFonts w:ascii="Times New Roman" w:hAnsi="Times New Roman" w:cs="Times New Roman"/>
          <w:sz w:val="28"/>
          <w:szCs w:val="28"/>
        </w:rPr>
        <w:t>ов I - I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опасности, физических лиц, проживающих на территории Красногорского городского поселения Красногорского района Брянской области  (далее - потребители).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Сбор, накопление, хранение и транспортирование ртутьсодержащих ламп потребителей о</w:t>
      </w:r>
      <w:r>
        <w:rPr>
          <w:rFonts w:ascii="Times New Roman" w:hAnsi="Times New Roman" w:cs="Times New Roman"/>
          <w:sz w:val="28"/>
          <w:szCs w:val="28"/>
        </w:rPr>
        <w:t>существляется на основании требований действующего федерального и регионального природоохранного законодательства в соответствии с утвержденной разрешительной документацией.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Термины и определения, используемые в настоящем Порядке: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"отработанные ртут</w:t>
      </w:r>
      <w:r>
        <w:rPr>
          <w:rFonts w:ascii="Times New Roman" w:hAnsi="Times New Roman" w:cs="Times New Roman"/>
          <w:sz w:val="28"/>
          <w:szCs w:val="28"/>
        </w:rPr>
        <w:t xml:space="preserve">ьсодержащие лампы" - ртутьсодержащие отходы, представляющие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"потребители ртутьсодерж</w:t>
      </w:r>
      <w:r>
        <w:rPr>
          <w:rFonts w:ascii="Times New Roman" w:hAnsi="Times New Roman" w:cs="Times New Roman"/>
          <w:sz w:val="28"/>
          <w:szCs w:val="28"/>
        </w:rPr>
        <w:t>ащих ламп" - юридические лица или индивидуальные предприниматели, не имеющие лицензии на осуществление деятельности по обезвреживанию и размещению отходов I - I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опасности, а также физические лица, эксплуатирующие осветительные устройства и электрич</w:t>
      </w:r>
      <w:r>
        <w:rPr>
          <w:rFonts w:ascii="Times New Roman" w:hAnsi="Times New Roman" w:cs="Times New Roman"/>
          <w:sz w:val="28"/>
          <w:szCs w:val="28"/>
        </w:rPr>
        <w:t>еские лампы с ртутным заполнением;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"накопление"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"специализированные организации" - юридичес</w:t>
      </w:r>
      <w:r>
        <w:rPr>
          <w:rFonts w:ascii="Times New Roman" w:hAnsi="Times New Roman" w:cs="Times New Roman"/>
          <w:sz w:val="28"/>
          <w:szCs w:val="28"/>
        </w:rPr>
        <w:t>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</w:t>
      </w:r>
      <w:r>
        <w:rPr>
          <w:rFonts w:ascii="Times New Roman" w:hAnsi="Times New Roman" w:cs="Times New Roman"/>
          <w:sz w:val="28"/>
          <w:szCs w:val="28"/>
        </w:rPr>
        <w:t>асса опасности;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"место первичного сбора и размещения"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</w:t>
      </w:r>
      <w:r>
        <w:rPr>
          <w:rFonts w:ascii="Times New Roman" w:hAnsi="Times New Roman" w:cs="Times New Roman"/>
          <w:sz w:val="28"/>
          <w:szCs w:val="28"/>
        </w:rPr>
        <w:t>анспортирования и размещения;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"тара" 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"герметичность тары" - способность оболочки (корпуса) тары, отдельных ее </w:t>
      </w:r>
      <w:r>
        <w:rPr>
          <w:rFonts w:ascii="Times New Roman" w:hAnsi="Times New Roman" w:cs="Times New Roman"/>
          <w:sz w:val="28"/>
          <w:szCs w:val="28"/>
        </w:rPr>
        <w:t>элементов и соединений препятствовать газовому или жидкостному обмену между средами, разделенными этой оболочкой.</w:t>
      </w:r>
    </w:p>
    <w:p w:rsidR="00FC2396" w:rsidRDefault="00FC23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Организация сбора отработанных ртутьсодержащих ламп.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Сбору, в соответствии с Порядком, подлежат осветительные устройства и электричес</w:t>
      </w:r>
      <w:r>
        <w:rPr>
          <w:rFonts w:ascii="Times New Roman" w:hAnsi="Times New Roman" w:cs="Times New Roman"/>
          <w:sz w:val="28"/>
          <w:szCs w:val="28"/>
        </w:rPr>
        <w:t>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Потребители ртутьсодержащих ламп (кроме физических лиц), эксплуатирующие осветительные устройства и электрические лампы с р</w:t>
      </w:r>
      <w:r>
        <w:rPr>
          <w:rFonts w:ascii="Times New Roman" w:hAnsi="Times New Roman" w:cs="Times New Roman"/>
          <w:sz w:val="28"/>
          <w:szCs w:val="28"/>
        </w:rPr>
        <w:t>тутным заполнением, должны вести постоянный учет получаемых и отработанных ртутьсодержащих ламп.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Потребители ртутьсодержащих ламп (кроме физических лиц), не имеющие лицензии на осуществление деятельности по размещению и обезвреживанию отходов I - I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ласса опасности, осуществляют накопление отработанных ртутьсодержащих ламп.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Потребители - физические лица - не вправе осуществлять временное хранение (накопление) отработанных ртутьсодержащих ламп.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 городского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>потребители - физические лица -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</w:t>
      </w:r>
      <w:r>
        <w:rPr>
          <w:rFonts w:ascii="Times New Roman" w:hAnsi="Times New Roman" w:cs="Times New Roman"/>
          <w:sz w:val="28"/>
          <w:szCs w:val="28"/>
        </w:rPr>
        <w:t xml:space="preserve">одержащих ламп в целях их </w:t>
      </w:r>
      <w:r>
        <w:rPr>
          <w:rFonts w:ascii="Times New Roman" w:hAnsi="Times New Roman" w:cs="Times New Roman"/>
          <w:sz w:val="28"/>
          <w:szCs w:val="28"/>
        </w:rPr>
        <w:lastRenderedPageBreak/>
        <w:t>дальнейшей сдачи для утилизации организациям, имеющим лицензии на осуществление деятельности по размещению и обезвреживанию отходов I - I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 опасности (далее - специализированные организации).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принятия указанных обязатель</w:t>
      </w:r>
      <w:r>
        <w:rPr>
          <w:rFonts w:ascii="Times New Roman" w:hAnsi="Times New Roman" w:cs="Times New Roman"/>
          <w:sz w:val="28"/>
          <w:szCs w:val="28"/>
        </w:rPr>
        <w:t xml:space="preserve">ств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могут заключаться соглашения (договора) о сотрудничестве между администрацией и названными лицами.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Не допускается самостоятельное обезвреживание, использование, транспортирование и размещение отработанных </w:t>
      </w:r>
      <w:r>
        <w:rPr>
          <w:rFonts w:ascii="Times New Roman" w:hAnsi="Times New Roman" w:cs="Times New Roman"/>
          <w:sz w:val="28"/>
          <w:szCs w:val="28"/>
        </w:rPr>
        <w:t>ртутьсодержащих ламп потребителями отработанных ртутьсодержащих ламп, а также их накопление в других местах.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Накопление отработанных ртутьсодержащих ламп в местах, являющихся общим имуществом собственников помещений многоквартирного дома, не допускает</w:t>
      </w:r>
      <w:r>
        <w:rPr>
          <w:rFonts w:ascii="Times New Roman" w:hAnsi="Times New Roman" w:cs="Times New Roman"/>
          <w:sz w:val="28"/>
          <w:szCs w:val="28"/>
        </w:rPr>
        <w:t>ся. Накопление должно производиться в соответствии с требованиями "ГОСТ 12.3.031-83. Система стандартов безопасности труда. Работы с ртутью. Требования безопасности", Санитарных правил при работе с ртутью, ее соединениями и приборами с ртутным заполнением,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Главным государственным санитарным врачом СССР 04.04.1988 N 4607-88.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Накопление отработанных ртутьсодержащих ламп производится отдельно от других видов отходов в местах первичного сбора и размещения.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Временное хранение отработанных </w:t>
      </w:r>
      <w:r>
        <w:rPr>
          <w:rFonts w:ascii="Times New Roman" w:hAnsi="Times New Roman" w:cs="Times New Roman"/>
          <w:sz w:val="28"/>
          <w:szCs w:val="28"/>
        </w:rPr>
        <w:t>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Не допускается совместное хра</w:t>
      </w:r>
      <w:r>
        <w:rPr>
          <w:rFonts w:ascii="Times New Roman" w:hAnsi="Times New Roman" w:cs="Times New Roman"/>
          <w:sz w:val="28"/>
          <w:szCs w:val="28"/>
        </w:rPr>
        <w:t>нение поврежденных и неповрежденных ртутьсодержащих ламп. Хранение поврежденных ртутьсодержащих ламп осуществляется в специальной герметичной таре.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Юридические лица и индивидуальные предприниматели назначают в установленном порядке ответственных лиц </w:t>
      </w:r>
      <w:r>
        <w:rPr>
          <w:rFonts w:ascii="Times New Roman" w:hAnsi="Times New Roman" w:cs="Times New Roman"/>
          <w:sz w:val="28"/>
          <w:szCs w:val="28"/>
        </w:rPr>
        <w:t>за обращением с указанными отходами, разрабатывают инструкции по организации накопления отработанных ртутьсодержащих отходов применительно к конкретным условиям. При разработке инструкции юридические лица и индивидуальные предприниматели могут руководствов</w:t>
      </w:r>
      <w:r>
        <w:rPr>
          <w:rFonts w:ascii="Times New Roman" w:hAnsi="Times New Roman" w:cs="Times New Roman"/>
          <w:sz w:val="28"/>
          <w:szCs w:val="28"/>
        </w:rPr>
        <w:t>аться типовой инструкцией (приложение №2).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Сбор, транспортирование, размещение, обезвреживание и испол</w:t>
      </w:r>
      <w:r>
        <w:rPr>
          <w:rFonts w:ascii="Times New Roman" w:hAnsi="Times New Roman" w:cs="Times New Roman"/>
          <w:sz w:val="28"/>
          <w:szCs w:val="28"/>
        </w:rPr>
        <w:t>ьзование отработанных ртутьсодержащих ламп осуществляется специализированными организациями, в том числе на основании соответствующих соглашений (договоров) с потребителями ртутьсодержащих ламп.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Категорически запрещается утилизировать (выбрасывать) р</w:t>
      </w:r>
      <w:r>
        <w:rPr>
          <w:rFonts w:ascii="Times New Roman" w:hAnsi="Times New Roman" w:cs="Times New Roman"/>
          <w:sz w:val="28"/>
          <w:szCs w:val="28"/>
        </w:rPr>
        <w:t xml:space="preserve">тутьсодержащие отходы в местах сбора твердых бытовых отходов - контейнеры и контейнерные площадки, уличные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мусоросборные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емкости, а также загружать в емкости автотранспортных средств коммунальных служб.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организуют сбор </w:t>
      </w:r>
      <w:r>
        <w:rPr>
          <w:rFonts w:ascii="Times New Roman" w:hAnsi="Times New Roman" w:cs="Times New Roman"/>
          <w:sz w:val="28"/>
          <w:szCs w:val="28"/>
        </w:rPr>
        <w:t xml:space="preserve">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</w:t>
      </w:r>
      <w:r>
        <w:rPr>
          <w:rFonts w:ascii="Times New Roman" w:hAnsi="Times New Roman" w:cs="Times New Roman"/>
          <w:sz w:val="28"/>
          <w:szCs w:val="28"/>
        </w:rPr>
        <w:lastRenderedPageBreak/>
        <w:t>ламп, являющихся собственниками, нанимателями, пользователями помещений в многоквартирных домах и име</w:t>
      </w:r>
      <w:r>
        <w:rPr>
          <w:rFonts w:ascii="Times New Roman" w:hAnsi="Times New Roman" w:cs="Times New Roman"/>
          <w:sz w:val="28"/>
          <w:szCs w:val="28"/>
        </w:rPr>
        <w:t>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информирование.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Информирование потреби</w:t>
      </w:r>
      <w:r>
        <w:rPr>
          <w:rFonts w:ascii="Times New Roman" w:hAnsi="Times New Roman" w:cs="Times New Roman"/>
          <w:b/>
          <w:sz w:val="28"/>
          <w:szCs w:val="28"/>
        </w:rPr>
        <w:t>телей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Информирование о порядке сбора и определения места первичного сбора и размещения отработанных ртутьсодержащих ламп осуществляется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юридическими лицами и индивидуальными предпринимателями, специализированными </w:t>
      </w:r>
      <w:r>
        <w:rPr>
          <w:rFonts w:ascii="Times New Roman" w:hAnsi="Times New Roman" w:cs="Times New Roman"/>
          <w:sz w:val="28"/>
          <w:szCs w:val="28"/>
        </w:rPr>
        <w:t>организациями, осуществляющими накопление и реализацию ртутьсодержащих ламп.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Информация о порядке сбора отработанных ртутьсодержащих ламп размещается на информационных стендах (стойках) на территории Красногорского городского поселения Красногорского </w:t>
      </w:r>
      <w:r>
        <w:rPr>
          <w:rFonts w:ascii="Times New Roman" w:hAnsi="Times New Roman" w:cs="Times New Roman"/>
          <w:sz w:val="28"/>
          <w:szCs w:val="28"/>
        </w:rPr>
        <w:t>района Брянской области, в местах реализации ртутьсодержащих ламп, по месту нахождения специализированных организаций, занимающихся сбором, хранением, транспортировкой и утилизацией отработанных ртутьсодержащих ламп.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Размещению подлежит следующая инфо</w:t>
      </w:r>
      <w:r>
        <w:rPr>
          <w:rFonts w:ascii="Times New Roman" w:hAnsi="Times New Roman" w:cs="Times New Roman"/>
          <w:sz w:val="28"/>
          <w:szCs w:val="28"/>
        </w:rPr>
        <w:t>рмация: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организации сбора отработанных ртутьсодержащих ламп;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специализированных организаций, осуществляющих сбор, транспортировку, хранение и размещение ртутьсодержащих отходов,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демеркуризационных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с указанием ме</w:t>
      </w:r>
      <w:r>
        <w:rPr>
          <w:rFonts w:ascii="Times New Roman" w:hAnsi="Times New Roman" w:cs="Times New Roman"/>
          <w:sz w:val="28"/>
          <w:szCs w:val="28"/>
        </w:rPr>
        <w:t>ста нахождения и контактных телефонов;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и условия приема отработанных ртутьсодержащих ламп;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Обращения населения, руководителей предприятий, организаций по организации определения места первичного сбора и размещения отработанных ртутьсодержащих</w:t>
      </w:r>
      <w:r>
        <w:rPr>
          <w:rFonts w:ascii="Times New Roman" w:hAnsi="Times New Roman" w:cs="Times New Roman"/>
          <w:sz w:val="28"/>
          <w:szCs w:val="28"/>
        </w:rPr>
        <w:t xml:space="preserve"> ламп принимаются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Красногорского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правил обращения с отработанными ртутьсодержащими лампами.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несоблюдение требований в области обращения с ртутьсодержащими отходами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Красногорского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Красногорского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физические, юридические лица и индивидуальные предприниматели несут ответственность в соответствии с действующим законодательством РФ.</w:t>
      </w:r>
    </w:p>
    <w:p w:rsidR="00FC2396" w:rsidRDefault="0002499B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в области обращения с</w:t>
      </w:r>
      <w:r>
        <w:rPr>
          <w:rFonts w:ascii="Times New Roman" w:hAnsi="Times New Roman" w:cs="Times New Roman"/>
          <w:sz w:val="28"/>
          <w:szCs w:val="28"/>
        </w:rPr>
        <w:t xml:space="preserve"> отработанными ртутьсодержащими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собственности, находящихся на территории Брянской области.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 нар</w:t>
      </w:r>
      <w:r>
        <w:rPr>
          <w:rFonts w:ascii="Times New Roman" w:hAnsi="Times New Roman" w:cs="Times New Roman"/>
          <w:sz w:val="28"/>
          <w:szCs w:val="28"/>
        </w:rPr>
        <w:t>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Приложение №2</w:t>
      </w: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FC2396" w:rsidRDefault="000249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Красногорского района   от 15.05.2025г.</w:t>
      </w:r>
      <w:r>
        <w:rPr>
          <w:rFonts w:ascii="Times New Roman" w:hAnsi="Times New Roman" w:cs="Times New Roman"/>
          <w:sz w:val="28"/>
          <w:szCs w:val="28"/>
        </w:rPr>
        <w:t xml:space="preserve"> № 190 </w:t>
      </w:r>
    </w:p>
    <w:p w:rsidR="00FC2396" w:rsidRDefault="00FC23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Типовая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инструкция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организации накопления отработанных ртутьсодержащих отходов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Понятия, используемые в настоящей Типовой инструкции: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отработанные ртутьсодержащие лампы (далее - ОРТЛ) - отходы I класса опасности (чрезвычайно опасные),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подлежащие сбору и отправке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демеркуризацию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Ртутьсод</w:t>
      </w:r>
      <w:r>
        <w:rPr>
          <w:rFonts w:ascii="Times New Roman" w:hAnsi="Times New Roman" w:cs="Times New Roman"/>
          <w:color w:val="000000"/>
          <w:sz w:val="28"/>
          <w:szCs w:val="28"/>
        </w:rPr>
        <w:t>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>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Одна раз</w:t>
      </w:r>
      <w:r>
        <w:rPr>
          <w:rFonts w:ascii="Times New Roman" w:hAnsi="Times New Roman" w:cs="Times New Roman"/>
          <w:color w:val="000000"/>
          <w:sz w:val="28"/>
          <w:szCs w:val="28"/>
        </w:rPr>
        <w:t>битая лампа, содержащая ртуть в количестве 0,1 г., делает непригодным для дыхания воздух в помещении объемом 5000 куб. м.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Ртуть оказывает негативное влияние на нервную систему организма человека, вызывая эмоциональную неустойчивость, повышенную утомля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сердечно-сосудистую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систему, органы пищеварен</w:t>
      </w:r>
      <w:r>
        <w:rPr>
          <w:rFonts w:ascii="Times New Roman" w:hAnsi="Times New Roman" w:cs="Times New Roman"/>
          <w:color w:val="000000"/>
          <w:sz w:val="28"/>
          <w:szCs w:val="28"/>
        </w:rPr>
        <w:t>ия.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Условия хранения отработанных ртутьсодержащих ламп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Главным условием при замене и сборе ОРТЛ является сохранение герметичности.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Сбор и накопление ОРТЛ необходимо производить в установленных местах строго отдельно от обычного мусора.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процессе сбора лампы разделяются по диаметру и длине.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Тарой для сбора ОРТЛ являются целые индивидуальные коробки из жесткого картона.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После упаковки ОРТЛ в тару для сбора их следует сложить в отдельные коробки из фанеры или ДСП для хранения.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 Лампы в коробку должны укладыват</w:t>
      </w:r>
      <w:r>
        <w:rPr>
          <w:rFonts w:ascii="Times New Roman" w:hAnsi="Times New Roman" w:cs="Times New Roman"/>
          <w:color w:val="000000"/>
          <w:sz w:val="28"/>
          <w:szCs w:val="28"/>
        </w:rPr>
        <w:t>ься плотно.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естественной приточно-вытяжной вентиляции.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Дл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ликвидации возможной аварийной ситуации, связанной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</w:t>
      </w:r>
      <w:r>
        <w:rPr>
          <w:rFonts w:ascii="Times New Roman" w:hAnsi="Times New Roman" w:cs="Times New Roman"/>
          <w:color w:val="000000"/>
          <w:sz w:val="28"/>
          <w:szCs w:val="28"/>
        </w:rPr>
        <w:t>ас марганцевого калия.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ывающейся крышкой. 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Выбрасывать ртутьсодержащие лампы в мусорные баки категорически запрещается!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2. Запрещается: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Накапливать лампы под открытым небом.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Накапливать в таких местах, где к ним могут иметь доступ дети.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Накапливать лампы без тары.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Накапливать лампы в мягких картонных коробках, уложенных друг на друга.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Накапливать лампы на грунтово</w:t>
      </w:r>
      <w:r>
        <w:rPr>
          <w:rFonts w:ascii="Times New Roman" w:hAnsi="Times New Roman" w:cs="Times New Roman"/>
          <w:color w:val="000000"/>
          <w:sz w:val="28"/>
          <w:szCs w:val="28"/>
        </w:rPr>
        <w:t>й поверхности.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3.Учет отработанных ртутьсодержащих ламп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Страницы журнала должны быть пронумерованы, </w:t>
      </w:r>
      <w:r>
        <w:rPr>
          <w:rFonts w:ascii="Times New Roman" w:hAnsi="Times New Roman" w:cs="Times New Roman"/>
          <w:color w:val="000000"/>
          <w:sz w:val="28"/>
          <w:szCs w:val="28"/>
        </w:rPr>
        <w:t>прошнурованы и скреплены.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Порядок сда</w:t>
      </w:r>
      <w:r>
        <w:rPr>
          <w:rFonts w:ascii="Times New Roman" w:hAnsi="Times New Roman" w:cs="Times New Roman"/>
          <w:color w:val="000000"/>
          <w:sz w:val="28"/>
          <w:szCs w:val="28"/>
        </w:rPr>
        <w:t>чи, транспортировки и перевозки отработанных ртутьсодержащих ламп на утилизирующие предприятия.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ОРТЛ сдаются на утилизацию один раз за отчетный период, но не реже  1 раза в год.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Отработанные лампы принимаются сухими, каждая лампа в отдельной таре</w:t>
      </w:r>
      <w:r>
        <w:rPr>
          <w:rFonts w:ascii="Times New Roman" w:hAnsi="Times New Roman" w:cs="Times New Roman"/>
          <w:color w:val="000000"/>
          <w:sz w:val="28"/>
          <w:szCs w:val="28"/>
        </w:rPr>
        <w:t>. Исключается их битье и выпадение при погрузочных работах.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FC2396" w:rsidRDefault="00FC239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96" w:rsidRDefault="00FC2396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FC2396" w:rsidRDefault="0002499B">
      <w:pPr>
        <w:widowControl w:val="0"/>
        <w:tabs>
          <w:tab w:val="left" w:pos="0"/>
        </w:tabs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Инструкции                                                                               </w:t>
      </w:r>
    </w:p>
    <w:p w:rsidR="00FC2396" w:rsidRDefault="00FC2396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71" w:type="dxa"/>
        <w:tblInd w:w="344" w:type="dxa"/>
        <w:tblLayout w:type="fixed"/>
        <w:tblLook w:val="04A0"/>
      </w:tblPr>
      <w:tblGrid>
        <w:gridCol w:w="9571"/>
      </w:tblGrid>
      <w:tr w:rsidR="00FC2396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FC2396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ТИПОВАЯ ФОРМА ЖУРНАЛА УЧЕТА</w:t>
            </w:r>
          </w:p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ДВИЖЕНИЯ ОТРАБОТАННЫХ РТУТЬСОДЕРЖАЩИХ ЛАМП</w:t>
            </w:r>
          </w:p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</w:t>
            </w:r>
          </w:p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«наименование предприятия»</w:t>
            </w:r>
          </w:p>
          <w:p w:rsidR="00FC2396" w:rsidRDefault="00FC2396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 20___г.</w:t>
            </w:r>
          </w:p>
          <w:p w:rsidR="00FC2396" w:rsidRDefault="00FC2396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2396" w:rsidRDefault="00FC2396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396" w:rsidRDefault="00FC2396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517" w:type="dxa"/>
        <w:jc w:val="center"/>
        <w:tblLayout w:type="fixed"/>
        <w:tblLook w:val="04A0"/>
      </w:tblPr>
      <w:tblGrid>
        <w:gridCol w:w="821"/>
        <w:gridCol w:w="1982"/>
        <w:gridCol w:w="2271"/>
        <w:gridCol w:w="1839"/>
        <w:gridCol w:w="1418"/>
        <w:gridCol w:w="2186"/>
      </w:tblGrid>
      <w:tr w:rsidR="00FC2396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лампы, ртутьсодержащего прибора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отработанных ртутьсодержащих ламп и приборов, находящихся на хранении в складе, шт.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Сдано специализированной организации,</w:t>
            </w:r>
          </w:p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Остаток, шт.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Ответственное лицо</w:t>
            </w:r>
          </w:p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(Ф.И.О./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подпись)</w:t>
            </w:r>
          </w:p>
        </w:tc>
      </w:tr>
      <w:tr w:rsidR="00FC2396">
        <w:trPr>
          <w:trHeight w:val="248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tabs>
                <w:tab w:val="left" w:pos="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FC2396" w:rsidRDefault="00FC2396">
      <w:pPr>
        <w:widowControl w:val="0"/>
        <w:rPr>
          <w:rFonts w:ascii="Times New Roman" w:hAnsi="Times New Roman"/>
          <w:color w:val="000000"/>
          <w:sz w:val="26"/>
          <w:szCs w:val="26"/>
        </w:rPr>
      </w:pPr>
    </w:p>
    <w:p w:rsidR="00FC2396" w:rsidRDefault="0002499B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t>***********************************************************************************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 ФЕДЕРАЦИЯ 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КРАСНОГОРСКОГО  РАЙОНА</w:t>
      </w:r>
    </w:p>
    <w:p w:rsidR="00FC2396" w:rsidRDefault="00FC2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C2396" w:rsidRDefault="00FC2396">
      <w:pPr>
        <w:pStyle w:val="ConsPlusNonformat"/>
        <w:jc w:val="center"/>
        <w:rPr>
          <w:rStyle w:val="a7"/>
          <w:rFonts w:ascii="Times New Roman" w:hAnsi="Times New Roman" w:cs="Times New Roman"/>
          <w:sz w:val="28"/>
          <w:szCs w:val="28"/>
          <w:lang w:eastAsia="ko-KR"/>
        </w:rPr>
      </w:pPr>
    </w:p>
    <w:p w:rsidR="00FC2396" w:rsidRDefault="00024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15.05.2025г.  №  191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Красная Гора</w:t>
      </w:r>
    </w:p>
    <w:p w:rsidR="00FC2396" w:rsidRDefault="00FC2396">
      <w:pPr>
        <w:spacing w:after="0" w:line="240" w:lineRule="auto"/>
        <w:ind w:right="141"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инструкции о порядке </w:t>
      </w: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временного накопления, хранения, учета и </w:t>
      </w: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утилизации отходов производства и потребления</w:t>
      </w: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Красногорского муниципального района </w:t>
      </w: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</w:p>
    <w:p w:rsidR="00FC2396" w:rsidRDefault="00FC2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FC2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24.06.1998 №89-ФЗ «О</w:t>
      </w:r>
      <w:r>
        <w:rPr>
          <w:rFonts w:ascii="Times New Roman" w:eastAsia="Times New Roman" w:hAnsi="Times New Roman" w:cs="Times New Roman"/>
          <w:sz w:val="28"/>
          <w:szCs w:val="28"/>
        </w:rPr>
        <w:t>б отходах производства и потребления», руководствуясь Уставом Красногорского района, администрация Красногорского района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инструкцию о порядке временного накопления, хранения, учета и утилизации отходов производства и потреблени</w:t>
      </w:r>
      <w:r>
        <w:rPr>
          <w:rFonts w:ascii="Times New Roman" w:eastAsia="Times New Roman" w:hAnsi="Times New Roman" w:cs="Times New Roman"/>
          <w:sz w:val="28"/>
          <w:szCs w:val="28"/>
        </w:rPr>
        <w:t>я согласно приложению.</w:t>
      </w:r>
    </w:p>
    <w:p w:rsidR="00FC2396" w:rsidRDefault="00024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Настоящее постановление вступает в силу после официального подписания и подлежит размещению на официальном сайте администрации Красногорского района в сети Интернет.</w:t>
      </w:r>
    </w:p>
    <w:p w:rsidR="00FC2396" w:rsidRDefault="00024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возложить на за</w:t>
      </w:r>
      <w:r>
        <w:rPr>
          <w:rFonts w:ascii="Times New Roman" w:eastAsia="Times New Roman" w:hAnsi="Times New Roman" w:cs="Times New Roman"/>
          <w:sz w:val="28"/>
          <w:szCs w:val="28"/>
        </w:rPr>
        <w:t>местителя главы администрации Красногорского района Боровика А. В.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С.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</w:p>
    <w:p w:rsidR="00FC2396" w:rsidRDefault="00FC239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C2396" w:rsidRDefault="00FC239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C2396" w:rsidRDefault="0002499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C2396" w:rsidRDefault="0002499B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C2396" w:rsidRDefault="000249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Красногорского района от 15.05.2025г. № 191</w:t>
      </w:r>
    </w:p>
    <w:p w:rsidR="00FC2396" w:rsidRDefault="00FC23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</w:t>
      </w:r>
    </w:p>
    <w:p w:rsidR="00FC2396" w:rsidRDefault="000249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порядке временного накопления, хранения, учета и утилизации отходов производства и потребления</w:t>
      </w:r>
    </w:p>
    <w:p w:rsidR="00FC2396" w:rsidRDefault="00FC2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Настоящая инструкция разработана в соответствие с Федеральным Законом от 24.06.1998 №89-ФЗ «Об отходах производства и потре</w:t>
      </w:r>
      <w:r>
        <w:rPr>
          <w:rFonts w:ascii="Times New Roman" w:hAnsi="Times New Roman" w:cs="Times New Roman"/>
          <w:sz w:val="28"/>
          <w:szCs w:val="28"/>
        </w:rPr>
        <w:t>бления».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Настоящая инструкция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</w:t>
      </w:r>
      <w:r>
        <w:rPr>
          <w:rFonts w:ascii="Times New Roman" w:hAnsi="Times New Roman" w:cs="Times New Roman"/>
          <w:sz w:val="28"/>
          <w:szCs w:val="28"/>
        </w:rPr>
        <w:t>тходов в хозяйственный оборот в качестве дополнительных источников сырья.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Отходы в зависимости от степени негативного воздействия на окружающую среду подразделяются в соответствии с критериями, установленными федеральным органом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осуществляющим государственное регулирование в области охраны окружающей среды, на пять классов опасности: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класс - чрезвычайно опасные отходы;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класс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отходы;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класс - умеренно опасные отходы;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класс - малоопасные отходы;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класс -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неопасные отходы;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настоящей инструкции используются следующие основные термины и определения: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6804"/>
      </w:tblGrid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Отходы производства и потребления (далее - отходы)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вещества или предметы, которые образованы в процессе производства, выполнения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оказания услуг или в процессе потребления, которые удаляются, предназначены для удаления или подлежат удалению в соответствии с Федеральным законом от 24.06.1998 №89-ФЗ «Об отходах производства и потребления»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Обращение с отходами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сбору,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коплению, транспортированию, обработке, утилизации, обезвреживанию, размещению отходов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совокупность отходов, которые имеют общие признаки в соответствии с системой классификации отходов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и захоронение отходов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Хранение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складирование отходов в специализированных объектах сроком более чем одиннадцать месяцев в целях утилизации, обезвреживания, захоронения.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Захоронение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изоляция отходов, не подлежащих дальнейшей утилизации, в специальных хранилищах 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предотвращения попадания вредных веществ в окружающую среду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Обезвреживание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массы отходов, изменение их состава, физических и химических свойств (включая сжигание, за исключением сжигания, связанного с использованием твердых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качестве возобновляемого источника энергии (вторичных энергетических ресурсов), и (или) обеззараживание на специализированных установках) в целях снижения негативного воздействия отходов на здоровье человека и окружающую среду.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на размещения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размещ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 оборудованные сооружения, предназначенные для размещения отходов (полигон,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шламохранилище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шламовый амбар,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хвостохранилище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отвал горных пород и другое) и включающие в себя объекты хранения отходов и объекты захоронения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отходов;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образования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установленное количество отходов конкретного вида при производстве единицы продукции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накопления твердых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коммунальных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количество твердых коммунальных отходов, образующихся в единицу времени.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принадлежность отходов к отходам соответствующего вида и класса опасности, содержащий сведения об их составе.</w:t>
            </w:r>
          </w:p>
        </w:tc>
      </w:tr>
      <w:tr w:rsidR="00FC239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отходов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396" w:rsidRDefault="000249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предварительная подготовка отходов к дальнейшей утилизации, включая их сортировку,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борку, очистку</w:t>
            </w:r>
          </w:p>
        </w:tc>
      </w:tr>
    </w:tbl>
    <w:p w:rsidR="00FC2396" w:rsidRDefault="00FC23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Экологические требования по обращению с отходами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Администрация Красногорского муниципального района Брянской области, в соответствии с Федеральным Законом «Об отходах производства и потребления» обязана: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Соблюдать </w:t>
      </w:r>
      <w:r>
        <w:rPr>
          <w:rFonts w:ascii="Times New Roman" w:hAnsi="Times New Roman" w:cs="Times New Roman"/>
          <w:sz w:val="28"/>
          <w:szCs w:val="28"/>
        </w:rPr>
        <w:t>действующие экологические, санитарно-эпидемиологические и технологические нормы и правила при обращении с отходами и принимать меры, обеспечивающие охрану окружающей среды и сбережение природных ресурсов;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Осуществлять раздельный сбор образующихся от</w:t>
      </w:r>
      <w:r>
        <w:rPr>
          <w:rFonts w:ascii="Times New Roman" w:hAnsi="Times New Roman" w:cs="Times New Roman"/>
          <w:sz w:val="28"/>
          <w:szCs w:val="28"/>
        </w:rPr>
        <w:t>ходов по их видам, классам опасности и другим признакам с тем, чтобы обеспечить их использование в качестве вторичного сырья, переработку или последующее размещение;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Обеспечивать условия, при которых отходы не оказывают вредного воздействия на состо</w:t>
      </w:r>
      <w:r>
        <w:rPr>
          <w:rFonts w:ascii="Times New Roman" w:hAnsi="Times New Roman" w:cs="Times New Roman"/>
          <w:sz w:val="28"/>
          <w:szCs w:val="28"/>
        </w:rPr>
        <w:t>яние окружающей среды и здоровье людей при необходимости временного накопления производственных отходов на промышленной площадке (до момента использования отходов в последующем технологическом цикле или направления на объект для размещения).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Образован</w:t>
      </w:r>
      <w:r>
        <w:rPr>
          <w:rFonts w:ascii="Times New Roman" w:hAnsi="Times New Roman" w:cs="Times New Roman"/>
          <w:sz w:val="28"/>
          <w:szCs w:val="28"/>
        </w:rPr>
        <w:t xml:space="preserve">ие, сбор, накопление, хранение отходов является неотъемлемой составной частью производственной деятельности, в ходе которой они образуются и должны быть отражены в технологических регламентах и включены в Инвентаризационную ведомость отходов, образующихся </w:t>
      </w:r>
      <w:r>
        <w:rPr>
          <w:rFonts w:ascii="Times New Roman" w:hAnsi="Times New Roman" w:cs="Times New Roman"/>
          <w:sz w:val="28"/>
          <w:szCs w:val="28"/>
        </w:rPr>
        <w:t>в результате деятельности предприятия.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Транспортировка отходов должна осуществляться способами, исключающими возможность их потери в процессе перевозки, создание аварийных ситуаций, причинение вреда окружающей среде, здоровью людей, хозяйственным или </w:t>
      </w:r>
      <w:r>
        <w:rPr>
          <w:rFonts w:ascii="Times New Roman" w:hAnsi="Times New Roman" w:cs="Times New Roman"/>
          <w:sz w:val="28"/>
          <w:szCs w:val="28"/>
        </w:rPr>
        <w:t>иным объектам.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Размещение отходов допускается только при наличии на предприятии Лимитов на размещение отходов, выданных органами РТН.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Лимиты на размещение отходов выдаются только при обосновании невозможности их переработки (отсутствии технологий</w:t>
      </w:r>
      <w:r>
        <w:rPr>
          <w:rFonts w:ascii="Times New Roman" w:hAnsi="Times New Roman" w:cs="Times New Roman"/>
          <w:sz w:val="28"/>
          <w:szCs w:val="28"/>
        </w:rPr>
        <w:t>, оборудования и др.) и не освобождают от поиска потребителей, для которых данные виды отходов являются сырьевыми ресурсами, а также от выполнения мероприятий по внедрению малоотходных технологических процессов, технологий использования и обезвреживания от</w:t>
      </w:r>
      <w:r>
        <w:rPr>
          <w:rFonts w:ascii="Times New Roman" w:hAnsi="Times New Roman" w:cs="Times New Roman"/>
          <w:sz w:val="28"/>
          <w:szCs w:val="28"/>
        </w:rPr>
        <w:t>ходов.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сбора, накопления и хранения отходов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Способы временного хранения отходов определяются классом опасности отходов: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отходы I класса опасности хранятся в герметизированной таре (контейнеры, бочки);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отходы II класса опасности хранятс</w:t>
      </w:r>
      <w:r>
        <w:rPr>
          <w:rFonts w:ascii="Times New Roman" w:hAnsi="Times New Roman" w:cs="Times New Roman"/>
          <w:sz w:val="28"/>
          <w:szCs w:val="28"/>
        </w:rPr>
        <w:t>я в закрытой таре (закрытые ящики, бочки и полиэтиленовые мешки, металлические контейнера);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отходы III класса опасности хранятся в бумажных, полиэтиленовых или хлопчатобумажных тканевых мешках, металлических контейнерах;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остальные отходы </w:t>
      </w:r>
      <w:r>
        <w:rPr>
          <w:rFonts w:ascii="Times New Roman" w:hAnsi="Times New Roman" w:cs="Times New Roman"/>
          <w:sz w:val="28"/>
          <w:szCs w:val="28"/>
        </w:rPr>
        <w:t xml:space="preserve">складируются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металлические контейнера, установленные на бетонированной площадке, далее автотранспортом отправляются на свалку.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Места временного складирования отходов на территории района определяются при инвентаризации отходов и должны соответствова</w:t>
      </w:r>
      <w:r>
        <w:rPr>
          <w:rFonts w:ascii="Times New Roman" w:hAnsi="Times New Roman" w:cs="Times New Roman"/>
          <w:sz w:val="28"/>
          <w:szCs w:val="28"/>
        </w:rPr>
        <w:t>ть следующим требованиям: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покрытие площадки выполняется из не разрушаемого и непроницаемого для токсичных веществ материала (керамзитобетон, полимербетон, асфальтобетон, плитка);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площадка должна иметь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отбортовку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обваловку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всему периметру для </w:t>
      </w:r>
      <w:r>
        <w:rPr>
          <w:rFonts w:ascii="Times New Roman" w:hAnsi="Times New Roman" w:cs="Times New Roman"/>
          <w:sz w:val="28"/>
          <w:szCs w:val="28"/>
        </w:rPr>
        <w:t>исключения попадания вредных веществ в ливневую канализацию и на почву;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площадка должна иметь удобный подъезд автотранспорта для вывоза отходов;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защиты массы отходов от воздействия атмосферных осадков и ветра должна быть предусмотрена эффективная з</w:t>
      </w:r>
      <w:r>
        <w:rPr>
          <w:rFonts w:ascii="Times New Roman" w:hAnsi="Times New Roman" w:cs="Times New Roman"/>
          <w:sz w:val="28"/>
          <w:szCs w:val="28"/>
        </w:rPr>
        <w:t>ащита (навес, упаковка отходов в тару, контейнеры с крышками и др.).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 наличии в составе отходов веществ различного класса опасности предельное количество накопления, время и способ хранения определяются наличием наиболее опасных веществ.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Отход</w:t>
      </w:r>
      <w:r>
        <w:rPr>
          <w:rFonts w:ascii="Times New Roman" w:hAnsi="Times New Roman" w:cs="Times New Roman"/>
          <w:sz w:val="28"/>
          <w:szCs w:val="28"/>
        </w:rPr>
        <w:t xml:space="preserve">ы I класса опасности - отработавшие ртутьсодержащие лампы, подлежат сбору и отправке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демеркуризацию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согласно постановления администрации «Об утверждении Порядка организации сбора отработанных ртутьсодержащих ламп на территории Красногорского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поселения»., «Об утверждении Порядка организации сбора отработанных ртутьсодержащих ламп на территории Красногорского городского поселения», «Об утверждении Порядка организации сбора отработанных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оселения», «Об утверждении Порядка организации сбора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отработанных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поселения», «Об утверждении Порядка организации сбора отработанных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Перелазского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ния», «Об утверждении Порядка организации сбора отработанных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поселения», «Об утверждении Порядка организации сбора отработанных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сбора отработанных ртутьсодержащих ламп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  <w:proofErr w:type="gramEnd"/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При временном хранении отходов в нестационарных временных складах и на площадках на территории администрации в открытом виде </w:t>
      </w:r>
      <w:r>
        <w:rPr>
          <w:rFonts w:ascii="Times New Roman" w:hAnsi="Times New Roman" w:cs="Times New Roman"/>
          <w:sz w:val="28"/>
          <w:szCs w:val="28"/>
        </w:rPr>
        <w:lastRenderedPageBreak/>
        <w:t>(нас</w:t>
      </w:r>
      <w:r>
        <w:rPr>
          <w:rFonts w:ascii="Times New Roman" w:hAnsi="Times New Roman" w:cs="Times New Roman"/>
          <w:sz w:val="28"/>
          <w:szCs w:val="28"/>
        </w:rPr>
        <w:t>ыпью и навалом) или в негерметизированной открытой таре должны быть обеспечены следующие условия: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предельно допустимый объем временного накопления отходов на площадке для временного складирования должен соответствовать данным Инвентаризации. В случае пре</w:t>
      </w:r>
      <w:r>
        <w:rPr>
          <w:rFonts w:ascii="Times New Roman" w:hAnsi="Times New Roman" w:cs="Times New Roman"/>
          <w:sz w:val="28"/>
          <w:szCs w:val="28"/>
        </w:rPr>
        <w:t>вышения установленного предельного количества отходы должны быть немедленно вывезены.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сключено попадание отходов в сточные воды и на почву.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учета отходов.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Ответственным лицом по обращению с отходами является заместитель главы  администр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Первичному учету подлежат все виды отходов, образующиеся в результате деятельности администрации. 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 каждый вид отхода 1-4-го классов опасности необходимо иметь «Паспорт промышленного отхода».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Требования к транспортированию отходов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 Транспортирование отходов должно осуществляться при следующих условиях: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паспорта отходов;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специально оборудованных и снабженных специальными знаками транспортных средств;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требований безопасности к транспортированию отходов </w:t>
      </w:r>
      <w:r>
        <w:rPr>
          <w:rFonts w:ascii="Times New Roman" w:hAnsi="Times New Roman" w:cs="Times New Roman"/>
          <w:sz w:val="28"/>
          <w:szCs w:val="28"/>
        </w:rPr>
        <w:t>на транспортных средствах;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документации для транспортирования и передачи отходов с указанием количества транспортируемых отходов, цели и места назначения их транспортирования.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транспортирования отходов I - IV классов опасности, преду</w:t>
      </w:r>
      <w:r>
        <w:rPr>
          <w:rFonts w:ascii="Times New Roman" w:hAnsi="Times New Roman" w:cs="Times New Roman"/>
          <w:sz w:val="28"/>
          <w:szCs w:val="28"/>
        </w:rPr>
        <w:t>сматривающий дифференцированные требования в зависимости от вида отходов и класса опасности отходов, требования к погрузочно-разгрузочным работам, маркировке отходов, требования к обеспечению экологической безопасности и пожарной безопасности, устанавливае</w:t>
      </w:r>
      <w:r>
        <w:rPr>
          <w:rFonts w:ascii="Times New Roman" w:hAnsi="Times New Roman" w:cs="Times New Roman"/>
          <w:sz w:val="28"/>
          <w:szCs w:val="28"/>
        </w:rPr>
        <w:t>тся федеральным органом исполнительной власти в области транспорта по согласованию с федеральным органом исполнительной власти, осуществляющим государственное регулирование в области охраны окружающей среды.</w:t>
      </w:r>
      <w:proofErr w:type="gramEnd"/>
    </w:p>
    <w:p w:rsidR="00FC2396" w:rsidRDefault="00FC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Безопасное обращение с отходами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Персонал, занятый сбором, хранением, транспортировкой, сдачей и приемом отходов, должен быть обучен правилам безопасности по обращению с отходами в объеме настоящей инструкции и инструкции по охране труда и промышленной безопасности по данному рабочему мес</w:t>
      </w:r>
      <w:r>
        <w:rPr>
          <w:rFonts w:ascii="Times New Roman" w:hAnsi="Times New Roman" w:cs="Times New Roman"/>
          <w:sz w:val="28"/>
          <w:szCs w:val="28"/>
        </w:rPr>
        <w:t>ту и несет личную ответственность за соблюдением определенных в них требований безопасности.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Персонал должен быть обеспечен спецодеждой, обувью, средствами защиты, обеспечивающими безопасное проведение работ с отходами.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транспортировки от</w:t>
      </w:r>
      <w:r>
        <w:rPr>
          <w:rFonts w:ascii="Times New Roman" w:hAnsi="Times New Roman" w:cs="Times New Roman"/>
          <w:sz w:val="28"/>
          <w:szCs w:val="28"/>
        </w:rPr>
        <w:t xml:space="preserve">ходов спецодежда обслуживающего персонала подлежит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спецобработке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это определено рабочей инструкцией.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6.3. Весь персонал, работающий с отходами, должен знать настоящую инструкцию, знать симптоматику возможных острых отравлений, способы оказания первой</w:t>
      </w:r>
      <w:r>
        <w:rPr>
          <w:rFonts w:ascii="Times New Roman" w:hAnsi="Times New Roman" w:cs="Times New Roman"/>
          <w:sz w:val="28"/>
          <w:szCs w:val="28"/>
        </w:rPr>
        <w:t xml:space="preserve"> помощи при отравлении,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работе с отходами.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Условия, при которых персонал не может быть допущен к работе с отходами: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отсутствие допуска к самостоятельной работе у выполняющего работу с отходами;</w:t>
      </w:r>
      <w:proofErr w:type="gramEnd"/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необходимой спецодежды и</w:t>
      </w:r>
      <w:r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болезненное состояние.</w:t>
      </w:r>
    </w:p>
    <w:p w:rsidR="00FC2396" w:rsidRDefault="00FC2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Ответственность за выполнение требований инструкции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Специалисты и водитель несут дисциплинарную ответственность: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невыполнение требований данной инструкции в части хранения, утилизации, </w:t>
      </w:r>
      <w:r>
        <w:rPr>
          <w:rFonts w:ascii="Times New Roman" w:hAnsi="Times New Roman" w:cs="Times New Roman"/>
          <w:sz w:val="28"/>
          <w:szCs w:val="28"/>
        </w:rPr>
        <w:t>транспортировки, погрузки и выгрузки отходов;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размещение отходов в несанкционированных, либо необорудованных для этих целей местах;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нарушение учета, норм и правил образования, переработки, использования, размещения отходов;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отказ в предостав</w:t>
      </w:r>
      <w:r>
        <w:rPr>
          <w:rFonts w:ascii="Times New Roman" w:hAnsi="Times New Roman" w:cs="Times New Roman"/>
          <w:sz w:val="28"/>
          <w:szCs w:val="28"/>
        </w:rPr>
        <w:t>лении или предоставление неполной, искаженной документации (информации) по обращению с отходами;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передачу отходов без оформленной в установленном порядке сопроводительной документации;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правильность выполнения данной инструкции подчиненным персона</w:t>
      </w:r>
      <w:r>
        <w:rPr>
          <w:rFonts w:ascii="Times New Roman" w:hAnsi="Times New Roman" w:cs="Times New Roman"/>
          <w:sz w:val="28"/>
          <w:szCs w:val="28"/>
        </w:rPr>
        <w:t>лом;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исправность и пригодность транспортного средства к вывозу отходов несет ответственность водитель.</w:t>
      </w:r>
    </w:p>
    <w:p w:rsidR="00FC2396" w:rsidRDefault="00024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За своевременный вывоз на свалку видов отходов, определенных Инвентаризационной ведомостью, несет ответственность водитель.</w:t>
      </w:r>
    </w:p>
    <w:p w:rsidR="00FC2396" w:rsidRDefault="00FC2396">
      <w:pPr>
        <w:jc w:val="center"/>
        <w:rPr>
          <w:rFonts w:eastAsia="Times New Roman"/>
          <w:b/>
          <w:sz w:val="24"/>
          <w:szCs w:val="24"/>
        </w:rPr>
      </w:pPr>
    </w:p>
    <w:p w:rsidR="00FC2396" w:rsidRDefault="000249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*******************************************************************************************</w:t>
      </w: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02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</w:p>
    <w:p w:rsidR="00FC2396" w:rsidRDefault="0002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БРЯНСКАЯ  ОБЛАСТЬ</w:t>
      </w:r>
    </w:p>
    <w:p w:rsidR="00FC2396" w:rsidRDefault="0002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 КРАСНОГОРСКОГО  РАЙОНА</w:t>
      </w:r>
    </w:p>
    <w:p w:rsidR="00FC2396" w:rsidRDefault="00FC2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FC2396" w:rsidRDefault="00FC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03.06.2025 г.  №212</w:t>
      </w:r>
    </w:p>
    <w:p w:rsidR="00FC2396" w:rsidRDefault="0002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р.п. Красная Гора</w:t>
      </w:r>
    </w:p>
    <w:p w:rsidR="00FC2396" w:rsidRDefault="00FC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проведения отделом образования администрации</w:t>
      </w: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Красногорского района ведомственного контроля</w:t>
      </w:r>
    </w:p>
    <w:p w:rsidR="00FC2396" w:rsidRDefault="0002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сфере закупок для обеспечения муниципальных нужд.</w:t>
      </w:r>
    </w:p>
    <w:p w:rsidR="00FC2396" w:rsidRDefault="00FC2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ст.100  Федерального закона от 05.04.2013 № 44-ФЗ «О контрактной систе</w:t>
      </w:r>
      <w:r>
        <w:rPr>
          <w:rFonts w:ascii="Times New Roman" w:eastAsia="Times New Roman" w:hAnsi="Times New Roman" w:cs="Times New Roman"/>
          <w:sz w:val="28"/>
          <w:szCs w:val="28"/>
        </w:rPr>
        <w:t>ме в сфере закупок товаров, работ, услуг для обеспечения государственных и муниципальных нужд», Постановления администрации Красногорского района Брянской области от 04.06.2014 г. №217 «Об утверждении правил осуществления ведомственного контроля в сфере за</w:t>
      </w:r>
      <w:r>
        <w:rPr>
          <w:rFonts w:ascii="Times New Roman" w:eastAsia="Times New Roman" w:hAnsi="Times New Roman" w:cs="Times New Roman"/>
          <w:sz w:val="28"/>
          <w:szCs w:val="28"/>
        </w:rPr>
        <w:t>купок для обеспечения муниципальных нужд Красногорского района»</w:t>
      </w:r>
    </w:p>
    <w:p w:rsidR="00FC2396" w:rsidRDefault="00FC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FC2396" w:rsidRDefault="0002499B">
      <w:pPr>
        <w:pStyle w:val="aff7"/>
        <w:numPr>
          <w:ilvl w:val="0"/>
          <w:numId w:val="14"/>
        </w:numPr>
        <w:suppressAutoHyphens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административный регламент проведения отд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лом образования администрации Красногорского района ведомственного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 в сфере закупок для обеспечения муници</w:t>
      </w:r>
      <w:r>
        <w:rPr>
          <w:sz w:val="28"/>
          <w:szCs w:val="28"/>
        </w:rPr>
        <w:t>пальных нужд.</w:t>
      </w:r>
    </w:p>
    <w:p w:rsidR="00FC2396" w:rsidRDefault="0002499B">
      <w:pPr>
        <w:pStyle w:val="aff7"/>
        <w:numPr>
          <w:ilvl w:val="0"/>
          <w:numId w:val="14"/>
        </w:numPr>
        <w:suppressAutoHyphens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Красногорского района от 21.04.2025 г.№153 «Об утверждении административного регламента проведения отделом образования администрации Красногорского района ведомственного контроля в сфере закупок для обеспечения мун</w:t>
      </w:r>
      <w:r>
        <w:rPr>
          <w:sz w:val="28"/>
          <w:szCs w:val="28"/>
        </w:rPr>
        <w:t>иципальных нужд»  считать утратившим силу.</w:t>
      </w:r>
    </w:p>
    <w:p w:rsidR="00FC2396" w:rsidRDefault="0002499B">
      <w:pPr>
        <w:pStyle w:val="aff7"/>
        <w:numPr>
          <w:ilvl w:val="0"/>
          <w:numId w:val="14"/>
        </w:numPr>
        <w:suppressAutoHyphens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Организационному отделу  настоящее постановление опубликовать в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формационном бюллетене «Вестник Красногорского муниципального района Брянской области» и разместить на официальном сайте администрации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горско</w:t>
      </w:r>
      <w:r>
        <w:rPr>
          <w:sz w:val="28"/>
          <w:szCs w:val="28"/>
        </w:rPr>
        <w:t>го района Брянской области в сети Интернет.</w:t>
      </w:r>
    </w:p>
    <w:p w:rsidR="00FC2396" w:rsidRDefault="0002499B">
      <w:pPr>
        <w:pStyle w:val="aff7"/>
        <w:numPr>
          <w:ilvl w:val="0"/>
          <w:numId w:val="14"/>
        </w:numPr>
        <w:suppressAutoHyphens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C2396" w:rsidRDefault="0002499B">
      <w:pPr>
        <w:pStyle w:val="aff7"/>
        <w:numPr>
          <w:ilvl w:val="0"/>
          <w:numId w:val="14"/>
        </w:numPr>
        <w:suppressAutoHyphens w:val="0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теля главы администрации Красногорского района </w:t>
      </w:r>
      <w:proofErr w:type="spellStart"/>
      <w:r>
        <w:rPr>
          <w:sz w:val="28"/>
          <w:szCs w:val="28"/>
        </w:rPr>
        <w:t>Глушакова</w:t>
      </w:r>
      <w:proofErr w:type="spellEnd"/>
      <w:r>
        <w:rPr>
          <w:sz w:val="28"/>
          <w:szCs w:val="28"/>
        </w:rPr>
        <w:t xml:space="preserve">  А.В.</w:t>
      </w:r>
    </w:p>
    <w:p w:rsidR="00FC2396" w:rsidRDefault="00FC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C2396" w:rsidRDefault="000249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 администрации района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С.С.Жилинский</w:t>
      </w:r>
      <w:proofErr w:type="spellEnd"/>
    </w:p>
    <w:p w:rsidR="00FC2396" w:rsidRDefault="00FC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FC2396" w:rsidRDefault="00FC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FC2396" w:rsidRDefault="00FC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Утвержден</w:t>
      </w: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Постановлением администрации </w:t>
      </w: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Красногорского района</w:t>
      </w:r>
    </w:p>
    <w:p w:rsidR="00FC2396" w:rsidRDefault="00024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от 03.06.2025 №212</w:t>
      </w:r>
    </w:p>
    <w:p w:rsidR="00FC2396" w:rsidRDefault="00FC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C2396" w:rsidRDefault="00FC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Регламент</w:t>
      </w: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проведения</w:t>
      </w:r>
      <w:sdt>
        <w:sdtPr>
          <w:id w:val="1513204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отделом образования администрации Красногорского района </w:t>
          </w:r>
        </w:sdtContent>
      </w:sdt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мственного контроля в сфере закупок для обеспечения</w:t>
      </w:r>
      <w:sdt>
        <w:sdtPr>
          <w:id w:val="1513205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муниципальных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нужд</w:t>
      </w:r>
    </w:p>
    <w:p w:rsidR="00FC2396" w:rsidRDefault="00FC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" w:name="100012"/>
      <w:bookmarkEnd w:id="2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I. Общие положения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" w:name="100013"/>
      <w:bookmarkEnd w:id="3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Настоящий Регламент устанавливает порядок осуществления </w:t>
      </w:r>
      <w:sdt>
        <w:sdtPr>
          <w:id w:val="1513206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отделом образования администрации Красногорского района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ведомственного контроля в сфере закупок товаро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в, работ, услуг для обеспечения </w:t>
      </w:r>
      <w:sdt>
        <w:sdtPr>
          <w:id w:val="1513207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муниципальных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нужд (далее - ведомственный контроль) за соблюдением законодательных и иных нормативных правовых актов Российской Федерации о контрактной системе в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сфере закупок товаров, работ, услуг для обеспечения государс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твенных и муниципальных нужд (далее - законодательство Российской Федерации о контрактной системе в сфере закупок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 в отношении подведомственных </w:t>
      </w:r>
      <w:sdt>
        <w:sdtPr>
          <w:id w:val="1513208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отделу образования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заказчиков (далее - объекты проверки, заказчики).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" w:name="100014"/>
      <w:bookmarkEnd w:id="4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2. Предметом ведомственного контроля явля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ется соблюдение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закупок.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" w:name="100015"/>
      <w:bookmarkEnd w:id="5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При осуществлении ведомственного контроля </w:t>
      </w:r>
      <w:sdt>
        <w:sdtPr>
          <w:id w:val="1513209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отдел образования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осуществляет проверку соблюдения законодательства Российской Федерации о контрактной системе в сфере закупок, в том числе: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6" w:name="100016"/>
      <w:bookmarkEnd w:id="6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соблюдения требований, установленных ст. 14 Федерального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закона от 05.04.2013 № 44-ФЗ "О контрактной системе в сфере закупок товаров, работ, услуг для обеспечения государственных и муниципальных нужд";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7" w:name="100017"/>
      <w:bookmarkEnd w:id="7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соблюдения требований к обоснованию закупок и обоснованности закупок;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8" w:name="100018"/>
      <w:bookmarkEnd w:id="8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в) соблюдения требований о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нормировании в сфере закупок;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9" w:name="100019"/>
      <w:bookmarkEnd w:id="9"/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уммы цен единиц товара, работы, услуги;</w:t>
      </w:r>
      <w:proofErr w:type="gramEnd"/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0" w:name="100020"/>
      <w:bookmarkEnd w:id="10"/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 соответствия информации об идентификационных кодах закупок и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непревышения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1" w:name="100021"/>
      <w:bookmarkEnd w:id="11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е) предоставления учреждениям и п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редприятиям уголовно-исполнительной системы, организациям инвалидов преимущества в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предлагаемых ими цены контракта, суммы цен единиц товара, работы, услуги;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2" w:name="100022"/>
      <w:bookmarkEnd w:id="12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ж) соблюдения требований, касающихся участия в закупках субъектов малого предпринимательс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тва, социально ориентированных некоммерческих организаций;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3" w:name="100023"/>
      <w:bookmarkEnd w:id="13"/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 соблюдения требований по определению поставщика (подрядчика, исполнителя);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4" w:name="100024"/>
      <w:bookmarkEnd w:id="14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и) применения заказчиком мер ответственности и совершения иных действий в случае нарушения поставщиком (подрядчиком, ис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полнителем) условий контракта;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5" w:name="100025"/>
      <w:bookmarkEnd w:id="15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к) соответствия поставленного товара, выполненной работы (ее результата) или оказанной услуги условиям контракта;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6" w:name="100026"/>
      <w:bookmarkEnd w:id="16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л) своевременности, полноты и достоверности отражения в документах учета поставленного товара, выполненной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работы (ее результата) или оказанной услуги;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7" w:name="100027"/>
      <w:bookmarkEnd w:id="17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м)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18" w:name="100028"/>
      <w:bookmarkStart w:id="19" w:name="100029"/>
      <w:bookmarkEnd w:id="18"/>
      <w:bookmarkEnd w:id="19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4. Ведомственный контроль осуществляется в соответствии с настоящим Реглам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ентом путем проведения выездных или документарных мероприятий ведомственного контроля (далее - проверки) в виде плановых и внеплановых проверок.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0" w:name="100030"/>
      <w:bookmarkEnd w:id="20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Проведение проверок осуществляется уполномоченными лицами </w:t>
      </w:r>
      <w:sdt>
        <w:sdtPr>
          <w:id w:val="1513210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отдела образования администрации Красногорского ра</w:t>
          </w:r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йона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, в полномочия которых входит осуществление ведомственного контроля в сфере закупок (далее – уполномоченные лица).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1" w:name="100031"/>
      <w:bookmarkEnd w:id="21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Состав должностных лиц, уполномоченных на проведение конкретной проверки, утверждается приказом</w:t>
      </w:r>
      <w:sdt>
        <w:sdtPr>
          <w:id w:val="1513211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отдела образования администрации Красн</w:t>
          </w:r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огорского района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2" w:name="100032"/>
      <w:bookmarkStart w:id="23" w:name="100033"/>
      <w:bookmarkEnd w:id="22"/>
      <w:bookmarkEnd w:id="23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Уполномоченные лица должны иметь высшее образование или дополнительное профессиональное образование в сфере закупок.</w:t>
      </w: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4" w:name="100034"/>
      <w:bookmarkEnd w:id="24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II. Планирование проверок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5" w:name="100035"/>
      <w:bookmarkEnd w:id="25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Плановые проверки проводятся в соответствии с планом ведомственного контроля на очередной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календарный год (далее - план проверок), утверждаемым </w:t>
      </w:r>
      <w:sdt>
        <w:sdtPr>
          <w:id w:val="1513212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начальником отдела образования администрации Красногорского района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или лицом, его замещающим.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6" w:name="100036"/>
      <w:bookmarkEnd w:id="26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7. Проект плана проверок формируется уполномоченными лицами и определяет перечень подлежащих проверке объе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ктов проверки, вид проверки (выездная или документарная), метод проверки (сплошной или выборочный), срок проведения проверки, период времени, за который проверяется деятельность объекта проверки.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7" w:name="100037"/>
      <w:bookmarkEnd w:id="27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8. План проверок утверждается </w:t>
      </w:r>
      <w:sdt>
        <w:sdtPr>
          <w:id w:val="1513213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начальником отдела образования</w:t>
          </w:r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или лицом, его замещающим, не позднее 20 декабря текущего года. Внесение изменений в план проверок допускается не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чем за 1 (один) месяц до начала проведения проверки, в отношении которой вносятся такие изменения.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8" w:name="100038"/>
      <w:bookmarkEnd w:id="28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9. Изменения в план проверок мог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ут быть внесены в соответствии с решением </w:t>
      </w:r>
      <w:sdt>
        <w:sdtPr>
          <w:id w:val="1513214"/>
        </w:sdtPr>
        <w:sdtContent>
          <w:proofErr w:type="gramStart"/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начальника отдела образования администрации  Красногорского района</w:t>
          </w:r>
          <w:proofErr w:type="gramEnd"/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или лица, его замещающего, на основании мотивированного обращения уполномоченного лица.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29" w:name="100039"/>
      <w:bookmarkEnd w:id="29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10. Плановые проверки проводятся на основании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приказа</w:t>
      </w:r>
      <w:sdt>
        <w:sdtPr>
          <w:id w:val="1513215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отд</w:t>
          </w:r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ела образования администрации Красногорского района</w:t>
          </w:r>
          <w:proofErr w:type="gramEnd"/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.</w:t>
          </w:r>
        </w:sdtContent>
      </w:sdt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0" w:name="100041"/>
      <w:bookmarkEnd w:id="30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11. По решению </w:t>
      </w:r>
      <w:sdt>
        <w:sdtPr>
          <w:id w:val="1513216"/>
        </w:sdtPr>
        <w:sdtContent>
          <w:proofErr w:type="gramStart"/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начальника отдела образования администрации Красногорского района</w:t>
          </w:r>
          <w:proofErr w:type="gramEnd"/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или лица, его замещающего, внеплановые проверки проводятся: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1" w:name="100042"/>
      <w:bookmarkEnd w:id="31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11.1. На основании мотивированного обращения уполномоченно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го лица.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2" w:name="100043"/>
      <w:bookmarkEnd w:id="32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11.2.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случае поступления в установленном нормативными правовыми актами Российской Федерации порядке информации о нарушении объектом проверки законодательства Российской Федерации о контрактной системе в сфере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закупок.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12. Электронная копия утвер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жденного плана проверок, а также вносимые в него изменения, в течение 5 (пяти) рабочих дней с даты их утверждения размещаются на официальном сайте</w:t>
      </w:r>
      <w:sdt>
        <w:sdtPr>
          <w:id w:val="1513217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отдела образования администрации Красногорского района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13. Плановые проверки в отношении каждого объекта проверки проводятся не реже одного раза </w:t>
      </w:r>
      <w:sdt>
        <w:sdtPr>
          <w:id w:val="1513218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в 3 года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3" w:name="100044"/>
      <w:bookmarkEnd w:id="33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III. Организация и проведение проверок, оформление</w:t>
      </w:r>
    </w:p>
    <w:p w:rsidR="00FC2396" w:rsidRDefault="000249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их результатов</w:t>
      </w:r>
    </w:p>
    <w:p w:rsidR="00FC2396" w:rsidRDefault="00FC23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4" w:name="100045"/>
      <w:bookmarkEnd w:id="34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13. </w:t>
      </w:r>
      <w:sdt>
        <w:sdtPr>
          <w:id w:val="1513219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Отдел образования администрации Красногорского района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уведомляет объект пр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оверки о проведении проверки путем направления копии приказа о проведении проверки и уведомления о проведении проверки (далее - уведомление) не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чем за 3 (три) рабочих дня до даты ее начала.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5" w:name="100046"/>
      <w:bookmarkStart w:id="36" w:name="100047"/>
      <w:bookmarkEnd w:id="35"/>
      <w:bookmarkEnd w:id="36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14. Уведомление должно содержать следующую информацию: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7" w:name="100048"/>
      <w:bookmarkEnd w:id="37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наименование объекта проверки, которому адресовано уведомление;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8" w:name="100049"/>
      <w:bookmarkEnd w:id="38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предмет проверки (проверяемые вопросы), в том числе период времени, за который проверяется деятельность объекта проверки;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39" w:name="100050"/>
      <w:bookmarkEnd w:id="39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вид проверки (выездная или документарная);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0" w:name="100051"/>
      <w:bookmarkEnd w:id="40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дата начала и дата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окончания проведения проверки;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1" w:name="100052"/>
      <w:bookmarkEnd w:id="41"/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 перечень должностных лиц, уполномоченных на осуществление мероприятий ведомственного контроля;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2" w:name="100053"/>
      <w:bookmarkEnd w:id="42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проверки;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3" w:name="100054"/>
      <w:bookmarkEnd w:id="43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ж) информацию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 необходимости обеспечения условий для проведения выездной проверки, в том числе о предоставлении помещения для работы, сре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язи и иных необходимых средств и оборудования для проведения такой проверки.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4" w:name="100055"/>
      <w:bookmarkEnd w:id="44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15. Срок проведения проверки не может составлят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ь более чем 15 (пятнадцать) календарных дней и может быть продлен только 1 (один) раз не более чем на 15 (пятнадцать) календарных дней по решению </w:t>
      </w:r>
      <w:sdt>
        <w:sdtPr>
          <w:id w:val="1513220"/>
        </w:sdtPr>
        <w:sdtContent>
          <w:proofErr w:type="gramStart"/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начальника отдела образования администрации Красногорского района</w:t>
          </w:r>
          <w:proofErr w:type="gramEnd"/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или лица, его замещающего.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5" w:name="100056"/>
      <w:bookmarkEnd w:id="45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16. При проведе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нии проверки уполномоченные лица имеют право: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6" w:name="100057"/>
      <w:bookmarkEnd w:id="46"/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а) в случае осуществления выездной проверки на беспрепятственный доступ на территорию, в помещения, здания объекта проверки (в необходимых случаях на фотосъемку, видеозапись, копирование документов) при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  <w:proofErr w:type="gramEnd"/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7" w:name="100058"/>
      <w:bookmarkEnd w:id="47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на истребование необходимых для проведения проверки документов с учетом требований законодательства Российск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ой Федерации о защите государственной тайны;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8" w:name="100059"/>
      <w:bookmarkEnd w:id="48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49" w:name="100060"/>
      <w:bookmarkEnd w:id="49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17. По результатам проведения проверки в течение 7 (семи) рабочих 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ней составляется акт проверки, который подписывается уполномоченными лицами.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0" w:name="100061"/>
      <w:bookmarkEnd w:id="50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Акт проверки составляется в 2 (двух) экземплярах.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1" w:name="100062"/>
      <w:bookmarkEnd w:id="51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Один экземпляр подписанного акта проверки направляется в адрес объекта проверки в течение 5 (пяти) рабочих дней со дня его подпис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ания, второй - остается у уполномоченных лиц.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2" w:name="100063"/>
      <w:bookmarkEnd w:id="52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18. При наличии возражений или замечаний по акту проверки руководитель объекта проверки или лицо, его замещающее, вправе в срок, не превышающий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5 (пяти) рабочих дней со дня получения акта проверки, представить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письменные возражения или замечания, которые приобщаются к материалам проверки.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3" w:name="100064"/>
      <w:bookmarkEnd w:id="53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Возражения или замечания по акту проверки, представленные руководителем объекта проверки или лицом, его замещающим, позже установленного срока, к материалам проверки не приобща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ются.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4" w:name="100065"/>
      <w:bookmarkEnd w:id="54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19. Уполномоченное лицо в течение 10 (десяти) рабочих дней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акта проверки готовит отчет о результатах проверки и направляет его с приложением акта проверки, возражений или замечаний по акту проверки (при наличии) </w:t>
      </w:r>
      <w:sdt>
        <w:sdtPr>
          <w:id w:val="1513221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>начальнику отдела об</w:t>
          </w:r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разования администрации Красногорского района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или лицу, его замещающему, для рассмотрения и принятия решения.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5" w:name="100066"/>
      <w:bookmarkEnd w:id="55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20. </w:t>
      </w:r>
      <w:sdt>
        <w:sdtPr>
          <w:id w:val="1513222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Начальник отдела образования 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или лицо, его замещающее, в срок, не превышающий 5 (пяти) рабочих дней со дня поступления отчета о результат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ах проверки, рассматривает его с приложением акта проверки, возражений или замечаний по акту проверки (при наличии) и принимает решение по результатам проверки.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6" w:name="100067"/>
      <w:bookmarkEnd w:id="56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Решение, принятое по результатам проверки </w:t>
      </w:r>
      <w:sdt>
        <w:sdtPr>
          <w:id w:val="1513223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начальником отдела образования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или лицом, его замещ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ающим, направляется в срок не позднее 5 (пяти) рабочих дней со дня его принятия руководителю объекта проверки или лицу, его замещающему.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7" w:name="100068"/>
      <w:bookmarkEnd w:id="57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21. При выявлении нарушений по результатам проверки руководитель объекта проверки или лицо, его замещающее, в течение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10 (десяти) рабочих дней со дня получения решения по результатам проверки разрабатывает план устранения выявленных нарушений и направляет его в</w:t>
      </w:r>
      <w:sdt>
        <w:sdtPr>
          <w:id w:val="1513224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 отдел образования администрации Красногорского района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8" w:name="100069"/>
      <w:bookmarkEnd w:id="58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22. Руководитель объекта проверки или лицо, его замещаю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щее, в срок, установленный планом устранения выявленных нарушений, обеспечивает организацию мероприятий по устранению выявленных в ходе проверки нарушений и направляет в </w:t>
      </w:r>
      <w:sdt>
        <w:sdtPr>
          <w:id w:val="1513225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отдел образования администрации Красногорского района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отчет о выполнении соответству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ющих мероприятий по устранению выявленных нарушений.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59" w:name="100070"/>
      <w:bookmarkEnd w:id="59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23.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 случае выявления по результатам проверок действий (бездействия) должностных лиц объекта проверки, содержащих признаки административного правонарушения, материалы проверки подлежат направлению в соо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тава уголовного преступления, - в правоохранительные органы.</w:t>
      </w:r>
      <w:proofErr w:type="gramEnd"/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24. По итогам проведенных в течени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года проверок, не позднее 1 марта, года следующего за годом проведения проверок </w:t>
      </w:r>
      <w:sdt>
        <w:sdtPr>
          <w:id w:val="1513226"/>
        </w:sdtPr>
        <w:sdtContent>
          <w:r>
            <w:rPr>
              <w:rFonts w:ascii="Times New Roman" w:eastAsia="Times New Roman" w:hAnsi="Times New Roman" w:cs="Times New Roman"/>
              <w:color w:val="212529"/>
              <w:sz w:val="28"/>
              <w:szCs w:val="28"/>
            </w:rPr>
            <w:t xml:space="preserve">отдел образования администрации Красногорского района </w:t>
          </w:r>
        </w:sdtContent>
      </w:sdt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подготавливает аналити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ческую информацию с наиболее часто встречающимися нарушениями законодательства Российской Федерации о контрактной системе в сфере закупок и доводит ее до сведения всех подведомственных учреждений с целью минимизации таких нарушений в будущем.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60" w:name="100071"/>
      <w:bookmarkEnd w:id="60"/>
      <w:r>
        <w:rPr>
          <w:rFonts w:ascii="Times New Roman" w:hAnsi="Times New Roman" w:cs="Times New Roman"/>
          <w:color w:val="212529"/>
          <w:sz w:val="28"/>
          <w:szCs w:val="28"/>
        </w:rPr>
        <w:lastRenderedPageBreak/>
        <w:t>25. Материалы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по результатам проверок, в том числе планы устранения выявленных нарушений, а также иные документы и информация, полученные (разработанные) в ходе проведения проверок, хранятся </w:t>
      </w:r>
      <w:sdt>
        <w:sdtPr>
          <w:id w:val="1513227"/>
        </w:sdtPr>
        <w:sdtContent>
          <w:r>
            <w:rPr>
              <w:rFonts w:ascii="Times New Roman" w:hAnsi="Times New Roman" w:cs="Times New Roman"/>
              <w:color w:val="212529"/>
              <w:sz w:val="28"/>
              <w:szCs w:val="28"/>
            </w:rPr>
            <w:t xml:space="preserve">в отделе образования администрации Красногорского района </w:t>
          </w:r>
        </w:sdtContent>
      </w:sdt>
      <w:r>
        <w:rPr>
          <w:rFonts w:ascii="Times New Roman" w:hAnsi="Times New Roman" w:cs="Times New Roman"/>
          <w:color w:val="212529"/>
          <w:sz w:val="28"/>
          <w:szCs w:val="28"/>
        </w:rPr>
        <w:t>не менее 3 (трех) л</w:t>
      </w:r>
      <w:r>
        <w:rPr>
          <w:rFonts w:ascii="Times New Roman" w:hAnsi="Times New Roman" w:cs="Times New Roman"/>
          <w:color w:val="212529"/>
          <w:sz w:val="28"/>
          <w:szCs w:val="28"/>
        </w:rPr>
        <w:t>ет.</w:t>
      </w:r>
    </w:p>
    <w:p w:rsidR="00FC2396" w:rsidRDefault="0002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********************************************************************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КРАСНОГОРСКОГО РАЙОНА</w:t>
      </w:r>
    </w:p>
    <w:p w:rsidR="00FC2396" w:rsidRDefault="00FC2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2396" w:rsidRDefault="0002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05.06.2025 № 214</w:t>
      </w:r>
    </w:p>
    <w:p w:rsidR="00FC2396" w:rsidRDefault="0002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Красная Гора</w:t>
      </w:r>
    </w:p>
    <w:p w:rsidR="00FC2396" w:rsidRDefault="00FC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02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FC2396" w:rsidRDefault="0002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</w:t>
      </w:r>
      <w:r>
        <w:rPr>
          <w:rFonts w:ascii="Times New Roman" w:hAnsi="Times New Roman" w:cs="Times New Roman"/>
          <w:sz w:val="28"/>
          <w:szCs w:val="28"/>
        </w:rPr>
        <w:t>асногорского района</w:t>
      </w:r>
    </w:p>
    <w:p w:rsidR="00FC2396" w:rsidRDefault="0002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 от 20.12.2021 года № 869</w:t>
      </w:r>
    </w:p>
    <w:p w:rsidR="00FC2396" w:rsidRDefault="000249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hyperlink r:id="rId7" w:anchor="Par33" w:history="1">
        <w:proofErr w:type="gramStart"/>
        <w:r>
          <w:rPr>
            <w:rFonts w:ascii="Times New Roman" w:eastAsia="Calibri" w:hAnsi="Times New Roman" w:cs="Times New Roman"/>
            <w:sz w:val="28"/>
            <w:szCs w:val="28"/>
          </w:rPr>
          <w:t>административного</w:t>
        </w:r>
        <w:proofErr w:type="gramEnd"/>
        <w:r>
          <w:rPr>
            <w:rFonts w:ascii="Times New Roman" w:eastAsia="Calibri" w:hAnsi="Times New Roman" w:cs="Times New Roman"/>
            <w:sz w:val="28"/>
            <w:szCs w:val="28"/>
          </w:rPr>
          <w:t xml:space="preserve"> регламент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</w:p>
    <w:p w:rsidR="00FC2396" w:rsidRDefault="0002499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«Выдача </w:t>
      </w:r>
    </w:p>
    <w:p w:rsidR="00FC2396" w:rsidRDefault="0002499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</w:t>
      </w:r>
    </w:p>
    <w:p w:rsidR="00FC2396" w:rsidRDefault="0002499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разрешенного строительства, реконструкции объектов </w:t>
      </w:r>
    </w:p>
    <w:p w:rsidR="00FC2396" w:rsidRDefault="0002499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капитального строительства на территории Красногорского района»</w:t>
      </w:r>
    </w:p>
    <w:p w:rsidR="00FC2396" w:rsidRDefault="00FC2396">
      <w:pPr>
        <w:pStyle w:val="aff3"/>
        <w:spacing w:beforeAutospacing="0" w:after="0" w:afterAutospacing="0"/>
        <w:jc w:val="both"/>
        <w:rPr>
          <w:sz w:val="28"/>
          <w:szCs w:val="28"/>
        </w:rPr>
      </w:pPr>
    </w:p>
    <w:p w:rsidR="00FC2396" w:rsidRDefault="0002499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 (в частности, в соответствии с изменениями, внесенными в ст. 40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РФ), Федеральным законом от 6 октября 2003 года № 131-ФЗ «Об общих принципах организации местного самоуправления в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Федерации», Федеральным законом от 30.12.2020 № 509-ФЗ «Об организации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»,  Уставом Красногорского  района </w:t>
      </w:r>
      <w:proofErr w:type="gramEnd"/>
    </w:p>
    <w:p w:rsidR="00FC2396" w:rsidRDefault="00FC23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2396" w:rsidRDefault="000249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FC2396" w:rsidRDefault="000249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Внести изменения в постановление администрации Красногорского района Брянской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от 20.12.2021 года № 869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утверждении </w:t>
      </w:r>
      <w:hyperlink r:id="rId8" w:anchor="Par33" w:history="1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административного регламент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предоставления муниципальной услуги «Выдача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азрешения на отклонение от предельных параметров разрешенного строительства, реконструкции объектов капитального строительства на территории Красногорского района» </w:t>
      </w:r>
      <w:r>
        <w:rPr>
          <w:rFonts w:ascii="Times New Roman" w:hAnsi="Times New Roman" w:cs="Times New Roman"/>
          <w:sz w:val="28"/>
          <w:szCs w:val="28"/>
        </w:rPr>
        <w:t>дополнив раздел 1 подразделом 1.15.: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>
        <w:rPr>
          <w:rStyle w:val="1"/>
          <w:rFonts w:eastAsiaTheme="minorEastAsia"/>
          <w:b w:val="0"/>
          <w:bCs w:val="0"/>
        </w:rPr>
        <w:t xml:space="preserve">15. Предоставление разрешения на отклонение от </w:t>
      </w:r>
      <w:r>
        <w:rPr>
          <w:rStyle w:val="1"/>
          <w:rFonts w:eastAsiaTheme="minorEastAsia"/>
          <w:b w:val="0"/>
          <w:bCs w:val="0"/>
        </w:rPr>
        <w:t>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в границах зон с особыми условиями ис</w:t>
      </w:r>
      <w:r>
        <w:rPr>
          <w:rStyle w:val="1"/>
          <w:rFonts w:eastAsiaTheme="minorEastAsia"/>
          <w:b w:val="0"/>
          <w:bCs w:val="0"/>
        </w:rPr>
        <w:t>пользования территорий»</w:t>
      </w:r>
    </w:p>
    <w:p w:rsidR="00FC2396" w:rsidRDefault="0002499B">
      <w:pPr>
        <w:spacing w:after="0" w:line="240" w:lineRule="auto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разместить на сайте администрации Красногорского района в сети «Интернет».</w:t>
      </w:r>
    </w:p>
    <w:p w:rsidR="00FC2396" w:rsidRDefault="000249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вступает в силу со дня его официального опубликования.</w:t>
      </w:r>
    </w:p>
    <w:p w:rsidR="00FC2396" w:rsidRDefault="000249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ния возложить на заместителя главы администрации района Боровика А.В.</w:t>
      </w:r>
    </w:p>
    <w:p w:rsidR="00FC2396" w:rsidRDefault="00FC2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396" w:rsidRDefault="00FC2396">
      <w:pPr>
        <w:pStyle w:val="aff7"/>
        <w:ind w:left="0"/>
        <w:jc w:val="both"/>
        <w:rPr>
          <w:sz w:val="28"/>
          <w:szCs w:val="28"/>
        </w:rPr>
      </w:pPr>
    </w:p>
    <w:p w:rsidR="00FC2396" w:rsidRDefault="0002499B">
      <w:pPr>
        <w:pStyle w:val="aff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С.С. </w:t>
      </w:r>
      <w:proofErr w:type="spellStart"/>
      <w:r>
        <w:rPr>
          <w:sz w:val="28"/>
          <w:szCs w:val="28"/>
        </w:rPr>
        <w:t>Жилинский</w:t>
      </w:r>
      <w:proofErr w:type="spellEnd"/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0249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**********************************************************************************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************</w:t>
      </w: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C2396" w:rsidRDefault="00FC2396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FC2396" w:rsidRDefault="00FC2396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FC2396" w:rsidRDefault="00FC2396">
      <w:pPr>
        <w:shd w:val="clear" w:color="auto" w:fill="FFFFFF"/>
        <w:tabs>
          <w:tab w:val="left" w:pos="1197"/>
        </w:tabs>
        <w:spacing w:after="0" w:line="317" w:lineRule="exact"/>
        <w:ind w:left="40"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tbl>
      <w:tblPr>
        <w:tblStyle w:val="afff1"/>
        <w:tblpPr w:leftFromText="180" w:rightFromText="180" w:vertAnchor="text" w:horzAnchor="margin" w:tblpXSpec="center" w:tblpY="-283"/>
        <w:tblW w:w="8661" w:type="dxa"/>
        <w:jc w:val="center"/>
        <w:tblLayout w:type="fixed"/>
        <w:tblLook w:val="04A0"/>
      </w:tblPr>
      <w:tblGrid>
        <w:gridCol w:w="2235"/>
        <w:gridCol w:w="6426"/>
      </w:tblGrid>
      <w:tr w:rsidR="00FC2396">
        <w:trPr>
          <w:jc w:val="center"/>
        </w:trPr>
        <w:tc>
          <w:tcPr>
            <w:tcW w:w="2235" w:type="dxa"/>
          </w:tcPr>
          <w:p w:rsidR="00FC2396" w:rsidRDefault="00024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Дата и номер документа</w:t>
            </w:r>
          </w:p>
        </w:tc>
        <w:tc>
          <w:tcPr>
            <w:tcW w:w="6425" w:type="dxa"/>
          </w:tcPr>
          <w:p w:rsidR="00FC2396" w:rsidRDefault="00024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Заголовок</w:t>
            </w:r>
          </w:p>
        </w:tc>
      </w:tr>
      <w:tr w:rsidR="00FC2396">
        <w:trPr>
          <w:trHeight w:val="1028"/>
          <w:jc w:val="center"/>
        </w:trPr>
        <w:tc>
          <w:tcPr>
            <w:tcW w:w="2235" w:type="dxa"/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 от 21.05.2025 года №7-7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425" w:type="dxa"/>
          </w:tcPr>
          <w:p w:rsidR="00FC2396" w:rsidRDefault="0002499B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 внесении изменений в Положение « Об организации  питания обучающихся в  образовательных учреждениях  Красногорского  муниципального района Брянской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области»</w:t>
            </w:r>
          </w:p>
          <w:p w:rsidR="00FC2396" w:rsidRDefault="00FC23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C2396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№1-Б</w:t>
            </w:r>
          </w:p>
        </w:tc>
        <w:tc>
          <w:tcPr>
            <w:tcW w:w="6425" w:type="dxa"/>
            <w:tcBorders>
              <w:top w:val="nil"/>
            </w:tcBorders>
          </w:tcPr>
          <w:p w:rsidR="00FC2396" w:rsidRDefault="0002499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 Порядке предоставления меры поддержки участникам специальной военной операции и членам их семей „Обеспечение сохранности транспортных средств участников специальной военной операции“</w:t>
            </w:r>
          </w:p>
          <w:p w:rsidR="00FC2396" w:rsidRDefault="00FC239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2396">
        <w:trPr>
          <w:trHeight w:val="1028"/>
          <w:jc w:val="center"/>
        </w:trPr>
        <w:tc>
          <w:tcPr>
            <w:tcW w:w="2235" w:type="dxa"/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10.01.2025 года №2-А</w:t>
            </w:r>
          </w:p>
        </w:tc>
        <w:tc>
          <w:tcPr>
            <w:tcW w:w="6425" w:type="dxa"/>
          </w:tcPr>
          <w:p w:rsidR="00FC2396" w:rsidRDefault="0002499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дополнений в Постановление № 568 от 11.12.2024года «О мерах  поддержки детей участников специальной военной операции в Красногорском районе Брянской области»</w:t>
            </w:r>
          </w:p>
          <w:p w:rsidR="00FC2396" w:rsidRDefault="00FC239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FC2396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 от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28.03.2025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>-А</w:t>
            </w:r>
          </w:p>
        </w:tc>
        <w:tc>
          <w:tcPr>
            <w:tcW w:w="6425" w:type="dxa"/>
            <w:tcBorders>
              <w:top w:val="nil"/>
            </w:tcBorders>
          </w:tcPr>
          <w:p w:rsidR="00FC2396" w:rsidRDefault="0002499B">
            <w:pPr>
              <w:pStyle w:val="aff3"/>
              <w:numPr>
                <w:ilvl w:val="0"/>
                <w:numId w:val="2"/>
              </w:numPr>
              <w:tabs>
                <w:tab w:val="left" w:pos="3600"/>
                <w:tab w:val="left" w:pos="5400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О предоставлении </w:t>
            </w:r>
            <w:r>
              <w:rPr>
                <w:sz w:val="28"/>
                <w:szCs w:val="28"/>
              </w:rPr>
              <w:t>дополнительных  мер социальной поддержке семьям  участников специальной военной  операции</w:t>
            </w:r>
          </w:p>
        </w:tc>
      </w:tr>
      <w:tr w:rsidR="00FC2396">
        <w:trPr>
          <w:trHeight w:val="1028"/>
          <w:jc w:val="center"/>
        </w:trPr>
        <w:tc>
          <w:tcPr>
            <w:tcW w:w="2235" w:type="dxa"/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15.05.2025 года №190</w:t>
            </w:r>
          </w:p>
        </w:tc>
        <w:tc>
          <w:tcPr>
            <w:tcW w:w="6425" w:type="dxa"/>
          </w:tcPr>
          <w:p w:rsidR="00FC2396" w:rsidRDefault="000249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Порядка организации сбора отработанных ртутьсодержащих ламп  на территории Красногорского городского поселения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Красногорского района  Брянской области</w:t>
            </w:r>
          </w:p>
          <w:p w:rsidR="00FC2396" w:rsidRDefault="00FC239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FC2396">
        <w:trPr>
          <w:trHeight w:val="1028"/>
          <w:jc w:val="center"/>
        </w:trPr>
        <w:tc>
          <w:tcPr>
            <w:tcW w:w="2235" w:type="dxa"/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 от 15.05.2025 года №191</w:t>
            </w:r>
          </w:p>
        </w:tc>
        <w:tc>
          <w:tcPr>
            <w:tcW w:w="6425" w:type="dxa"/>
          </w:tcPr>
          <w:p w:rsidR="00FC2396" w:rsidRDefault="000249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инструкции о порядке временного накопления, хранения, учета и утилизации отходов производства и потребления на территории Красногорского муниципального района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Брянской области</w:t>
            </w:r>
          </w:p>
        </w:tc>
      </w:tr>
      <w:tr w:rsidR="00FC2396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 от 03.06.2025 года №212</w:t>
            </w:r>
          </w:p>
        </w:tc>
        <w:tc>
          <w:tcPr>
            <w:tcW w:w="6425" w:type="dxa"/>
            <w:tcBorders>
              <w:top w:val="nil"/>
            </w:tcBorders>
          </w:tcPr>
          <w:p w:rsidR="00FC2396" w:rsidRDefault="0002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административного регламента</w:t>
            </w:r>
          </w:p>
          <w:p w:rsidR="00FC2396" w:rsidRDefault="0002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отделом образования администрации</w:t>
            </w:r>
          </w:p>
          <w:p w:rsidR="00FC2396" w:rsidRDefault="00024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Красногорского района ведомственного контроля</w:t>
            </w:r>
          </w:p>
          <w:p w:rsidR="00FC2396" w:rsidRDefault="000249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закупок для обеспечения муниципальных нужд</w:t>
            </w:r>
          </w:p>
        </w:tc>
      </w:tr>
      <w:tr w:rsidR="00FC2396">
        <w:trPr>
          <w:trHeight w:val="1028"/>
          <w:jc w:val="center"/>
        </w:trPr>
        <w:tc>
          <w:tcPr>
            <w:tcW w:w="2235" w:type="dxa"/>
            <w:tcBorders>
              <w:top w:val="nil"/>
            </w:tcBorders>
          </w:tcPr>
          <w:p w:rsidR="00FC2396" w:rsidRDefault="000249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 от 05.06.2025 года №214</w:t>
            </w:r>
          </w:p>
        </w:tc>
        <w:tc>
          <w:tcPr>
            <w:tcW w:w="6425" w:type="dxa"/>
            <w:tcBorders>
              <w:top w:val="nil"/>
            </w:tcBorders>
          </w:tcPr>
          <w:p w:rsidR="00FC2396" w:rsidRDefault="000249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Красногорского района Брянской области от 20.12.2021 года № 869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утверждении </w:t>
            </w:r>
            <w:hyperlink r:id="rId9" w:anchor="Par33" w:history="1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административного </w:t>
              </w:r>
              <w:proofErr w:type="gramStart"/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>регламент</w:t>
              </w:r>
              <w:proofErr w:type="gramEnd"/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 на терр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итории Красногорского района»</w:t>
            </w:r>
          </w:p>
          <w:p w:rsidR="00FC2396" w:rsidRDefault="00FC23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2396" w:rsidRDefault="00FC2396"/>
    <w:p w:rsidR="00FC2396" w:rsidRDefault="00FC2396"/>
    <w:p w:rsidR="00FC2396" w:rsidRDefault="00FC2396"/>
    <w:p w:rsidR="00FC2396" w:rsidRDefault="0002499B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Адрес редакции, издателя, типографии: 243160, Брянская область,</w:t>
      </w:r>
      <w:r>
        <w:rPr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color w:val="000000"/>
          <w:sz w:val="24"/>
          <w:szCs w:val="24"/>
          <w:lang w:bidi="ru-RU"/>
        </w:rPr>
        <w:t>пгг</w:t>
      </w:r>
      <w:proofErr w:type="spellEnd"/>
      <w:r>
        <w:rPr>
          <w:color w:val="000000"/>
          <w:sz w:val="24"/>
          <w:szCs w:val="24"/>
          <w:lang w:bidi="ru-RU"/>
        </w:rPr>
        <w:t>. Красная Гора, ул. Первомайская, д.6.</w:t>
      </w:r>
    </w:p>
    <w:p w:rsidR="00FC2396" w:rsidRDefault="0002499B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Учредители: Красногорский районный Совет народных депутатов Красногорского муниципального района Брянской области; </w:t>
      </w:r>
      <w:r>
        <w:rPr>
          <w:color w:val="000000"/>
          <w:sz w:val="24"/>
          <w:szCs w:val="24"/>
          <w:lang w:bidi="ru-RU"/>
        </w:rPr>
        <w:t>Администрация Красногорского района Брянской области</w:t>
      </w:r>
    </w:p>
    <w:p w:rsidR="00FC2396" w:rsidRDefault="0002499B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Гл. редактор Дегтярев А.В.</w:t>
      </w:r>
    </w:p>
    <w:p w:rsidR="00FC2396" w:rsidRDefault="0002499B">
      <w:pPr>
        <w:pStyle w:val="20"/>
        <w:shd w:val="clear" w:color="auto" w:fill="auto"/>
        <w:tabs>
          <w:tab w:val="left" w:pos="8666"/>
        </w:tabs>
        <w:spacing w:before="0" w:after="0" w:line="240" w:lineRule="auto"/>
        <w:jc w:val="both"/>
        <w:rPr>
          <w:rFonts w:eastAsia="Arial Unicode MS"/>
          <w:b/>
          <w:color w:val="000000"/>
          <w:sz w:val="24"/>
          <w:szCs w:val="24"/>
        </w:rPr>
      </w:pPr>
      <w:bookmarkStart w:id="61" w:name="_Hlk198284661"/>
      <w:r>
        <w:rPr>
          <w:color w:val="000000"/>
          <w:sz w:val="24"/>
          <w:szCs w:val="24"/>
          <w:lang w:bidi="ru-RU"/>
        </w:rPr>
        <w:t>9-13-98                                                                                              Тираж 16 экз.</w:t>
      </w:r>
      <w:bookmarkEnd w:id="0"/>
      <w:bookmarkEnd w:id="1"/>
      <w:bookmarkEnd w:id="61"/>
    </w:p>
    <w:sectPr w:rsidR="00FC2396" w:rsidSect="00FC2396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DD0"/>
    <w:multiLevelType w:val="multilevel"/>
    <w:tmpl w:val="969C6642"/>
    <w:lvl w:ilvl="0">
      <w:start w:val="3"/>
      <w:numFmt w:val="decimal"/>
      <w:lvlText w:val="%1."/>
      <w:lvlJc w:val="left"/>
      <w:pPr>
        <w:tabs>
          <w:tab w:val="num" w:pos="0"/>
        </w:tabs>
        <w:ind w:left="13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</w:abstractNum>
  <w:abstractNum w:abstractNumId="1">
    <w:nsid w:val="0D4D720A"/>
    <w:multiLevelType w:val="multilevel"/>
    <w:tmpl w:val="6AF24C02"/>
    <w:lvl w:ilvl="0">
      <w:start w:val="1"/>
      <w:numFmt w:val="decimal"/>
      <w:lvlText w:val="%1)"/>
      <w:lvlJc w:val="left"/>
      <w:pPr>
        <w:tabs>
          <w:tab w:val="num" w:pos="0"/>
        </w:tabs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</w:abstractNum>
  <w:abstractNum w:abstractNumId="2">
    <w:nsid w:val="166421BB"/>
    <w:multiLevelType w:val="multilevel"/>
    <w:tmpl w:val="5DDC2AAA"/>
    <w:lvl w:ilvl="0">
      <w:start w:val="1"/>
      <w:numFmt w:val="decimal"/>
      <w:lvlText w:val="%1."/>
      <w:lvlJc w:val="left"/>
      <w:pPr>
        <w:tabs>
          <w:tab w:val="num" w:pos="0"/>
        </w:tabs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</w:abstractNum>
  <w:abstractNum w:abstractNumId="3">
    <w:nsid w:val="1B4C5DF6"/>
    <w:multiLevelType w:val="multilevel"/>
    <w:tmpl w:val="0046E5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F7C074E"/>
    <w:multiLevelType w:val="multilevel"/>
    <w:tmpl w:val="E76CB77E"/>
    <w:lvl w:ilvl="0">
      <w:start w:val="1"/>
      <w:numFmt w:val="bullet"/>
      <w:lvlText w:val="-"/>
      <w:lvlJc w:val="left"/>
      <w:pPr>
        <w:tabs>
          <w:tab w:val="num" w:pos="0"/>
        </w:tabs>
        <w:ind w:left="45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7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</w:abstractNum>
  <w:abstractNum w:abstractNumId="5">
    <w:nsid w:val="20A47279"/>
    <w:multiLevelType w:val="multilevel"/>
    <w:tmpl w:val="269A5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6A70404"/>
    <w:multiLevelType w:val="multilevel"/>
    <w:tmpl w:val="5ECC20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314020D8"/>
    <w:multiLevelType w:val="multilevel"/>
    <w:tmpl w:val="524806BA"/>
    <w:lvl w:ilvl="0">
      <w:start w:val="1"/>
      <w:numFmt w:val="decimal"/>
      <w:lvlText w:val="%1)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</w:abstractNum>
  <w:abstractNum w:abstractNumId="8">
    <w:nsid w:val="382D4B0A"/>
    <w:multiLevelType w:val="multilevel"/>
    <w:tmpl w:val="F886CC2C"/>
    <w:lvl w:ilvl="0">
      <w:start w:val="1"/>
      <w:numFmt w:val="bullet"/>
      <w:lvlText w:val="-"/>
      <w:lvlJc w:val="left"/>
      <w:pPr>
        <w:tabs>
          <w:tab w:val="num" w:pos="0"/>
        </w:tabs>
        <w:ind w:left="50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</w:abstractNum>
  <w:abstractNum w:abstractNumId="9">
    <w:nsid w:val="39B47311"/>
    <w:multiLevelType w:val="multilevel"/>
    <w:tmpl w:val="3EEE9B9A"/>
    <w:lvl w:ilvl="0">
      <w:start w:val="2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8"/>
        <w:szCs w:val="28"/>
      </w:rPr>
    </w:lvl>
  </w:abstractNum>
  <w:abstractNum w:abstractNumId="10">
    <w:nsid w:val="3C526608"/>
    <w:multiLevelType w:val="multilevel"/>
    <w:tmpl w:val="0C0CA8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26"/>
        <w:szCs w:val="26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>
    <w:nsid w:val="59A316D2"/>
    <w:multiLevelType w:val="multilevel"/>
    <w:tmpl w:val="6A1669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F9E4A8C"/>
    <w:multiLevelType w:val="multilevel"/>
    <w:tmpl w:val="4568024A"/>
    <w:lvl w:ilvl="0">
      <w:start w:val="6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</w:rPr>
    </w:lvl>
  </w:abstractNum>
  <w:abstractNum w:abstractNumId="13">
    <w:nsid w:val="79A929B3"/>
    <w:multiLevelType w:val="multilevel"/>
    <w:tmpl w:val="EC66B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C2396"/>
    <w:rsid w:val="0002499B"/>
    <w:rsid w:val="00FC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First Indent" w:semiHidden="0" w:uiPriority="0" w:unhideWhenUsed="0"/>
    <w:lsdException w:name="Body Text First Indent 2" w:uiPriority="0"/>
    <w:lsdException w:name="Body Text 2" w:uiPriority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Web 2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2"/>
    <w:qFormat/>
    <w:rsid w:val="007A7DF9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Heading2">
    <w:name w:val="Heading 2"/>
    <w:basedOn w:val="a"/>
    <w:next w:val="a"/>
    <w:link w:val="22"/>
    <w:qFormat/>
    <w:rsid w:val="007A7DF9"/>
    <w:pPr>
      <w:keepNext/>
      <w:tabs>
        <w:tab w:val="left" w:pos="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3">
    <w:name w:val="FollowedHyperlink"/>
    <w:unhideWhenUsed/>
    <w:rsid w:val="00CF7DB9"/>
    <w:rPr>
      <w:color w:val="800080"/>
      <w:u w:val="single"/>
    </w:rPr>
  </w:style>
  <w:style w:type="character" w:customStyle="1" w:styleId="a4">
    <w:name w:val="Символ сноски"/>
    <w:qFormat/>
    <w:rsid w:val="00997476"/>
    <w:rPr>
      <w:rFonts w:cs="Times New Roman"/>
      <w:vertAlign w:val="superscript"/>
    </w:rPr>
  </w:style>
  <w:style w:type="character" w:customStyle="1" w:styleId="FootnoteReference">
    <w:name w:val="Footnote Reference"/>
    <w:rsid w:val="00FC2396"/>
    <w:rPr>
      <w:rFonts w:cs="Times New Roman"/>
      <w:vertAlign w:val="superscript"/>
    </w:rPr>
  </w:style>
  <w:style w:type="character" w:styleId="a5">
    <w:name w:val="Hyperlink"/>
    <w:unhideWhenUsed/>
    <w:qFormat/>
    <w:rsid w:val="00CF7DB9"/>
    <w:rPr>
      <w:color w:val="0000FF"/>
      <w:u w:val="single"/>
    </w:rPr>
  </w:style>
  <w:style w:type="character" w:styleId="a6">
    <w:name w:val="page number"/>
    <w:basedOn w:val="a0"/>
    <w:qFormat/>
    <w:rsid w:val="00CF7DB9"/>
  </w:style>
  <w:style w:type="character" w:styleId="a7">
    <w:name w:val="Strong"/>
    <w:uiPriority w:val="22"/>
    <w:qFormat/>
    <w:rsid w:val="00CF7DB9"/>
    <w:rPr>
      <w:b/>
      <w:bCs/>
    </w:rPr>
  </w:style>
  <w:style w:type="character" w:customStyle="1" w:styleId="a8">
    <w:name w:val="Верхний колонтитул Знак"/>
    <w:basedOn w:val="a0"/>
    <w:uiPriority w:val="99"/>
    <w:qFormat/>
    <w:rsid w:val="00CF7DB9"/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uiPriority w:val="99"/>
    <w:qFormat/>
    <w:rsid w:val="00CF7DB9"/>
    <w:rPr>
      <w:rFonts w:ascii="Calibri" w:eastAsia="Calibri" w:hAnsi="Calibri" w:cs="Times New Roman"/>
      <w:lang w:eastAsia="en-US"/>
    </w:rPr>
  </w:style>
  <w:style w:type="character" w:customStyle="1" w:styleId="aa">
    <w:name w:val="Текст выноски Знак"/>
    <w:basedOn w:val="a0"/>
    <w:link w:val="ab"/>
    <w:uiPriority w:val="99"/>
    <w:qFormat/>
    <w:rsid w:val="00CF7DB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qFormat/>
    <w:rsid w:val="00CF7D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(10)_"/>
    <w:link w:val="100"/>
    <w:qFormat/>
    <w:rsid w:val="00CF7DB9"/>
    <w:rPr>
      <w:b/>
      <w:bCs/>
      <w:sz w:val="18"/>
      <w:szCs w:val="18"/>
      <w:shd w:val="clear" w:color="auto" w:fill="FFFFFF"/>
    </w:rPr>
  </w:style>
  <w:style w:type="character" w:customStyle="1" w:styleId="Bodytext2">
    <w:name w:val="Body text (2)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Exact">
    <w:name w:val="Body text (2) Exact"/>
    <w:qFormat/>
    <w:rsid w:val="00CF7DB9"/>
    <w:rPr>
      <w:rFonts w:ascii="Times New Roman" w:eastAsia="Times New Roman" w:hAnsi="Times New Roman" w:cs="Times New Roman"/>
      <w:u w:val="none"/>
    </w:rPr>
  </w:style>
  <w:style w:type="character" w:customStyle="1" w:styleId="1">
    <w:name w:val="Заголовок 1 Знак"/>
    <w:basedOn w:val="a0"/>
    <w:link w:val="11"/>
    <w:uiPriority w:val="9"/>
    <w:qFormat/>
    <w:rsid w:val="00CF7DB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Основной текст_"/>
    <w:link w:val="13"/>
    <w:qFormat/>
    <w:rsid w:val="00CF7DB9"/>
    <w:rPr>
      <w:spacing w:val="7"/>
      <w:shd w:val="clear" w:color="auto" w:fill="FFFFFF"/>
    </w:rPr>
  </w:style>
  <w:style w:type="character" w:customStyle="1" w:styleId="ad">
    <w:name w:val="Основной текст Знак"/>
    <w:basedOn w:val="a0"/>
    <w:link w:val="ae"/>
    <w:qFormat/>
    <w:rsid w:val="00CF7DB9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lk">
    <w:name w:val="blk"/>
    <w:qFormat/>
    <w:rsid w:val="00CF7DB9"/>
  </w:style>
  <w:style w:type="character" w:customStyle="1" w:styleId="21">
    <w:name w:val="Заголовок 2 Знак"/>
    <w:basedOn w:val="a0"/>
    <w:link w:val="210"/>
    <w:uiPriority w:val="9"/>
    <w:qFormat/>
    <w:rsid w:val="00CF7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213pt">
    <w:name w:val="Основной текст (2) + 13 pt"/>
    <w:basedOn w:val="2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qFormat/>
    <w:rsid w:val="00CF7DB9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30">
    <w:name w:val="Основной текст (3)"/>
    <w:basedOn w:val="3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313pt">
    <w:name w:val="Основной текст (3) + 13 pt;Курсив"/>
    <w:basedOn w:val="3"/>
    <w:qFormat/>
    <w:rsid w:val="00CF7DB9"/>
    <w:rPr>
      <w:rFonts w:ascii="Times New Roman" w:eastAsia="Times New Roman" w:hAnsi="Times New Roman" w:cs="Times New Roman"/>
      <w:i/>
      <w:iCs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Курсив;Интервал 2 pt"/>
    <w:basedOn w:val="3"/>
    <w:qFormat/>
    <w:rsid w:val="00CF7DB9"/>
    <w:rPr>
      <w:rFonts w:ascii="Times New Roman" w:eastAsia="Times New Roman" w:hAnsi="Times New Roman" w:cs="Times New Roman"/>
      <w:i/>
      <w:iCs/>
      <w:color w:val="000000"/>
      <w:spacing w:val="50"/>
      <w:w w:val="100"/>
      <w:sz w:val="26"/>
      <w:szCs w:val="26"/>
      <w:u w:val="single"/>
      <w:lang w:val="ru-RU" w:eastAsia="ru-RU" w:bidi="ru-RU"/>
    </w:rPr>
  </w:style>
  <w:style w:type="character" w:customStyle="1" w:styleId="af">
    <w:name w:val="Подпись к таблице"/>
    <w:basedOn w:val="a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шрифт абзаца1"/>
    <w:qFormat/>
    <w:rsid w:val="00CF7DB9"/>
  </w:style>
  <w:style w:type="character" w:customStyle="1" w:styleId="23">
    <w:name w:val="Основной текст 2 Знак"/>
    <w:basedOn w:val="a0"/>
    <w:link w:val="24"/>
    <w:qFormat/>
    <w:rsid w:val="00CF7DB9"/>
  </w:style>
  <w:style w:type="character" w:customStyle="1" w:styleId="af0">
    <w:name w:val="Основной текст с отступом Знак"/>
    <w:basedOn w:val="a0"/>
    <w:link w:val="af1"/>
    <w:uiPriority w:val="99"/>
    <w:qFormat/>
    <w:rsid w:val="00CF7DB9"/>
  </w:style>
  <w:style w:type="character" w:customStyle="1" w:styleId="8pt">
    <w:name w:val="Основной текст + 8 pt"/>
    <w:basedOn w:val="ac"/>
    <w:uiPriority w:val="99"/>
    <w:qFormat/>
    <w:rsid w:val="00CF7DB9"/>
    <w:rPr>
      <w:rFonts w:ascii="Times New Roman" w:hAnsi="Times New Roman" w:cs="Times New Roman"/>
      <w:b/>
      <w:bCs/>
      <w:spacing w:val="8"/>
      <w:sz w:val="16"/>
      <w:szCs w:val="16"/>
      <w:u w:val="none"/>
      <w:shd w:val="clear" w:color="auto" w:fill="FFFFFF"/>
    </w:rPr>
  </w:style>
  <w:style w:type="character" w:customStyle="1" w:styleId="af2">
    <w:name w:val="Текст сноски Знак"/>
    <w:basedOn w:val="a0"/>
    <w:uiPriority w:val="99"/>
    <w:semiHidden/>
    <w:qFormat/>
    <w:rsid w:val="00CF7DB9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qFormat/>
    <w:rsid w:val="00CF7DB9"/>
  </w:style>
  <w:style w:type="character" w:customStyle="1" w:styleId="Bodytext4">
    <w:name w:val="Body text (4)_"/>
    <w:link w:val="Bodytext40"/>
    <w:qFormat/>
    <w:rsid w:val="00CF7DB9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umpedfont1514">
    <w:name w:val="bumpedfont1514"/>
    <w:basedOn w:val="a0"/>
    <w:qFormat/>
    <w:rsid w:val="00CF7DB9"/>
    <w:rPr>
      <w:sz w:val="36"/>
      <w:szCs w:val="36"/>
    </w:rPr>
  </w:style>
  <w:style w:type="character" w:customStyle="1" w:styleId="af3">
    <w:name w:val="Текст Знак"/>
    <w:basedOn w:val="a0"/>
    <w:link w:val="af4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Заголовок 4 Знак"/>
    <w:basedOn w:val="a0"/>
    <w:link w:val="41"/>
    <w:qFormat/>
    <w:rsid w:val="00CF7D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5">
    <w:name w:val="Название Знак"/>
    <w:basedOn w:val="a0"/>
    <w:link w:val="af6"/>
    <w:qFormat/>
    <w:rsid w:val="00CF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411pt">
    <w:name w:val="Body text (4) + 11 pt"/>
    <w:basedOn w:val="Bodytext4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a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31">
    <w:name w:val="Заголовок 3 Знак"/>
    <w:basedOn w:val="a0"/>
    <w:link w:val="310"/>
    <w:qFormat/>
    <w:rsid w:val="00CF7DB9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">
    <w:name w:val="Заголовок 5 Знак"/>
    <w:basedOn w:val="a0"/>
    <w:link w:val="51"/>
    <w:qFormat/>
    <w:rsid w:val="00CF7DB9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6">
    <w:name w:val="Заголовок 6 Знак"/>
    <w:basedOn w:val="a0"/>
    <w:link w:val="61"/>
    <w:qFormat/>
    <w:rsid w:val="00CF7DB9"/>
    <w:rPr>
      <w:rFonts w:ascii="Times New Roman" w:eastAsia="Times New Roman" w:hAnsi="Times New Roman" w:cs="Times New Roman"/>
      <w:sz w:val="28"/>
      <w:szCs w:val="24"/>
    </w:rPr>
  </w:style>
  <w:style w:type="character" w:customStyle="1" w:styleId="9">
    <w:name w:val="Заголовок 9 Знак"/>
    <w:basedOn w:val="a0"/>
    <w:link w:val="91"/>
    <w:qFormat/>
    <w:rsid w:val="00CF7DB9"/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3"/>
    <w:qFormat/>
    <w:rsid w:val="00CF7DB9"/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5"/>
    <w:qFormat/>
    <w:rsid w:val="00CF7DB9"/>
    <w:rPr>
      <w:rFonts w:ascii="Times New Roman" w:eastAsia="Times New Roman" w:hAnsi="Times New Roman" w:cs="Times New Roman"/>
      <w:sz w:val="16"/>
      <w:szCs w:val="16"/>
    </w:rPr>
  </w:style>
  <w:style w:type="character" w:customStyle="1" w:styleId="25">
    <w:name w:val="Основной текст с отступом 2 Знак"/>
    <w:basedOn w:val="a0"/>
    <w:link w:val="26"/>
    <w:qFormat/>
    <w:rsid w:val="00CF7DB9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Красная строка Знак"/>
    <w:basedOn w:val="ad"/>
    <w:link w:val="BodyTextIndent1"/>
    <w:qFormat/>
    <w:rsid w:val="00CF7DB9"/>
    <w:rPr>
      <w:rFonts w:ascii="Tms Rmn" w:eastAsia="Times New Roman" w:hAnsi="Tms Rmn" w:cs="Times New Roman"/>
      <w:color w:val="000000"/>
      <w:sz w:val="28"/>
      <w:szCs w:val="20"/>
      <w:lang w:eastAsia="en-US"/>
    </w:rPr>
  </w:style>
  <w:style w:type="character" w:customStyle="1" w:styleId="27">
    <w:name w:val="Красная строка 2 Знак"/>
    <w:basedOn w:val="af0"/>
    <w:link w:val="28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текст с отступом Знак1"/>
    <w:qFormat/>
    <w:rsid w:val="00CF7DB9"/>
    <w:rPr>
      <w:bCs/>
      <w:sz w:val="28"/>
      <w:szCs w:val="28"/>
    </w:rPr>
  </w:style>
  <w:style w:type="character" w:customStyle="1" w:styleId="af8">
    <w:name w:val="Название объекта Знак"/>
    <w:link w:val="caption111"/>
    <w:qFormat/>
    <w:rsid w:val="00CF7DB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9">
    <w:name w:val="Схема документа Знак"/>
    <w:basedOn w:val="a0"/>
    <w:link w:val="afa"/>
    <w:qFormat/>
    <w:rsid w:val="00CF7DB9"/>
    <w:rPr>
      <w:rFonts w:ascii="Verdana" w:eastAsia="Times New Roman" w:hAnsi="Verdana" w:cs="Times New Roman"/>
      <w:sz w:val="20"/>
      <w:szCs w:val="20"/>
      <w:shd w:val="clear" w:color="auto" w:fill="000080"/>
    </w:rPr>
  </w:style>
  <w:style w:type="character" w:customStyle="1" w:styleId="afb">
    <w:name w:val="Подзаголовок Знак"/>
    <w:basedOn w:val="a0"/>
    <w:link w:val="afc"/>
    <w:qFormat/>
    <w:rsid w:val="00CF7DB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002">
    <w:name w:val="002_Текст Знак"/>
    <w:link w:val="002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3">
    <w:name w:val="003_Номер.таблицы Знак"/>
    <w:link w:val="0030"/>
    <w:qFormat/>
    <w:rsid w:val="00CF7DB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004">
    <w:name w:val="004_Заголовок таблицы Знак"/>
    <w:link w:val="004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21">
    <w:name w:val="002.1_Текст.Отступ Знак"/>
    <w:link w:val="0021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7">
    <w:name w:val="007_Список Знак"/>
    <w:link w:val="0070"/>
    <w:qFormat/>
    <w:rsid w:val="00CF7DB9"/>
    <w:rPr>
      <w:rFonts w:ascii="Times New Roman" w:eastAsia="Times New Roman" w:hAnsi="Times New Roman" w:cs="Times New Roman"/>
      <w:sz w:val="28"/>
      <w:szCs w:val="28"/>
    </w:rPr>
  </w:style>
  <w:style w:type="character" w:customStyle="1" w:styleId="0022">
    <w:name w:val="002_Текст Знак Знак"/>
    <w:qFormat/>
    <w:rsid w:val="00CF7DB9"/>
    <w:rPr>
      <w:sz w:val="28"/>
      <w:szCs w:val="28"/>
      <w:lang w:val="ru-RU" w:eastAsia="ru-RU" w:bidi="ar-SA"/>
    </w:rPr>
  </w:style>
  <w:style w:type="character" w:customStyle="1" w:styleId="0071">
    <w:name w:val="007_Список Знак Знак"/>
    <w:qFormat/>
    <w:rsid w:val="00CF7DB9"/>
    <w:rPr>
      <w:sz w:val="28"/>
      <w:szCs w:val="28"/>
      <w:lang w:val="ru-RU" w:eastAsia="ru-RU" w:bidi="ar-SA"/>
    </w:rPr>
  </w:style>
  <w:style w:type="character" w:customStyle="1" w:styleId="FontStyle14">
    <w:name w:val="Font Style14"/>
    <w:qFormat/>
    <w:rsid w:val="00CF7DB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sid w:val="00CF7DB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qFormat/>
    <w:rsid w:val="00CF7DB9"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qFormat/>
    <w:rsid w:val="00CF7DB9"/>
    <w:rPr>
      <w:rFonts w:ascii="Times New Roman" w:hAnsi="Times New Roman" w:cs="Times New Roman"/>
      <w:sz w:val="22"/>
      <w:szCs w:val="22"/>
    </w:rPr>
  </w:style>
  <w:style w:type="character" w:customStyle="1" w:styleId="5pt">
    <w:name w:val="Основной текст + Интервал 5 pt"/>
    <w:unhideWhenUsed/>
    <w:qFormat/>
    <w:rsid w:val="00CF7DB9"/>
    <w:rPr>
      <w:spacing w:val="110"/>
      <w:sz w:val="27"/>
    </w:rPr>
  </w:style>
  <w:style w:type="character" w:customStyle="1" w:styleId="110">
    <w:name w:val="Основной текст + 11"/>
    <w:unhideWhenUsed/>
    <w:qFormat/>
    <w:rsid w:val="00CF7DB9"/>
    <w:rPr>
      <w:sz w:val="23"/>
    </w:rPr>
  </w:style>
  <w:style w:type="character" w:customStyle="1" w:styleId="112">
    <w:name w:val="Основной текст + 112"/>
    <w:unhideWhenUsed/>
    <w:qFormat/>
    <w:rsid w:val="00CF7DB9"/>
    <w:rPr>
      <w:sz w:val="23"/>
    </w:rPr>
  </w:style>
  <w:style w:type="character" w:customStyle="1" w:styleId="111">
    <w:name w:val="Основной текст + 111"/>
    <w:unhideWhenUsed/>
    <w:qFormat/>
    <w:rsid w:val="00CF7DB9"/>
    <w:rPr>
      <w:sz w:val="23"/>
    </w:rPr>
  </w:style>
  <w:style w:type="character" w:customStyle="1" w:styleId="0pt">
    <w:name w:val="Основной текст + Интервал 0 pt"/>
    <w:basedOn w:val="ac"/>
    <w:uiPriority w:val="99"/>
    <w:qFormat/>
    <w:rsid w:val="00CF7DB9"/>
    <w:rPr>
      <w:rFonts w:ascii="Times New Roman" w:hAnsi="Times New Roman" w:cs="Times New Roman"/>
      <w:color w:val="000000"/>
      <w:spacing w:val="-2"/>
      <w:w w:val="100"/>
      <w:sz w:val="23"/>
      <w:szCs w:val="23"/>
      <w:shd w:val="clear" w:color="auto" w:fill="FFFFFF"/>
      <w:lang w:val="ru-RU"/>
    </w:rPr>
  </w:style>
  <w:style w:type="character" w:customStyle="1" w:styleId="10pt">
    <w:name w:val="Основной текст + 10 pt"/>
    <w:basedOn w:val="ac"/>
    <w:uiPriority w:val="99"/>
    <w:qFormat/>
    <w:rsid w:val="00CF7DB9"/>
    <w:rPr>
      <w:rFonts w:ascii="Times New Roman" w:hAnsi="Times New Roman" w:cs="Times New Roman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0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29">
    <w:name w:val="Заголовок №2_"/>
    <w:basedOn w:val="a0"/>
    <w:link w:val="2a"/>
    <w:qFormat/>
    <w:rsid w:val="00CF7DB9"/>
    <w:rPr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;Малые прописные"/>
    <w:basedOn w:val="2"/>
    <w:qFormat/>
    <w:rsid w:val="00CF7DB9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2"/>
    <w:qFormat/>
    <w:rsid w:val="00CF7DB9"/>
    <w:rPr>
      <w:b/>
      <w:bCs/>
      <w:sz w:val="26"/>
      <w:szCs w:val="26"/>
      <w:shd w:val="clear" w:color="auto" w:fill="FFFFFF"/>
    </w:rPr>
  </w:style>
  <w:style w:type="character" w:customStyle="1" w:styleId="414pt">
    <w:name w:val="Основной текст (4) + 14 pt;Не полужирный"/>
    <w:basedOn w:val="4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4Georgia115pt">
    <w:name w:val="Основной текст (4) + Georgia;11;5 pt;Не полужирный"/>
    <w:basedOn w:val="40"/>
    <w:qFormat/>
    <w:rsid w:val="00CF7DB9"/>
    <w:rPr>
      <w:rFonts w:ascii="Georgia" w:eastAsia="Georgia" w:hAnsi="Georgia" w:cs="Georgia"/>
      <w:b/>
      <w:bCs/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qFormat/>
    <w:rsid w:val="00CF7DB9"/>
    <w:rPr>
      <w:b/>
      <w:bCs/>
      <w:spacing w:val="0"/>
      <w:sz w:val="18"/>
      <w:szCs w:val="18"/>
      <w:u w:val="none"/>
    </w:rPr>
  </w:style>
  <w:style w:type="character" w:customStyle="1" w:styleId="afd">
    <w:name w:val="Колонтитул_"/>
    <w:basedOn w:val="a0"/>
    <w:qFormat/>
    <w:rsid w:val="00CF7DB9"/>
    <w:rPr>
      <w:b/>
      <w:bCs/>
      <w:sz w:val="22"/>
      <w:szCs w:val="22"/>
      <w:u w:val="none"/>
    </w:rPr>
  </w:style>
  <w:style w:type="character" w:customStyle="1" w:styleId="1pt">
    <w:name w:val="Колонтитул + Интервал 1 pt"/>
    <w:basedOn w:val="afd"/>
    <w:qFormat/>
    <w:rsid w:val="00CF7DB9"/>
    <w:rPr>
      <w:rFonts w:ascii="Times New Roman" w:eastAsia="Times New Roman" w:hAnsi="Times New Roman" w:cs="Times New Roman"/>
      <w:b/>
      <w:bCs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Georgia95pt-1pt">
    <w:name w:val="Основной текст (2) + Georgia;9;5 pt;Интервал -1 pt"/>
    <w:basedOn w:val="2"/>
    <w:qFormat/>
    <w:rsid w:val="00CF7DB9"/>
    <w:rPr>
      <w:rFonts w:ascii="Georgia" w:eastAsia="Georgia" w:hAnsi="Georgia" w:cs="Georgia"/>
      <w:b/>
      <w:bCs/>
      <w:color w:val="000000"/>
      <w:spacing w:val="-20"/>
      <w:w w:val="10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60">
    <w:name w:val="Основной текст (6)_"/>
    <w:basedOn w:val="a0"/>
    <w:qFormat/>
    <w:rsid w:val="00CF7DB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qFormat/>
    <w:rsid w:val="00CF7DB9"/>
    <w:rPr>
      <w:b/>
      <w:bCs/>
      <w:u w:val="none"/>
    </w:rPr>
  </w:style>
  <w:style w:type="character" w:customStyle="1" w:styleId="70">
    <w:name w:val="Основной текст (7)"/>
    <w:basedOn w:val="7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8">
    <w:name w:val="Основной текст (8)_"/>
    <w:basedOn w:val="a0"/>
    <w:qFormat/>
    <w:rsid w:val="00CF7DB9"/>
    <w:rPr>
      <w:u w:val="none"/>
    </w:rPr>
  </w:style>
  <w:style w:type="character" w:customStyle="1" w:styleId="80">
    <w:name w:val="Основной текст (8)"/>
    <w:basedOn w:val="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afe">
    <w:name w:val="Колонтитул"/>
    <w:basedOn w:val="afd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90">
    <w:name w:val="Основной текст (9)_"/>
    <w:basedOn w:val="a0"/>
    <w:qFormat/>
    <w:rsid w:val="00CF7DB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13pt0">
    <w:name w:val="Основной текст (2) + 13 pt;Полужирный"/>
    <w:basedOn w:val="2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b">
    <w:name w:val="Колонтитул (2)_"/>
    <w:basedOn w:val="a0"/>
    <w:link w:val="2c"/>
    <w:qFormat/>
    <w:rsid w:val="00CF7DB9"/>
    <w:rPr>
      <w:sz w:val="28"/>
      <w:szCs w:val="28"/>
      <w:shd w:val="clear" w:color="auto" w:fill="FFFFFF"/>
    </w:rPr>
  </w:style>
  <w:style w:type="character" w:customStyle="1" w:styleId="52">
    <w:name w:val="Основной текст (5)"/>
    <w:basedOn w:val="5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6">
    <w:name w:val="Заголовок №1_"/>
    <w:basedOn w:val="a0"/>
    <w:link w:val="17"/>
    <w:qFormat/>
    <w:rsid w:val="00CF7DB9"/>
    <w:rPr>
      <w:shd w:val="clear" w:color="auto" w:fill="FFFFFF"/>
    </w:rPr>
  </w:style>
  <w:style w:type="character" w:customStyle="1" w:styleId="1010pt">
    <w:name w:val="Основной текст (10) + 10 pt"/>
    <w:basedOn w:val="10"/>
    <w:qFormat/>
    <w:rsid w:val="00CF7DB9"/>
    <w:rPr>
      <w:rFonts w:ascii="Franklin Gothic Book" w:eastAsia="Franklin Gothic Book" w:hAnsi="Franklin Gothic Book" w:cs="Franklin Gothic Book"/>
      <w:b w:val="0"/>
      <w:bCs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113">
    <w:name w:val="Основной текст (11)_"/>
    <w:basedOn w:val="a0"/>
    <w:link w:val="114"/>
    <w:qFormat/>
    <w:rsid w:val="00CF7DB9"/>
    <w:rPr>
      <w:rFonts w:ascii="Franklin Gothic Book" w:eastAsia="Franklin Gothic Book" w:hAnsi="Franklin Gothic Book" w:cs="Franklin Gothic Book"/>
      <w:i/>
      <w:iCs/>
      <w:sz w:val="12"/>
      <w:szCs w:val="12"/>
      <w:shd w:val="clear" w:color="auto" w:fill="FFFFFF"/>
    </w:rPr>
  </w:style>
  <w:style w:type="character" w:customStyle="1" w:styleId="115">
    <w:name w:val="Основной текст (11) + Не курсив"/>
    <w:basedOn w:val="113"/>
    <w:qFormat/>
    <w:rsid w:val="00CF7DB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sz w:val="12"/>
      <w:szCs w:val="12"/>
      <w:shd w:val="clear" w:color="auto" w:fill="FFFFFF"/>
    </w:rPr>
  </w:style>
  <w:style w:type="character" w:customStyle="1" w:styleId="130">
    <w:name w:val="Основной текст (13)_"/>
    <w:basedOn w:val="a0"/>
    <w:link w:val="131"/>
    <w:qFormat/>
    <w:rsid w:val="00CF7DB9"/>
    <w:rPr>
      <w:sz w:val="46"/>
      <w:szCs w:val="46"/>
      <w:shd w:val="clear" w:color="auto" w:fill="FFFFFF"/>
    </w:rPr>
  </w:style>
  <w:style w:type="character" w:customStyle="1" w:styleId="140">
    <w:name w:val="Основной текст (14)_"/>
    <w:basedOn w:val="a0"/>
    <w:link w:val="141"/>
    <w:qFormat/>
    <w:rsid w:val="00CF7DB9"/>
    <w:rPr>
      <w:sz w:val="46"/>
      <w:szCs w:val="46"/>
      <w:shd w:val="clear" w:color="auto" w:fill="FFFFFF"/>
    </w:rPr>
  </w:style>
  <w:style w:type="character" w:customStyle="1" w:styleId="120">
    <w:name w:val="Основной текст (12)_"/>
    <w:basedOn w:val="a0"/>
    <w:qFormat/>
    <w:rsid w:val="00CF7DB9"/>
    <w:rPr>
      <w:b/>
      <w:bCs/>
      <w:spacing w:val="0"/>
      <w:sz w:val="17"/>
      <w:szCs w:val="17"/>
      <w:u w:val="none"/>
    </w:rPr>
  </w:style>
  <w:style w:type="character" w:customStyle="1" w:styleId="129pt">
    <w:name w:val="Основной текст (12) + 9 pt;Не полужирный"/>
    <w:basedOn w:val="12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50">
    <w:name w:val="Основной текст (15)_"/>
    <w:basedOn w:val="a0"/>
    <w:link w:val="15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1510pt">
    <w:name w:val="Основной текст (15) + 10 pt"/>
    <w:basedOn w:val="15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qFormat/>
    <w:rsid w:val="00CF7DB9"/>
    <w:rPr>
      <w:b/>
      <w:bCs/>
      <w:sz w:val="14"/>
      <w:szCs w:val="14"/>
      <w:shd w:val="clear" w:color="auto" w:fill="FFFFFF"/>
    </w:rPr>
  </w:style>
  <w:style w:type="character" w:customStyle="1" w:styleId="170">
    <w:name w:val="Основной текст (17)_"/>
    <w:basedOn w:val="a0"/>
    <w:link w:val="171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7TimesNewRoman11pt">
    <w:name w:val="Основной текст (17) + Times New Roman;11 pt"/>
    <w:basedOn w:val="17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18TimesNewRoman11pt">
    <w:name w:val="Основной текст (18) + Times New Roman;11 pt"/>
    <w:basedOn w:val="1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21">
    <w:name w:val="Основной текст (12)"/>
    <w:basedOn w:val="120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19">
    <w:name w:val="Основной текст (19)_"/>
    <w:basedOn w:val="a0"/>
    <w:qFormat/>
    <w:rsid w:val="00CF7DB9"/>
    <w:rPr>
      <w:rFonts w:ascii="Franklin Gothic Demi" w:eastAsia="Franklin Gothic Demi" w:hAnsi="Franklin Gothic Demi" w:cs="Franklin Gothic Demi"/>
      <w:sz w:val="28"/>
      <w:szCs w:val="28"/>
      <w:u w:val="none"/>
    </w:rPr>
  </w:style>
  <w:style w:type="character" w:customStyle="1" w:styleId="190">
    <w:name w:val="Основной текст (19)"/>
    <w:basedOn w:val="19"/>
    <w:qFormat/>
    <w:rsid w:val="00CF7DB9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qFormat/>
    <w:rsid w:val="00CF7DB9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814pt">
    <w:name w:val="Основной текст (8) + 14 pt"/>
    <w:basedOn w:val="8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qFormat/>
    <w:rsid w:val="00CF7DB9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310pt">
    <w:name w:val="Основной текст (23) + 10 pt"/>
    <w:basedOn w:val="23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240">
    <w:name w:val="Основной текст (24)_"/>
    <w:basedOn w:val="a0"/>
    <w:link w:val="241"/>
    <w:qFormat/>
    <w:rsid w:val="00CF7DB9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2410pt">
    <w:name w:val="Основной текст (24) + 10 pt"/>
    <w:basedOn w:val="240"/>
    <w:qFormat/>
    <w:rsid w:val="00CF7DB9"/>
    <w:rPr>
      <w:rFonts w:ascii="Franklin Gothic Book" w:eastAsia="Franklin Gothic Book" w:hAnsi="Franklin Gothic Book" w:cs="Franklin Gothic Book"/>
      <w:color w:val="000000"/>
      <w:spacing w:val="0"/>
      <w:w w:val="100"/>
      <w:sz w:val="20"/>
      <w:szCs w:val="20"/>
      <w:shd w:val="clear" w:color="auto" w:fill="FFFFFF"/>
    </w:rPr>
  </w:style>
  <w:style w:type="character" w:customStyle="1" w:styleId="89pt">
    <w:name w:val="Основной текст (8) + 9 pt;Полужирный"/>
    <w:basedOn w:val="8"/>
    <w:qFormat/>
    <w:rsid w:val="00CF7DB9"/>
    <w:rPr>
      <w:rFonts w:ascii="Times New Roman" w:eastAsia="Times New Roman" w:hAnsi="Times New Roman" w:cs="Times New Roman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qFormat/>
    <w:rsid w:val="00CF7DB9"/>
    <w:rPr>
      <w:rFonts w:ascii="Franklin Gothic Book" w:eastAsia="Franklin Gothic Book" w:hAnsi="Franklin Gothic Book" w:cs="Franklin Gothic Book"/>
      <w:sz w:val="13"/>
      <w:szCs w:val="13"/>
      <w:shd w:val="clear" w:color="auto" w:fill="FFFFFF"/>
    </w:rPr>
  </w:style>
  <w:style w:type="character" w:customStyle="1" w:styleId="25TimesNewRoman11pt">
    <w:name w:val="Основной текст (25) + Times New Roman;11 pt"/>
    <w:basedOn w:val="25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0"/>
    <w:link w:val="261"/>
    <w:qFormat/>
    <w:rsid w:val="00CF7DB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6TimesNewRoman11pt">
    <w:name w:val="Основной текст (26) + Times New Roman;11 pt"/>
    <w:basedOn w:val="260"/>
    <w:qFormat/>
    <w:rsid w:val="00CF7DB9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8FranklinGothicHeavy11pt0pt">
    <w:name w:val="Основной текст (8) + Franklin Gothic Heavy;11 pt;Курсив;Интервал 0 pt"/>
    <w:basedOn w:val="8"/>
    <w:qFormat/>
    <w:rsid w:val="00CF7DB9"/>
    <w:rPr>
      <w:rFonts w:ascii="Franklin Gothic Heavy" w:eastAsia="Franklin Gothic Heavy" w:hAnsi="Franklin Gothic Heavy" w:cs="Franklin Gothic Heavy"/>
      <w:i/>
      <w:iCs/>
      <w:color w:val="000000"/>
      <w:spacing w:val="10"/>
      <w:w w:val="100"/>
      <w:sz w:val="22"/>
      <w:szCs w:val="22"/>
      <w:u w:val="none"/>
      <w:lang w:val="ru-RU" w:eastAsia="ru-RU" w:bidi="ru-RU"/>
    </w:rPr>
  </w:style>
  <w:style w:type="character" w:customStyle="1" w:styleId="36">
    <w:name w:val="Колонтитул (3)_"/>
    <w:basedOn w:val="a0"/>
    <w:link w:val="37"/>
    <w:qFormat/>
    <w:rsid w:val="00CF7DB9"/>
    <w:rPr>
      <w:b/>
      <w:bCs/>
      <w:sz w:val="17"/>
      <w:szCs w:val="17"/>
      <w:shd w:val="clear" w:color="auto" w:fill="FFFFFF"/>
    </w:rPr>
  </w:style>
  <w:style w:type="character" w:customStyle="1" w:styleId="aff">
    <w:name w:val="Подпись к таблице_"/>
    <w:basedOn w:val="a0"/>
    <w:qFormat/>
    <w:rsid w:val="00CF7DB9"/>
    <w:rPr>
      <w:u w:val="none"/>
    </w:rPr>
  </w:style>
  <w:style w:type="character" w:customStyle="1" w:styleId="ConsPlusNormal">
    <w:name w:val="ConsPlusNormal Знак"/>
    <w:link w:val="ConsPlusNormal0"/>
    <w:qFormat/>
    <w:rsid w:val="00CF7DB9"/>
    <w:rPr>
      <w:rFonts w:ascii="Times New Roman" w:hAnsi="Times New Roman" w:cs="Times New Roman"/>
      <w:sz w:val="24"/>
      <w:szCs w:val="24"/>
    </w:rPr>
  </w:style>
  <w:style w:type="character" w:customStyle="1" w:styleId="ConsPlusNonformatChar">
    <w:name w:val="ConsPlusNonformat Char"/>
    <w:basedOn w:val="a0"/>
    <w:link w:val="ConsPlusNonformat"/>
    <w:qFormat/>
    <w:rsid w:val="00CF7DB9"/>
    <w:rPr>
      <w:rFonts w:ascii="Courier New" w:eastAsia="Times New Roman" w:hAnsi="Courier New" w:cs="Courier New"/>
      <w:sz w:val="20"/>
      <w:szCs w:val="20"/>
    </w:rPr>
  </w:style>
  <w:style w:type="character" w:customStyle="1" w:styleId="116">
    <w:name w:val="Заголовок 1 Знак1"/>
    <w:basedOn w:val="a0"/>
    <w:uiPriority w:val="1"/>
    <w:qFormat/>
    <w:rsid w:val="00931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qFormat/>
    <w:rsid w:val="00931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a">
    <w:name w:val="Текст сноски Знак1"/>
    <w:basedOn w:val="a0"/>
    <w:link w:val="FootnoteText"/>
    <w:uiPriority w:val="99"/>
    <w:semiHidden/>
    <w:qFormat/>
    <w:rsid w:val="00931CD1"/>
  </w:style>
  <w:style w:type="character" w:customStyle="1" w:styleId="1b">
    <w:name w:val="Верхний колонтитул Знак1"/>
    <w:basedOn w:val="a0"/>
    <w:link w:val="Header"/>
    <w:uiPriority w:val="99"/>
    <w:qFormat/>
    <w:rsid w:val="00931CD1"/>
    <w:rPr>
      <w:sz w:val="22"/>
      <w:szCs w:val="22"/>
    </w:rPr>
  </w:style>
  <w:style w:type="character" w:customStyle="1" w:styleId="1c">
    <w:name w:val="Нижний колонтитул Знак1"/>
    <w:basedOn w:val="a0"/>
    <w:link w:val="Footer"/>
    <w:uiPriority w:val="99"/>
    <w:qFormat/>
    <w:rsid w:val="00931CD1"/>
    <w:rPr>
      <w:sz w:val="22"/>
      <w:szCs w:val="22"/>
    </w:rPr>
  </w:style>
  <w:style w:type="character" w:customStyle="1" w:styleId="12">
    <w:name w:val="Заголовок 1 Знак2"/>
    <w:basedOn w:val="a0"/>
    <w:link w:val="Heading1"/>
    <w:qFormat/>
    <w:rsid w:val="007A7DF9"/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2">
    <w:name w:val="Заголовок 2 Знак2"/>
    <w:basedOn w:val="a0"/>
    <w:link w:val="Heading2"/>
    <w:qFormat/>
    <w:rsid w:val="007A7DF9"/>
    <w:rPr>
      <w:rFonts w:ascii="Times New Roman" w:eastAsia="Times New Roman" w:hAnsi="Times New Roman" w:cs="Times New Roman"/>
      <w:b/>
      <w:sz w:val="32"/>
      <w:lang w:eastAsia="zh-CN"/>
    </w:rPr>
  </w:style>
  <w:style w:type="character" w:customStyle="1" w:styleId="WW8Num1z2">
    <w:name w:val="WW8Num1z2"/>
    <w:qFormat/>
    <w:rsid w:val="007A7DF9"/>
    <w:rPr>
      <w:rFonts w:cs="Times New Roman"/>
    </w:rPr>
  </w:style>
  <w:style w:type="character" w:customStyle="1" w:styleId="WW8Num1z4">
    <w:name w:val="WW8Num1z4"/>
    <w:qFormat/>
    <w:rsid w:val="007A7DF9"/>
    <w:rPr>
      <w:rFonts w:ascii="Times New Roman" w:eastAsia="SimSun" w:hAnsi="Times New Roman" w:cs="Times New Roman"/>
      <w:b w:val="0"/>
      <w:color w:val="000000"/>
      <w:sz w:val="27"/>
      <w:szCs w:val="27"/>
    </w:rPr>
  </w:style>
  <w:style w:type="character" w:customStyle="1" w:styleId="WW8Num2z0">
    <w:name w:val="WW8Num2z0"/>
    <w:qFormat/>
    <w:rsid w:val="007A7DF9"/>
  </w:style>
  <w:style w:type="character" w:customStyle="1" w:styleId="WW8Num3z0">
    <w:name w:val="WW8Num3z0"/>
    <w:qFormat/>
    <w:rsid w:val="007A7DF9"/>
  </w:style>
  <w:style w:type="character" w:customStyle="1" w:styleId="WW8Num4z0">
    <w:name w:val="WW8Num4z0"/>
    <w:qFormat/>
    <w:rsid w:val="007A7DF9"/>
    <w:rPr>
      <w:rFonts w:cs="Times New Roman"/>
    </w:rPr>
  </w:style>
  <w:style w:type="character" w:customStyle="1" w:styleId="WW8Num5z0">
    <w:name w:val="WW8Num5z0"/>
    <w:qFormat/>
    <w:rsid w:val="007A7DF9"/>
  </w:style>
  <w:style w:type="character" w:customStyle="1" w:styleId="WW8Num6z0">
    <w:name w:val="WW8Num6z0"/>
    <w:qFormat/>
    <w:rsid w:val="007A7DF9"/>
  </w:style>
  <w:style w:type="character" w:customStyle="1" w:styleId="WW8Num7z0">
    <w:name w:val="WW8Num7z0"/>
    <w:qFormat/>
    <w:rsid w:val="007A7DF9"/>
  </w:style>
  <w:style w:type="character" w:customStyle="1" w:styleId="WW8Num8z0">
    <w:name w:val="WW8Num8z0"/>
    <w:qFormat/>
    <w:rsid w:val="007A7DF9"/>
  </w:style>
  <w:style w:type="character" w:customStyle="1" w:styleId="WW8Num9z0">
    <w:name w:val="WW8Num9z0"/>
    <w:qFormat/>
    <w:rsid w:val="007A7DF9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2">
    <w:name w:val="WW8Num9z2"/>
    <w:qFormat/>
    <w:rsid w:val="007A7DF9"/>
    <w:rPr>
      <w:rFonts w:cs="Times New Roman"/>
    </w:rPr>
  </w:style>
  <w:style w:type="character" w:customStyle="1" w:styleId="dt-m">
    <w:name w:val="dt-m"/>
    <w:basedOn w:val="14"/>
    <w:qFormat/>
    <w:rsid w:val="007A7DF9"/>
    <w:rPr>
      <w:rFonts w:cs="Times New Roman"/>
    </w:rPr>
  </w:style>
  <w:style w:type="paragraph" w:customStyle="1" w:styleId="aff0">
    <w:name w:val="Заголовок"/>
    <w:basedOn w:val="a"/>
    <w:next w:val="ae"/>
    <w:qFormat/>
    <w:rsid w:val="00CF7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ad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1">
    <w:name w:val="List"/>
    <w:basedOn w:val="ae"/>
    <w:rsid w:val="00CF7DB9"/>
    <w:rPr>
      <w:rFonts w:cs="Mangal"/>
    </w:rPr>
  </w:style>
  <w:style w:type="paragraph" w:customStyle="1" w:styleId="Caption">
    <w:name w:val="Caption"/>
    <w:basedOn w:val="a"/>
    <w:qFormat/>
    <w:rsid w:val="006413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2">
    <w:name w:val="index heading"/>
    <w:basedOn w:val="a"/>
    <w:qFormat/>
    <w:rsid w:val="00CF7DB9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6413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rsid w:val="006413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Заголовок 11"/>
    <w:basedOn w:val="a"/>
    <w:next w:val="a"/>
    <w:link w:val="1"/>
    <w:uiPriority w:val="1"/>
    <w:qFormat/>
    <w:rsid w:val="00CF7DB9"/>
    <w:pPr>
      <w:widowControl w:val="0"/>
      <w:spacing w:after="0" w:line="240" w:lineRule="auto"/>
      <w:ind w:left="4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link w:val="21"/>
    <w:uiPriority w:val="9"/>
    <w:unhideWhenUsed/>
    <w:qFormat/>
    <w:rsid w:val="00CF7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310">
    <w:name w:val="Заголовок 31"/>
    <w:basedOn w:val="a"/>
    <w:next w:val="a"/>
    <w:link w:val="31"/>
    <w:qFormat/>
    <w:rsid w:val="00CF7DB9"/>
    <w:pPr>
      <w:keepNext/>
      <w:spacing w:after="0" w:line="240" w:lineRule="auto"/>
      <w:ind w:right="-766"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41">
    <w:name w:val="Заголовок 41"/>
    <w:basedOn w:val="a"/>
    <w:next w:val="a"/>
    <w:link w:val="4"/>
    <w:unhideWhenUsed/>
    <w:qFormat/>
    <w:rsid w:val="00CF7D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CF7DB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61">
    <w:name w:val="Заголовок 61"/>
    <w:basedOn w:val="a"/>
    <w:next w:val="a"/>
    <w:link w:val="6"/>
    <w:qFormat/>
    <w:rsid w:val="00CF7DB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">
    <w:name w:val="Заголовок 91"/>
    <w:basedOn w:val="a"/>
    <w:next w:val="a"/>
    <w:link w:val="9"/>
    <w:qFormat/>
    <w:rsid w:val="00CF7DB9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d">
    <w:name w:val="Название объекта1"/>
    <w:basedOn w:val="a"/>
    <w:qFormat/>
    <w:rsid w:val="00CF7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link w:val="aa"/>
    <w:unhideWhenUsed/>
    <w:qFormat/>
    <w:rsid w:val="00CF7DB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4">
    <w:name w:val="Body Text 2"/>
    <w:basedOn w:val="a"/>
    <w:link w:val="23"/>
    <w:unhideWhenUsed/>
    <w:qFormat/>
    <w:rsid w:val="00CF7DB9"/>
    <w:pPr>
      <w:spacing w:after="120" w:line="480" w:lineRule="auto"/>
    </w:pPr>
  </w:style>
  <w:style w:type="paragraph" w:styleId="af4">
    <w:name w:val="Plain Text"/>
    <w:basedOn w:val="a"/>
    <w:link w:val="af3"/>
    <w:qFormat/>
    <w:rsid w:val="00CF7DB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3">
    <w:name w:val="Body Text Indent 3"/>
    <w:basedOn w:val="a"/>
    <w:link w:val="32"/>
    <w:qFormat/>
    <w:rsid w:val="00CF7D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ption111">
    <w:name w:val="caption111"/>
    <w:basedOn w:val="a"/>
    <w:next w:val="a"/>
    <w:link w:val="af8"/>
    <w:qFormat/>
    <w:rsid w:val="00CF7DB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a">
    <w:name w:val="Document Map"/>
    <w:basedOn w:val="a"/>
    <w:link w:val="af9"/>
    <w:qFormat/>
    <w:rsid w:val="00CF7DB9"/>
    <w:pPr>
      <w:shd w:val="clear" w:color="auto" w:fill="000080"/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FootnoteText">
    <w:name w:val="Footnote Text"/>
    <w:basedOn w:val="a"/>
    <w:link w:val="1a"/>
    <w:uiPriority w:val="99"/>
    <w:semiHidden/>
    <w:unhideWhenUsed/>
    <w:rsid w:val="00931CD1"/>
    <w:pPr>
      <w:suppressAutoHyphens w:val="0"/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e">
    <w:name w:val="Колонтитул1"/>
    <w:basedOn w:val="a"/>
    <w:qFormat/>
    <w:rsid w:val="00CF7DB9"/>
  </w:style>
  <w:style w:type="paragraph" w:customStyle="1" w:styleId="2d">
    <w:name w:val="Колонтитул2"/>
    <w:basedOn w:val="a"/>
    <w:qFormat/>
    <w:rsid w:val="00CF7DB9"/>
  </w:style>
  <w:style w:type="paragraph" w:customStyle="1" w:styleId="38">
    <w:name w:val="Колонтитул3"/>
    <w:basedOn w:val="a"/>
    <w:qFormat/>
    <w:rsid w:val="006413C0"/>
  </w:style>
  <w:style w:type="paragraph" w:customStyle="1" w:styleId="43">
    <w:name w:val="Колонтитул4"/>
    <w:basedOn w:val="a"/>
    <w:qFormat/>
    <w:rsid w:val="006413C0"/>
  </w:style>
  <w:style w:type="paragraph" w:customStyle="1" w:styleId="53">
    <w:name w:val="Колонтитул5"/>
    <w:basedOn w:val="a"/>
    <w:qFormat/>
    <w:rsid w:val="006413C0"/>
  </w:style>
  <w:style w:type="paragraph" w:customStyle="1" w:styleId="62">
    <w:name w:val="Колонтитул6"/>
    <w:basedOn w:val="a"/>
    <w:qFormat/>
    <w:rsid w:val="006413C0"/>
  </w:style>
  <w:style w:type="paragraph" w:customStyle="1" w:styleId="71">
    <w:name w:val="Колонтитул7"/>
    <w:basedOn w:val="a"/>
    <w:qFormat/>
    <w:rsid w:val="006413C0"/>
  </w:style>
  <w:style w:type="paragraph" w:customStyle="1" w:styleId="81">
    <w:name w:val="Колонтитул8"/>
    <w:basedOn w:val="a"/>
    <w:qFormat/>
    <w:rsid w:val="006413C0"/>
  </w:style>
  <w:style w:type="paragraph" w:customStyle="1" w:styleId="92">
    <w:name w:val="Колонтитул9"/>
    <w:basedOn w:val="a"/>
    <w:qFormat/>
    <w:rsid w:val="00567701"/>
  </w:style>
  <w:style w:type="paragraph" w:customStyle="1" w:styleId="101">
    <w:name w:val="Колонтитул10"/>
    <w:basedOn w:val="a"/>
    <w:qFormat/>
    <w:rsid w:val="00567701"/>
  </w:style>
  <w:style w:type="paragraph" w:customStyle="1" w:styleId="117">
    <w:name w:val="Колонтитул11"/>
    <w:basedOn w:val="a"/>
    <w:qFormat/>
    <w:rsid w:val="00D80EC4"/>
  </w:style>
  <w:style w:type="paragraph" w:customStyle="1" w:styleId="122">
    <w:name w:val="Колонтитул12"/>
    <w:basedOn w:val="a"/>
    <w:qFormat/>
    <w:rsid w:val="00997476"/>
  </w:style>
  <w:style w:type="paragraph" w:customStyle="1" w:styleId="132">
    <w:name w:val="Колонтитул13"/>
    <w:basedOn w:val="a"/>
    <w:qFormat/>
    <w:rsid w:val="00FC2396"/>
  </w:style>
  <w:style w:type="paragraph" w:customStyle="1" w:styleId="Header">
    <w:name w:val="Header"/>
    <w:basedOn w:val="a"/>
    <w:link w:val="1b"/>
    <w:uiPriority w:val="99"/>
    <w:unhideWhenUsed/>
    <w:rsid w:val="00931CD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Theme="minorHAnsi"/>
      <w:lang w:eastAsia="en-US"/>
    </w:rPr>
  </w:style>
  <w:style w:type="paragraph" w:customStyle="1" w:styleId="118">
    <w:name w:val="Оглавление 11"/>
    <w:basedOn w:val="a"/>
    <w:next w:val="a"/>
    <w:autoRedefine/>
    <w:qFormat/>
    <w:rsid w:val="00CF7DB9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212">
    <w:name w:val="Оглавление 21"/>
    <w:basedOn w:val="a"/>
    <w:next w:val="a"/>
    <w:autoRedefine/>
    <w:qFormat/>
    <w:rsid w:val="00CF7DB9"/>
    <w:pPr>
      <w:spacing w:after="0" w:line="240" w:lineRule="auto"/>
      <w:ind w:left="280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510">
    <w:name w:val="Оглавление 51"/>
    <w:basedOn w:val="a"/>
    <w:next w:val="a"/>
    <w:autoRedefine/>
    <w:qFormat/>
    <w:rsid w:val="00CF7DB9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Indent1">
    <w:name w:val="Body Text Indent1"/>
    <w:basedOn w:val="ae"/>
    <w:next w:val="28"/>
    <w:link w:val="af7"/>
    <w:qFormat/>
    <w:rsid w:val="00CF7DB9"/>
    <w:pPr>
      <w:widowControl/>
      <w:spacing w:after="120"/>
      <w:ind w:firstLine="851"/>
      <w:jc w:val="both"/>
    </w:pPr>
    <w:rPr>
      <w:rFonts w:ascii="Tms Rmn" w:hAnsi="Tms Rmn"/>
      <w:color w:val="000000"/>
      <w:szCs w:val="20"/>
    </w:rPr>
  </w:style>
  <w:style w:type="paragraph" w:styleId="28">
    <w:name w:val="Body Text First Indent 2"/>
    <w:basedOn w:val="af1"/>
    <w:link w:val="27"/>
    <w:qFormat/>
    <w:rsid w:val="00CF7DB9"/>
    <w:pPr>
      <w:spacing w:after="0" w:line="24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Body Text Indent"/>
    <w:basedOn w:val="a"/>
    <w:link w:val="af0"/>
    <w:uiPriority w:val="99"/>
    <w:unhideWhenUsed/>
    <w:rsid w:val="00CF7DB9"/>
    <w:pPr>
      <w:spacing w:after="120"/>
      <w:ind w:left="283"/>
    </w:pPr>
  </w:style>
  <w:style w:type="paragraph" w:styleId="af6">
    <w:name w:val="Title"/>
    <w:basedOn w:val="a"/>
    <w:link w:val="af5"/>
    <w:qFormat/>
    <w:rsid w:val="00CF7DB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oter">
    <w:name w:val="Footer"/>
    <w:basedOn w:val="a"/>
    <w:link w:val="1c"/>
    <w:uiPriority w:val="99"/>
    <w:unhideWhenUsed/>
    <w:qFormat/>
    <w:rsid w:val="00931CD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Theme="minorHAnsi"/>
      <w:lang w:eastAsia="en-US"/>
    </w:rPr>
  </w:style>
  <w:style w:type="paragraph" w:styleId="aff3">
    <w:name w:val="Normal (Web)"/>
    <w:basedOn w:val="a"/>
    <w:unhideWhenUsed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4"/>
    <w:qFormat/>
    <w:rsid w:val="00CF7D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6">
    <w:name w:val="Body Text Indent 2"/>
    <w:basedOn w:val="a"/>
    <w:link w:val="25"/>
    <w:qFormat/>
    <w:rsid w:val="00CF7DB9"/>
    <w:pPr>
      <w:tabs>
        <w:tab w:val="left" w:pos="1571"/>
      </w:tabs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Subtitle"/>
    <w:basedOn w:val="a"/>
    <w:link w:val="afb"/>
    <w:qFormat/>
    <w:rsid w:val="00CF7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TML0">
    <w:name w:val="HTML Preformatted"/>
    <w:basedOn w:val="a"/>
    <w:link w:val="HTML"/>
    <w:qFormat/>
    <w:rsid w:val="00CF7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Block Text"/>
    <w:basedOn w:val="a"/>
    <w:qFormat/>
    <w:rsid w:val="00CF7DB9"/>
    <w:pPr>
      <w:tabs>
        <w:tab w:val="left" w:pos="8647"/>
      </w:tabs>
      <w:spacing w:after="0" w:line="240" w:lineRule="auto"/>
      <w:ind w:left="714" w:right="142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Знак Знак Знак Знак"/>
    <w:basedOn w:val="a"/>
    <w:qFormat/>
    <w:rsid w:val="00CF7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qFormat/>
    <w:rsid w:val="00CF7DB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66">
    <w:name w:val="xl6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7">
    <w:name w:val="xl67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color w:val="FF0000"/>
      <w:sz w:val="24"/>
      <w:szCs w:val="24"/>
    </w:rPr>
  </w:style>
  <w:style w:type="paragraph" w:customStyle="1" w:styleId="xl73">
    <w:name w:val="xl7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4">
    <w:name w:val="xl7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5">
    <w:name w:val="xl75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6">
    <w:name w:val="xl7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7">
    <w:name w:val="xl77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6">
    <w:name w:val="No Spacing"/>
    <w:qFormat/>
    <w:rsid w:val="00CF7DB9"/>
    <w:rPr>
      <w:rFonts w:eastAsia="Calibri" w:cs="Times New Roman"/>
      <w:sz w:val="22"/>
      <w:szCs w:val="22"/>
      <w:lang w:eastAsia="en-US"/>
    </w:rPr>
  </w:style>
  <w:style w:type="paragraph" w:customStyle="1" w:styleId="xl112">
    <w:name w:val="xl112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qFormat/>
    <w:rsid w:val="00CF7DB9"/>
    <w:pPr>
      <w:pBdr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3">
    <w:name w:val="xl6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CF7DB9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7">
    <w:name w:val="List Paragraph"/>
    <w:basedOn w:val="a"/>
    <w:uiPriority w:val="34"/>
    <w:qFormat/>
    <w:rsid w:val="00CF7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CF7DB9"/>
    <w:pPr>
      <w:widowControl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CF7DB9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CF7DB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">
    <w:name w:val="f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Char"/>
    <w:qFormat/>
    <w:rsid w:val="00CF7DB9"/>
    <w:pPr>
      <w:widowControl w:val="0"/>
    </w:pPr>
    <w:rPr>
      <w:rFonts w:ascii="Courier New" w:eastAsia="Times New Roman" w:hAnsi="Courier New" w:cs="Courier New"/>
    </w:rPr>
  </w:style>
  <w:style w:type="paragraph" w:customStyle="1" w:styleId="100">
    <w:name w:val="Основной текст (10)"/>
    <w:basedOn w:val="a"/>
    <w:link w:val="10"/>
    <w:qFormat/>
    <w:rsid w:val="00CF7DB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</w:rPr>
  </w:style>
  <w:style w:type="paragraph" w:customStyle="1" w:styleId="13">
    <w:name w:val="Основной текст1"/>
    <w:basedOn w:val="a"/>
    <w:link w:val="ac"/>
    <w:qFormat/>
    <w:rsid w:val="00CF7DB9"/>
    <w:pPr>
      <w:widowControl w:val="0"/>
      <w:shd w:val="clear" w:color="auto" w:fill="FFFFFF"/>
      <w:spacing w:after="600" w:line="317" w:lineRule="exact"/>
      <w:ind w:hanging="320"/>
      <w:jc w:val="center"/>
    </w:pPr>
    <w:rPr>
      <w:spacing w:val="7"/>
    </w:rPr>
  </w:style>
  <w:style w:type="paragraph" w:customStyle="1" w:styleId="ConsTitle">
    <w:name w:val="ConsTitle"/>
    <w:qFormat/>
    <w:rsid w:val="00CF7DB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1f">
    <w:name w:val="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">
    <w:name w:val="2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CF7DB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f0">
    <w:name w:val="Обычный1"/>
    <w:qFormat/>
    <w:rsid w:val="00CF7DB9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customStyle="1" w:styleId="1f1">
    <w:name w:val="Без интервала1"/>
    <w:qFormat/>
    <w:rsid w:val="00CF7DB9"/>
    <w:rPr>
      <w:rFonts w:eastAsia="Times New Roman" w:cs="Calibri"/>
      <w:sz w:val="22"/>
      <w:szCs w:val="22"/>
      <w:lang w:eastAsia="zh-CN"/>
    </w:rPr>
  </w:style>
  <w:style w:type="paragraph" w:customStyle="1" w:styleId="ConsPlusCell">
    <w:name w:val="ConsPlusCell"/>
    <w:qFormat/>
    <w:rsid w:val="00CF7DB9"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uiPriority w:val="99"/>
    <w:qFormat/>
    <w:rsid w:val="00CF7DB9"/>
    <w:rPr>
      <w:rFonts w:ascii="Times New Roman" w:eastAsia="Times New Roman" w:hAnsi="Times New Roman" w:cs="Times New Roman"/>
      <w:sz w:val="24"/>
      <w:szCs w:val="22"/>
    </w:rPr>
  </w:style>
  <w:style w:type="paragraph" w:customStyle="1" w:styleId="western">
    <w:name w:val="western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0">
    <w:name w:val="Body text (4)"/>
    <w:basedOn w:val="a"/>
    <w:link w:val="Bodytext4"/>
    <w:qFormat/>
    <w:rsid w:val="00CF7DB9"/>
    <w:pPr>
      <w:widowControl w:val="0"/>
      <w:shd w:val="clear" w:color="auto" w:fill="FFFFFF"/>
      <w:spacing w:before="240" w:after="240" w:line="278" w:lineRule="exact"/>
    </w:pPr>
    <w:rPr>
      <w:rFonts w:ascii="Times New Roman" w:eastAsia="Times New Roman" w:hAnsi="Times New Roman"/>
      <w:b/>
      <w:bCs/>
    </w:rPr>
  </w:style>
  <w:style w:type="paragraph" w:customStyle="1" w:styleId="s19">
    <w:name w:val="s19"/>
    <w:basedOn w:val="a"/>
    <w:qFormat/>
    <w:rsid w:val="00CF7DB9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qFormat/>
    <w:rsid w:val="00CF7DB9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qFormat/>
    <w:rsid w:val="00CF7DB9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rsid w:val="00CF7DB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xl81">
    <w:name w:val="xl81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rsid w:val="00CF7DB9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Стиль По ширине Первая строка:  03 см"/>
    <w:basedOn w:val="a"/>
    <w:qFormat/>
    <w:rsid w:val="00CF7DB9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Знак Знак Знак Знак1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83">
    <w:name w:val="xl83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5">
    <w:name w:val="xl8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6">
    <w:name w:val="xl116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00"/>
      <w:spacing w:beforeAutospacing="1" w:afterAutospacing="1" w:line="240" w:lineRule="auto"/>
      <w:ind w:firstLine="100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1">
    <w:name w:val="xl121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rsid w:val="00CF7D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ff8">
    <w:name w:val="Нумерованный абзац"/>
    <w:qFormat/>
    <w:rsid w:val="00CF7DB9"/>
    <w:pPr>
      <w:tabs>
        <w:tab w:val="left" w:pos="1134"/>
      </w:tabs>
      <w:spacing w:before="240"/>
      <w:ind w:left="1211" w:hanging="36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f9">
    <w:name w:val="заголовок п"/>
    <w:basedOn w:val="11"/>
    <w:qFormat/>
    <w:rsid w:val="00CF7DB9"/>
    <w:pPr>
      <w:keepNext/>
      <w:widowControl/>
      <w:spacing w:before="120" w:after="60"/>
      <w:ind w:left="0" w:firstLine="709"/>
      <w:jc w:val="both"/>
    </w:pPr>
    <w:rPr>
      <w:rFonts w:cs="Courier New"/>
      <w:smallCaps/>
      <w:kern w:val="2"/>
    </w:rPr>
  </w:style>
  <w:style w:type="paragraph" w:customStyle="1" w:styleId="text">
    <w:name w:val="text"/>
    <w:basedOn w:val="a"/>
    <w:qFormat/>
    <w:rsid w:val="00CF7DB9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txt">
    <w:name w:val="doctxt"/>
    <w:basedOn w:val="a"/>
    <w:qFormat/>
    <w:rsid w:val="00CF7DB9"/>
    <w:pPr>
      <w:spacing w:before="60" w:after="0" w:line="240" w:lineRule="auto"/>
      <w:ind w:firstLine="400"/>
      <w:jc w:val="both"/>
    </w:pPr>
    <w:rPr>
      <w:rFonts w:ascii="Verdana" w:eastAsia="Times New Roman" w:hAnsi="Verdana" w:cs="Verdana"/>
      <w:sz w:val="20"/>
      <w:szCs w:val="20"/>
    </w:rPr>
  </w:style>
  <w:style w:type="paragraph" w:customStyle="1" w:styleId="rvps698610">
    <w:name w:val="rvps698610"/>
    <w:basedOn w:val="a"/>
    <w:qFormat/>
    <w:rsid w:val="00CF7DB9"/>
    <w:pPr>
      <w:spacing w:line="240" w:lineRule="auto"/>
      <w:ind w:right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9">
    <w:name w:val="Знак Знак1 Знак Знак Знак1 Знак"/>
    <w:basedOn w:val="a"/>
    <w:qFormat/>
    <w:rsid w:val="00CF7DB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020">
    <w:name w:val="002_Текст"/>
    <w:basedOn w:val="af1"/>
    <w:link w:val="002"/>
    <w:qFormat/>
    <w:rsid w:val="00CF7DB9"/>
    <w:p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30">
    <w:name w:val="003_Номер.таблицы"/>
    <w:basedOn w:val="caption111"/>
    <w:link w:val="003"/>
    <w:qFormat/>
    <w:rsid w:val="00CF7DB9"/>
    <w:pPr>
      <w:keepNext/>
      <w:jc w:val="right"/>
    </w:pPr>
    <w:rPr>
      <w:sz w:val="28"/>
      <w:szCs w:val="28"/>
    </w:rPr>
  </w:style>
  <w:style w:type="paragraph" w:customStyle="1" w:styleId="0040">
    <w:name w:val="004_Заголовок таблицы"/>
    <w:basedOn w:val="a"/>
    <w:link w:val="004"/>
    <w:qFormat/>
    <w:rsid w:val="00CF7DB9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0210">
    <w:name w:val="002.1_Текст.Отступ"/>
    <w:basedOn w:val="0020"/>
    <w:link w:val="0021"/>
    <w:qFormat/>
    <w:rsid w:val="00CF7DB9"/>
    <w:pPr>
      <w:spacing w:before="120"/>
    </w:pPr>
  </w:style>
  <w:style w:type="paragraph" w:customStyle="1" w:styleId="005">
    <w:name w:val="005_Таблица.Центр"/>
    <w:basedOn w:val="a"/>
    <w:qFormat/>
    <w:rsid w:val="00CF7D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">
    <w:name w:val="006_Таблица.Слева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70">
    <w:name w:val="007_Список"/>
    <w:basedOn w:val="a"/>
    <w:link w:val="007"/>
    <w:qFormat/>
    <w:rsid w:val="00CF7DB9"/>
    <w:pPr>
      <w:tabs>
        <w:tab w:val="left" w:pos="1070"/>
      </w:tabs>
      <w:spacing w:after="0" w:line="240" w:lineRule="auto"/>
      <w:ind w:left="107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ЭЭГ"/>
    <w:basedOn w:val="a"/>
    <w:qFormat/>
    <w:rsid w:val="00CF7DB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rsid w:val="00CF7DB9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qFormat/>
    <w:rsid w:val="00CF7D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CF7DB9"/>
    <w:pPr>
      <w:widowControl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rsid w:val="00CF7DB9"/>
    <w:pPr>
      <w:widowControl w:val="0"/>
      <w:spacing w:after="0" w:line="325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"/>
    <w:autoRedefine/>
    <w:qFormat/>
    <w:rsid w:val="00CF7DB9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0">
    <w:name w:val="Знак Знак1 Знак Знак Знак1 Знак1"/>
    <w:basedOn w:val="a"/>
    <w:qFormat/>
    <w:rsid w:val="00CF7DB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f">
    <w:name w:val="Основной текст2"/>
    <w:basedOn w:val="a"/>
    <w:qFormat/>
    <w:rsid w:val="00CF7DB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Default">
    <w:name w:val="Default"/>
    <w:qFormat/>
    <w:rsid w:val="00CF7DB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stparagraph">
    <w:name w:val="listparagraph"/>
    <w:basedOn w:val="a"/>
    <w:qFormat/>
    <w:rsid w:val="00CF7DB9"/>
    <w:pPr>
      <w:spacing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qFormat/>
    <w:rsid w:val="00CF7DB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c">
    <w:name w:val="Нормальный (таблица)"/>
    <w:basedOn w:val="a"/>
    <w:next w:val="a"/>
    <w:unhideWhenUsed/>
    <w:qFormat/>
    <w:rsid w:val="00CF7D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affd">
    <w:name w:val="Прижатый влево"/>
    <w:basedOn w:val="a"/>
    <w:next w:val="a"/>
    <w:unhideWhenUsed/>
    <w:qFormat/>
    <w:rsid w:val="00CF7DB9"/>
    <w:pPr>
      <w:widowControl w:val="0"/>
      <w:spacing w:after="0" w:line="240" w:lineRule="auto"/>
    </w:pPr>
    <w:rPr>
      <w:rFonts w:ascii="Times New Roman" w:eastAsia="Times New Roman" w:hAnsi="Times New Roman" w:cs="Times New Roman CYR"/>
      <w:color w:val="000000"/>
      <w:sz w:val="24"/>
      <w:szCs w:val="24"/>
    </w:rPr>
  </w:style>
  <w:style w:type="paragraph" w:customStyle="1" w:styleId="2f0">
    <w:name w:val="Знак Знак Знак Знак2"/>
    <w:basedOn w:val="a"/>
    <w:qFormat/>
    <w:rsid w:val="00CF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">
    <w:name w:val="Основной текст3"/>
    <w:basedOn w:val="a"/>
    <w:uiPriority w:val="99"/>
    <w:qFormat/>
    <w:rsid w:val="00CF7DB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-1"/>
      <w:sz w:val="23"/>
      <w:szCs w:val="23"/>
      <w:lang w:eastAsia="en-US"/>
    </w:rPr>
  </w:style>
  <w:style w:type="paragraph" w:customStyle="1" w:styleId="msonormalcxspmiddle">
    <w:name w:val="msonormalcxspmiddle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">
    <w:name w:val="Знак Знак1 Знак Знак Знак Знак Знак Знак Знак Знак Знак Знак Знак Знак Знак Знак"/>
    <w:basedOn w:val="a"/>
    <w:qFormat/>
    <w:rsid w:val="00CF7DB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rintj">
    <w:name w:val="printj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CF7D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">
    <w:name w:val="Заголовок №2"/>
    <w:basedOn w:val="a"/>
    <w:link w:val="29"/>
    <w:qFormat/>
    <w:rsid w:val="00CF7DB9"/>
    <w:pPr>
      <w:widowControl w:val="0"/>
      <w:shd w:val="clear" w:color="auto" w:fill="FFFFFF"/>
      <w:spacing w:before="300" w:after="420" w:line="0" w:lineRule="atLeast"/>
      <w:ind w:hanging="1820"/>
      <w:jc w:val="both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0"/>
    <w:qFormat/>
    <w:rsid w:val="00CF7DB9"/>
    <w:pPr>
      <w:widowControl w:val="0"/>
      <w:shd w:val="clear" w:color="auto" w:fill="FFFFFF"/>
      <w:spacing w:after="0" w:line="322" w:lineRule="exact"/>
      <w:ind w:firstLine="800"/>
      <w:jc w:val="both"/>
    </w:pPr>
    <w:rPr>
      <w:b/>
      <w:bCs/>
      <w:sz w:val="26"/>
      <w:szCs w:val="26"/>
    </w:rPr>
  </w:style>
  <w:style w:type="paragraph" w:customStyle="1" w:styleId="63">
    <w:name w:val="Основной текст (6)"/>
    <w:basedOn w:val="a"/>
    <w:qFormat/>
    <w:rsid w:val="00CF7DB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93">
    <w:name w:val="Основной текст (9)"/>
    <w:basedOn w:val="a"/>
    <w:qFormat/>
    <w:rsid w:val="00CF7DB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c">
    <w:name w:val="Колонтитул (2)"/>
    <w:basedOn w:val="a"/>
    <w:link w:val="2b"/>
    <w:qFormat/>
    <w:rsid w:val="00CF7DB9"/>
    <w:pPr>
      <w:widowControl w:val="0"/>
      <w:shd w:val="clear" w:color="auto" w:fill="FFFFFF"/>
      <w:spacing w:after="0" w:line="317" w:lineRule="exact"/>
      <w:jc w:val="right"/>
    </w:pPr>
    <w:rPr>
      <w:sz w:val="28"/>
      <w:szCs w:val="28"/>
    </w:rPr>
  </w:style>
  <w:style w:type="paragraph" w:customStyle="1" w:styleId="17">
    <w:name w:val="Заголовок №1"/>
    <w:basedOn w:val="a"/>
    <w:link w:val="16"/>
    <w:qFormat/>
    <w:rsid w:val="00CF7DB9"/>
    <w:pPr>
      <w:widowControl w:val="0"/>
      <w:shd w:val="clear" w:color="auto" w:fill="FFFFFF"/>
      <w:spacing w:before="180" w:after="60" w:line="0" w:lineRule="atLeast"/>
      <w:jc w:val="both"/>
      <w:outlineLvl w:val="0"/>
    </w:pPr>
  </w:style>
  <w:style w:type="paragraph" w:customStyle="1" w:styleId="114">
    <w:name w:val="Основной текст (11)"/>
    <w:basedOn w:val="a"/>
    <w:link w:val="113"/>
    <w:qFormat/>
    <w:rsid w:val="00CF7DB9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12"/>
      <w:szCs w:val="12"/>
    </w:rPr>
  </w:style>
  <w:style w:type="paragraph" w:customStyle="1" w:styleId="131">
    <w:name w:val="Основной текст (13)"/>
    <w:basedOn w:val="a"/>
    <w:link w:val="130"/>
    <w:qFormat/>
    <w:rsid w:val="00CF7DB9"/>
    <w:pPr>
      <w:widowControl w:val="0"/>
      <w:shd w:val="clear" w:color="auto" w:fill="FFFFFF"/>
      <w:spacing w:after="420" w:line="0" w:lineRule="atLeast"/>
    </w:pPr>
    <w:rPr>
      <w:sz w:val="46"/>
      <w:szCs w:val="46"/>
    </w:rPr>
  </w:style>
  <w:style w:type="paragraph" w:customStyle="1" w:styleId="141">
    <w:name w:val="Основной текст (14)"/>
    <w:basedOn w:val="a"/>
    <w:link w:val="140"/>
    <w:qFormat/>
    <w:rsid w:val="00CF7DB9"/>
    <w:pPr>
      <w:widowControl w:val="0"/>
      <w:shd w:val="clear" w:color="auto" w:fill="FFFFFF"/>
      <w:spacing w:before="420" w:after="0" w:line="0" w:lineRule="atLeast"/>
    </w:pPr>
    <w:rPr>
      <w:sz w:val="46"/>
      <w:szCs w:val="46"/>
    </w:rPr>
  </w:style>
  <w:style w:type="paragraph" w:customStyle="1" w:styleId="151">
    <w:name w:val="Основной текст (15)"/>
    <w:basedOn w:val="a"/>
    <w:link w:val="150"/>
    <w:qFormat/>
    <w:rsid w:val="00CF7DB9"/>
    <w:pPr>
      <w:widowControl w:val="0"/>
      <w:shd w:val="clear" w:color="auto" w:fill="FFFFFF"/>
      <w:spacing w:before="180" w:after="6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161">
    <w:name w:val="Основной текст (16)"/>
    <w:basedOn w:val="a"/>
    <w:link w:val="160"/>
    <w:qFormat/>
    <w:rsid w:val="00CF7DB9"/>
    <w:pPr>
      <w:widowControl w:val="0"/>
      <w:shd w:val="clear" w:color="auto" w:fill="FFFFFF"/>
      <w:spacing w:before="300" w:after="60" w:line="187" w:lineRule="exact"/>
      <w:jc w:val="center"/>
    </w:pPr>
    <w:rPr>
      <w:b/>
      <w:bCs/>
      <w:sz w:val="14"/>
      <w:szCs w:val="14"/>
    </w:rPr>
  </w:style>
  <w:style w:type="paragraph" w:customStyle="1" w:styleId="171">
    <w:name w:val="Основной текст (17)"/>
    <w:basedOn w:val="a"/>
    <w:link w:val="17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180">
    <w:name w:val="Основной текст (18)"/>
    <w:basedOn w:val="a"/>
    <w:link w:val="18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01">
    <w:name w:val="Основной текст (20)"/>
    <w:basedOn w:val="a"/>
    <w:link w:val="200"/>
    <w:qFormat/>
    <w:rsid w:val="00CF7DB9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271">
    <w:name w:val="Основной текст (27)"/>
    <w:basedOn w:val="a"/>
    <w:link w:val="270"/>
    <w:qFormat/>
    <w:rsid w:val="00CF7DB9"/>
    <w:pPr>
      <w:widowControl w:val="0"/>
      <w:shd w:val="clear" w:color="auto" w:fill="FFFFFF"/>
      <w:spacing w:after="0" w:line="173" w:lineRule="exact"/>
      <w:jc w:val="both"/>
    </w:pPr>
  </w:style>
  <w:style w:type="paragraph" w:customStyle="1" w:styleId="231">
    <w:name w:val="Основной текст (23)"/>
    <w:basedOn w:val="a"/>
    <w:link w:val="230"/>
    <w:qFormat/>
    <w:rsid w:val="00CF7DB9"/>
    <w:pPr>
      <w:widowControl w:val="0"/>
      <w:shd w:val="clear" w:color="auto" w:fill="FFFFFF"/>
      <w:spacing w:before="240"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41">
    <w:name w:val="Основной текст (24)"/>
    <w:basedOn w:val="a"/>
    <w:link w:val="240"/>
    <w:qFormat/>
    <w:rsid w:val="00CF7DB9"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251">
    <w:name w:val="Основной текст (25)"/>
    <w:basedOn w:val="a"/>
    <w:link w:val="25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261">
    <w:name w:val="Основной текст (26)"/>
    <w:basedOn w:val="a"/>
    <w:link w:val="260"/>
    <w:qFormat/>
    <w:rsid w:val="00CF7DB9"/>
    <w:pPr>
      <w:widowControl w:val="0"/>
      <w:shd w:val="clear" w:color="auto" w:fill="FFFFFF"/>
      <w:spacing w:after="0" w:line="274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37">
    <w:name w:val="Колонтитул (3)"/>
    <w:basedOn w:val="a"/>
    <w:link w:val="36"/>
    <w:qFormat/>
    <w:rsid w:val="00CF7DB9"/>
    <w:pPr>
      <w:widowControl w:val="0"/>
      <w:shd w:val="clear" w:color="auto" w:fill="FFFFFF"/>
      <w:spacing w:after="0" w:line="0" w:lineRule="atLeast"/>
    </w:pPr>
    <w:rPr>
      <w:b/>
      <w:bCs/>
      <w:sz w:val="17"/>
      <w:szCs w:val="17"/>
    </w:rPr>
  </w:style>
  <w:style w:type="paragraph" w:customStyle="1" w:styleId="xl124">
    <w:name w:val="xl124"/>
    <w:basedOn w:val="a"/>
    <w:qFormat/>
    <w:rsid w:val="002C7939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qFormat/>
    <w:rsid w:val="002C793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4">
    <w:name w:val="Абзац списка1"/>
    <w:basedOn w:val="a"/>
    <w:qFormat/>
    <w:rsid w:val="00116B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f1">
    <w:name w:val="Абзац списка2"/>
    <w:basedOn w:val="a"/>
    <w:qFormat/>
    <w:rsid w:val="00116B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ont5">
    <w:name w:val="font5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qFormat/>
    <w:rsid w:val="00116B14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qFormat/>
    <w:rsid w:val="00116B14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qFormat/>
    <w:rsid w:val="00116B14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qFormat/>
    <w:rsid w:val="00116B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qFormat/>
    <w:rsid w:val="00116B14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qFormat/>
    <w:rsid w:val="00116B14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qFormat/>
    <w:rsid w:val="00116B14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qFormat/>
    <w:rsid w:val="00116B14"/>
    <w:pPr>
      <w:pBdr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qFormat/>
    <w:rsid w:val="00116B14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qFormat/>
    <w:rsid w:val="00116B14"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qFormat/>
    <w:rsid w:val="00116B14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qFormat/>
    <w:rsid w:val="00116B14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4">
    <w:name w:val="xl20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5">
    <w:name w:val="xl20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6">
    <w:name w:val="xl20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9">
    <w:name w:val="xl20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0">
    <w:name w:val="xl21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1">
    <w:name w:val="xl21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2">
    <w:name w:val="xl21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3">
    <w:name w:val="xl21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4">
    <w:name w:val="xl21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5">
    <w:name w:val="xl215"/>
    <w:basedOn w:val="a"/>
    <w:qFormat/>
    <w:rsid w:val="00116B14"/>
    <w:pPr>
      <w:pBdr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qFormat/>
    <w:rsid w:val="00116B1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qFormat/>
    <w:rsid w:val="00116B14"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"/>
    <w:qFormat/>
    <w:rsid w:val="00116B14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qFormat/>
    <w:rsid w:val="00116B14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qFormat/>
    <w:rsid w:val="00116B1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7">
    <w:name w:val="xl23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8">
    <w:name w:val="xl23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39">
    <w:name w:val="xl23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0">
    <w:name w:val="xl24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1">
    <w:name w:val="xl24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2">
    <w:name w:val="xl24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3">
    <w:name w:val="xl243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4">
    <w:name w:val="xl24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5">
    <w:name w:val="xl24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qFormat/>
    <w:rsid w:val="00116B14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9">
    <w:name w:val="xl249"/>
    <w:basedOn w:val="a"/>
    <w:qFormat/>
    <w:rsid w:val="00116B14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0">
    <w:name w:val="xl250"/>
    <w:basedOn w:val="a"/>
    <w:qFormat/>
    <w:rsid w:val="00116B14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1">
    <w:name w:val="xl25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2">
    <w:name w:val="xl25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3">
    <w:name w:val="xl25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54">
    <w:name w:val="xl254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5">
    <w:name w:val="xl255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a"/>
    <w:qFormat/>
    <w:rsid w:val="00116B14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2">
    <w:name w:val="xl282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qFormat/>
    <w:rsid w:val="00116B14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89">
    <w:name w:val="xl289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0">
    <w:name w:val="xl290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1">
    <w:name w:val="xl291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2">
    <w:name w:val="xl292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3">
    <w:name w:val="xl293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5">
    <w:name w:val="xl295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6">
    <w:name w:val="xl296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97">
    <w:name w:val="xl297"/>
    <w:basedOn w:val="a"/>
    <w:qFormat/>
    <w:rsid w:val="00116B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8">
    <w:name w:val="xl298"/>
    <w:basedOn w:val="a"/>
    <w:qFormat/>
    <w:rsid w:val="00116B14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299">
    <w:name w:val="xl299"/>
    <w:basedOn w:val="a"/>
    <w:qFormat/>
    <w:rsid w:val="00116B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300">
    <w:name w:val="xl300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1">
    <w:name w:val="xl301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02">
    <w:name w:val="xl302"/>
    <w:basedOn w:val="a"/>
    <w:qFormat/>
    <w:rsid w:val="00116B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affe">
    <w:name w:val="Содержимое врезки"/>
    <w:basedOn w:val="a"/>
    <w:qFormat/>
    <w:rsid w:val="00CF7DB9"/>
  </w:style>
  <w:style w:type="paragraph" w:customStyle="1" w:styleId="1f5">
    <w:name w:val="Обычная таблица1"/>
    <w:qFormat/>
    <w:rsid w:val="00CF7DB9"/>
    <w:rPr>
      <w:rFonts w:eastAsia="SimSun" w:cs="Times New Roman"/>
      <w:sz w:val="22"/>
      <w:szCs w:val="22"/>
    </w:rPr>
  </w:style>
  <w:style w:type="paragraph" w:customStyle="1" w:styleId="pcenter">
    <w:name w:val="pcenter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qFormat/>
    <w:rsid w:val="00931CD1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">
    <w:name w:val="Указатель1"/>
    <w:basedOn w:val="a"/>
    <w:qFormat/>
    <w:rsid w:val="007A7DF9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dt-p">
    <w:name w:val="dt-p"/>
    <w:basedOn w:val="a"/>
    <w:qFormat/>
    <w:rsid w:val="007A7DF9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qFormat/>
    <w:rsid w:val="007A7DF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4">
    <w:name w:val="_Style 24"/>
    <w:basedOn w:val="a"/>
    <w:next w:val="aff3"/>
    <w:qFormat/>
    <w:rsid w:val="007A7D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7">
    <w:name w:val="Название1"/>
    <w:basedOn w:val="a"/>
    <w:next w:val="a"/>
    <w:qFormat/>
    <w:rsid w:val="007A7DF9"/>
    <w:pPr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  <w:lang w:eastAsia="zh-CN"/>
    </w:rPr>
  </w:style>
  <w:style w:type="paragraph" w:customStyle="1" w:styleId="afff">
    <w:name w:val="Содержимое таблицы"/>
    <w:basedOn w:val="a"/>
    <w:qFormat/>
    <w:rsid w:val="007A7DF9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0">
    <w:name w:val="Заголовок таблицы"/>
    <w:basedOn w:val="afff"/>
    <w:qFormat/>
    <w:rsid w:val="007A7DF9"/>
    <w:pPr>
      <w:jc w:val="center"/>
    </w:pPr>
    <w:rPr>
      <w:b/>
      <w:bCs/>
    </w:rPr>
  </w:style>
  <w:style w:type="paragraph" w:customStyle="1" w:styleId="2f2">
    <w:name w:val="Обычная таблица2"/>
    <w:qFormat/>
    <w:rsid w:val="00567701"/>
    <w:rPr>
      <w:rFonts w:eastAsia="Calibri" w:cs="Times New Roman"/>
    </w:rPr>
  </w:style>
  <w:style w:type="paragraph" w:customStyle="1" w:styleId="3a">
    <w:name w:val="Обычная таблица3"/>
    <w:qFormat/>
    <w:rsid w:val="00D80EC4"/>
    <w:pPr>
      <w:spacing w:after="200" w:line="276" w:lineRule="auto"/>
    </w:pPr>
    <w:rPr>
      <w:rFonts w:eastAsia="Times New Roman" w:cs="Times New Roman"/>
      <w:sz w:val="22"/>
      <w:szCs w:val="22"/>
    </w:rPr>
  </w:style>
  <w:style w:type="numbering" w:customStyle="1" w:styleId="1f8">
    <w:name w:val="Нет списка1"/>
    <w:uiPriority w:val="99"/>
    <w:semiHidden/>
    <w:unhideWhenUsed/>
    <w:qFormat/>
    <w:rsid w:val="00116B14"/>
  </w:style>
  <w:style w:type="table" w:styleId="afff1">
    <w:name w:val="Table Grid"/>
    <w:basedOn w:val="a1"/>
    <w:uiPriority w:val="59"/>
    <w:rsid w:val="00CF7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CF7DB9"/>
    <w:tblPr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82">
    <w:name w:val="Сетка таблицы8"/>
    <w:basedOn w:val="a1"/>
    <w:uiPriority w:val="59"/>
    <w:qFormat/>
    <w:rsid w:val="00CF7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7DB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9">
    <w:name w:val="Сетка таблицы1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"/>
    <w:basedOn w:val="a1"/>
    <w:uiPriority w:val="59"/>
    <w:rsid w:val="00116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TEMP/Rar$DIa0.794/%D0%9F%D0%BE%D1%81%D1%82%D0%B0%D0%BD%D0%BE%D0%B2%D0%BB%D0%B5%D0%BD%D0%B8%D0%B5.doc" TargetMode="External"/><Relationship Id="rId3" Type="http://schemas.openxmlformats.org/officeDocument/2006/relationships/numbering" Target="numbering.xml"/><Relationship Id="rId7" Type="http://schemas.openxmlformats.org/officeDocument/2006/relationships/hyperlink" Target="../../TEMP/Rar$DIa0.794/%D0%9F%D0%BE%D1%81%D1%82%D0%B0%D0%BD%D0%BE%D0%B2%D0%BB%D0%B5%D0%BD%D0%B8%D0%B5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../../TEMP/Rar$DIa0.794/%D0%9F%D0%BE%D1%81%D1%82%D0%B0%D0%BD%D0%BE%D0%B2%D0%BB%D0%B5%D0%BD%D0%B8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834ECC-229B-4517-8438-26E43109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41</Pages>
  <Words>13172</Words>
  <Characters>75086</Characters>
  <Application>Microsoft Office Word</Application>
  <DocSecurity>0</DocSecurity>
  <Lines>625</Lines>
  <Paragraphs>176</Paragraphs>
  <ScaleCrop>false</ScaleCrop>
  <Company>Reanimator Extreme Edition</Company>
  <LinksUpToDate>false</LinksUpToDate>
  <CharactersWithSpaces>88082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райсовет</dc:creator>
  <dc:description/>
  <cp:lastModifiedBy>Пользователь</cp:lastModifiedBy>
  <cp:revision>25</cp:revision>
  <cp:lastPrinted>2024-02-08T07:54:00Z</cp:lastPrinted>
  <dcterms:created xsi:type="dcterms:W3CDTF">2021-06-01T08:09:00Z</dcterms:created>
  <dcterms:modified xsi:type="dcterms:W3CDTF">2025-06-10T09:18:00Z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4EB295D8A330445A999FFC86CA7B3D54_12</vt:lpwstr>
  </property>
  <property fmtid="{D5CDD505-2E9C-101B-9397-08002B2CF9AE}" pid="3" name="KSOProductBuildVer">
    <vt:lpwstr>1049-12.2.0.20326</vt:lpwstr>
  </property>
</Properties>
</file>