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D02" w:rsidRDefault="006B1D02" w:rsidP="006B1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B1D02" w:rsidRDefault="006B1D02" w:rsidP="006B1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БРЯНСКАЯ ОБЛАСТЬ</w:t>
      </w:r>
    </w:p>
    <w:p w:rsidR="006B1D02" w:rsidRDefault="006B1D02" w:rsidP="006B1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КРАСНОГОРСКИЙ РАЙОН</w:t>
      </w:r>
    </w:p>
    <w:p w:rsidR="006B1D02" w:rsidRDefault="006B1D02" w:rsidP="006B1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КОЛЮДОВСКИЙ СЕЛЬСКИЙ СОВЕТ НАРОДНЫХ ДЕПУТАТОВ</w:t>
      </w:r>
    </w:p>
    <w:p w:rsidR="006B1D02" w:rsidRDefault="006B1D02" w:rsidP="006B1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D02" w:rsidRDefault="006B1D02" w:rsidP="006B1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B1D02" w:rsidRDefault="006B1D02" w:rsidP="006B1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D02" w:rsidRDefault="006B1D02" w:rsidP="006B1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10.02.2023г.  № 4-128</w:t>
      </w:r>
    </w:p>
    <w:p w:rsidR="006B1D02" w:rsidRDefault="006B1D02" w:rsidP="006B1D02">
      <w:pPr>
        <w:spacing w:line="240" w:lineRule="auto"/>
        <w:ind w:right="467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с.Колюды</w:t>
      </w:r>
      <w:proofErr w:type="spellEnd"/>
    </w:p>
    <w:p w:rsidR="006B1D02" w:rsidRDefault="006B1D02" w:rsidP="006B1D02">
      <w:pPr>
        <w:tabs>
          <w:tab w:val="left" w:pos="3969"/>
        </w:tabs>
        <w:spacing w:line="240" w:lineRule="auto"/>
        <w:ind w:right="609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передаче полномочий по осуществлению муниципального </w:t>
      </w:r>
      <w:r>
        <w:rPr>
          <w:rFonts w:ascii="Times New Roman" w:hAnsi="Times New Roman"/>
          <w:bCs/>
          <w:sz w:val="24"/>
          <w:szCs w:val="24"/>
        </w:rPr>
        <w:t xml:space="preserve">контроля в сфере благоустройства </w:t>
      </w:r>
      <w:r>
        <w:rPr>
          <w:rFonts w:ascii="Times New Roman" w:hAnsi="Times New Roman" w:cs="Times New Roman"/>
          <w:bCs/>
          <w:sz w:val="24"/>
          <w:szCs w:val="24"/>
        </w:rPr>
        <w:t>на территории МО «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Колюдовское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сельское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поселение» Красногорского муниципального района Брянской области в Красногорский   муниципальный район Брянской области</w:t>
      </w:r>
    </w:p>
    <w:p w:rsidR="006B1D02" w:rsidRDefault="006B1D02" w:rsidP="006B1D0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1D02" w:rsidRDefault="006B1D02" w:rsidP="006B1D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статьей 14, частью 4 статьи 15 Федерального закона от 6 октября 2003 года № 131- 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Колюдовское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поселения», в целях обеспечения исполнения администрацией Красногорского района полномочий по осуществлению муниципального контроля в сфере благоустройства, </w:t>
      </w:r>
      <w:proofErr w:type="spellStart"/>
      <w:r>
        <w:rPr>
          <w:rFonts w:ascii="Times New Roman" w:hAnsi="Times New Roman"/>
          <w:sz w:val="24"/>
          <w:szCs w:val="24"/>
        </w:rPr>
        <w:t>Колюдовский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сельский Совет народных депутатов</w:t>
      </w:r>
    </w:p>
    <w:p w:rsidR="006B1D02" w:rsidRDefault="006B1D02" w:rsidP="006B1D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1D02" w:rsidRDefault="006B1D02" w:rsidP="006B1D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6B1D02" w:rsidRDefault="006B1D02" w:rsidP="006B1D0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Передать полномочия </w:t>
      </w:r>
      <w:r>
        <w:rPr>
          <w:rFonts w:ascii="Times New Roman" w:hAnsi="Times New Roman"/>
          <w:bCs/>
          <w:sz w:val="24"/>
          <w:szCs w:val="24"/>
        </w:rPr>
        <w:t>по осуществлению муниципального контроля в сфере благоустройства на территории МО «</w:t>
      </w:r>
      <w:proofErr w:type="spellStart"/>
      <w:r>
        <w:rPr>
          <w:rFonts w:ascii="Times New Roman" w:hAnsi="Times New Roman"/>
          <w:bCs/>
          <w:sz w:val="24"/>
          <w:szCs w:val="24"/>
        </w:rPr>
        <w:t>Колюдовское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сельское поселение» Красногорского муниципального района Брянской </w:t>
      </w:r>
      <w:proofErr w:type="gramStart"/>
      <w:r>
        <w:rPr>
          <w:rFonts w:ascii="Times New Roman" w:hAnsi="Times New Roman"/>
          <w:bCs/>
          <w:sz w:val="24"/>
          <w:szCs w:val="24"/>
        </w:rPr>
        <w:t>области  в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Красногорский  муниципальный район   Брянской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6B1D02" w:rsidRDefault="006B1D02" w:rsidP="006B1D0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Заключить Соглашение о приеме-передаче </w:t>
      </w:r>
      <w:r>
        <w:rPr>
          <w:rFonts w:ascii="Times New Roman" w:hAnsi="Times New Roman"/>
          <w:bCs/>
          <w:sz w:val="24"/>
          <w:szCs w:val="24"/>
        </w:rPr>
        <w:t>полномочий по осуществлению муниципального контроля в сфере благоустройства на территории МО «</w:t>
      </w:r>
      <w:proofErr w:type="spellStart"/>
      <w:r>
        <w:rPr>
          <w:rFonts w:ascii="Times New Roman" w:hAnsi="Times New Roman"/>
          <w:bCs/>
          <w:sz w:val="24"/>
          <w:szCs w:val="24"/>
        </w:rPr>
        <w:t>Колюдовское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сельское поселение» Красногорского муниципального района Брянской области с Красногорским </w:t>
      </w:r>
      <w:proofErr w:type="gramStart"/>
      <w:r>
        <w:rPr>
          <w:rFonts w:ascii="Times New Roman" w:hAnsi="Times New Roman"/>
          <w:bCs/>
          <w:sz w:val="24"/>
          <w:szCs w:val="24"/>
        </w:rPr>
        <w:t>муниципальным  районом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Брянской области, </w:t>
      </w:r>
      <w:r>
        <w:rPr>
          <w:rFonts w:ascii="Times New Roman" w:hAnsi="Times New Roman"/>
          <w:sz w:val="24"/>
          <w:szCs w:val="24"/>
        </w:rPr>
        <w:t>согласно Приложению 1 к настоящему Решению.</w:t>
      </w:r>
    </w:p>
    <w:p w:rsidR="006B1D02" w:rsidRDefault="006B1D02" w:rsidP="006B1D02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Нормативно-правовое регулирование по принятым полномочиям </w:t>
      </w:r>
      <w:r>
        <w:rPr>
          <w:bCs/>
          <w:sz w:val="24"/>
          <w:szCs w:val="24"/>
        </w:rPr>
        <w:t xml:space="preserve">по осуществлению муниципального контроля в сфере благоустройства осуществляется </w:t>
      </w:r>
      <w:r>
        <w:rPr>
          <w:sz w:val="24"/>
          <w:szCs w:val="24"/>
        </w:rPr>
        <w:t xml:space="preserve">администрацией Красногорского района Брянской области. </w:t>
      </w:r>
    </w:p>
    <w:p w:rsidR="006B1D02" w:rsidRDefault="006B1D02" w:rsidP="006B1D02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настоящее решение на официальном сайте администрации Красногорского района Брянской области в сети «Интернет».</w:t>
      </w:r>
    </w:p>
    <w:p w:rsidR="006B1D02" w:rsidRDefault="006B1D02" w:rsidP="006B1D02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со дня его официального опубликования, но не ранее 01.04.2023г.</w:t>
      </w:r>
    </w:p>
    <w:p w:rsidR="006B1D02" w:rsidRDefault="006B1D02" w:rsidP="006B1D02">
      <w:pPr>
        <w:pStyle w:val="a3"/>
        <w:tabs>
          <w:tab w:val="left" w:pos="993"/>
        </w:tabs>
        <w:spacing w:line="240" w:lineRule="auto"/>
        <w:rPr>
          <w:sz w:val="24"/>
          <w:szCs w:val="24"/>
        </w:rPr>
      </w:pPr>
    </w:p>
    <w:p w:rsidR="006B1D02" w:rsidRDefault="006B1D02" w:rsidP="006B1D02">
      <w:pPr>
        <w:pStyle w:val="a3"/>
        <w:tabs>
          <w:tab w:val="left" w:pos="993"/>
        </w:tabs>
        <w:spacing w:line="24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Председатель </w:t>
      </w:r>
      <w:proofErr w:type="spellStart"/>
      <w:r>
        <w:rPr>
          <w:sz w:val="24"/>
          <w:szCs w:val="24"/>
        </w:rPr>
        <w:t>Колюдовского</w:t>
      </w:r>
      <w:proofErr w:type="spellEnd"/>
      <w:r>
        <w:rPr>
          <w:sz w:val="24"/>
          <w:szCs w:val="24"/>
        </w:rPr>
        <w:t xml:space="preserve"> </w:t>
      </w:r>
    </w:p>
    <w:p w:rsidR="006B1D02" w:rsidRDefault="006B1D02" w:rsidP="006B1D02">
      <w:pPr>
        <w:pStyle w:val="a3"/>
        <w:tabs>
          <w:tab w:val="left" w:pos="993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Совета народных депутатов                                          А.М. </w:t>
      </w:r>
      <w:proofErr w:type="spellStart"/>
      <w:r>
        <w:rPr>
          <w:sz w:val="24"/>
          <w:szCs w:val="24"/>
        </w:rPr>
        <w:t>Пенчуков</w:t>
      </w:r>
      <w:proofErr w:type="spellEnd"/>
    </w:p>
    <w:p w:rsidR="006B1D02" w:rsidRDefault="006B1D02" w:rsidP="006B1D02">
      <w:pPr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6B1D02" w:rsidRDefault="006B1D02" w:rsidP="006B1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D02" w:rsidRDefault="006B1D02" w:rsidP="006B1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D02" w:rsidRDefault="006B1D02" w:rsidP="006B1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D02" w:rsidRDefault="006B1D02" w:rsidP="006B1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C3D" w:rsidRDefault="00673C3D"/>
    <w:sectPr w:rsidR="0067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52BE5"/>
    <w:multiLevelType w:val="hybridMultilevel"/>
    <w:tmpl w:val="262CEF26"/>
    <w:lvl w:ilvl="0" w:tplc="494C4542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F6"/>
    <w:rsid w:val="00100BF6"/>
    <w:rsid w:val="00673C3D"/>
    <w:rsid w:val="006B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3D5B1"/>
  <w15:chartTrackingRefBased/>
  <w15:docId w15:val="{43A26DE1-C5AB-4AE5-9ECE-39FF63AC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D0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B1D0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6B1D02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2023-02-20T12:11:00Z</dcterms:created>
  <dcterms:modified xsi:type="dcterms:W3CDTF">2023-02-20T12:11:00Z</dcterms:modified>
</cp:coreProperties>
</file>