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80" w:rsidRDefault="00E45A80" w:rsidP="00397E5F">
      <w:pPr>
        <w:framePr w:w="23" w:h="24" w:hRule="exact" w:wrap="auto" w:vAnchor="page" w:hAnchor="page" w:x="1441" w:y="1246"/>
        <w:suppressAutoHyphens/>
        <w:rPr>
          <w:sz w:val="2"/>
          <w:szCs w:val="2"/>
        </w:rPr>
      </w:pP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Pr>
          <w:b/>
          <w:sz w:val="40"/>
          <w:szCs w:val="40"/>
        </w:rPr>
        <w:t xml:space="preserve">ИНФОРМАЦИОННЫЙ </w:t>
      </w: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Pr>
          <w:b/>
          <w:sz w:val="40"/>
          <w:szCs w:val="40"/>
        </w:rPr>
        <w:t>БЮЛЛЕТЕНЬ</w:t>
      </w: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72"/>
          <w:szCs w:val="72"/>
        </w:rPr>
      </w:pPr>
      <w:r>
        <w:rPr>
          <w:b/>
          <w:sz w:val="72"/>
          <w:szCs w:val="72"/>
        </w:rPr>
        <w:t>ВЕСТНИК КРАСНОГОРСКОГО МУНИЦИПАЛЬНОГО РАЙОНА БРЯНСКОЙ ОБЛАСТИ</w:t>
      </w: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Pr>
          <w:b/>
          <w:sz w:val="40"/>
          <w:szCs w:val="40"/>
        </w:rPr>
        <w:t>1</w:t>
      </w:r>
      <w:r w:rsidRPr="00E46B8D">
        <w:rPr>
          <w:b/>
          <w:sz w:val="40"/>
          <w:szCs w:val="40"/>
        </w:rPr>
        <w:t>9</w:t>
      </w:r>
      <w:r>
        <w:rPr>
          <w:b/>
          <w:sz w:val="40"/>
          <w:szCs w:val="40"/>
        </w:rPr>
        <w:t xml:space="preserve"> (7</w:t>
      </w:r>
      <w:r w:rsidRPr="00E46B8D">
        <w:rPr>
          <w:b/>
          <w:sz w:val="40"/>
          <w:szCs w:val="40"/>
        </w:rPr>
        <w:t>5</w:t>
      </w:r>
      <w:r>
        <w:rPr>
          <w:b/>
          <w:sz w:val="40"/>
          <w:szCs w:val="40"/>
        </w:rPr>
        <w:t>) / 2025г.</w:t>
      </w: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sidRPr="00E46B8D">
        <w:rPr>
          <w:b/>
          <w:sz w:val="40"/>
          <w:szCs w:val="40"/>
        </w:rPr>
        <w:t>14</w:t>
      </w:r>
      <w:r>
        <w:rPr>
          <w:b/>
          <w:sz w:val="40"/>
          <w:szCs w:val="40"/>
        </w:rPr>
        <w:t xml:space="preserve"> ноября  2025 года</w:t>
      </w: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Pr>
          <w:b/>
          <w:sz w:val="40"/>
          <w:szCs w:val="40"/>
        </w:rPr>
        <w:t>бесплатно</w:t>
      </w: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r>
        <w:rPr>
          <w:b/>
          <w:sz w:val="40"/>
          <w:szCs w:val="40"/>
        </w:rPr>
        <w:t>КРАСНАЯ ГОРА</w:t>
      </w:r>
    </w:p>
    <w:p w:rsidR="00E45A80" w:rsidRDefault="00E45A80"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pPr>
    </w:p>
    <w:p w:rsidR="00E45A80" w:rsidRDefault="004147D4" w:rsidP="00397E5F">
      <w:pPr>
        <w:widowControl w:val="0"/>
        <w:pBdr>
          <w:top w:val="thickThinMediumGap" w:sz="24" w:space="0" w:color="000000"/>
          <w:left w:val="thickThinMediumGap" w:sz="24" w:space="0" w:color="000000"/>
          <w:bottom w:val="thickThinMediumGap" w:sz="24" w:space="31" w:color="000000"/>
          <w:right w:val="thickThinMediumGap" w:sz="24" w:space="4" w:color="000000"/>
        </w:pBdr>
        <w:suppressAutoHyphens/>
        <w:jc w:val="center"/>
        <w:rPr>
          <w:b/>
          <w:sz w:val="40"/>
          <w:szCs w:val="40"/>
        </w:rPr>
        <w:sectPr w:rsidR="00E45A80" w:rsidSect="00330F97">
          <w:pgSz w:w="11907" w:h="16840" w:code="9"/>
          <w:pgMar w:top="1134" w:right="851" w:bottom="1134" w:left="1701" w:header="0" w:footer="0" w:gutter="0"/>
          <w:cols w:space="720"/>
          <w:formProt w:val="0"/>
          <w:docGrid w:linePitch="100"/>
        </w:sectPr>
      </w:pPr>
      <w:r>
        <w:rPr>
          <w:b/>
          <w:sz w:val="40"/>
          <w:szCs w:val="40"/>
        </w:rPr>
        <w:t>2025</w:t>
      </w:r>
    </w:p>
    <w:p w:rsidR="00E45A80" w:rsidRDefault="004147D4" w:rsidP="00397E5F">
      <w:pPr>
        <w:suppressAutoHyphens/>
        <w:jc w:val="center"/>
        <w:rPr>
          <w:rFonts w:eastAsia="Calibri"/>
          <w:b/>
          <w:bCs/>
          <w:color w:val="000000"/>
          <w:sz w:val="56"/>
          <w:szCs w:val="56"/>
          <w:u w:val="single"/>
        </w:rPr>
      </w:pPr>
      <w:r>
        <w:rPr>
          <w:rFonts w:eastAsia="Calibri"/>
          <w:b/>
          <w:bCs/>
          <w:color w:val="000000"/>
          <w:sz w:val="56"/>
          <w:szCs w:val="56"/>
          <w:u w:val="single"/>
        </w:rPr>
        <w:lastRenderedPageBreak/>
        <w:t>«Правовые акты»</w:t>
      </w:r>
    </w:p>
    <w:p w:rsidR="00E45A80" w:rsidRDefault="00E45A80" w:rsidP="00397E5F">
      <w:pPr>
        <w:tabs>
          <w:tab w:val="left" w:pos="3332"/>
        </w:tabs>
        <w:suppressAutoHyphens/>
        <w:jc w:val="center"/>
        <w:outlineLvl w:val="0"/>
        <w:rPr>
          <w:szCs w:val="28"/>
        </w:rPr>
      </w:pPr>
    </w:p>
    <w:p w:rsidR="00E45A80" w:rsidRDefault="004147D4" w:rsidP="00397E5F">
      <w:pPr>
        <w:suppressAutoHyphens/>
        <w:jc w:val="center"/>
        <w:rPr>
          <w:sz w:val="28"/>
          <w:szCs w:val="28"/>
        </w:rPr>
      </w:pPr>
      <w:bookmarkStart w:id="0" w:name="Par0"/>
      <w:r>
        <w:rPr>
          <w:sz w:val="28"/>
          <w:szCs w:val="28"/>
        </w:rPr>
        <w:t>Российская Федерация</w:t>
      </w:r>
    </w:p>
    <w:p w:rsidR="00E45A80" w:rsidRDefault="004147D4" w:rsidP="00397E5F">
      <w:pPr>
        <w:suppressAutoHyphens/>
        <w:ind w:left="284"/>
        <w:jc w:val="center"/>
        <w:rPr>
          <w:sz w:val="28"/>
          <w:szCs w:val="28"/>
        </w:rPr>
      </w:pPr>
      <w:r>
        <w:rPr>
          <w:sz w:val="28"/>
          <w:szCs w:val="28"/>
        </w:rPr>
        <w:t>Брянская область</w:t>
      </w:r>
    </w:p>
    <w:p w:rsidR="00E45A80" w:rsidRDefault="004147D4" w:rsidP="00397E5F">
      <w:pPr>
        <w:suppressAutoHyphens/>
        <w:jc w:val="center"/>
        <w:rPr>
          <w:sz w:val="28"/>
          <w:szCs w:val="28"/>
        </w:rPr>
      </w:pPr>
      <w:r>
        <w:rPr>
          <w:sz w:val="28"/>
          <w:szCs w:val="28"/>
        </w:rPr>
        <w:t>Администрация Красногорского района</w:t>
      </w:r>
    </w:p>
    <w:p w:rsidR="00E45A80" w:rsidRDefault="00E45A80" w:rsidP="00397E5F">
      <w:pPr>
        <w:suppressAutoHyphens/>
        <w:jc w:val="center"/>
        <w:rPr>
          <w:sz w:val="28"/>
          <w:szCs w:val="28"/>
        </w:rPr>
      </w:pPr>
    </w:p>
    <w:p w:rsidR="00E45A80" w:rsidRDefault="004147D4" w:rsidP="00397E5F">
      <w:pPr>
        <w:suppressAutoHyphens/>
        <w:jc w:val="center"/>
        <w:rPr>
          <w:sz w:val="28"/>
          <w:szCs w:val="28"/>
        </w:rPr>
      </w:pPr>
      <w:r>
        <w:rPr>
          <w:sz w:val="28"/>
          <w:szCs w:val="28"/>
        </w:rPr>
        <w:t>ПОСТАНОВЛЕНИЕ</w:t>
      </w:r>
    </w:p>
    <w:p w:rsidR="00E45A80" w:rsidRDefault="004147D4" w:rsidP="00397E5F">
      <w:pPr>
        <w:suppressAutoHyphens/>
        <w:rPr>
          <w:sz w:val="28"/>
          <w:szCs w:val="28"/>
        </w:rPr>
      </w:pPr>
      <w:r>
        <w:rPr>
          <w:sz w:val="28"/>
          <w:szCs w:val="28"/>
        </w:rPr>
        <w:t>от 10.10.2025 года  № 394</w:t>
      </w:r>
    </w:p>
    <w:p w:rsidR="00E45A80" w:rsidRDefault="004147D4" w:rsidP="00397E5F">
      <w:pPr>
        <w:suppressAutoHyphens/>
        <w:rPr>
          <w:sz w:val="28"/>
          <w:szCs w:val="28"/>
        </w:rPr>
      </w:pPr>
      <w:proofErr w:type="spellStart"/>
      <w:r>
        <w:rPr>
          <w:sz w:val="28"/>
          <w:szCs w:val="28"/>
        </w:rPr>
        <w:t>п.г.т</w:t>
      </w:r>
      <w:proofErr w:type="spellEnd"/>
      <w:r>
        <w:rPr>
          <w:sz w:val="28"/>
          <w:szCs w:val="28"/>
        </w:rPr>
        <w:t>. Красная Гора</w:t>
      </w:r>
    </w:p>
    <w:p w:rsidR="004147D4" w:rsidRDefault="004147D4" w:rsidP="00397E5F">
      <w:pPr>
        <w:suppressAutoHyphens/>
        <w:rPr>
          <w:sz w:val="28"/>
          <w:szCs w:val="28"/>
        </w:rPr>
      </w:pPr>
    </w:p>
    <w:p w:rsidR="00E45A80" w:rsidRDefault="004147D4" w:rsidP="00397E5F">
      <w:pPr>
        <w:suppressAutoHyphens/>
        <w:rPr>
          <w:sz w:val="28"/>
          <w:szCs w:val="28"/>
        </w:rPr>
      </w:pPr>
      <w:r>
        <w:rPr>
          <w:sz w:val="28"/>
          <w:szCs w:val="28"/>
        </w:rPr>
        <w:t>О внесении изменений в муниципальную</w:t>
      </w:r>
    </w:p>
    <w:p w:rsidR="00E45A80" w:rsidRDefault="004147D4" w:rsidP="00397E5F">
      <w:pPr>
        <w:suppressAutoHyphens/>
        <w:rPr>
          <w:sz w:val="28"/>
          <w:szCs w:val="28"/>
        </w:rPr>
      </w:pPr>
      <w:r>
        <w:rPr>
          <w:sz w:val="28"/>
          <w:szCs w:val="28"/>
        </w:rPr>
        <w:t xml:space="preserve"> программу «Реализация полномочий</w:t>
      </w:r>
    </w:p>
    <w:p w:rsidR="00E45A80" w:rsidRDefault="004147D4" w:rsidP="00397E5F">
      <w:pPr>
        <w:suppressAutoHyphens/>
        <w:rPr>
          <w:sz w:val="28"/>
          <w:szCs w:val="28"/>
        </w:rPr>
      </w:pPr>
      <w:r>
        <w:rPr>
          <w:sz w:val="28"/>
          <w:szCs w:val="28"/>
        </w:rPr>
        <w:t xml:space="preserve"> Красногорского городского поселения</w:t>
      </w:r>
    </w:p>
    <w:p w:rsidR="00E45A80" w:rsidRDefault="004147D4" w:rsidP="00397E5F">
      <w:pPr>
        <w:suppressAutoHyphens/>
        <w:rPr>
          <w:sz w:val="28"/>
          <w:szCs w:val="28"/>
        </w:rPr>
      </w:pPr>
      <w:r>
        <w:rPr>
          <w:sz w:val="28"/>
          <w:szCs w:val="28"/>
        </w:rPr>
        <w:t xml:space="preserve"> на 2025-2027 годы»</w:t>
      </w:r>
    </w:p>
    <w:p w:rsidR="00E45A80" w:rsidRDefault="00E45A80" w:rsidP="00397E5F">
      <w:pPr>
        <w:suppressAutoHyphens/>
        <w:rPr>
          <w:sz w:val="28"/>
          <w:szCs w:val="28"/>
        </w:rPr>
      </w:pPr>
    </w:p>
    <w:p w:rsidR="00E45A80" w:rsidRDefault="004147D4" w:rsidP="00397E5F">
      <w:pPr>
        <w:suppressAutoHyphens/>
        <w:ind w:firstLine="709"/>
        <w:jc w:val="both"/>
        <w:rPr>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постановлением главы администрации Красногорского района от 10.08.2012 года № 177 «Об утверждении порядка разработки, реализации и оценки эффективности муниципальных программ Красногорского городского поселения», в целях совершенствования системы комплексного благоустройства Красногорского городского поселения,</w:t>
      </w:r>
    </w:p>
    <w:p w:rsidR="00E45A80" w:rsidRDefault="004147D4" w:rsidP="00397E5F">
      <w:pPr>
        <w:suppressAutoHyphens/>
        <w:ind w:firstLine="709"/>
        <w:jc w:val="both"/>
        <w:rPr>
          <w:sz w:val="28"/>
          <w:szCs w:val="28"/>
        </w:rPr>
      </w:pPr>
      <w:r>
        <w:rPr>
          <w:sz w:val="28"/>
          <w:szCs w:val="28"/>
        </w:rPr>
        <w:t>Постановляю:</w:t>
      </w:r>
    </w:p>
    <w:p w:rsidR="00E45A80" w:rsidRDefault="004147D4" w:rsidP="00397E5F">
      <w:pPr>
        <w:suppressAutoHyphens/>
        <w:ind w:firstLine="709"/>
        <w:jc w:val="both"/>
        <w:rPr>
          <w:sz w:val="28"/>
          <w:szCs w:val="28"/>
        </w:rPr>
      </w:pPr>
      <w:r>
        <w:rPr>
          <w:sz w:val="28"/>
          <w:szCs w:val="28"/>
        </w:rPr>
        <w:t>1. Внести изменения в муниципальную программу «Реализация полномочий Красногорского городского поселения», утвержденную Постановлением администрации Красногорского района от 24 декабря 2024 года   N 605 "Об утверждении муниципальной программы «Реализация полномочий Красногорского городского поселения» изложив в следующей редакции.</w:t>
      </w:r>
    </w:p>
    <w:p w:rsidR="00E45A80" w:rsidRDefault="004147D4" w:rsidP="00397E5F">
      <w:pPr>
        <w:suppressAutoHyphens/>
        <w:ind w:firstLine="709"/>
        <w:jc w:val="both"/>
        <w:rPr>
          <w:sz w:val="28"/>
          <w:szCs w:val="28"/>
        </w:rPr>
      </w:pPr>
      <w:r>
        <w:rPr>
          <w:sz w:val="28"/>
          <w:szCs w:val="28"/>
        </w:rPr>
        <w:t>2. Опубликовать настоящее постановление на официальном сайте администрации Красногорского района.</w:t>
      </w:r>
    </w:p>
    <w:p w:rsidR="00E45A80" w:rsidRDefault="004147D4" w:rsidP="00397E5F">
      <w:pPr>
        <w:suppressAutoHyphens/>
        <w:ind w:firstLine="709"/>
        <w:jc w:val="both"/>
        <w:rPr>
          <w:sz w:val="28"/>
          <w:szCs w:val="28"/>
        </w:rPr>
      </w:pPr>
      <w:r>
        <w:rPr>
          <w:sz w:val="28"/>
          <w:szCs w:val="28"/>
        </w:rPr>
        <w:t>3. Постановление вступает в силу с момента его официального опубликования и распространяется на правоотношения, возникшие с 1 января 2025 года.</w:t>
      </w:r>
    </w:p>
    <w:p w:rsidR="00E45A80" w:rsidRDefault="004147D4" w:rsidP="00397E5F">
      <w:pPr>
        <w:suppressAutoHyphens/>
        <w:ind w:firstLine="709"/>
        <w:jc w:val="both"/>
        <w:rPr>
          <w:sz w:val="28"/>
          <w:szCs w:val="28"/>
        </w:rPr>
      </w:pPr>
      <w:r>
        <w:rPr>
          <w:sz w:val="28"/>
          <w:szCs w:val="28"/>
        </w:rPr>
        <w:t>4. Контроль за исполнением настоящего постановления возложить на начальника отдела учета, отчетности и хозяйственной деятельности администрации Красногорского района Синявскую Н.В.</w:t>
      </w:r>
    </w:p>
    <w:p w:rsidR="00E45A80" w:rsidRDefault="00E45A80" w:rsidP="00397E5F">
      <w:pPr>
        <w:suppressAutoHyphens/>
        <w:jc w:val="both"/>
        <w:rPr>
          <w:sz w:val="28"/>
          <w:szCs w:val="28"/>
        </w:rPr>
      </w:pPr>
    </w:p>
    <w:p w:rsidR="00E45A80" w:rsidRDefault="004147D4" w:rsidP="00397E5F">
      <w:pPr>
        <w:suppressAutoHyphens/>
        <w:jc w:val="center"/>
        <w:rPr>
          <w:sz w:val="28"/>
          <w:szCs w:val="28"/>
        </w:rPr>
      </w:pPr>
      <w:proofErr w:type="spellStart"/>
      <w:r>
        <w:rPr>
          <w:sz w:val="28"/>
          <w:szCs w:val="28"/>
        </w:rPr>
        <w:t>Врио</w:t>
      </w:r>
      <w:proofErr w:type="spellEnd"/>
      <w:r>
        <w:rPr>
          <w:sz w:val="28"/>
          <w:szCs w:val="28"/>
        </w:rPr>
        <w:t xml:space="preserve"> главы администрации                                         А.Д. Рощин</w:t>
      </w:r>
    </w:p>
    <w:p w:rsidR="00E45A80" w:rsidRDefault="00E45A80" w:rsidP="00397E5F">
      <w:pPr>
        <w:suppressAutoHyphens/>
        <w:jc w:val="center"/>
        <w:rPr>
          <w:sz w:val="28"/>
          <w:szCs w:val="28"/>
        </w:rPr>
      </w:pPr>
    </w:p>
    <w:p w:rsidR="00E46B8D" w:rsidRDefault="00E46B8D" w:rsidP="00397E5F">
      <w:pPr>
        <w:pStyle w:val="ConsPlusTitle"/>
        <w:widowControl/>
        <w:jc w:val="center"/>
        <w:rPr>
          <w:sz w:val="28"/>
          <w:szCs w:val="28"/>
        </w:rPr>
      </w:pPr>
    </w:p>
    <w:p w:rsidR="00E46B8D" w:rsidRDefault="00E46B8D" w:rsidP="00397E5F">
      <w:pPr>
        <w:pStyle w:val="ConsPlusTitle"/>
        <w:widowControl/>
        <w:jc w:val="center"/>
        <w:rPr>
          <w:sz w:val="28"/>
          <w:szCs w:val="28"/>
        </w:rPr>
      </w:pPr>
    </w:p>
    <w:p w:rsidR="00E46B8D" w:rsidRDefault="00E46B8D" w:rsidP="00397E5F">
      <w:pPr>
        <w:pStyle w:val="ConsPlusTitle"/>
        <w:widowControl/>
        <w:jc w:val="center"/>
        <w:rPr>
          <w:sz w:val="28"/>
          <w:szCs w:val="28"/>
        </w:rPr>
      </w:pPr>
    </w:p>
    <w:p w:rsidR="00E45A80" w:rsidRPr="00E46B8D" w:rsidRDefault="00E46B8D" w:rsidP="00397E5F">
      <w:pPr>
        <w:pStyle w:val="ConsPlusTitle"/>
        <w:widowControl/>
        <w:jc w:val="center"/>
        <w:rPr>
          <w:rFonts w:ascii="Times New Roman" w:hAnsi="Times New Roman" w:cs="Times New Roman"/>
          <w:b w:val="0"/>
          <w:sz w:val="28"/>
          <w:szCs w:val="28"/>
        </w:rPr>
      </w:pPr>
      <w:r>
        <w:rPr>
          <w:sz w:val="28"/>
          <w:szCs w:val="28"/>
        </w:rPr>
        <w:t xml:space="preserve">                                     </w:t>
      </w:r>
      <w:r w:rsidR="004147D4">
        <w:rPr>
          <w:sz w:val="28"/>
          <w:szCs w:val="28"/>
        </w:rPr>
        <w:t xml:space="preserve"> </w:t>
      </w:r>
      <w:r w:rsidR="004147D4" w:rsidRPr="00E46B8D">
        <w:rPr>
          <w:rFonts w:ascii="Times New Roman" w:hAnsi="Times New Roman" w:cs="Times New Roman"/>
          <w:b w:val="0"/>
          <w:sz w:val="28"/>
          <w:szCs w:val="28"/>
        </w:rPr>
        <w:t>Утверждена постановлением</w:t>
      </w:r>
    </w:p>
    <w:p w:rsidR="00E45A80" w:rsidRPr="00E46B8D" w:rsidRDefault="004147D4" w:rsidP="00397E5F">
      <w:pPr>
        <w:pStyle w:val="ConsPlusTitle"/>
        <w:widowControl/>
        <w:jc w:val="center"/>
        <w:rPr>
          <w:rFonts w:ascii="Times New Roman" w:hAnsi="Times New Roman" w:cs="Times New Roman"/>
          <w:b w:val="0"/>
          <w:sz w:val="28"/>
          <w:szCs w:val="28"/>
        </w:rPr>
      </w:pPr>
      <w:r w:rsidRPr="00E46B8D">
        <w:rPr>
          <w:rFonts w:ascii="Times New Roman" w:hAnsi="Times New Roman" w:cs="Times New Roman"/>
          <w:b w:val="0"/>
          <w:sz w:val="28"/>
          <w:szCs w:val="28"/>
        </w:rPr>
        <w:lastRenderedPageBreak/>
        <w:t xml:space="preserve">                                  </w:t>
      </w:r>
      <w:r w:rsidR="00E46B8D" w:rsidRPr="00E46B8D">
        <w:rPr>
          <w:rFonts w:ascii="Times New Roman" w:hAnsi="Times New Roman" w:cs="Times New Roman"/>
          <w:b w:val="0"/>
          <w:sz w:val="28"/>
          <w:szCs w:val="28"/>
        </w:rPr>
        <w:t xml:space="preserve">                    </w:t>
      </w:r>
      <w:r w:rsidRPr="00E46B8D">
        <w:rPr>
          <w:rFonts w:ascii="Times New Roman" w:hAnsi="Times New Roman" w:cs="Times New Roman"/>
          <w:b w:val="0"/>
          <w:sz w:val="28"/>
          <w:szCs w:val="28"/>
        </w:rPr>
        <w:t xml:space="preserve">      администрации Красногорского района</w:t>
      </w:r>
    </w:p>
    <w:p w:rsidR="00E45A80" w:rsidRPr="00E46B8D" w:rsidRDefault="004147D4" w:rsidP="00397E5F">
      <w:pPr>
        <w:pStyle w:val="ConsPlusTitle"/>
        <w:widowControl/>
        <w:jc w:val="center"/>
        <w:rPr>
          <w:rFonts w:ascii="Times New Roman" w:hAnsi="Times New Roman" w:cs="Times New Roman"/>
          <w:b w:val="0"/>
          <w:sz w:val="28"/>
          <w:szCs w:val="28"/>
        </w:rPr>
      </w:pPr>
      <w:r w:rsidRPr="00E46B8D">
        <w:rPr>
          <w:rFonts w:ascii="Times New Roman" w:hAnsi="Times New Roman" w:cs="Times New Roman"/>
          <w:b w:val="0"/>
          <w:sz w:val="28"/>
          <w:szCs w:val="28"/>
        </w:rPr>
        <w:t xml:space="preserve">                                       </w:t>
      </w:r>
      <w:r w:rsidR="00E46B8D" w:rsidRPr="00E46B8D">
        <w:rPr>
          <w:rFonts w:ascii="Times New Roman" w:hAnsi="Times New Roman" w:cs="Times New Roman"/>
          <w:b w:val="0"/>
          <w:sz w:val="28"/>
          <w:szCs w:val="28"/>
        </w:rPr>
        <w:t xml:space="preserve">                            Брянской области от</w:t>
      </w:r>
      <w:r w:rsidRPr="00E46B8D">
        <w:rPr>
          <w:rFonts w:ascii="Times New Roman" w:hAnsi="Times New Roman" w:cs="Times New Roman"/>
          <w:b w:val="0"/>
          <w:sz w:val="28"/>
          <w:szCs w:val="28"/>
        </w:rPr>
        <w:t xml:space="preserve">10.10.2025 года  №394   </w:t>
      </w:r>
    </w:p>
    <w:p w:rsidR="00E45A80" w:rsidRDefault="004147D4" w:rsidP="00397E5F">
      <w:pPr>
        <w:pStyle w:val="ConsPlusTitle"/>
        <w:widowControl/>
        <w:jc w:val="center"/>
      </w:pPr>
      <w:r>
        <w:t xml:space="preserve">                         </w:t>
      </w:r>
    </w:p>
    <w:p w:rsidR="00E45A80" w:rsidRPr="00E46B8D" w:rsidRDefault="004147D4" w:rsidP="00397E5F">
      <w:pPr>
        <w:pStyle w:val="ConsPlusTitle"/>
        <w:widowControl/>
        <w:jc w:val="center"/>
        <w:rPr>
          <w:rFonts w:ascii="Times New Roman" w:hAnsi="Times New Roman" w:cs="Times New Roman"/>
        </w:rPr>
      </w:pPr>
      <w:r w:rsidRPr="00E46B8D">
        <w:rPr>
          <w:rFonts w:ascii="Times New Roman" w:hAnsi="Times New Roman" w:cs="Times New Roman"/>
        </w:rPr>
        <w:t>МУНИЦИПАЛЬНАЯ ПРОГРАММА</w:t>
      </w:r>
    </w:p>
    <w:p w:rsidR="00E45A80" w:rsidRPr="00E46B8D" w:rsidRDefault="004147D4" w:rsidP="00397E5F">
      <w:pPr>
        <w:pStyle w:val="ConsPlusTitle"/>
        <w:widowControl/>
        <w:jc w:val="center"/>
        <w:rPr>
          <w:rFonts w:ascii="Times New Roman" w:hAnsi="Times New Roman" w:cs="Times New Roman"/>
        </w:rPr>
      </w:pPr>
      <w:r w:rsidRPr="00E46B8D">
        <w:rPr>
          <w:rFonts w:ascii="Times New Roman" w:hAnsi="Times New Roman" w:cs="Times New Roman"/>
        </w:rPr>
        <w:t>"РЕАЛИЗАЦИЯ ПОЛНОМОЧИЙ КРАСНОГОРСКОГО ГОРОДСКОГО ПОСЕЛЕНИЯ "</w:t>
      </w:r>
    </w:p>
    <w:p w:rsidR="00E45A80" w:rsidRPr="00E46B8D" w:rsidRDefault="004147D4" w:rsidP="00397E5F">
      <w:pPr>
        <w:suppressAutoHyphens/>
        <w:autoSpaceDE w:val="0"/>
        <w:autoSpaceDN w:val="0"/>
        <w:adjustRightInd w:val="0"/>
        <w:jc w:val="center"/>
        <w:outlineLvl w:val="1"/>
      </w:pPr>
      <w:r w:rsidRPr="00E46B8D">
        <w:t>Паспорт муниципальной программы</w:t>
      </w:r>
    </w:p>
    <w:p w:rsidR="00E45A80" w:rsidRPr="00E46B8D" w:rsidRDefault="004147D4" w:rsidP="00397E5F">
      <w:pPr>
        <w:suppressAutoHyphens/>
        <w:autoSpaceDE w:val="0"/>
        <w:autoSpaceDN w:val="0"/>
        <w:adjustRightInd w:val="0"/>
        <w:jc w:val="center"/>
      </w:pPr>
      <w:r w:rsidRPr="00E46B8D">
        <w:t>"Реализация полномочий Красногорского городского поселения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93"/>
      </w:tblGrid>
      <w:tr w:rsidR="00E45A80">
        <w:tc>
          <w:tcPr>
            <w:tcW w:w="2235" w:type="dxa"/>
            <w:shd w:val="clear" w:color="auto" w:fill="auto"/>
          </w:tcPr>
          <w:p w:rsidR="00E45A80" w:rsidRPr="00E46B8D" w:rsidRDefault="004147D4" w:rsidP="00397E5F">
            <w:pPr>
              <w:suppressAutoHyphens/>
              <w:autoSpaceDE w:val="0"/>
              <w:autoSpaceDN w:val="0"/>
              <w:adjustRightInd w:val="0"/>
              <w:jc w:val="center"/>
              <w:rPr>
                <w:sz w:val="20"/>
                <w:szCs w:val="20"/>
              </w:rPr>
            </w:pPr>
            <w:r w:rsidRPr="00E46B8D">
              <w:rPr>
                <w:sz w:val="20"/>
                <w:szCs w:val="20"/>
              </w:rPr>
              <w:t>Наименование Программы</w:t>
            </w:r>
          </w:p>
        </w:tc>
        <w:tc>
          <w:tcPr>
            <w:tcW w:w="7593" w:type="dxa"/>
            <w:shd w:val="clear" w:color="auto" w:fill="auto"/>
          </w:tcPr>
          <w:p w:rsidR="00E45A80" w:rsidRPr="00E46B8D" w:rsidRDefault="004147D4" w:rsidP="00397E5F">
            <w:pPr>
              <w:pStyle w:val="ConsPlusNonformat"/>
              <w:widowControl/>
              <w:jc w:val="both"/>
              <w:rPr>
                <w:rFonts w:ascii="Times New Roman" w:hAnsi="Times New Roman" w:cs="Times New Roman"/>
              </w:rPr>
            </w:pPr>
            <w:r w:rsidRPr="00E46B8D">
              <w:rPr>
                <w:rFonts w:ascii="Times New Roman" w:hAnsi="Times New Roman" w:cs="Times New Roman"/>
              </w:rPr>
              <w:t>Муниципальная программа "Реализация полномочий Красногорского городского поселения " (далее - Программа)</w:t>
            </w:r>
          </w:p>
        </w:tc>
      </w:tr>
      <w:tr w:rsidR="00E45A80">
        <w:tc>
          <w:tcPr>
            <w:tcW w:w="2235" w:type="dxa"/>
            <w:shd w:val="clear" w:color="auto" w:fill="auto"/>
          </w:tcPr>
          <w:p w:rsidR="00E45A80" w:rsidRPr="00E46B8D" w:rsidRDefault="004147D4" w:rsidP="00397E5F">
            <w:pPr>
              <w:suppressAutoHyphens/>
              <w:autoSpaceDE w:val="0"/>
              <w:autoSpaceDN w:val="0"/>
              <w:adjustRightInd w:val="0"/>
              <w:jc w:val="center"/>
              <w:rPr>
                <w:sz w:val="20"/>
                <w:szCs w:val="20"/>
              </w:rPr>
            </w:pPr>
            <w:r w:rsidRPr="00E46B8D">
              <w:rPr>
                <w:sz w:val="20"/>
                <w:szCs w:val="20"/>
              </w:rPr>
              <w:t>Основание для разработки программы</w:t>
            </w:r>
          </w:p>
        </w:tc>
        <w:tc>
          <w:tcPr>
            <w:tcW w:w="7593" w:type="dxa"/>
            <w:shd w:val="clear" w:color="auto" w:fill="auto"/>
          </w:tcPr>
          <w:p w:rsidR="00E45A80" w:rsidRPr="00E46B8D" w:rsidRDefault="004147D4" w:rsidP="00397E5F">
            <w:pPr>
              <w:suppressAutoHyphens/>
              <w:autoSpaceDE w:val="0"/>
              <w:autoSpaceDN w:val="0"/>
              <w:adjustRightInd w:val="0"/>
              <w:jc w:val="both"/>
              <w:rPr>
                <w:sz w:val="20"/>
                <w:szCs w:val="20"/>
                <w:highlight w:val="yellow"/>
              </w:rPr>
            </w:pPr>
            <w:r w:rsidRPr="00E46B8D">
              <w:rPr>
                <w:color w:val="000000"/>
                <w:sz w:val="20"/>
                <w:szCs w:val="20"/>
              </w:rPr>
              <w:t>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w:t>
            </w:r>
            <w:r w:rsidRPr="00E46B8D">
              <w:rPr>
                <w:sz w:val="20"/>
                <w:szCs w:val="20"/>
              </w:rPr>
              <w:t xml:space="preserve"> постановлением главы администрации Красногорского района от 14.07.2016 года № 515-А «Об утверждении Положения о порядке разработки, формирования и реализации долгосрочных целевых программ Красногорского городского поселения»</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Муниципальный заказчик Программы</w:t>
            </w:r>
          </w:p>
        </w:tc>
        <w:tc>
          <w:tcPr>
            <w:tcW w:w="7593" w:type="dxa"/>
            <w:shd w:val="clear" w:color="auto" w:fill="auto"/>
          </w:tcPr>
          <w:p w:rsidR="00E45A80" w:rsidRPr="00E46B8D" w:rsidRDefault="004147D4" w:rsidP="00397E5F">
            <w:pPr>
              <w:suppressAutoHyphens/>
              <w:jc w:val="both"/>
              <w:rPr>
                <w:sz w:val="20"/>
                <w:szCs w:val="20"/>
              </w:rPr>
            </w:pPr>
            <w:r w:rsidRPr="00E46B8D">
              <w:rPr>
                <w:sz w:val="20"/>
                <w:szCs w:val="20"/>
              </w:rPr>
              <w:t xml:space="preserve">Администрация Красногорского района </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Разработчик Программы</w:t>
            </w:r>
          </w:p>
        </w:tc>
        <w:tc>
          <w:tcPr>
            <w:tcW w:w="7593" w:type="dxa"/>
            <w:shd w:val="clear" w:color="auto" w:fill="auto"/>
          </w:tcPr>
          <w:p w:rsidR="00E45A80" w:rsidRPr="00E46B8D" w:rsidRDefault="004147D4" w:rsidP="00397E5F">
            <w:pPr>
              <w:suppressAutoHyphens/>
              <w:jc w:val="both"/>
              <w:rPr>
                <w:sz w:val="20"/>
                <w:szCs w:val="20"/>
              </w:rPr>
            </w:pPr>
            <w:r w:rsidRPr="00E46B8D">
              <w:rPr>
                <w:sz w:val="20"/>
                <w:szCs w:val="20"/>
              </w:rPr>
              <w:t>Администрация Красногорского района</w:t>
            </w:r>
          </w:p>
        </w:tc>
      </w:tr>
      <w:tr w:rsidR="00E45A80">
        <w:tc>
          <w:tcPr>
            <w:tcW w:w="2235" w:type="dxa"/>
            <w:shd w:val="clear" w:color="auto" w:fill="auto"/>
            <w:vAlign w:val="center"/>
          </w:tcPr>
          <w:p w:rsidR="00E45A80" w:rsidRPr="00E46B8D" w:rsidRDefault="004147D4" w:rsidP="00397E5F">
            <w:pPr>
              <w:suppressAutoHyphens/>
              <w:jc w:val="center"/>
              <w:rPr>
                <w:sz w:val="20"/>
                <w:szCs w:val="20"/>
              </w:rPr>
            </w:pPr>
            <w:r w:rsidRPr="00E46B8D">
              <w:rPr>
                <w:sz w:val="20"/>
                <w:szCs w:val="20"/>
              </w:rPr>
              <w:t>Исполнители </w:t>
            </w:r>
            <w:r w:rsidRPr="00E46B8D">
              <w:rPr>
                <w:sz w:val="20"/>
                <w:szCs w:val="20"/>
              </w:rPr>
              <w:br/>
              <w:t>мероприятий </w:t>
            </w:r>
            <w:r w:rsidRPr="00E46B8D">
              <w:rPr>
                <w:sz w:val="20"/>
                <w:szCs w:val="20"/>
              </w:rPr>
              <w:br/>
              <w:t>Программы:</w:t>
            </w:r>
            <w:r w:rsidRPr="00E46B8D">
              <w:rPr>
                <w:sz w:val="20"/>
                <w:szCs w:val="20"/>
              </w:rPr>
              <w:br/>
            </w:r>
          </w:p>
        </w:tc>
        <w:tc>
          <w:tcPr>
            <w:tcW w:w="7593" w:type="dxa"/>
            <w:shd w:val="clear" w:color="auto" w:fill="auto"/>
            <w:vAlign w:val="center"/>
          </w:tcPr>
          <w:p w:rsidR="00E45A80" w:rsidRPr="00E46B8D" w:rsidRDefault="004147D4" w:rsidP="00397E5F">
            <w:pPr>
              <w:suppressAutoHyphens/>
              <w:jc w:val="both"/>
              <w:rPr>
                <w:sz w:val="20"/>
                <w:szCs w:val="20"/>
              </w:rPr>
            </w:pPr>
            <w:r w:rsidRPr="00E46B8D">
              <w:rPr>
                <w:sz w:val="20"/>
                <w:szCs w:val="20"/>
              </w:rPr>
              <w:t xml:space="preserve">Администрация Красногорского района, комитет по муниципальным, имущественным и природным ресурсам, сектор ЖКХ и строительства администрации района. </w:t>
            </w:r>
            <w:r w:rsidRPr="00E46B8D">
              <w:rPr>
                <w:sz w:val="20"/>
                <w:szCs w:val="20"/>
              </w:rPr>
              <w:br/>
              <w:t>организации, отобранные в порядке, предусмотренном действующим законодательством, различных форм собственности, привлеченные на основе торгов (Закон ФЗ от 5.04.2013 года №44-ФЗ) </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Основные цели Программы</w:t>
            </w:r>
          </w:p>
        </w:tc>
        <w:tc>
          <w:tcPr>
            <w:tcW w:w="7593" w:type="dxa"/>
            <w:shd w:val="clear" w:color="auto" w:fill="auto"/>
          </w:tcPr>
          <w:p w:rsidR="00E45A80" w:rsidRPr="00E46B8D" w:rsidRDefault="004147D4" w:rsidP="00397E5F">
            <w:pPr>
              <w:suppressAutoHyphens/>
              <w:jc w:val="both"/>
              <w:rPr>
                <w:color w:val="000000"/>
                <w:sz w:val="20"/>
                <w:szCs w:val="20"/>
              </w:rPr>
            </w:pPr>
            <w:r w:rsidRPr="00E46B8D">
              <w:rPr>
                <w:color w:val="000000"/>
                <w:sz w:val="20"/>
                <w:szCs w:val="20"/>
              </w:rPr>
              <w:t>-решение общегосударственных вопросов, связанных с р</w:t>
            </w:r>
            <w:r w:rsidRPr="00E46B8D">
              <w:rPr>
                <w:sz w:val="20"/>
                <w:szCs w:val="20"/>
              </w:rP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rsidR="00E45A80" w:rsidRPr="00E46B8D" w:rsidRDefault="004147D4" w:rsidP="00397E5F">
            <w:pPr>
              <w:suppressAutoHyphens/>
              <w:rPr>
                <w:color w:val="000000"/>
                <w:sz w:val="20"/>
                <w:szCs w:val="20"/>
              </w:rPr>
            </w:pPr>
            <w:r w:rsidRPr="00E46B8D">
              <w:rPr>
                <w:color w:val="000000"/>
                <w:sz w:val="20"/>
                <w:szCs w:val="20"/>
              </w:rPr>
              <w:t>-выполнение переданных полномочий;</w:t>
            </w:r>
          </w:p>
          <w:p w:rsidR="00E45A80" w:rsidRPr="00E46B8D" w:rsidRDefault="004147D4" w:rsidP="00397E5F">
            <w:pPr>
              <w:pStyle w:val="ConsPlusNonformat"/>
              <w:jc w:val="both"/>
              <w:rPr>
                <w:rFonts w:ascii="Times New Roman" w:hAnsi="Times New Roman" w:cs="Times New Roman"/>
              </w:rPr>
            </w:pPr>
            <w:r w:rsidRPr="00E46B8D">
              <w:rPr>
                <w:rFonts w:ascii="Times New Roman" w:hAnsi="Times New Roman" w:cs="Times New Roman"/>
                <w:color w:val="000000"/>
              </w:rPr>
              <w:t>-</w:t>
            </w:r>
            <w:r w:rsidRPr="00E46B8D">
              <w:rPr>
                <w:rFonts w:ascii="Times New Roman" w:hAnsi="Times New Roman" w:cs="Times New Roman"/>
              </w:rPr>
              <w:t>ремонт и содержание муниципальных дорог местного значения (дорожные фонды);</w:t>
            </w:r>
          </w:p>
          <w:p w:rsidR="00E45A80" w:rsidRPr="00E46B8D" w:rsidRDefault="004147D4" w:rsidP="00397E5F">
            <w:pPr>
              <w:pStyle w:val="HTML0"/>
              <w:suppressAutoHyphens/>
              <w:jc w:val="both"/>
              <w:rPr>
                <w:rFonts w:ascii="Times New Roman" w:hAnsi="Times New Roman" w:cs="Times New Roman"/>
              </w:rPr>
            </w:pPr>
            <w:r w:rsidRPr="00E46B8D">
              <w:rPr>
                <w:rFonts w:ascii="Times New Roman" w:hAnsi="Times New Roman" w:cs="Times New Roman"/>
              </w:rPr>
              <w:t>-активизация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p w:rsidR="00E45A80" w:rsidRPr="00E46B8D" w:rsidRDefault="004147D4" w:rsidP="00397E5F">
            <w:pPr>
              <w:suppressAutoHyphens/>
              <w:rPr>
                <w:color w:val="000000"/>
                <w:sz w:val="20"/>
                <w:szCs w:val="20"/>
              </w:rPr>
            </w:pPr>
            <w:r w:rsidRPr="00E46B8D">
              <w:rPr>
                <w:color w:val="000000"/>
                <w:sz w:val="20"/>
                <w:szCs w:val="20"/>
              </w:rPr>
              <w:t xml:space="preserve">- изготовление проекта по внесению изменений в правила землепользования и застройки </w:t>
            </w:r>
          </w:p>
          <w:p w:rsidR="00E45A80" w:rsidRPr="00E46B8D" w:rsidRDefault="004147D4" w:rsidP="00397E5F">
            <w:pPr>
              <w:suppressAutoHyphens/>
              <w:rPr>
                <w:sz w:val="20"/>
                <w:szCs w:val="20"/>
              </w:rPr>
            </w:pPr>
            <w:r w:rsidRPr="00E46B8D">
              <w:rPr>
                <w:color w:val="000000"/>
                <w:sz w:val="20"/>
                <w:szCs w:val="20"/>
              </w:rPr>
              <w:t>- проведение единой государственной и муниципальной политики в области социального обеспечения (пенсионное обеспечение);</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Основные задачи Программы</w:t>
            </w:r>
          </w:p>
        </w:tc>
        <w:tc>
          <w:tcPr>
            <w:tcW w:w="7593" w:type="dxa"/>
            <w:shd w:val="clear" w:color="auto" w:fill="auto"/>
          </w:tcPr>
          <w:p w:rsidR="00E45A80" w:rsidRPr="00E46B8D" w:rsidRDefault="004147D4" w:rsidP="00397E5F">
            <w:pPr>
              <w:suppressAutoHyphens/>
              <w:jc w:val="both"/>
              <w:rPr>
                <w:sz w:val="20"/>
                <w:szCs w:val="20"/>
              </w:rPr>
            </w:pPr>
            <w:r w:rsidRPr="00E46B8D">
              <w:rPr>
                <w:color w:val="000000"/>
                <w:sz w:val="20"/>
                <w:szCs w:val="20"/>
              </w:rPr>
              <w:t>- с</w:t>
            </w:r>
            <w:r w:rsidRPr="00E46B8D">
              <w:rPr>
                <w:sz w:val="20"/>
                <w:szCs w:val="20"/>
              </w:rPr>
              <w:t>оздание условий для эффективной деятельности муниципального образования;</w:t>
            </w:r>
          </w:p>
          <w:p w:rsidR="00E45A80" w:rsidRPr="00E46B8D" w:rsidRDefault="004147D4" w:rsidP="00397E5F">
            <w:pPr>
              <w:suppressAutoHyphens/>
              <w:jc w:val="both"/>
              <w:rPr>
                <w:color w:val="000000"/>
                <w:sz w:val="20"/>
                <w:szCs w:val="20"/>
              </w:rPr>
            </w:pPr>
            <w:r w:rsidRPr="00E46B8D">
              <w:rPr>
                <w:color w:val="000000"/>
                <w:sz w:val="20"/>
                <w:szCs w:val="20"/>
              </w:rPr>
              <w:t>-  правила землепользования и застройки;</w:t>
            </w:r>
          </w:p>
          <w:p w:rsidR="00E45A80" w:rsidRPr="00E46B8D" w:rsidRDefault="004147D4" w:rsidP="00397E5F">
            <w:pPr>
              <w:suppressAutoHyphens/>
              <w:jc w:val="both"/>
              <w:rPr>
                <w:color w:val="000000"/>
                <w:sz w:val="20"/>
                <w:szCs w:val="20"/>
              </w:rPr>
            </w:pPr>
            <w:r w:rsidRPr="00E46B8D">
              <w:rPr>
                <w:color w:val="000000"/>
                <w:sz w:val="20"/>
                <w:szCs w:val="20"/>
              </w:rPr>
              <w:t xml:space="preserve">- обеспечение устройства противопожарных </w:t>
            </w:r>
            <w:proofErr w:type="spellStart"/>
            <w:r w:rsidRPr="00E46B8D">
              <w:rPr>
                <w:color w:val="000000"/>
                <w:sz w:val="20"/>
                <w:szCs w:val="20"/>
              </w:rPr>
              <w:t>минерализированных</w:t>
            </w:r>
            <w:proofErr w:type="spellEnd"/>
            <w:r w:rsidRPr="00E46B8D">
              <w:rPr>
                <w:color w:val="000000"/>
                <w:sz w:val="20"/>
                <w:szCs w:val="20"/>
              </w:rPr>
              <w:t xml:space="preserve"> полос;</w:t>
            </w:r>
          </w:p>
          <w:p w:rsidR="00E45A80" w:rsidRPr="00E46B8D" w:rsidRDefault="004147D4" w:rsidP="00397E5F">
            <w:pPr>
              <w:suppressAutoHyphens/>
              <w:jc w:val="both"/>
              <w:rPr>
                <w:color w:val="000000"/>
                <w:sz w:val="20"/>
                <w:szCs w:val="20"/>
              </w:rPr>
            </w:pPr>
            <w:r w:rsidRPr="00E46B8D">
              <w:rPr>
                <w:color w:val="000000"/>
                <w:sz w:val="20"/>
                <w:szCs w:val="20"/>
              </w:rPr>
              <w:t>-  содействие реформированию жилищно-коммунального хозяйства, создание благоприятных условий проживания граждан;</w:t>
            </w:r>
          </w:p>
          <w:p w:rsidR="00E45A80" w:rsidRPr="00E46B8D" w:rsidRDefault="004147D4" w:rsidP="00397E5F">
            <w:pPr>
              <w:suppressAutoHyphens/>
              <w:jc w:val="both"/>
              <w:rPr>
                <w:color w:val="000000"/>
                <w:sz w:val="20"/>
                <w:szCs w:val="20"/>
              </w:rPr>
            </w:pPr>
            <w:r w:rsidRPr="00E46B8D">
              <w:rPr>
                <w:color w:val="000000"/>
                <w:sz w:val="20"/>
                <w:szCs w:val="20"/>
              </w:rPr>
              <w:t>-  финансовое обеспечение расходов по передаваемым полномочиям;</w:t>
            </w:r>
          </w:p>
          <w:p w:rsidR="00E45A80" w:rsidRPr="00E46B8D" w:rsidRDefault="004147D4" w:rsidP="00397E5F">
            <w:pPr>
              <w:pStyle w:val="printj"/>
              <w:suppressAutoHyphens/>
              <w:spacing w:beforeAutospacing="0" w:afterAutospacing="0"/>
              <w:jc w:val="both"/>
              <w:rPr>
                <w:sz w:val="20"/>
                <w:szCs w:val="20"/>
              </w:rPr>
            </w:pPr>
            <w:r w:rsidRPr="00E46B8D">
              <w:rPr>
                <w:sz w:val="20"/>
                <w:szCs w:val="20"/>
              </w:rPr>
              <w:t>- комплексное обустройство населенных пунктов, расположенных в сельской, инженерной инфраструктуры и автомобильных дорог;</w:t>
            </w:r>
          </w:p>
          <w:p w:rsidR="00E45A80" w:rsidRPr="00E46B8D" w:rsidRDefault="004147D4" w:rsidP="00397E5F">
            <w:pPr>
              <w:pStyle w:val="printj"/>
              <w:suppressAutoHyphens/>
              <w:spacing w:beforeAutospacing="0" w:afterAutospacing="0"/>
              <w:jc w:val="both"/>
              <w:rPr>
                <w:sz w:val="20"/>
                <w:szCs w:val="20"/>
              </w:rPr>
            </w:pPr>
            <w:r w:rsidRPr="00E46B8D">
              <w:rPr>
                <w:sz w:val="20"/>
                <w:szCs w:val="20"/>
              </w:rPr>
              <w:t>- обеспечение мероприятий по проведению газификации;</w:t>
            </w:r>
          </w:p>
          <w:p w:rsidR="00E45A80" w:rsidRPr="00E46B8D" w:rsidRDefault="004147D4" w:rsidP="00397E5F">
            <w:pPr>
              <w:pStyle w:val="printj"/>
              <w:suppressAutoHyphens/>
              <w:spacing w:beforeAutospacing="0" w:afterAutospacing="0"/>
              <w:jc w:val="both"/>
              <w:rPr>
                <w:sz w:val="20"/>
                <w:szCs w:val="20"/>
              </w:rPr>
            </w:pPr>
            <w:r w:rsidRPr="00E46B8D">
              <w:rPr>
                <w:sz w:val="20"/>
                <w:szCs w:val="20"/>
              </w:rPr>
              <w:t xml:space="preserve"> -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p w:rsidR="00E45A80" w:rsidRPr="00E46B8D" w:rsidRDefault="004147D4" w:rsidP="00397E5F">
            <w:pPr>
              <w:pStyle w:val="printj"/>
              <w:suppressAutoHyphens/>
              <w:spacing w:beforeAutospacing="0" w:afterAutospacing="0"/>
              <w:jc w:val="both"/>
              <w:rPr>
                <w:sz w:val="20"/>
                <w:szCs w:val="20"/>
              </w:rPr>
            </w:pPr>
            <w:r w:rsidRPr="00E46B8D">
              <w:rPr>
                <w:sz w:val="20"/>
                <w:szCs w:val="20"/>
              </w:rPr>
              <w:t>- реализация мероприятий, направленных на социальную поддержку отдельных категорий граждан;</w:t>
            </w:r>
          </w:p>
          <w:p w:rsidR="00E45A80" w:rsidRPr="00E46B8D" w:rsidRDefault="004147D4" w:rsidP="00397E5F">
            <w:pPr>
              <w:pStyle w:val="printj"/>
              <w:suppressAutoHyphens/>
              <w:spacing w:beforeAutospacing="0" w:afterAutospacing="0"/>
              <w:jc w:val="both"/>
              <w:rPr>
                <w:sz w:val="20"/>
                <w:szCs w:val="20"/>
              </w:rPr>
            </w:pPr>
            <w:r w:rsidRPr="00E46B8D">
              <w:rPr>
                <w:sz w:val="20"/>
                <w:szCs w:val="20"/>
              </w:rPr>
              <w:t>-Обеспечение экологической безопасности населения, охраны окружающей среды на территории Красногорского городского поселения</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Сроки реализации Программы</w:t>
            </w:r>
          </w:p>
        </w:tc>
        <w:tc>
          <w:tcPr>
            <w:tcW w:w="7593" w:type="dxa"/>
            <w:shd w:val="clear" w:color="auto" w:fill="auto"/>
          </w:tcPr>
          <w:p w:rsidR="00E45A80" w:rsidRPr="00E46B8D" w:rsidRDefault="004147D4" w:rsidP="00397E5F">
            <w:pPr>
              <w:suppressAutoHyphens/>
              <w:jc w:val="both"/>
              <w:rPr>
                <w:sz w:val="20"/>
                <w:szCs w:val="20"/>
              </w:rPr>
            </w:pPr>
            <w:r w:rsidRPr="00E46B8D">
              <w:rPr>
                <w:sz w:val="20"/>
                <w:szCs w:val="20"/>
              </w:rPr>
              <w:t>2025– 2027 годы</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t xml:space="preserve">Объемы и источники </w:t>
            </w:r>
            <w:r w:rsidRPr="00E46B8D">
              <w:rPr>
                <w:sz w:val="20"/>
                <w:szCs w:val="20"/>
              </w:rPr>
              <w:lastRenderedPageBreak/>
              <w:t>финансирования</w:t>
            </w:r>
          </w:p>
          <w:p w:rsidR="00E45A80" w:rsidRPr="00E46B8D" w:rsidRDefault="004147D4" w:rsidP="00397E5F">
            <w:pPr>
              <w:suppressAutoHyphens/>
              <w:jc w:val="center"/>
              <w:rPr>
                <w:sz w:val="20"/>
                <w:szCs w:val="20"/>
              </w:rPr>
            </w:pPr>
            <w:r w:rsidRPr="00E46B8D">
              <w:rPr>
                <w:sz w:val="20"/>
                <w:szCs w:val="20"/>
              </w:rPr>
              <w:t>Программы</w:t>
            </w:r>
          </w:p>
        </w:tc>
        <w:tc>
          <w:tcPr>
            <w:tcW w:w="7593" w:type="dxa"/>
            <w:shd w:val="clear" w:color="auto" w:fill="auto"/>
          </w:tcPr>
          <w:p w:rsidR="00E45A80" w:rsidRPr="00E46B8D" w:rsidRDefault="004147D4" w:rsidP="00397E5F">
            <w:pPr>
              <w:suppressAutoHyphens/>
              <w:jc w:val="both"/>
              <w:rPr>
                <w:sz w:val="20"/>
                <w:szCs w:val="20"/>
              </w:rPr>
            </w:pPr>
            <w:r w:rsidRPr="00E46B8D">
              <w:rPr>
                <w:sz w:val="20"/>
                <w:szCs w:val="20"/>
              </w:rPr>
              <w:lastRenderedPageBreak/>
              <w:t xml:space="preserve">Общий объем финансирования программы составляет (Приложение 1): в 2025 – 2027 </w:t>
            </w:r>
            <w:r w:rsidRPr="00E46B8D">
              <w:rPr>
                <w:sz w:val="20"/>
                <w:szCs w:val="20"/>
              </w:rPr>
              <w:lastRenderedPageBreak/>
              <w:t>годах, в том числе:</w:t>
            </w:r>
          </w:p>
          <w:p w:rsidR="00E45A80" w:rsidRPr="00E46B8D" w:rsidRDefault="004147D4" w:rsidP="00397E5F">
            <w:pPr>
              <w:suppressAutoHyphens/>
              <w:jc w:val="both"/>
              <w:rPr>
                <w:sz w:val="20"/>
                <w:szCs w:val="20"/>
              </w:rPr>
            </w:pPr>
            <w:r w:rsidRPr="00E46B8D">
              <w:rPr>
                <w:sz w:val="20"/>
                <w:szCs w:val="20"/>
              </w:rPr>
              <w:t xml:space="preserve">на 2025 – 94 833,3  тыс. руб. </w:t>
            </w:r>
          </w:p>
          <w:p w:rsidR="00E45A80" w:rsidRPr="00E46B8D" w:rsidRDefault="004147D4" w:rsidP="00397E5F">
            <w:pPr>
              <w:suppressAutoHyphens/>
              <w:jc w:val="both"/>
              <w:rPr>
                <w:sz w:val="20"/>
                <w:szCs w:val="20"/>
              </w:rPr>
            </w:pPr>
            <w:r w:rsidRPr="00E46B8D">
              <w:rPr>
                <w:sz w:val="20"/>
                <w:szCs w:val="20"/>
              </w:rPr>
              <w:t>на 2026 – 27 367,9 тыс. руб.</w:t>
            </w:r>
          </w:p>
          <w:p w:rsidR="00E45A80" w:rsidRPr="00E46B8D" w:rsidRDefault="004147D4" w:rsidP="00397E5F">
            <w:pPr>
              <w:suppressAutoHyphens/>
              <w:jc w:val="both"/>
              <w:rPr>
                <w:sz w:val="20"/>
                <w:szCs w:val="20"/>
              </w:rPr>
            </w:pPr>
            <w:r w:rsidRPr="00E46B8D">
              <w:rPr>
                <w:sz w:val="20"/>
                <w:szCs w:val="20"/>
              </w:rPr>
              <w:t>на 2027 – 28 189,9  тыс. руб.</w:t>
            </w:r>
          </w:p>
          <w:p w:rsidR="00E45A80" w:rsidRPr="00E46B8D" w:rsidRDefault="004147D4" w:rsidP="00397E5F">
            <w:pPr>
              <w:suppressAutoHyphens/>
              <w:jc w:val="both"/>
              <w:rPr>
                <w:sz w:val="20"/>
                <w:szCs w:val="20"/>
              </w:rPr>
            </w:pPr>
            <w:r w:rsidRPr="00E46B8D">
              <w:rPr>
                <w:sz w:val="20"/>
                <w:szCs w:val="20"/>
              </w:rPr>
              <w:t xml:space="preserve">Бюджетные ассигнования, предусмотренные в плановом периоде 2025 – 2027 годов, могут быть уточнены при формировании проекта бюджета поселения </w:t>
            </w:r>
          </w:p>
        </w:tc>
      </w:tr>
      <w:tr w:rsidR="00E45A80">
        <w:tc>
          <w:tcPr>
            <w:tcW w:w="2235" w:type="dxa"/>
            <w:shd w:val="clear" w:color="auto" w:fill="auto"/>
          </w:tcPr>
          <w:p w:rsidR="00E45A80" w:rsidRPr="00E46B8D" w:rsidRDefault="004147D4" w:rsidP="00397E5F">
            <w:pPr>
              <w:suppressAutoHyphens/>
              <w:jc w:val="center"/>
              <w:rPr>
                <w:sz w:val="20"/>
                <w:szCs w:val="20"/>
              </w:rPr>
            </w:pPr>
            <w:r w:rsidRPr="00E46B8D">
              <w:rPr>
                <w:sz w:val="20"/>
                <w:szCs w:val="20"/>
              </w:rPr>
              <w:lastRenderedPageBreak/>
              <w:t>Ожидаемые конечные результаты реализации Программы. (Целевые показатели)</w:t>
            </w:r>
          </w:p>
        </w:tc>
        <w:tc>
          <w:tcPr>
            <w:tcW w:w="7593" w:type="dxa"/>
            <w:shd w:val="clear" w:color="auto" w:fill="auto"/>
          </w:tcPr>
          <w:p w:rsidR="00E45A80" w:rsidRPr="00E46B8D" w:rsidRDefault="004147D4" w:rsidP="00397E5F">
            <w:pPr>
              <w:suppressAutoHyphens/>
              <w:autoSpaceDE w:val="0"/>
              <w:autoSpaceDN w:val="0"/>
              <w:adjustRightInd w:val="0"/>
              <w:jc w:val="both"/>
              <w:rPr>
                <w:sz w:val="20"/>
                <w:szCs w:val="20"/>
              </w:rPr>
            </w:pPr>
            <w:r w:rsidRPr="00E46B8D">
              <w:rPr>
                <w:color w:val="000000"/>
                <w:sz w:val="20"/>
                <w:szCs w:val="20"/>
              </w:rPr>
              <w:t xml:space="preserve">- улучшение  состояния </w:t>
            </w:r>
            <w:r w:rsidRPr="00E46B8D">
              <w:rPr>
                <w:sz w:val="20"/>
                <w:szCs w:val="20"/>
              </w:rPr>
              <w:t>уличного освещения в населенных пунктах городского поселения, создание условий для перевода экономики и бюджетной сферы муниципального образования на энергосберегающий путь развития;</w:t>
            </w:r>
          </w:p>
          <w:p w:rsidR="00E45A80" w:rsidRPr="00E46B8D" w:rsidRDefault="004147D4" w:rsidP="00397E5F">
            <w:pPr>
              <w:suppressAutoHyphens/>
              <w:jc w:val="both"/>
              <w:rPr>
                <w:sz w:val="20"/>
                <w:szCs w:val="20"/>
              </w:rPr>
            </w:pPr>
            <w:r w:rsidRPr="00E46B8D">
              <w:rPr>
                <w:sz w:val="20"/>
                <w:szCs w:val="20"/>
              </w:rPr>
              <w:t xml:space="preserve"> - улучшение состояния дорог муниципального образования по результатам проводимых мероприятий,  связанных с ремонтом и строительством дорог местного значения. Увеличить долю  муниципальных дорог с твердым покрытием.</w:t>
            </w:r>
          </w:p>
          <w:p w:rsidR="00E45A80" w:rsidRPr="00E46B8D" w:rsidRDefault="004147D4" w:rsidP="00397E5F">
            <w:pPr>
              <w:pStyle w:val="printj"/>
              <w:suppressAutoHyphens/>
              <w:spacing w:beforeAutospacing="0" w:afterAutospacing="0"/>
              <w:jc w:val="both"/>
              <w:rPr>
                <w:sz w:val="20"/>
                <w:szCs w:val="20"/>
              </w:rPr>
            </w:pPr>
            <w:r w:rsidRPr="00E46B8D">
              <w:rPr>
                <w:iCs/>
                <w:sz w:val="20"/>
                <w:szCs w:val="20"/>
              </w:rPr>
              <w:t>-</w:t>
            </w:r>
            <w:r w:rsidRPr="00E46B8D">
              <w:rPr>
                <w:sz w:val="20"/>
                <w:szCs w:val="20"/>
              </w:rPr>
              <w:t xml:space="preserve"> Огораживание кладбищ в сельских н. п. городского поселения довести  до 100%. </w:t>
            </w:r>
          </w:p>
          <w:p w:rsidR="00E45A80" w:rsidRPr="00E46B8D" w:rsidRDefault="004147D4" w:rsidP="00397E5F">
            <w:pPr>
              <w:suppressAutoHyphens/>
              <w:jc w:val="both"/>
              <w:rPr>
                <w:sz w:val="20"/>
                <w:szCs w:val="20"/>
              </w:rPr>
            </w:pPr>
            <w:r w:rsidRPr="00E46B8D">
              <w:rPr>
                <w:sz w:val="20"/>
                <w:szCs w:val="20"/>
              </w:rPr>
              <w:t>- решение вопросов по улучшению пенсионного обеспечения  муниципальных служащих. Обеспечить ежегодно выплату муниципальной пенсии до 100%</w:t>
            </w:r>
          </w:p>
          <w:p w:rsidR="00E45A80" w:rsidRPr="00E46B8D" w:rsidRDefault="004147D4" w:rsidP="00397E5F">
            <w:pPr>
              <w:suppressAutoHyphens/>
              <w:jc w:val="both"/>
              <w:rPr>
                <w:sz w:val="20"/>
                <w:szCs w:val="20"/>
              </w:rPr>
            </w:pPr>
            <w:r w:rsidRPr="00E46B8D">
              <w:rPr>
                <w:sz w:val="20"/>
                <w:szCs w:val="20"/>
              </w:rPr>
              <w:t>- Выполнение 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к 2024 году на 10%.</w:t>
            </w:r>
          </w:p>
        </w:tc>
      </w:tr>
    </w:tbl>
    <w:p w:rsidR="00E45A80" w:rsidRPr="00E46B8D" w:rsidRDefault="00E45A80" w:rsidP="00397E5F">
      <w:pPr>
        <w:suppressAutoHyphens/>
        <w:autoSpaceDE w:val="0"/>
        <w:autoSpaceDN w:val="0"/>
        <w:adjustRightInd w:val="0"/>
        <w:jc w:val="center"/>
        <w:rPr>
          <w:sz w:val="28"/>
          <w:szCs w:val="28"/>
        </w:rPr>
      </w:pPr>
    </w:p>
    <w:p w:rsidR="00E45A80" w:rsidRPr="00E46B8D" w:rsidRDefault="004147D4" w:rsidP="00397E5F">
      <w:pPr>
        <w:suppressAutoHyphens/>
        <w:autoSpaceDE w:val="0"/>
        <w:autoSpaceDN w:val="0"/>
        <w:adjustRightInd w:val="0"/>
        <w:ind w:firstLine="709"/>
        <w:contextualSpacing/>
        <w:jc w:val="center"/>
        <w:outlineLvl w:val="1"/>
        <w:rPr>
          <w:sz w:val="28"/>
          <w:szCs w:val="28"/>
        </w:rPr>
      </w:pPr>
      <w:r w:rsidRPr="00E46B8D">
        <w:rPr>
          <w:sz w:val="28"/>
          <w:szCs w:val="28"/>
        </w:rPr>
        <w:t>Раздел 1. СОДЕРЖАНИЕ ПРОБЛЕМЫ И ОБОСНОВАНИЕ</w:t>
      </w:r>
    </w:p>
    <w:p w:rsidR="00E45A80" w:rsidRPr="00E46B8D" w:rsidRDefault="004147D4" w:rsidP="00397E5F">
      <w:pPr>
        <w:suppressAutoHyphens/>
        <w:autoSpaceDE w:val="0"/>
        <w:autoSpaceDN w:val="0"/>
        <w:adjustRightInd w:val="0"/>
        <w:ind w:firstLine="709"/>
        <w:contextualSpacing/>
        <w:jc w:val="center"/>
        <w:rPr>
          <w:sz w:val="28"/>
          <w:szCs w:val="28"/>
        </w:rPr>
      </w:pPr>
      <w:r w:rsidRPr="00E46B8D">
        <w:rPr>
          <w:sz w:val="28"/>
          <w:szCs w:val="28"/>
        </w:rPr>
        <w:t>НЕОБХОДИМОСТИ ЕЕ РЕШЕНИЯ ПРОГРАММНЫМИ МЕТОДАМИ</w:t>
      </w:r>
    </w:p>
    <w:p w:rsidR="00E45A80" w:rsidRPr="00E46B8D" w:rsidRDefault="004147D4" w:rsidP="00397E5F">
      <w:pPr>
        <w:suppressAutoHyphens/>
        <w:ind w:firstLine="709"/>
        <w:contextualSpacing/>
        <w:jc w:val="both"/>
        <w:rPr>
          <w:sz w:val="28"/>
          <w:szCs w:val="28"/>
        </w:rPr>
      </w:pPr>
      <w:r w:rsidRPr="00E46B8D">
        <w:rPr>
          <w:sz w:val="28"/>
          <w:szCs w:val="28"/>
        </w:rPr>
        <w:t xml:space="preserve">   Природно-климатические условия Красногорского городского поселения, его географическое положение и рельеф создают относительно благоприятные предпосылки по решению вопросов связанных с реализацией общегосударственных вопросов при реализации полномочий Красногорского городского поселения и   проведением работ по благоустройству территорий, развитию инженерной инфраструктуры в населенных пунктах поселения.</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В последние годы в поселении проводилась целенаправленная работа по благоустройству территории и социальному развитию населенных пунктов.</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В то же время в вопросах благоустройства территории поселения имеется ряд проблем.</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Благоустройство многих населенных пунктов поселения не отвечает современным требованиям.</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Большие нарекания вызывает благоустройство и санитарное содержание дворовых территорий. По-прежнему серьезную озабоченность вызывает состояние сбора, утилизации и захоронения бытовых и промышленных отходов, освещение улиц поселения, санация безнадзорных животных. В настоящее время уличное освещение составляет 80% от необходимого, для восстановления освещения требуется дополнительное финансирование.</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Для решения данной проблемы требуется участие и взаимодействие Красногорского городского поселения с привлечением дополнительных финансовых средств с районного бюджета муниципального района, предприятий и организаций, наличие внебюджетных источников финансирования.</w:t>
      </w:r>
    </w:p>
    <w:p w:rsidR="00E45A80" w:rsidRPr="00E46B8D" w:rsidRDefault="004147D4" w:rsidP="00397E5F">
      <w:pPr>
        <w:pStyle w:val="afff0"/>
        <w:suppressAutoHyphens/>
        <w:spacing w:before="0" w:after="0"/>
        <w:ind w:firstLine="709"/>
        <w:contextualSpacing/>
        <w:jc w:val="both"/>
        <w:rPr>
          <w:sz w:val="28"/>
          <w:szCs w:val="28"/>
        </w:rPr>
      </w:pPr>
      <w:r w:rsidRPr="00E46B8D">
        <w:rPr>
          <w:sz w:val="28"/>
          <w:szCs w:val="28"/>
        </w:rPr>
        <w:t xml:space="preserve">   Работы по благоустройству населенных пунктов поселения не приобрели пока комплексного, постоянного характера, не переросли в </w:t>
      </w:r>
      <w:r w:rsidRPr="00E46B8D">
        <w:rPr>
          <w:sz w:val="28"/>
          <w:szCs w:val="28"/>
        </w:rPr>
        <w:lastRenderedPageBreak/>
        <w:t>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Для решения проблем Красногорского городского поселения, связанных с реализацией общегосударственных вопросов при реализации полномочий Красногорского городского поселения, а также вопросов, связанных с благоустройством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E45A80" w:rsidRPr="00E46B8D" w:rsidRDefault="00E45A80" w:rsidP="00397E5F">
      <w:pPr>
        <w:pStyle w:val="printj"/>
        <w:suppressAutoHyphens/>
        <w:spacing w:beforeAutospacing="0" w:afterAutospacing="0"/>
        <w:ind w:firstLine="709"/>
        <w:contextualSpacing/>
        <w:jc w:val="both"/>
        <w:rPr>
          <w:sz w:val="28"/>
          <w:szCs w:val="28"/>
        </w:rPr>
      </w:pPr>
    </w:p>
    <w:p w:rsidR="00E45A80" w:rsidRPr="00E46B8D" w:rsidRDefault="004147D4" w:rsidP="00397E5F">
      <w:pPr>
        <w:suppressAutoHyphens/>
        <w:ind w:firstLine="709"/>
        <w:contextualSpacing/>
        <w:jc w:val="center"/>
        <w:rPr>
          <w:sz w:val="28"/>
          <w:szCs w:val="28"/>
        </w:rPr>
      </w:pPr>
      <w:r w:rsidRPr="00E46B8D">
        <w:rPr>
          <w:sz w:val="28"/>
          <w:szCs w:val="28"/>
        </w:rPr>
        <w:t xml:space="preserve">2. Основные меры правового регулирования, </w:t>
      </w:r>
    </w:p>
    <w:p w:rsidR="00E45A80" w:rsidRPr="00E46B8D" w:rsidRDefault="004147D4" w:rsidP="00397E5F">
      <w:pPr>
        <w:suppressAutoHyphens/>
        <w:ind w:firstLine="709"/>
        <w:contextualSpacing/>
        <w:jc w:val="center"/>
        <w:rPr>
          <w:sz w:val="28"/>
          <w:szCs w:val="28"/>
        </w:rPr>
      </w:pPr>
      <w:r w:rsidRPr="00E46B8D">
        <w:rPr>
          <w:sz w:val="28"/>
          <w:szCs w:val="28"/>
        </w:rPr>
        <w:t xml:space="preserve">направленные на достижение целей и решение задач </w:t>
      </w:r>
    </w:p>
    <w:p w:rsidR="00E45A80" w:rsidRPr="00E46B8D" w:rsidRDefault="004147D4" w:rsidP="00397E5F">
      <w:pPr>
        <w:suppressAutoHyphens/>
        <w:ind w:firstLine="709"/>
        <w:contextualSpacing/>
        <w:jc w:val="center"/>
        <w:rPr>
          <w:sz w:val="28"/>
          <w:szCs w:val="28"/>
        </w:rPr>
      </w:pPr>
      <w:r w:rsidRPr="00E46B8D">
        <w:rPr>
          <w:sz w:val="28"/>
          <w:szCs w:val="28"/>
        </w:rPr>
        <w:t>муниципальной программы</w:t>
      </w:r>
    </w:p>
    <w:p w:rsidR="00E45A80" w:rsidRPr="00E46B8D" w:rsidRDefault="004147D4" w:rsidP="00397E5F">
      <w:pPr>
        <w:suppressAutoHyphens/>
        <w:ind w:firstLine="709"/>
        <w:contextualSpacing/>
        <w:jc w:val="both"/>
        <w:rPr>
          <w:sz w:val="28"/>
          <w:szCs w:val="28"/>
        </w:rPr>
      </w:pPr>
      <w:r w:rsidRPr="00E46B8D">
        <w:rPr>
          <w:sz w:val="28"/>
          <w:szCs w:val="28"/>
        </w:rPr>
        <w:t xml:space="preserve">     Красногорское городское поселение реализует полномочия в части исполнения мероприятий муниципальной программы в соответствии с:</w:t>
      </w:r>
    </w:p>
    <w:p w:rsidR="00E45A80" w:rsidRPr="00E46B8D" w:rsidRDefault="004147D4" w:rsidP="00397E5F">
      <w:pPr>
        <w:suppressAutoHyphens/>
        <w:ind w:firstLine="709"/>
        <w:contextualSpacing/>
        <w:jc w:val="both"/>
        <w:rPr>
          <w:sz w:val="28"/>
          <w:szCs w:val="28"/>
        </w:rPr>
      </w:pPr>
      <w:r w:rsidRPr="00E46B8D">
        <w:rPr>
          <w:sz w:val="28"/>
          <w:szCs w:val="28"/>
        </w:rPr>
        <w:t>Конституцией Российской Федерации (принята всенародным голосованием 12 декабря 1993 года;</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10 декабря 1995 года № 196-Ф№ «О безопасности дорожного движения»</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6 октября 2003 года № 131-ФЗ "Об общих принципах организации местного самоуправления в Российской Федерации"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27 июля 2004 года № 79-ФЗ "О государственной гражданской службе Российской Федерации"</w:t>
      </w:r>
    </w:p>
    <w:p w:rsidR="00E45A80" w:rsidRPr="00E46B8D" w:rsidRDefault="004147D4" w:rsidP="00397E5F">
      <w:pPr>
        <w:suppressAutoHyphens/>
        <w:ind w:firstLine="709"/>
        <w:contextualSpacing/>
        <w:jc w:val="both"/>
        <w:rPr>
          <w:sz w:val="28"/>
          <w:szCs w:val="28"/>
        </w:rPr>
      </w:pPr>
      <w:r w:rsidRPr="00E46B8D">
        <w:rPr>
          <w:sz w:val="28"/>
          <w:szCs w:val="28"/>
        </w:rPr>
        <w:lastRenderedPageBreak/>
        <w:t>Федеральным законом от 5 апреля 2013 года № 44-ФЗ "О размещении заказов на поставки товаров, выполнение работ, оказание услуг для государственных и муниципальных нужд";</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 мая 2006 года № 59-ФЗ "О порядке рассмотрения обращений граждан Российской Федерации";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26 июля 2006 года № 135-ФЗ "О защите конкуренции";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27 июля 2006 года № 149-ФЗ "Об информации, информационных технологиях и о защите информации";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 марта 2007 года № 25-ФЗ "О муниципальной службе в Российской Федерации"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25 декабря 2008 года № 273-ФЗ «О противодействии коррупции»</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E45A80" w:rsidRPr="00E46B8D" w:rsidRDefault="004147D4" w:rsidP="00397E5F">
      <w:pPr>
        <w:suppressAutoHyphens/>
        <w:ind w:firstLine="709"/>
        <w:contextualSpacing/>
        <w:jc w:val="both"/>
        <w:rPr>
          <w:sz w:val="28"/>
          <w:szCs w:val="28"/>
        </w:rPr>
      </w:pPr>
      <w:r w:rsidRPr="00E46B8D">
        <w:rPr>
          <w:sz w:val="28"/>
          <w:szCs w:val="28"/>
        </w:rPr>
        <w:t>Федеральным законом от 27 июля 2010 года № 210-ФЗ «Об организации предоставления государственных и муниципальных услуг»;</w:t>
      </w:r>
    </w:p>
    <w:p w:rsidR="00E45A80" w:rsidRPr="00E46B8D" w:rsidRDefault="004147D4" w:rsidP="00397E5F">
      <w:pPr>
        <w:suppressAutoHyphens/>
        <w:ind w:firstLine="709"/>
        <w:contextualSpacing/>
        <w:jc w:val="both"/>
        <w:rPr>
          <w:sz w:val="28"/>
          <w:szCs w:val="28"/>
        </w:rPr>
      </w:pPr>
      <w:r w:rsidRPr="00E46B8D">
        <w:rPr>
          <w:sz w:val="28"/>
          <w:szCs w:val="28"/>
        </w:rPr>
        <w:t>постановлением администрации области от 14 апреля 2010 года № 364 «Об организации работы по переходу органов исполнительной власти Брянской области и органов местного самоуправления Брянской области, государственных и муниципальных учреждений Брянской области на оказание услуг гражданам в электронном виде»;</w:t>
      </w:r>
    </w:p>
    <w:p w:rsidR="00E45A80" w:rsidRPr="00E46B8D" w:rsidRDefault="004147D4" w:rsidP="00397E5F">
      <w:pPr>
        <w:suppressAutoHyphens/>
        <w:ind w:firstLine="709"/>
        <w:contextualSpacing/>
        <w:jc w:val="both"/>
        <w:rPr>
          <w:sz w:val="28"/>
          <w:szCs w:val="28"/>
        </w:rPr>
      </w:pPr>
      <w:r w:rsidRPr="00E46B8D">
        <w:rPr>
          <w:sz w:val="28"/>
          <w:szCs w:val="28"/>
        </w:rPr>
        <w:t xml:space="preserve">Уставом Красногорского  городского поселения, </w:t>
      </w:r>
    </w:p>
    <w:p w:rsidR="00E45A80" w:rsidRPr="00E46B8D" w:rsidRDefault="004147D4" w:rsidP="00397E5F">
      <w:pPr>
        <w:suppressAutoHyphens/>
        <w:ind w:firstLine="709"/>
        <w:contextualSpacing/>
        <w:jc w:val="both"/>
        <w:rPr>
          <w:sz w:val="28"/>
          <w:szCs w:val="28"/>
        </w:rPr>
      </w:pPr>
      <w:r w:rsidRPr="00E46B8D">
        <w:rPr>
          <w:sz w:val="28"/>
          <w:szCs w:val="28"/>
        </w:rPr>
        <w:t>а также иными правовыми актами Президента РФ, Правительства РФ, Брянской области, муниципальными правовыми актами в пределах предоставленных ей полномочий.</w:t>
      </w:r>
    </w:p>
    <w:p w:rsidR="00E45A80" w:rsidRPr="00E46B8D" w:rsidRDefault="004147D4" w:rsidP="00397E5F">
      <w:pPr>
        <w:suppressAutoHyphens/>
        <w:ind w:firstLine="709"/>
        <w:contextualSpacing/>
        <w:jc w:val="both"/>
        <w:rPr>
          <w:sz w:val="28"/>
          <w:szCs w:val="28"/>
        </w:rPr>
      </w:pPr>
      <w:r w:rsidRPr="00E46B8D">
        <w:rPr>
          <w:sz w:val="28"/>
          <w:szCs w:val="28"/>
        </w:rPr>
        <w:t xml:space="preserve">      Реализация мероприятий по осуществлению городским поселением отдельных государственных полномочий Брянской области осуществляется в соответствии:</w:t>
      </w:r>
    </w:p>
    <w:p w:rsidR="00E45A80" w:rsidRPr="00E46B8D" w:rsidRDefault="004147D4" w:rsidP="00397E5F">
      <w:pPr>
        <w:suppressAutoHyphens/>
        <w:ind w:firstLine="709"/>
        <w:contextualSpacing/>
        <w:jc w:val="both"/>
        <w:rPr>
          <w:sz w:val="28"/>
          <w:szCs w:val="28"/>
        </w:rPr>
      </w:pPr>
      <w:r w:rsidRPr="00E46B8D">
        <w:rPr>
          <w:sz w:val="28"/>
          <w:szCs w:val="28"/>
        </w:rPr>
        <w:t>Законами Брянской области:</w:t>
      </w:r>
    </w:p>
    <w:p w:rsidR="00E45A80" w:rsidRPr="00E46B8D" w:rsidRDefault="004147D4" w:rsidP="00397E5F">
      <w:pPr>
        <w:suppressAutoHyphens/>
        <w:ind w:firstLine="709"/>
        <w:contextualSpacing/>
        <w:jc w:val="both"/>
        <w:rPr>
          <w:sz w:val="28"/>
          <w:szCs w:val="28"/>
        </w:rPr>
      </w:pPr>
      <w:r w:rsidRPr="00E46B8D">
        <w:rPr>
          <w:sz w:val="28"/>
          <w:szCs w:val="28"/>
        </w:rPr>
        <w:t>от 15 июня 2007 года № 87-3 «О наделении</w:t>
      </w:r>
      <w:r w:rsidRPr="00E46B8D">
        <w:rPr>
          <w:sz w:val="28"/>
          <w:szCs w:val="28"/>
        </w:rPr>
        <w:tab/>
        <w:t>органов местного самоуправления</w:t>
      </w:r>
      <w:r w:rsidRPr="00E46B8D">
        <w:rPr>
          <w:sz w:val="28"/>
          <w:szCs w:val="28"/>
        </w:rPr>
        <w:tab/>
        <w:t>отдельными</w:t>
      </w:r>
      <w:r w:rsidRPr="00E46B8D">
        <w:rPr>
          <w:sz w:val="28"/>
          <w:szCs w:val="28"/>
        </w:rPr>
        <w:tab/>
        <w:t>государственными</w:t>
      </w:r>
      <w:r w:rsidRPr="00E46B8D">
        <w:rPr>
          <w:sz w:val="28"/>
          <w:szCs w:val="28"/>
        </w:rPr>
        <w:tab/>
        <w:t>полномочиями</w:t>
      </w:r>
      <w:r w:rsidRPr="00E46B8D">
        <w:rPr>
          <w:sz w:val="28"/>
          <w:szCs w:val="28"/>
        </w:rPr>
        <w:tab/>
        <w:t>по организации деятельности административных комиссий»</w:t>
      </w:r>
    </w:p>
    <w:p w:rsidR="00E45A80" w:rsidRPr="00E46B8D" w:rsidRDefault="004147D4" w:rsidP="00397E5F">
      <w:pPr>
        <w:suppressAutoHyphens/>
        <w:ind w:firstLine="709"/>
        <w:contextualSpacing/>
        <w:jc w:val="both"/>
        <w:rPr>
          <w:sz w:val="28"/>
          <w:szCs w:val="28"/>
        </w:rPr>
      </w:pPr>
      <w:r w:rsidRPr="00E46B8D">
        <w:rPr>
          <w:sz w:val="28"/>
          <w:szCs w:val="28"/>
        </w:rPr>
        <w:t>от 9 марта 2011 года  18-3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E45A80" w:rsidRPr="00E46B8D" w:rsidRDefault="00E45A80" w:rsidP="00397E5F">
      <w:pPr>
        <w:suppressAutoHyphens/>
        <w:ind w:firstLine="709"/>
        <w:contextualSpacing/>
        <w:jc w:val="both"/>
        <w:rPr>
          <w:sz w:val="28"/>
          <w:szCs w:val="28"/>
        </w:rPr>
      </w:pPr>
    </w:p>
    <w:p w:rsidR="00E45A80" w:rsidRPr="00E46B8D" w:rsidRDefault="004147D4" w:rsidP="00397E5F">
      <w:pPr>
        <w:suppressAutoHyphens/>
        <w:autoSpaceDE w:val="0"/>
        <w:autoSpaceDN w:val="0"/>
        <w:adjustRightInd w:val="0"/>
        <w:ind w:firstLine="709"/>
        <w:contextualSpacing/>
        <w:jc w:val="center"/>
        <w:outlineLvl w:val="1"/>
        <w:rPr>
          <w:sz w:val="28"/>
          <w:szCs w:val="28"/>
        </w:rPr>
      </w:pPr>
      <w:r w:rsidRPr="00E46B8D">
        <w:rPr>
          <w:sz w:val="28"/>
          <w:szCs w:val="28"/>
        </w:rPr>
        <w:t>Раздел 3. ОСНОВНЫЕ ЦЕЛИ И ЗАДАЧИ, СРОКИ И ЭТАПЫ РЕАЛИЗАЦИИ, ЦЕЛЕВЫЕ ИНДИКАТОРЫ И ПОКАЗАТЕЛИ ПРОГРАММЫ</w:t>
      </w:r>
    </w:p>
    <w:p w:rsidR="00E45A80" w:rsidRPr="00E46B8D" w:rsidRDefault="004147D4" w:rsidP="00397E5F">
      <w:pPr>
        <w:suppressAutoHyphens/>
        <w:ind w:firstLine="709"/>
        <w:contextualSpacing/>
        <w:jc w:val="both"/>
        <w:rPr>
          <w:bCs/>
          <w:color w:val="000000"/>
          <w:sz w:val="28"/>
          <w:szCs w:val="28"/>
        </w:rPr>
      </w:pPr>
      <w:r w:rsidRPr="00E46B8D">
        <w:rPr>
          <w:bCs/>
          <w:color w:val="000000"/>
          <w:sz w:val="28"/>
          <w:szCs w:val="28"/>
        </w:rPr>
        <w:t>3.1 Анализ существующего положения в комплексном</w:t>
      </w:r>
      <w:r w:rsidRPr="00E46B8D">
        <w:rPr>
          <w:sz w:val="28"/>
          <w:szCs w:val="28"/>
        </w:rPr>
        <w:t xml:space="preserve"> решении общегосударственных вопросов.</w:t>
      </w:r>
      <w:r w:rsidRPr="00E46B8D">
        <w:rPr>
          <w:bCs/>
          <w:color w:val="000000"/>
          <w:sz w:val="28"/>
          <w:szCs w:val="28"/>
        </w:rPr>
        <w:t xml:space="preserve"> </w:t>
      </w:r>
    </w:p>
    <w:p w:rsidR="00E45A80" w:rsidRPr="00E46B8D" w:rsidRDefault="004147D4" w:rsidP="00397E5F">
      <w:pPr>
        <w:suppressAutoHyphens/>
        <w:ind w:firstLine="709"/>
        <w:contextualSpacing/>
        <w:jc w:val="both"/>
        <w:rPr>
          <w:bCs/>
          <w:color w:val="000000"/>
          <w:sz w:val="28"/>
          <w:szCs w:val="28"/>
        </w:rPr>
      </w:pPr>
      <w:r w:rsidRPr="00E46B8D">
        <w:rPr>
          <w:bCs/>
          <w:color w:val="000000"/>
          <w:sz w:val="28"/>
          <w:szCs w:val="28"/>
        </w:rPr>
        <w:lastRenderedPageBreak/>
        <w:t xml:space="preserve">   </w:t>
      </w:r>
      <w:r w:rsidRPr="00E46B8D">
        <w:rPr>
          <w:color w:val="000000"/>
          <w:sz w:val="28"/>
          <w:szCs w:val="28"/>
        </w:rPr>
        <w:t xml:space="preserve">Для определения комплекса проблем, подлежащих программному решению, проведен анализ существующего положения в комплексном </w:t>
      </w:r>
      <w:r w:rsidRPr="00E46B8D">
        <w:rPr>
          <w:sz w:val="28"/>
          <w:szCs w:val="28"/>
        </w:rPr>
        <w:t>решении общегосударственных вопросов.</w:t>
      </w:r>
      <w:r w:rsidRPr="00E46B8D">
        <w:rPr>
          <w:bCs/>
          <w:color w:val="000000"/>
          <w:sz w:val="28"/>
          <w:szCs w:val="28"/>
        </w:rPr>
        <w:t xml:space="preserve"> </w:t>
      </w:r>
    </w:p>
    <w:p w:rsidR="00E45A80" w:rsidRPr="00E46B8D" w:rsidRDefault="004147D4" w:rsidP="00397E5F">
      <w:pPr>
        <w:suppressAutoHyphens/>
        <w:ind w:firstLine="709"/>
        <w:contextualSpacing/>
        <w:jc w:val="both"/>
        <w:rPr>
          <w:sz w:val="28"/>
          <w:szCs w:val="28"/>
        </w:rPr>
      </w:pPr>
      <w:r w:rsidRPr="00E46B8D">
        <w:rPr>
          <w:color w:val="000000"/>
          <w:sz w:val="28"/>
          <w:szCs w:val="28"/>
        </w:rPr>
        <w:t xml:space="preserve">Анализ проведен по основным показателям, в том числе по результатам исследования которых сформулированы цели, задачи и направления деятельности при осуществлении программы, - это </w:t>
      </w:r>
      <w:r w:rsidRPr="00E46B8D">
        <w:rPr>
          <w:sz w:val="28"/>
          <w:szCs w:val="28"/>
        </w:rPr>
        <w:t>решение вопросов связанных  с вовлечением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r w:rsidRPr="00E46B8D">
        <w:rPr>
          <w:color w:val="000000"/>
          <w:sz w:val="28"/>
          <w:szCs w:val="28"/>
        </w:rPr>
        <w:t xml:space="preserve">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sidRPr="00E46B8D">
        <w:rPr>
          <w:sz w:val="28"/>
          <w:szCs w:val="28"/>
        </w:rPr>
        <w:t xml:space="preserve"> реализация мероприятий, направленных на социальную поддержку отдельных категорий граждан (ежемесячная доплата к пенсии муниципальным служащим), создание условий для обеспечения населения услугами культуры и реализация мер государственной поддержки работников культуры,  решение вопросов связанных с функционированием «Вечного огня» у монумента СЛАВЫ,  создание урегулированной системы учета объектов муниципального имущества на территории Красногорского городского поселения,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  повышение энергетической эффективности при потреблении энергетических ресурсов в  поселении, реализация административного законодательства на территории Красногорского городского поселения, профилактика административных правонарушений. Реализация проекта по правилам землепользования и застройки в МО Красногорского городского поселения</w:t>
      </w:r>
    </w:p>
    <w:p w:rsidR="00E45A80" w:rsidRPr="00E46B8D" w:rsidRDefault="004147D4" w:rsidP="00397E5F">
      <w:pPr>
        <w:suppressAutoHyphens/>
        <w:ind w:firstLine="709"/>
        <w:contextualSpacing/>
        <w:jc w:val="both"/>
        <w:rPr>
          <w:bCs/>
          <w:color w:val="000000"/>
          <w:sz w:val="28"/>
          <w:szCs w:val="28"/>
        </w:rPr>
      </w:pPr>
      <w:r w:rsidRPr="00E46B8D">
        <w:rPr>
          <w:bCs/>
          <w:color w:val="000000"/>
          <w:sz w:val="28"/>
          <w:szCs w:val="28"/>
        </w:rPr>
        <w:t>3.2 Координация деятельности предприятий, организаций и учреждений, занимающихся благоустройством  населенных пунктов.</w:t>
      </w:r>
    </w:p>
    <w:p w:rsidR="00E45A80" w:rsidRPr="00E46B8D" w:rsidRDefault="004147D4" w:rsidP="00397E5F">
      <w:pPr>
        <w:suppressAutoHyphens/>
        <w:ind w:firstLine="709"/>
        <w:contextualSpacing/>
        <w:jc w:val="both"/>
        <w:rPr>
          <w:color w:val="000000"/>
          <w:sz w:val="28"/>
          <w:szCs w:val="28"/>
        </w:rPr>
      </w:pPr>
      <w:r w:rsidRPr="00E46B8D">
        <w:rPr>
          <w:bCs/>
          <w:color w:val="000000"/>
          <w:sz w:val="28"/>
          <w:szCs w:val="28"/>
        </w:rPr>
        <w:t xml:space="preserve">   </w:t>
      </w:r>
      <w:r w:rsidRPr="00E46B8D">
        <w:rPr>
          <w:sz w:val="28"/>
          <w:szCs w:val="28"/>
        </w:rPr>
        <w:t xml:space="preserve">В настоящее время отсутствуют предприятия, организации, учреждения, занимающиеся комплексным благоустройством на территории поселения. В связи с этим требуется привлечение специализированных организаций для решения существующих проблем. </w:t>
      </w:r>
    </w:p>
    <w:p w:rsidR="00E45A80" w:rsidRPr="00E46B8D" w:rsidRDefault="004147D4" w:rsidP="00397E5F">
      <w:pPr>
        <w:suppressAutoHyphens/>
        <w:ind w:firstLine="709"/>
        <w:contextualSpacing/>
        <w:jc w:val="both"/>
        <w:rPr>
          <w:sz w:val="28"/>
          <w:szCs w:val="28"/>
        </w:rPr>
      </w:pPr>
      <w:r w:rsidRPr="00E46B8D">
        <w:rPr>
          <w:sz w:val="28"/>
          <w:szCs w:val="28"/>
        </w:rPr>
        <w:t xml:space="preserve">   Одной из задач и является </w:t>
      </w:r>
      <w:r w:rsidRPr="00E46B8D">
        <w:rPr>
          <w:color w:val="000000"/>
          <w:sz w:val="28"/>
          <w:szCs w:val="28"/>
        </w:rPr>
        <w:t xml:space="preserve">необходимость координировать взаимодействие между предприятиями, организациями и учреждениями при решении </w:t>
      </w:r>
      <w:r w:rsidRPr="00E46B8D">
        <w:rPr>
          <w:sz w:val="28"/>
          <w:szCs w:val="28"/>
        </w:rPr>
        <w:t>общегосударственных</w:t>
      </w:r>
      <w:r w:rsidRPr="00E46B8D">
        <w:rPr>
          <w:color w:val="000000"/>
          <w:sz w:val="28"/>
          <w:szCs w:val="28"/>
        </w:rPr>
        <w:t xml:space="preserve"> вопросов и вопросов связанных с  ремонтом коммуникаций и объектов благоустройства поселения.</w:t>
      </w:r>
    </w:p>
    <w:p w:rsidR="00E45A80" w:rsidRPr="00E46B8D" w:rsidRDefault="004147D4" w:rsidP="00397E5F">
      <w:pPr>
        <w:suppressAutoHyphens/>
        <w:ind w:firstLine="709"/>
        <w:contextualSpacing/>
        <w:jc w:val="both"/>
        <w:rPr>
          <w:color w:val="000000"/>
          <w:sz w:val="28"/>
          <w:szCs w:val="28"/>
        </w:rPr>
      </w:pPr>
      <w:r w:rsidRPr="00E46B8D">
        <w:rPr>
          <w:bCs/>
          <w:color w:val="000000"/>
          <w:sz w:val="28"/>
          <w:szCs w:val="28"/>
        </w:rPr>
        <w:t xml:space="preserve">3.3 . Анализ качественного состояния элементов благоустройства </w:t>
      </w:r>
    </w:p>
    <w:p w:rsidR="00E45A80" w:rsidRPr="00E46B8D" w:rsidRDefault="004147D4" w:rsidP="00397E5F">
      <w:pPr>
        <w:suppressAutoHyphens/>
        <w:ind w:firstLine="709"/>
        <w:contextualSpacing/>
        <w:jc w:val="both"/>
        <w:rPr>
          <w:color w:val="000000"/>
          <w:sz w:val="28"/>
          <w:szCs w:val="28"/>
        </w:rPr>
      </w:pPr>
      <w:r w:rsidRPr="00E46B8D">
        <w:rPr>
          <w:i/>
          <w:iCs/>
          <w:color w:val="000000"/>
          <w:sz w:val="28"/>
          <w:szCs w:val="28"/>
        </w:rPr>
        <w:t xml:space="preserve">3.3.1.Озеленение </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w:t>
      </w:r>
      <w:r w:rsidRPr="00E46B8D">
        <w:rPr>
          <w:color w:val="000000"/>
          <w:sz w:val="28"/>
          <w:szCs w:val="28"/>
        </w:rPr>
        <w:lastRenderedPageBreak/>
        <w:t>клумб. Причин такого положения много и, прежде всего, в  отсутствии штата рабочих по благоустройству, недостаточном участии в этой работе жителей поселения, учащихся, трудящихся предприятий, недостаточности средств, определяемых ежегодно бюджетом поселения.</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 </w:t>
      </w:r>
    </w:p>
    <w:p w:rsidR="00E45A80" w:rsidRPr="00E46B8D" w:rsidRDefault="004147D4" w:rsidP="00397E5F">
      <w:pPr>
        <w:suppressAutoHyphens/>
        <w:ind w:firstLine="709"/>
        <w:contextualSpacing/>
        <w:jc w:val="both"/>
        <w:rPr>
          <w:color w:val="000000"/>
          <w:sz w:val="28"/>
          <w:szCs w:val="28"/>
        </w:rPr>
      </w:pPr>
      <w:r w:rsidRPr="00E46B8D">
        <w:rPr>
          <w:bCs/>
          <w:i/>
          <w:iCs/>
          <w:color w:val="000000"/>
          <w:sz w:val="28"/>
          <w:szCs w:val="28"/>
        </w:rPr>
        <w:t>3.3.2. Наружное освещение, иллюминация</w:t>
      </w:r>
    </w:p>
    <w:p w:rsidR="00E45A80" w:rsidRPr="00E46B8D" w:rsidRDefault="004147D4" w:rsidP="00397E5F">
      <w:pPr>
        <w:suppressAutoHyphens/>
        <w:ind w:firstLine="709"/>
        <w:contextualSpacing/>
        <w:jc w:val="both"/>
        <w:rPr>
          <w:sz w:val="28"/>
          <w:szCs w:val="28"/>
        </w:rPr>
      </w:pPr>
      <w:r w:rsidRPr="00E46B8D">
        <w:rPr>
          <w:sz w:val="28"/>
          <w:szCs w:val="28"/>
        </w:rPr>
        <w:t>Сетью наружного освещения не 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rsidR="00E45A80" w:rsidRPr="00E46B8D" w:rsidRDefault="004147D4" w:rsidP="00397E5F">
      <w:pPr>
        <w:suppressAutoHyphens/>
        <w:ind w:firstLine="709"/>
        <w:contextualSpacing/>
        <w:jc w:val="both"/>
        <w:rPr>
          <w:sz w:val="28"/>
          <w:szCs w:val="28"/>
        </w:rPr>
      </w:pPr>
      <w:r w:rsidRPr="00E46B8D">
        <w:rPr>
          <w:sz w:val="28"/>
          <w:szCs w:val="28"/>
        </w:rPr>
        <w:t>Таким образом, проблема заключается в восстановлении имеющегося освещения, его реконструкции и строительстве нового на улицах Красногорского городского поселения.</w:t>
      </w:r>
    </w:p>
    <w:p w:rsidR="00E45A80" w:rsidRPr="00E46B8D" w:rsidRDefault="004147D4" w:rsidP="00397E5F">
      <w:pPr>
        <w:suppressAutoHyphens/>
        <w:ind w:firstLine="709"/>
        <w:contextualSpacing/>
        <w:jc w:val="both"/>
        <w:rPr>
          <w:color w:val="000000"/>
          <w:sz w:val="28"/>
          <w:szCs w:val="28"/>
        </w:rPr>
      </w:pPr>
      <w:r w:rsidRPr="00E46B8D">
        <w:rPr>
          <w:bCs/>
          <w:i/>
          <w:iCs/>
          <w:color w:val="000000"/>
          <w:sz w:val="28"/>
          <w:szCs w:val="28"/>
        </w:rPr>
        <w:t>3.3.3. Благоустройство в жилых кварталах</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Благоустройство в жилых кварталах включает в себя внутриквартальные проезды, тротуары, озеленение, детские игровые площадки, места отдыха. Благоустройством занимается администрация Красногорского городского поселения. </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В сложившемся положении необходимо продолжать комплексное благоустройство в поселении при ежегодном участии в приоритетных программах регионального проекта «Благоустройство».</w:t>
      </w:r>
    </w:p>
    <w:p w:rsidR="00E45A80" w:rsidRPr="00E46B8D" w:rsidRDefault="004147D4" w:rsidP="00397E5F">
      <w:pPr>
        <w:suppressAutoHyphens/>
        <w:ind w:firstLine="709"/>
        <w:contextualSpacing/>
        <w:jc w:val="both"/>
        <w:rPr>
          <w:bCs/>
          <w:color w:val="000000"/>
          <w:sz w:val="28"/>
          <w:szCs w:val="28"/>
        </w:rPr>
      </w:pPr>
      <w:r w:rsidRPr="00E46B8D">
        <w:rPr>
          <w:i/>
          <w:color w:val="000000"/>
          <w:sz w:val="28"/>
          <w:szCs w:val="28"/>
        </w:rPr>
        <w:t xml:space="preserve"> </w:t>
      </w:r>
      <w:r w:rsidRPr="00E46B8D">
        <w:rPr>
          <w:color w:val="000000"/>
          <w:sz w:val="28"/>
          <w:szCs w:val="28"/>
        </w:rPr>
        <w:t>3</w:t>
      </w:r>
      <w:r w:rsidRPr="00E46B8D">
        <w:rPr>
          <w:bCs/>
          <w:color w:val="000000"/>
          <w:sz w:val="28"/>
          <w:szCs w:val="28"/>
        </w:rPr>
        <w:t>.4. Привлечение жителей к участию в решении проблем</w:t>
      </w:r>
      <w:r w:rsidRPr="00E46B8D">
        <w:rPr>
          <w:color w:val="000000"/>
          <w:sz w:val="28"/>
          <w:szCs w:val="28"/>
        </w:rPr>
        <w:t xml:space="preserve"> </w:t>
      </w:r>
      <w:r w:rsidRPr="00E46B8D">
        <w:rPr>
          <w:bCs/>
          <w:color w:val="000000"/>
          <w:sz w:val="28"/>
          <w:szCs w:val="28"/>
        </w:rPr>
        <w:t>благоустройства территории поселения</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   Одной из проблем благоустройства территории поселения является негативное отношение жителей к элементам благоустройства: разрушаются и разрисовываются фасады зданий, создаются несанкционированные свалки мусора, имеют место нарушения содержание гражданами домашних животных.</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Анализ показывает, что проблема заключается в низком уровне культуры поведения жителей поселения на улицах и во дворах, небрежном отношении к элементам благоустройства. </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  В течение 2020 - 2024 годов необходимо организовать и провести:</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 различные конкурсы, направленные на озеленение дворов, придомовой территории. </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lastRenderedPageBreak/>
        <w:t>Проведение разъяснительной работы по соблюдению законодательства по правилам содержания домашних животных.</w:t>
      </w:r>
    </w:p>
    <w:p w:rsidR="00E45A80" w:rsidRPr="00E46B8D" w:rsidRDefault="004147D4" w:rsidP="00397E5F">
      <w:pPr>
        <w:suppressAutoHyphens/>
        <w:ind w:firstLine="709"/>
        <w:contextualSpacing/>
        <w:jc w:val="both"/>
        <w:rPr>
          <w:sz w:val="28"/>
          <w:szCs w:val="28"/>
        </w:rPr>
      </w:pPr>
      <w:r w:rsidRPr="00E46B8D">
        <w:rPr>
          <w:sz w:val="28"/>
          <w:szCs w:val="28"/>
        </w:rPr>
        <w:t>Данная Программа направлена на повышение уровня комплексного благоустройства территории поселения:</w:t>
      </w:r>
    </w:p>
    <w:p w:rsidR="00E45A80" w:rsidRPr="00E46B8D" w:rsidRDefault="004147D4" w:rsidP="00397E5F">
      <w:pPr>
        <w:pStyle w:val="ConsPlusNonformat"/>
        <w:ind w:firstLine="709"/>
        <w:contextualSpacing/>
        <w:jc w:val="both"/>
        <w:rPr>
          <w:rFonts w:ascii="Times New Roman" w:hAnsi="Times New Roman" w:cs="Times New Roman"/>
          <w:color w:val="000000"/>
          <w:sz w:val="28"/>
          <w:szCs w:val="28"/>
        </w:rPr>
      </w:pPr>
      <w:r w:rsidRPr="00E46B8D">
        <w:rPr>
          <w:rFonts w:ascii="Times New Roman" w:hAnsi="Times New Roman" w:cs="Times New Roman"/>
          <w:sz w:val="28"/>
          <w:szCs w:val="28"/>
        </w:rPr>
        <w:t>- с</w:t>
      </w:r>
      <w:r w:rsidRPr="00E46B8D">
        <w:rPr>
          <w:rFonts w:ascii="Times New Roman" w:hAnsi="Times New Roman" w:cs="Times New Roman"/>
          <w:color w:val="000000"/>
          <w:sz w:val="28"/>
          <w:szCs w:val="28"/>
        </w:rPr>
        <w:t>овершенствование системы комплексного благоустройства территории поселения,</w:t>
      </w:r>
      <w:r w:rsidRPr="00E46B8D">
        <w:rPr>
          <w:rFonts w:ascii="Times New Roman" w:hAnsi="Times New Roman" w:cs="Times New Roman"/>
          <w:sz w:val="28"/>
          <w:szCs w:val="28"/>
        </w:rPr>
        <w:t xml:space="preserve"> эстетического вида поселения, создание гармоничной архитектурно-ландшафтной среды;</w:t>
      </w:r>
    </w:p>
    <w:p w:rsidR="00E45A80" w:rsidRPr="00E46B8D" w:rsidRDefault="004147D4" w:rsidP="00397E5F">
      <w:pPr>
        <w:pStyle w:val="ConsPlusNonformat"/>
        <w:ind w:firstLine="709"/>
        <w:contextualSpacing/>
        <w:jc w:val="both"/>
        <w:rPr>
          <w:rFonts w:ascii="Times New Roman" w:hAnsi="Times New Roman" w:cs="Times New Roman"/>
          <w:sz w:val="28"/>
          <w:szCs w:val="28"/>
        </w:rPr>
      </w:pPr>
      <w:r w:rsidRPr="00E46B8D">
        <w:rPr>
          <w:rFonts w:ascii="Times New Roman" w:hAnsi="Times New Roman" w:cs="Times New Roman"/>
          <w:color w:val="000000"/>
          <w:sz w:val="28"/>
          <w:szCs w:val="28"/>
        </w:rPr>
        <w:t>- п</w:t>
      </w:r>
      <w:r w:rsidRPr="00E46B8D">
        <w:rPr>
          <w:rFonts w:ascii="Times New Roman" w:hAnsi="Times New Roman" w:cs="Times New Roman"/>
          <w:sz w:val="28"/>
          <w:szCs w:val="28"/>
        </w:rPr>
        <w:t>овышение уровня внешнего благоустройства и санитарного содержания территорий поселения;</w:t>
      </w:r>
    </w:p>
    <w:p w:rsidR="00E45A80" w:rsidRPr="00E46B8D" w:rsidRDefault="004147D4" w:rsidP="00397E5F">
      <w:pPr>
        <w:pStyle w:val="HTML0"/>
        <w:suppressAutoHyphens/>
        <w:ind w:firstLine="709"/>
        <w:contextualSpacing/>
        <w:jc w:val="both"/>
        <w:rPr>
          <w:rFonts w:ascii="Times New Roman" w:hAnsi="Times New Roman" w:cs="Times New Roman"/>
          <w:sz w:val="28"/>
          <w:szCs w:val="28"/>
        </w:rPr>
      </w:pPr>
      <w:r w:rsidRPr="00E46B8D">
        <w:rPr>
          <w:rFonts w:ascii="Times New Roman" w:hAnsi="Times New Roman" w:cs="Times New Roman"/>
          <w:sz w:val="28"/>
          <w:szCs w:val="28"/>
        </w:rPr>
        <w:t>- 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поселения;</w:t>
      </w:r>
    </w:p>
    <w:p w:rsidR="00E45A80" w:rsidRPr="00E46B8D" w:rsidRDefault="004147D4" w:rsidP="00397E5F">
      <w:pPr>
        <w:pStyle w:val="HTML0"/>
        <w:suppressAutoHyphens/>
        <w:ind w:firstLine="709"/>
        <w:contextualSpacing/>
        <w:jc w:val="both"/>
        <w:rPr>
          <w:rFonts w:ascii="Times New Roman" w:hAnsi="Times New Roman" w:cs="Times New Roman"/>
          <w:sz w:val="28"/>
          <w:szCs w:val="28"/>
        </w:rPr>
      </w:pPr>
      <w:r w:rsidRPr="00E46B8D">
        <w:rPr>
          <w:rFonts w:ascii="Times New Roman" w:hAnsi="Times New Roman" w:cs="Times New Roman"/>
          <w:sz w:val="28"/>
          <w:szCs w:val="28"/>
        </w:rPr>
        <w:t>- развитие и поддержка инициатив жителей поселения по благоустройству и санитарной очистке придомовых территорий и содержанию домашних животных;</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повышение общего уровня благоустройства поселения;</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организация взаимодействия между предприятиями, организациями и учреждениями при решении вопросов благоустройства территории поселения</w:t>
      </w:r>
      <w:r w:rsidRPr="00E46B8D">
        <w:rPr>
          <w:sz w:val="28"/>
          <w:szCs w:val="28"/>
        </w:rPr>
        <w:t>;</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приведение в качественное состояние элементов благоустройства</w:t>
      </w:r>
      <w:r w:rsidRPr="00E46B8D">
        <w:rPr>
          <w:sz w:val="28"/>
          <w:szCs w:val="28"/>
        </w:rPr>
        <w:t>;</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привлечение жителей к участию в решении проблем благоустройства</w:t>
      </w:r>
      <w:r w:rsidRPr="00E46B8D">
        <w:rPr>
          <w:sz w:val="28"/>
          <w:szCs w:val="28"/>
        </w:rPr>
        <w:t>;</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восстановление и реконструкция уличное освещения, установка светильников в населенных пунктах поселения;</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оздоровление санитарной экологической обстановки в поселении и на свободных территориях, ликвидация свалок бытового мусора, ликвидация скоплений безнадзорных животных;</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оздоровление санитарной экологической обстановки в местах санкционированного размещения ТБО; </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E45A80" w:rsidRPr="00E46B8D" w:rsidRDefault="004147D4" w:rsidP="00397E5F">
      <w:pPr>
        <w:suppressAutoHyphens/>
        <w:ind w:firstLine="709"/>
        <w:contextualSpacing/>
        <w:jc w:val="both"/>
        <w:rPr>
          <w:sz w:val="28"/>
          <w:szCs w:val="28"/>
        </w:rPr>
      </w:pPr>
      <w:r w:rsidRPr="00E46B8D">
        <w:rPr>
          <w:sz w:val="28"/>
          <w:szCs w:val="28"/>
        </w:rPr>
        <w:t>- реализация  проекта по  правилам землепользования и застройки в МО Красногорского городского поселения.</w:t>
      </w:r>
    </w:p>
    <w:p w:rsidR="00E45A80" w:rsidRPr="00E46B8D" w:rsidRDefault="00E45A80" w:rsidP="00397E5F">
      <w:pPr>
        <w:suppressAutoHyphens/>
        <w:ind w:firstLine="709"/>
        <w:contextualSpacing/>
        <w:jc w:val="both"/>
        <w:rPr>
          <w:sz w:val="28"/>
          <w:szCs w:val="28"/>
        </w:rPr>
      </w:pPr>
    </w:p>
    <w:p w:rsidR="00E45A80" w:rsidRPr="00E46B8D" w:rsidRDefault="004147D4" w:rsidP="00397E5F">
      <w:pPr>
        <w:suppressAutoHyphens/>
        <w:autoSpaceDE w:val="0"/>
        <w:autoSpaceDN w:val="0"/>
        <w:adjustRightInd w:val="0"/>
        <w:ind w:firstLine="709"/>
        <w:contextualSpacing/>
        <w:jc w:val="center"/>
        <w:outlineLvl w:val="1"/>
        <w:rPr>
          <w:sz w:val="28"/>
          <w:szCs w:val="28"/>
        </w:rPr>
      </w:pPr>
      <w:r w:rsidRPr="00E46B8D">
        <w:rPr>
          <w:sz w:val="28"/>
          <w:szCs w:val="28"/>
        </w:rPr>
        <w:t>Раздел 4. СИСТЕМА ПРОГРАММНЫХ МЕРОПРИЯТИЙ,  РЕСУРСНОЕ</w:t>
      </w:r>
    </w:p>
    <w:p w:rsidR="00E45A80" w:rsidRPr="00E46B8D" w:rsidRDefault="004147D4" w:rsidP="00397E5F">
      <w:pPr>
        <w:suppressAutoHyphens/>
        <w:autoSpaceDE w:val="0"/>
        <w:autoSpaceDN w:val="0"/>
        <w:adjustRightInd w:val="0"/>
        <w:ind w:firstLine="709"/>
        <w:contextualSpacing/>
        <w:jc w:val="center"/>
        <w:rPr>
          <w:sz w:val="28"/>
          <w:szCs w:val="28"/>
        </w:rPr>
      </w:pPr>
      <w:r w:rsidRPr="00E46B8D">
        <w:rPr>
          <w:sz w:val="28"/>
          <w:szCs w:val="28"/>
        </w:rPr>
        <w:t>ОБЕСПЕЧЕНИЕ, ПЕРЕЧЕНЬ МЕРОПРИЯТИЙ С РАЗБИВКОЙ ПО ГОДАМ,</w:t>
      </w:r>
    </w:p>
    <w:p w:rsidR="00E45A80" w:rsidRPr="00E46B8D" w:rsidRDefault="004147D4" w:rsidP="00397E5F">
      <w:pPr>
        <w:suppressAutoHyphens/>
        <w:autoSpaceDE w:val="0"/>
        <w:autoSpaceDN w:val="0"/>
        <w:adjustRightInd w:val="0"/>
        <w:ind w:firstLine="709"/>
        <w:contextualSpacing/>
        <w:jc w:val="center"/>
        <w:rPr>
          <w:sz w:val="28"/>
          <w:szCs w:val="28"/>
        </w:rPr>
      </w:pPr>
      <w:r w:rsidRPr="00E46B8D">
        <w:rPr>
          <w:sz w:val="28"/>
          <w:szCs w:val="28"/>
        </w:rPr>
        <w:t>ИСТОЧНИКАМ ФИНАНСИРОВАНИЯ ПРОГРАММЫ</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   Основой Программы является система взаимоувязанных мероприятий, согласованных по ресурсам, исполнителям и срокам осуществления:</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4.1 Мероприятия по решению общегосударственных вопросов, связанных с р</w:t>
      </w:r>
      <w:r w:rsidRPr="00E46B8D">
        <w:rPr>
          <w:sz w:val="28"/>
          <w:szCs w:val="28"/>
        </w:rPr>
        <w:t xml:space="preserve">азработкой и осуществлением мер по обеспечению </w:t>
      </w:r>
      <w:r w:rsidRPr="00E46B8D">
        <w:rPr>
          <w:sz w:val="28"/>
          <w:szCs w:val="28"/>
        </w:rPr>
        <w:lastRenderedPageBreak/>
        <w:t xml:space="preserve">комплексного социально-экономического развития Красногорского городского поселения; </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4.2. мероприятия связанные с выполнением  переданных полномочий по осуществлению первичного воинского учета на территориях,  где отсутствуют военные комиссариаты;</w:t>
      </w:r>
    </w:p>
    <w:p w:rsidR="00E45A80" w:rsidRPr="00E46B8D" w:rsidRDefault="004147D4" w:rsidP="00397E5F">
      <w:pPr>
        <w:pStyle w:val="ConsPlusNonformat"/>
        <w:ind w:firstLine="709"/>
        <w:contextualSpacing/>
        <w:jc w:val="both"/>
        <w:rPr>
          <w:rFonts w:ascii="Times New Roman" w:hAnsi="Times New Roman" w:cs="Times New Roman"/>
          <w:sz w:val="28"/>
          <w:szCs w:val="28"/>
        </w:rPr>
      </w:pPr>
      <w:r w:rsidRPr="00E46B8D">
        <w:rPr>
          <w:rFonts w:ascii="Times New Roman" w:hAnsi="Times New Roman" w:cs="Times New Roman"/>
          <w:color w:val="000000"/>
          <w:sz w:val="28"/>
          <w:szCs w:val="28"/>
        </w:rPr>
        <w:t>4.3 мероприятия по</w:t>
      </w:r>
      <w:r w:rsidRPr="00E46B8D">
        <w:rPr>
          <w:rFonts w:ascii="Times New Roman" w:hAnsi="Times New Roman" w:cs="Times New Roman"/>
          <w:sz w:val="28"/>
          <w:szCs w:val="28"/>
        </w:rPr>
        <w:t xml:space="preserve">  ремонту и содержанию муниципальных дорог местного значения (дорожные фонды);</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 xml:space="preserve">4.4 мероприятия по  активизации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ТБО, благоустройство территории поселения в границах населенных пунктов, ремонт систем водоснабжения)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 </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w:t>
      </w:r>
    </w:p>
    <w:p w:rsidR="00E45A80" w:rsidRPr="00E46B8D" w:rsidRDefault="004147D4" w:rsidP="00397E5F">
      <w:pPr>
        <w:pStyle w:val="HTML0"/>
        <w:suppressAutoHyphens/>
        <w:ind w:firstLine="709"/>
        <w:contextualSpacing/>
        <w:jc w:val="both"/>
        <w:rPr>
          <w:rFonts w:ascii="Times New Roman" w:hAnsi="Times New Roman" w:cs="Times New Roman"/>
          <w:sz w:val="28"/>
          <w:szCs w:val="28"/>
        </w:rPr>
      </w:pPr>
      <w:r w:rsidRPr="00E46B8D">
        <w:rPr>
          <w:rFonts w:ascii="Times New Roman" w:hAnsi="Times New Roman" w:cs="Times New Roman"/>
          <w:sz w:val="28"/>
          <w:szCs w:val="28"/>
        </w:rPr>
        <w:t>Предусматривается комплекс работ по восстановлению до нормативного уровня сетей водоснабжения по Красногорскому городскому поселению</w:t>
      </w:r>
    </w:p>
    <w:p w:rsidR="00E45A80" w:rsidRPr="00E46B8D" w:rsidRDefault="004147D4" w:rsidP="00397E5F">
      <w:pPr>
        <w:suppressAutoHyphens/>
        <w:ind w:firstLine="709"/>
        <w:contextualSpacing/>
        <w:jc w:val="both"/>
        <w:rPr>
          <w:color w:val="000000"/>
          <w:sz w:val="28"/>
          <w:szCs w:val="28"/>
        </w:rPr>
      </w:pPr>
      <w:r w:rsidRPr="00E46B8D">
        <w:rPr>
          <w:color w:val="000000"/>
          <w:sz w:val="28"/>
          <w:szCs w:val="28"/>
        </w:rPr>
        <w:t xml:space="preserve">4.5 мероприятия в области  культура, кинематография (выплата коммунальных и иные межбюджетные трансферты); </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color w:val="000000"/>
          <w:sz w:val="28"/>
          <w:szCs w:val="28"/>
        </w:rPr>
        <w:t>4.6  мероприятия по проведению единой государственной и муниципальной политики в области социального обеспечения (пенсионное обеспечение).</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4.7. Содержание, благоустройство автомобильных дорог (зимнее  и летнее содержание,  ремонт и благоустройство).</w:t>
      </w:r>
    </w:p>
    <w:p w:rsidR="00E45A80" w:rsidRPr="00E46B8D" w:rsidRDefault="004147D4" w:rsidP="00397E5F">
      <w:pPr>
        <w:pStyle w:val="printj"/>
        <w:suppressAutoHyphens/>
        <w:spacing w:beforeAutospacing="0" w:afterAutospacing="0"/>
        <w:ind w:firstLine="709"/>
        <w:contextualSpacing/>
        <w:jc w:val="both"/>
        <w:rPr>
          <w:sz w:val="28"/>
          <w:szCs w:val="28"/>
        </w:rPr>
      </w:pPr>
      <w:r w:rsidRPr="00E46B8D">
        <w:rPr>
          <w:sz w:val="28"/>
          <w:szCs w:val="28"/>
        </w:rPr>
        <w:t>4.8. Проведение конкурсов на звание "Лучший двор", который позволит выявить и распространить передовой опыт организаций сферы жилищно-коммунального хозяйства, а также органа местного самоуправления по вопросам благоустройства и санитарной очистки территорий поселения.  Ежегодный конкурс социальных и культурных проектов Красногорского городского поселения в  номинации   «Дом в котором я живу», который позволит решить социальные проблемы поселка и деревень, благоустройство территорий и озеленение территорий.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p w:rsidR="00E45A80" w:rsidRPr="00E46B8D" w:rsidRDefault="004147D4" w:rsidP="00397E5F">
      <w:pPr>
        <w:pStyle w:val="printc"/>
        <w:suppressAutoHyphens/>
        <w:spacing w:beforeAutospacing="0" w:afterAutospacing="0"/>
        <w:ind w:firstLine="709"/>
        <w:contextualSpacing/>
        <w:jc w:val="both"/>
        <w:rPr>
          <w:sz w:val="28"/>
          <w:szCs w:val="28"/>
        </w:rPr>
      </w:pPr>
      <w:r w:rsidRPr="00E46B8D">
        <w:rPr>
          <w:sz w:val="28"/>
          <w:szCs w:val="28"/>
        </w:rPr>
        <w:t>4.9.  Ресурсное обеспечение Программы</w:t>
      </w:r>
    </w:p>
    <w:p w:rsidR="00E45A80" w:rsidRPr="00E46B8D" w:rsidRDefault="004147D4" w:rsidP="00397E5F">
      <w:pPr>
        <w:suppressAutoHyphens/>
        <w:autoSpaceDE w:val="0"/>
        <w:autoSpaceDN w:val="0"/>
        <w:adjustRightInd w:val="0"/>
        <w:ind w:firstLine="709"/>
        <w:contextualSpacing/>
        <w:jc w:val="both"/>
        <w:rPr>
          <w:sz w:val="28"/>
          <w:szCs w:val="28"/>
        </w:rPr>
      </w:pPr>
      <w:r w:rsidRPr="00E46B8D">
        <w:rPr>
          <w:sz w:val="28"/>
          <w:szCs w:val="28"/>
        </w:rPr>
        <w:t xml:space="preserve">   Финансирование мероприятий, предусмотренных разделом 3, при наличии разработанных и принятых программ благоустройства территорий, а также решений о выделении средств местного бюджета на финансирование мероприятий по благоустройству территорий поселения (Приложение 1). </w:t>
      </w:r>
    </w:p>
    <w:p w:rsidR="00E45A80" w:rsidRDefault="00E45A80" w:rsidP="00397E5F">
      <w:pPr>
        <w:suppressAutoHyphens/>
        <w:autoSpaceDE w:val="0"/>
        <w:autoSpaceDN w:val="0"/>
        <w:adjustRightInd w:val="0"/>
        <w:jc w:val="right"/>
      </w:pPr>
    </w:p>
    <w:p w:rsidR="00E45A80" w:rsidRPr="00E46B8D" w:rsidRDefault="004147D4" w:rsidP="00397E5F">
      <w:pPr>
        <w:suppressAutoHyphens/>
        <w:autoSpaceDE w:val="0"/>
        <w:autoSpaceDN w:val="0"/>
        <w:adjustRightInd w:val="0"/>
        <w:jc w:val="right"/>
        <w:rPr>
          <w:sz w:val="28"/>
          <w:szCs w:val="28"/>
        </w:rPr>
      </w:pPr>
      <w:r w:rsidRPr="00E46B8D">
        <w:rPr>
          <w:sz w:val="28"/>
          <w:szCs w:val="28"/>
        </w:rPr>
        <w:t>Приложение 1</w:t>
      </w:r>
    </w:p>
    <w:p w:rsidR="00E45A80" w:rsidRPr="00E46B8D" w:rsidRDefault="004147D4" w:rsidP="00397E5F">
      <w:pPr>
        <w:suppressAutoHyphens/>
        <w:autoSpaceDE w:val="0"/>
        <w:autoSpaceDN w:val="0"/>
        <w:adjustRightInd w:val="0"/>
        <w:jc w:val="center"/>
        <w:outlineLvl w:val="2"/>
        <w:rPr>
          <w:sz w:val="28"/>
          <w:szCs w:val="28"/>
        </w:rPr>
      </w:pPr>
      <w:r w:rsidRPr="00E46B8D">
        <w:rPr>
          <w:sz w:val="28"/>
          <w:szCs w:val="28"/>
        </w:rPr>
        <w:t>ОБЪЕМЫ ФИНАНСИРОВАНИЯ ПРОГРАММЫ ПО ГОДАМ</w:t>
      </w:r>
    </w:p>
    <w:p w:rsidR="00E45A80" w:rsidRPr="00E46B8D" w:rsidRDefault="004147D4" w:rsidP="00397E5F">
      <w:pPr>
        <w:suppressAutoHyphens/>
        <w:autoSpaceDE w:val="0"/>
        <w:autoSpaceDN w:val="0"/>
        <w:adjustRightInd w:val="0"/>
        <w:jc w:val="center"/>
        <w:outlineLvl w:val="2"/>
        <w:rPr>
          <w:sz w:val="28"/>
          <w:szCs w:val="28"/>
        </w:rPr>
      </w:pPr>
      <w:r w:rsidRPr="00E46B8D">
        <w:rPr>
          <w:sz w:val="28"/>
          <w:szCs w:val="28"/>
        </w:rPr>
        <w:t xml:space="preserve">Источник финансирования: местный бюджет (тыс. </w:t>
      </w:r>
      <w:proofErr w:type="spellStart"/>
      <w:r w:rsidRPr="00E46B8D">
        <w:rPr>
          <w:sz w:val="28"/>
          <w:szCs w:val="28"/>
        </w:rPr>
        <w:t>руб</w:t>
      </w:r>
      <w:proofErr w:type="spellEnd"/>
      <w:r w:rsidRPr="00E46B8D">
        <w:rPr>
          <w:sz w:val="28"/>
          <w:szCs w:val="28"/>
        </w:rPr>
        <w:t>)</w:t>
      </w:r>
    </w:p>
    <w:p w:rsidR="00E45A80" w:rsidRDefault="00E45A80" w:rsidP="00397E5F">
      <w:pPr>
        <w:suppressAutoHyphens/>
        <w:autoSpaceDE w:val="0"/>
        <w:autoSpaceDN w:val="0"/>
        <w:adjustRightInd w:val="0"/>
        <w:jc w:val="center"/>
      </w:pPr>
    </w:p>
    <w:tbl>
      <w:tblPr>
        <w:tblpPr w:leftFromText="180" w:rightFromText="180" w:vertAnchor="text" w:horzAnchor="margin" w:tblpY="36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126"/>
        <w:gridCol w:w="1843"/>
        <w:gridCol w:w="1559"/>
      </w:tblGrid>
      <w:tr w:rsidR="00E45A80">
        <w:tc>
          <w:tcPr>
            <w:tcW w:w="3936" w:type="dxa"/>
            <w:shd w:val="clear" w:color="auto" w:fill="auto"/>
          </w:tcPr>
          <w:p w:rsidR="00E45A80" w:rsidRDefault="004147D4" w:rsidP="00397E5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 направлений использования средств программы</w:t>
            </w:r>
          </w:p>
        </w:tc>
        <w:tc>
          <w:tcPr>
            <w:tcW w:w="2126" w:type="dxa"/>
          </w:tcPr>
          <w:p w:rsidR="00E45A80" w:rsidRDefault="004147D4" w:rsidP="00397E5F">
            <w:pPr>
              <w:suppressAutoHyphens/>
              <w:autoSpaceDE w:val="0"/>
              <w:autoSpaceDN w:val="0"/>
              <w:adjustRightInd w:val="0"/>
              <w:jc w:val="center"/>
              <w:rPr>
                <w:lang w:val="en-US"/>
              </w:rPr>
            </w:pPr>
            <w:r>
              <w:t>2025</w:t>
            </w:r>
          </w:p>
          <w:p w:rsidR="00E45A80" w:rsidRDefault="004147D4" w:rsidP="00397E5F">
            <w:pPr>
              <w:suppressAutoHyphens/>
              <w:jc w:val="center"/>
            </w:pPr>
            <w:r>
              <w:t>год</w:t>
            </w:r>
          </w:p>
        </w:tc>
        <w:tc>
          <w:tcPr>
            <w:tcW w:w="1843" w:type="dxa"/>
          </w:tcPr>
          <w:p w:rsidR="00E45A80" w:rsidRDefault="004147D4" w:rsidP="00397E5F">
            <w:pPr>
              <w:suppressAutoHyphens/>
              <w:autoSpaceDE w:val="0"/>
              <w:autoSpaceDN w:val="0"/>
              <w:adjustRightInd w:val="0"/>
              <w:jc w:val="center"/>
              <w:rPr>
                <w:lang w:val="en-US"/>
              </w:rPr>
            </w:pPr>
            <w:r>
              <w:t>2026</w:t>
            </w:r>
          </w:p>
          <w:p w:rsidR="00E45A80" w:rsidRDefault="004147D4" w:rsidP="00397E5F">
            <w:pPr>
              <w:suppressAutoHyphens/>
              <w:jc w:val="center"/>
            </w:pPr>
            <w:r>
              <w:t>год</w:t>
            </w:r>
          </w:p>
        </w:tc>
        <w:tc>
          <w:tcPr>
            <w:tcW w:w="1559" w:type="dxa"/>
          </w:tcPr>
          <w:p w:rsidR="00E45A80" w:rsidRDefault="004147D4" w:rsidP="00397E5F">
            <w:pPr>
              <w:suppressAutoHyphens/>
              <w:autoSpaceDE w:val="0"/>
              <w:autoSpaceDN w:val="0"/>
              <w:adjustRightInd w:val="0"/>
              <w:jc w:val="center"/>
            </w:pPr>
            <w:r>
              <w:t>2027 год</w:t>
            </w:r>
          </w:p>
        </w:tc>
      </w:tr>
      <w:tr w:rsidR="00E45A80">
        <w:trPr>
          <w:trHeight w:val="447"/>
        </w:trPr>
        <w:tc>
          <w:tcPr>
            <w:tcW w:w="3936" w:type="dxa"/>
            <w:shd w:val="clear" w:color="auto" w:fill="auto"/>
          </w:tcPr>
          <w:p w:rsidR="00E45A80" w:rsidRDefault="004147D4" w:rsidP="00397E5F">
            <w:pPr>
              <w:suppressAutoHyphens/>
              <w:jc w:val="center"/>
            </w:pPr>
            <w:r>
              <w:rPr>
                <w:bCs/>
                <w:color w:val="000000"/>
              </w:rPr>
              <w:t>- создание условий для эффективной деятельности муниципального образования</w:t>
            </w:r>
          </w:p>
        </w:tc>
        <w:tc>
          <w:tcPr>
            <w:tcW w:w="2126" w:type="dxa"/>
          </w:tcPr>
          <w:p w:rsidR="00E45A80" w:rsidRDefault="004147D4" w:rsidP="00397E5F">
            <w:pPr>
              <w:suppressAutoHyphens/>
              <w:autoSpaceDE w:val="0"/>
              <w:autoSpaceDN w:val="0"/>
              <w:adjustRightInd w:val="0"/>
              <w:jc w:val="center"/>
            </w:pPr>
            <w:r>
              <w:t>11 200,0</w:t>
            </w:r>
          </w:p>
        </w:tc>
        <w:tc>
          <w:tcPr>
            <w:tcW w:w="1843" w:type="dxa"/>
          </w:tcPr>
          <w:p w:rsidR="00E45A80" w:rsidRDefault="004147D4" w:rsidP="00397E5F">
            <w:pPr>
              <w:suppressAutoHyphens/>
              <w:autoSpaceDE w:val="0"/>
              <w:autoSpaceDN w:val="0"/>
              <w:adjustRightInd w:val="0"/>
              <w:jc w:val="center"/>
            </w:pPr>
            <w:r>
              <w:t>11 200,00</w:t>
            </w:r>
          </w:p>
        </w:tc>
        <w:tc>
          <w:tcPr>
            <w:tcW w:w="1559" w:type="dxa"/>
          </w:tcPr>
          <w:p w:rsidR="00E45A80" w:rsidRDefault="004147D4" w:rsidP="00397E5F">
            <w:pPr>
              <w:suppressAutoHyphens/>
              <w:autoSpaceDE w:val="0"/>
              <w:autoSpaceDN w:val="0"/>
              <w:adjustRightInd w:val="0"/>
              <w:jc w:val="center"/>
            </w:pPr>
            <w:r>
              <w:t>11 200,0</w:t>
            </w:r>
          </w:p>
        </w:tc>
      </w:tr>
      <w:tr w:rsidR="00E45A80">
        <w:trPr>
          <w:trHeight w:val="447"/>
        </w:trPr>
        <w:tc>
          <w:tcPr>
            <w:tcW w:w="3936" w:type="dxa"/>
            <w:shd w:val="clear" w:color="auto" w:fill="auto"/>
          </w:tcPr>
          <w:p w:rsidR="00E45A80" w:rsidRDefault="004147D4" w:rsidP="00397E5F">
            <w:pPr>
              <w:suppressAutoHyphens/>
              <w:jc w:val="center"/>
            </w:pPr>
            <w:r>
              <w:t>- содействие реформированию жилищно-коммунального хозяйства создание благоприятных условий проживания граждан</w:t>
            </w:r>
          </w:p>
        </w:tc>
        <w:tc>
          <w:tcPr>
            <w:tcW w:w="2126" w:type="dxa"/>
          </w:tcPr>
          <w:p w:rsidR="00E45A80" w:rsidRDefault="004147D4" w:rsidP="00397E5F">
            <w:pPr>
              <w:suppressAutoHyphens/>
              <w:jc w:val="center"/>
            </w:pPr>
            <w:r>
              <w:t>1 082 500,00</w:t>
            </w:r>
          </w:p>
        </w:tc>
        <w:tc>
          <w:tcPr>
            <w:tcW w:w="1843" w:type="dxa"/>
          </w:tcPr>
          <w:p w:rsidR="00E45A80" w:rsidRDefault="004147D4" w:rsidP="00397E5F">
            <w:pPr>
              <w:suppressAutoHyphens/>
              <w:jc w:val="center"/>
            </w:pPr>
            <w:r>
              <w:t>1 000 000,0</w:t>
            </w:r>
          </w:p>
        </w:tc>
        <w:tc>
          <w:tcPr>
            <w:tcW w:w="1559" w:type="dxa"/>
          </w:tcPr>
          <w:p w:rsidR="00E45A80" w:rsidRDefault="004147D4" w:rsidP="00397E5F">
            <w:pPr>
              <w:suppressAutoHyphens/>
              <w:jc w:val="center"/>
            </w:pPr>
            <w:r>
              <w:t>1 000 000,0</w:t>
            </w:r>
          </w:p>
        </w:tc>
      </w:tr>
      <w:tr w:rsidR="00E45A80">
        <w:trPr>
          <w:trHeight w:val="447"/>
        </w:trPr>
        <w:tc>
          <w:tcPr>
            <w:tcW w:w="3936" w:type="dxa"/>
            <w:shd w:val="clear" w:color="auto" w:fill="auto"/>
          </w:tcPr>
          <w:p w:rsidR="00E45A80" w:rsidRDefault="004147D4" w:rsidP="00397E5F">
            <w:pPr>
              <w:suppressAutoHyphens/>
              <w:jc w:val="center"/>
            </w:pPr>
            <w:r>
              <w:t>- финансовое обеспечение расходов по передаваемым полномочиям</w:t>
            </w:r>
          </w:p>
        </w:tc>
        <w:tc>
          <w:tcPr>
            <w:tcW w:w="2126" w:type="dxa"/>
          </w:tcPr>
          <w:p w:rsidR="00E45A80" w:rsidRDefault="004147D4" w:rsidP="00397E5F">
            <w:pPr>
              <w:suppressAutoHyphens/>
              <w:jc w:val="center"/>
            </w:pPr>
            <w:r>
              <w:t>8 158 577,00</w:t>
            </w:r>
          </w:p>
        </w:tc>
        <w:tc>
          <w:tcPr>
            <w:tcW w:w="1843" w:type="dxa"/>
          </w:tcPr>
          <w:p w:rsidR="00E45A80" w:rsidRDefault="004147D4" w:rsidP="00397E5F">
            <w:pPr>
              <w:suppressAutoHyphens/>
              <w:jc w:val="center"/>
            </w:pPr>
            <w:r>
              <w:t>7 635 650,00</w:t>
            </w:r>
          </w:p>
        </w:tc>
        <w:tc>
          <w:tcPr>
            <w:tcW w:w="1559" w:type="dxa"/>
          </w:tcPr>
          <w:p w:rsidR="00E45A80" w:rsidRDefault="004147D4" w:rsidP="00397E5F">
            <w:pPr>
              <w:suppressAutoHyphens/>
              <w:jc w:val="center"/>
            </w:pPr>
            <w:r>
              <w:t>7 651 256,00</w:t>
            </w:r>
          </w:p>
        </w:tc>
      </w:tr>
      <w:tr w:rsidR="00E45A80">
        <w:trPr>
          <w:trHeight w:val="1126"/>
        </w:trPr>
        <w:tc>
          <w:tcPr>
            <w:tcW w:w="3936" w:type="dxa"/>
            <w:shd w:val="clear" w:color="auto" w:fill="auto"/>
          </w:tcPr>
          <w:p w:rsidR="00E45A80" w:rsidRDefault="004147D4" w:rsidP="00397E5F">
            <w:pPr>
              <w:suppressAutoHyphens/>
              <w:jc w:val="center"/>
              <w:outlineLvl w:val="3"/>
              <w:rPr>
                <w:bCs/>
                <w:color w:val="000000"/>
              </w:rPr>
            </w:pPr>
            <w:r>
              <w:rPr>
                <w:bCs/>
                <w:color w:val="000000"/>
              </w:rPr>
              <w:t>- комплексное обустройство населенных пунктов, расположенных в сельской, инженерной инфраструктуры и автомобильных дорог</w:t>
            </w:r>
          </w:p>
        </w:tc>
        <w:tc>
          <w:tcPr>
            <w:tcW w:w="2126" w:type="dxa"/>
          </w:tcPr>
          <w:p w:rsidR="00E45A80" w:rsidRDefault="004147D4" w:rsidP="00397E5F">
            <w:pPr>
              <w:suppressAutoHyphens/>
              <w:autoSpaceDE w:val="0"/>
              <w:autoSpaceDN w:val="0"/>
              <w:adjustRightInd w:val="0"/>
              <w:jc w:val="center"/>
            </w:pPr>
            <w:r>
              <w:t>29 767 401,50</w:t>
            </w:r>
          </w:p>
        </w:tc>
        <w:tc>
          <w:tcPr>
            <w:tcW w:w="1843" w:type="dxa"/>
          </w:tcPr>
          <w:p w:rsidR="00E45A80" w:rsidRDefault="004147D4" w:rsidP="00397E5F">
            <w:pPr>
              <w:suppressAutoHyphens/>
              <w:autoSpaceDE w:val="0"/>
              <w:autoSpaceDN w:val="0"/>
              <w:adjustRightInd w:val="0"/>
              <w:jc w:val="center"/>
            </w:pPr>
            <w:r>
              <w:t>16 048 036,00</w:t>
            </w:r>
          </w:p>
        </w:tc>
        <w:tc>
          <w:tcPr>
            <w:tcW w:w="1559" w:type="dxa"/>
          </w:tcPr>
          <w:p w:rsidR="00E45A80" w:rsidRDefault="004147D4" w:rsidP="00397E5F">
            <w:pPr>
              <w:suppressAutoHyphens/>
              <w:autoSpaceDE w:val="0"/>
              <w:autoSpaceDN w:val="0"/>
              <w:adjustRightInd w:val="0"/>
              <w:jc w:val="center"/>
            </w:pPr>
            <w:r>
              <w:t>17 154 401,00</w:t>
            </w:r>
          </w:p>
        </w:tc>
      </w:tr>
      <w:tr w:rsidR="00E45A80">
        <w:tc>
          <w:tcPr>
            <w:tcW w:w="3936" w:type="dxa"/>
            <w:shd w:val="clear" w:color="auto" w:fill="auto"/>
          </w:tcPr>
          <w:p w:rsidR="00E45A80" w:rsidRDefault="004147D4" w:rsidP="00397E5F">
            <w:pPr>
              <w:suppressAutoHyphens/>
              <w:autoSpaceDE w:val="0"/>
              <w:autoSpaceDN w:val="0"/>
              <w:adjustRightInd w:val="0"/>
              <w:jc w:val="center"/>
            </w:pPr>
            <w:r>
              <w:rPr>
                <w:bCs/>
                <w:color w:val="000000"/>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2126" w:type="dxa"/>
          </w:tcPr>
          <w:p w:rsidR="00E45A80" w:rsidRDefault="004147D4" w:rsidP="00397E5F">
            <w:pPr>
              <w:suppressAutoHyphens/>
              <w:autoSpaceDE w:val="0"/>
              <w:autoSpaceDN w:val="0"/>
              <w:adjustRightInd w:val="0"/>
              <w:jc w:val="center"/>
            </w:pPr>
            <w:r>
              <w:t>9 397 720,20</w:t>
            </w:r>
          </w:p>
        </w:tc>
        <w:tc>
          <w:tcPr>
            <w:tcW w:w="1843" w:type="dxa"/>
          </w:tcPr>
          <w:p w:rsidR="00E45A80" w:rsidRDefault="004147D4" w:rsidP="00397E5F">
            <w:pPr>
              <w:suppressAutoHyphens/>
              <w:autoSpaceDE w:val="0"/>
              <w:autoSpaceDN w:val="0"/>
              <w:adjustRightInd w:val="0"/>
              <w:jc w:val="center"/>
            </w:pPr>
            <w:r>
              <w:t>2 500 000,00</w:t>
            </w:r>
          </w:p>
        </w:tc>
        <w:tc>
          <w:tcPr>
            <w:tcW w:w="1559" w:type="dxa"/>
          </w:tcPr>
          <w:p w:rsidR="00E45A80" w:rsidRDefault="004147D4" w:rsidP="00397E5F">
            <w:pPr>
              <w:suppressAutoHyphens/>
              <w:autoSpaceDE w:val="0"/>
              <w:autoSpaceDN w:val="0"/>
              <w:adjustRightInd w:val="0"/>
              <w:jc w:val="center"/>
            </w:pPr>
            <w:r>
              <w:t>2 200 000,00</w:t>
            </w:r>
          </w:p>
        </w:tc>
      </w:tr>
      <w:tr w:rsidR="00E45A80">
        <w:trPr>
          <w:trHeight w:val="1242"/>
        </w:trPr>
        <w:tc>
          <w:tcPr>
            <w:tcW w:w="3936" w:type="dxa"/>
            <w:shd w:val="clear" w:color="auto" w:fill="auto"/>
          </w:tcPr>
          <w:p w:rsidR="00E45A80" w:rsidRDefault="004147D4" w:rsidP="00397E5F">
            <w:pPr>
              <w:suppressAutoHyphens/>
              <w:autoSpaceDE w:val="0"/>
              <w:autoSpaceDN w:val="0"/>
              <w:adjustRightInd w:val="0"/>
              <w:jc w:val="center"/>
            </w:pPr>
            <w:r>
              <w:t>-реализация мероприятий, направленных на социальную поддержку отдельных категорий граждан</w:t>
            </w:r>
          </w:p>
        </w:tc>
        <w:tc>
          <w:tcPr>
            <w:tcW w:w="2126" w:type="dxa"/>
          </w:tcPr>
          <w:p w:rsidR="00E45A80" w:rsidRDefault="004147D4" w:rsidP="00397E5F">
            <w:pPr>
              <w:suppressAutoHyphens/>
              <w:autoSpaceDE w:val="0"/>
              <w:autoSpaceDN w:val="0"/>
              <w:adjustRightInd w:val="0"/>
              <w:jc w:val="center"/>
            </w:pPr>
            <w:bookmarkStart w:id="1" w:name="_GoBack"/>
            <w:bookmarkEnd w:id="1"/>
            <w:r>
              <w:t>418 000,00</w:t>
            </w:r>
          </w:p>
        </w:tc>
        <w:tc>
          <w:tcPr>
            <w:tcW w:w="1843" w:type="dxa"/>
          </w:tcPr>
          <w:p w:rsidR="00E45A80" w:rsidRDefault="004147D4" w:rsidP="00397E5F">
            <w:pPr>
              <w:suppressAutoHyphens/>
              <w:autoSpaceDE w:val="0"/>
              <w:autoSpaceDN w:val="0"/>
              <w:adjustRightInd w:val="0"/>
              <w:jc w:val="center"/>
            </w:pPr>
            <w:r>
              <w:t xml:space="preserve">173 000,00 </w:t>
            </w:r>
          </w:p>
        </w:tc>
        <w:tc>
          <w:tcPr>
            <w:tcW w:w="1559" w:type="dxa"/>
          </w:tcPr>
          <w:p w:rsidR="00E45A80" w:rsidRDefault="004147D4" w:rsidP="00397E5F">
            <w:pPr>
              <w:suppressAutoHyphens/>
              <w:autoSpaceDE w:val="0"/>
              <w:autoSpaceDN w:val="0"/>
              <w:adjustRightInd w:val="0"/>
              <w:jc w:val="center"/>
            </w:pPr>
            <w:r>
              <w:t>173 000,00</w:t>
            </w:r>
          </w:p>
        </w:tc>
      </w:tr>
      <w:tr w:rsidR="00E45A80">
        <w:tc>
          <w:tcPr>
            <w:tcW w:w="3936" w:type="dxa"/>
            <w:shd w:val="clear" w:color="auto" w:fill="auto"/>
          </w:tcPr>
          <w:p w:rsidR="00E45A80" w:rsidRDefault="004147D4" w:rsidP="00397E5F">
            <w:pPr>
              <w:tabs>
                <w:tab w:val="left" w:pos="2910"/>
              </w:tabs>
              <w:suppressAutoHyphens/>
              <w:autoSpaceDE w:val="0"/>
              <w:autoSpaceDN w:val="0"/>
              <w:adjustRightInd w:val="0"/>
              <w:jc w:val="center"/>
            </w:pPr>
            <w:r>
              <w:t>- обеспечение экологической безопасности населения, охраны окружающей среды на территории Красногорского городского поселения</w:t>
            </w:r>
          </w:p>
        </w:tc>
        <w:tc>
          <w:tcPr>
            <w:tcW w:w="2126" w:type="dxa"/>
          </w:tcPr>
          <w:p w:rsidR="00E45A80" w:rsidRDefault="004147D4" w:rsidP="00397E5F">
            <w:pPr>
              <w:suppressAutoHyphens/>
              <w:autoSpaceDE w:val="0"/>
              <w:autoSpaceDN w:val="0"/>
              <w:adjustRightInd w:val="0"/>
              <w:jc w:val="center"/>
            </w:pPr>
            <w:r>
              <w:t>45 997 890,00</w:t>
            </w:r>
          </w:p>
        </w:tc>
        <w:tc>
          <w:tcPr>
            <w:tcW w:w="1843" w:type="dxa"/>
          </w:tcPr>
          <w:p w:rsidR="00E45A80" w:rsidRDefault="00E45A80" w:rsidP="00397E5F">
            <w:pPr>
              <w:suppressAutoHyphens/>
              <w:autoSpaceDE w:val="0"/>
              <w:autoSpaceDN w:val="0"/>
              <w:adjustRightInd w:val="0"/>
            </w:pPr>
          </w:p>
        </w:tc>
        <w:tc>
          <w:tcPr>
            <w:tcW w:w="1559" w:type="dxa"/>
          </w:tcPr>
          <w:p w:rsidR="00E45A80" w:rsidRDefault="00E45A80" w:rsidP="00397E5F">
            <w:pPr>
              <w:suppressAutoHyphens/>
              <w:autoSpaceDE w:val="0"/>
              <w:autoSpaceDN w:val="0"/>
              <w:adjustRightInd w:val="0"/>
            </w:pPr>
          </w:p>
        </w:tc>
      </w:tr>
      <w:tr w:rsidR="00E45A80">
        <w:tc>
          <w:tcPr>
            <w:tcW w:w="3936" w:type="dxa"/>
            <w:shd w:val="clear" w:color="auto" w:fill="auto"/>
          </w:tcPr>
          <w:p w:rsidR="00E45A80" w:rsidRDefault="004147D4" w:rsidP="00397E5F">
            <w:pPr>
              <w:suppressAutoHyphens/>
              <w:autoSpaceDE w:val="0"/>
              <w:autoSpaceDN w:val="0"/>
              <w:adjustRightInd w:val="0"/>
            </w:pPr>
            <w:r>
              <w:t>Всего</w:t>
            </w:r>
          </w:p>
        </w:tc>
        <w:tc>
          <w:tcPr>
            <w:tcW w:w="2126" w:type="dxa"/>
          </w:tcPr>
          <w:p w:rsidR="00E45A80" w:rsidRDefault="004147D4" w:rsidP="00397E5F">
            <w:pPr>
              <w:suppressAutoHyphens/>
              <w:autoSpaceDE w:val="0"/>
              <w:autoSpaceDN w:val="0"/>
              <w:adjustRightInd w:val="0"/>
              <w:jc w:val="center"/>
            </w:pPr>
            <w:r>
              <w:t>94 833 288,70</w:t>
            </w:r>
          </w:p>
        </w:tc>
        <w:tc>
          <w:tcPr>
            <w:tcW w:w="1843" w:type="dxa"/>
          </w:tcPr>
          <w:p w:rsidR="00E45A80" w:rsidRDefault="004147D4" w:rsidP="00397E5F">
            <w:pPr>
              <w:suppressAutoHyphens/>
              <w:autoSpaceDE w:val="0"/>
              <w:autoSpaceDN w:val="0"/>
              <w:adjustRightInd w:val="0"/>
            </w:pPr>
            <w:r>
              <w:t>27 367 886,00</w:t>
            </w:r>
          </w:p>
        </w:tc>
        <w:tc>
          <w:tcPr>
            <w:tcW w:w="1559" w:type="dxa"/>
          </w:tcPr>
          <w:p w:rsidR="00E45A80" w:rsidRDefault="004147D4" w:rsidP="00397E5F">
            <w:pPr>
              <w:suppressAutoHyphens/>
              <w:autoSpaceDE w:val="0"/>
              <w:autoSpaceDN w:val="0"/>
              <w:adjustRightInd w:val="0"/>
            </w:pPr>
            <w:r>
              <w:t>28 189 857,00</w:t>
            </w:r>
          </w:p>
        </w:tc>
      </w:tr>
    </w:tbl>
    <w:p w:rsidR="00E45A80" w:rsidRDefault="00E45A80" w:rsidP="00397E5F">
      <w:pPr>
        <w:suppressAutoHyphens/>
        <w:autoSpaceDE w:val="0"/>
        <w:autoSpaceDN w:val="0"/>
        <w:adjustRightInd w:val="0"/>
        <w:jc w:val="center"/>
        <w:outlineLvl w:val="1"/>
        <w:sectPr w:rsidR="00E45A80">
          <w:footerReference w:type="even" r:id="rId9"/>
          <w:footerReference w:type="default" r:id="rId10"/>
          <w:pgSz w:w="11905" w:h="16838"/>
          <w:pgMar w:top="1134" w:right="850" w:bottom="1134" w:left="1701" w:header="720" w:footer="720" w:gutter="0"/>
          <w:cols w:space="720"/>
        </w:sectPr>
      </w:pPr>
    </w:p>
    <w:p w:rsidR="00E45A80" w:rsidRDefault="004147D4" w:rsidP="00397E5F">
      <w:pPr>
        <w:suppressAutoHyphens/>
        <w:autoSpaceDE w:val="0"/>
        <w:autoSpaceDN w:val="0"/>
        <w:adjustRightInd w:val="0"/>
        <w:ind w:firstLine="709"/>
        <w:contextualSpacing/>
        <w:outlineLvl w:val="1"/>
      </w:pPr>
      <w:r>
        <w:lastRenderedPageBreak/>
        <w:t>Раздел 5. МЕХАНИЗМ РЕАЛИЗАЦИИ, ОРГАНИЗАЦИЯ УПРАВЛЕНИЯ</w:t>
      </w:r>
    </w:p>
    <w:p w:rsidR="00E45A80" w:rsidRDefault="004147D4" w:rsidP="00397E5F">
      <w:pPr>
        <w:suppressAutoHyphens/>
        <w:autoSpaceDE w:val="0"/>
        <w:autoSpaceDN w:val="0"/>
        <w:adjustRightInd w:val="0"/>
        <w:ind w:firstLine="709"/>
        <w:contextualSpacing/>
        <w:jc w:val="center"/>
      </w:pPr>
      <w:r>
        <w:t>И КОНТРОЛЬ ЗА ХОДОМ РЕАЛИЗАЦИИ ПРОГРАММЫ</w:t>
      </w:r>
    </w:p>
    <w:p w:rsidR="00E45A80" w:rsidRDefault="00E45A80" w:rsidP="00397E5F">
      <w:pPr>
        <w:suppressAutoHyphens/>
        <w:autoSpaceDE w:val="0"/>
        <w:autoSpaceDN w:val="0"/>
        <w:adjustRightInd w:val="0"/>
        <w:ind w:firstLine="709"/>
        <w:contextualSpacing/>
        <w:jc w:val="both"/>
      </w:pPr>
    </w:p>
    <w:p w:rsidR="00E45A80" w:rsidRDefault="004147D4" w:rsidP="00397E5F">
      <w:pPr>
        <w:suppressAutoHyphens/>
        <w:autoSpaceDE w:val="0"/>
        <w:autoSpaceDN w:val="0"/>
        <w:adjustRightInd w:val="0"/>
        <w:ind w:firstLine="709"/>
        <w:contextualSpacing/>
        <w:jc w:val="both"/>
      </w:pPr>
      <w:r>
        <w:t>Управление реализацией программы осуществляет муниципальный заказчик программы - Администрация Красногорского района.</w:t>
      </w:r>
    </w:p>
    <w:p w:rsidR="00E45A80" w:rsidRDefault="004147D4" w:rsidP="00397E5F">
      <w:pPr>
        <w:suppressAutoHyphens/>
        <w:autoSpaceDE w:val="0"/>
        <w:autoSpaceDN w:val="0"/>
        <w:adjustRightInd w:val="0"/>
        <w:ind w:firstLine="709"/>
        <w:contextualSpacing/>
        <w:jc w:val="both"/>
      </w:pPr>
      <w: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rsidR="00E45A80" w:rsidRDefault="004147D4" w:rsidP="00397E5F">
      <w:pPr>
        <w:suppressAutoHyphens/>
        <w:autoSpaceDE w:val="0"/>
        <w:autoSpaceDN w:val="0"/>
        <w:adjustRightInd w:val="0"/>
        <w:ind w:firstLine="709"/>
        <w:contextualSpacing/>
        <w:jc w:val="both"/>
      </w:pPr>
      <w:r>
        <w:t>Муниципальным Заказчиком программы выполняются следующие основные задачи:</w:t>
      </w:r>
    </w:p>
    <w:p w:rsidR="00E45A80" w:rsidRDefault="004147D4" w:rsidP="00397E5F">
      <w:pPr>
        <w:suppressAutoHyphens/>
        <w:autoSpaceDE w:val="0"/>
        <w:autoSpaceDN w:val="0"/>
        <w:adjustRightInd w:val="0"/>
        <w:ind w:firstLine="709"/>
        <w:contextualSpacing/>
        <w:jc w:val="both"/>
      </w:pPr>
      <w:r>
        <w:t>- экономический анализ эффективности программных проектов и мероприятий Программы;</w:t>
      </w:r>
    </w:p>
    <w:p w:rsidR="00E45A80" w:rsidRDefault="004147D4" w:rsidP="00397E5F">
      <w:pPr>
        <w:suppressAutoHyphens/>
        <w:autoSpaceDE w:val="0"/>
        <w:autoSpaceDN w:val="0"/>
        <w:adjustRightInd w:val="0"/>
        <w:ind w:firstLine="709"/>
        <w:contextualSpacing/>
        <w:jc w:val="both"/>
      </w:pPr>
      <w:r>
        <w:t>- подготовка предложений по составлению плана инвестиционных и текущих расходов на очередной период;</w:t>
      </w:r>
    </w:p>
    <w:p w:rsidR="00E45A80" w:rsidRDefault="004147D4" w:rsidP="00397E5F">
      <w:pPr>
        <w:suppressAutoHyphens/>
        <w:autoSpaceDE w:val="0"/>
        <w:autoSpaceDN w:val="0"/>
        <w:adjustRightInd w:val="0"/>
        <w:ind w:firstLine="709"/>
        <w:contextualSpacing/>
        <w:jc w:val="both"/>
      </w:pPr>
      <w:r>
        <w:t>-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w:t>
      </w:r>
    </w:p>
    <w:p w:rsidR="00E45A80" w:rsidRDefault="004147D4" w:rsidP="00397E5F">
      <w:pPr>
        <w:suppressAutoHyphens/>
        <w:autoSpaceDE w:val="0"/>
        <w:autoSpaceDN w:val="0"/>
        <w:adjustRightInd w:val="0"/>
        <w:ind w:firstLine="709"/>
        <w:contextualSpacing/>
        <w:jc w:val="both"/>
      </w:pPr>
      <w:r>
        <w:t>- 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w:t>
      </w:r>
    </w:p>
    <w:p w:rsidR="00E45A80" w:rsidRDefault="004147D4" w:rsidP="00397E5F">
      <w:pPr>
        <w:suppressAutoHyphens/>
        <w:autoSpaceDE w:val="0"/>
        <w:autoSpaceDN w:val="0"/>
        <w:adjustRightInd w:val="0"/>
        <w:ind w:firstLine="709"/>
        <w:contextualSpacing/>
        <w:jc w:val="both"/>
      </w:pPr>
      <w:r>
        <w:t>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w:t>
      </w:r>
    </w:p>
    <w:p w:rsidR="00E45A80" w:rsidRDefault="004147D4" w:rsidP="00397E5F">
      <w:pPr>
        <w:suppressAutoHyphens/>
        <w:autoSpaceDE w:val="0"/>
        <w:autoSpaceDN w:val="0"/>
        <w:adjustRightInd w:val="0"/>
        <w:ind w:firstLine="709"/>
        <w:contextualSpacing/>
        <w:jc w:val="both"/>
      </w:pPr>
      <w:r>
        <w:t>Распределение объемов финансирования, указанных в таблице 1 к настоящей программе, по объектам благоустройства осуществляется Муниципальным заказчиком Программы.</w:t>
      </w:r>
    </w:p>
    <w:p w:rsidR="00E45A80" w:rsidRDefault="004147D4" w:rsidP="00397E5F">
      <w:pPr>
        <w:suppressAutoHyphens/>
        <w:autoSpaceDE w:val="0"/>
        <w:autoSpaceDN w:val="0"/>
        <w:adjustRightInd w:val="0"/>
        <w:ind w:firstLine="709"/>
        <w:contextualSpacing/>
        <w:jc w:val="both"/>
      </w:pPr>
      <w:r>
        <w:t>Контроль за реализацией программы осуществляется Администрацией Красногорского района.</w:t>
      </w:r>
    </w:p>
    <w:p w:rsidR="00E45A80" w:rsidRDefault="004147D4" w:rsidP="00397E5F">
      <w:pPr>
        <w:suppressAutoHyphens/>
        <w:autoSpaceDE w:val="0"/>
        <w:autoSpaceDN w:val="0"/>
        <w:adjustRightInd w:val="0"/>
        <w:ind w:firstLine="709"/>
        <w:contextualSpacing/>
        <w:jc w:val="both"/>
      </w:pPr>
      <w:r>
        <w:t>Исполнитель Программы - Администрация Красногорского района, комитет по муниципальным, имущественным и природным ресурсам, сектор ЖКХ и строительства администрации района.</w:t>
      </w:r>
    </w:p>
    <w:p w:rsidR="00E45A80" w:rsidRDefault="004147D4" w:rsidP="00397E5F">
      <w:pPr>
        <w:suppressAutoHyphens/>
        <w:autoSpaceDE w:val="0"/>
        <w:autoSpaceDN w:val="0"/>
        <w:adjustRightInd w:val="0"/>
        <w:ind w:firstLine="709"/>
        <w:contextualSpacing/>
        <w:jc w:val="both"/>
      </w:pPr>
      <w:r>
        <w:t>-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 финансирования;</w:t>
      </w:r>
    </w:p>
    <w:p w:rsidR="00E45A80" w:rsidRDefault="004147D4" w:rsidP="00397E5F">
      <w:pPr>
        <w:suppressAutoHyphens/>
        <w:autoSpaceDE w:val="0"/>
        <w:autoSpaceDN w:val="0"/>
        <w:adjustRightInd w:val="0"/>
        <w:ind w:firstLine="709"/>
        <w:contextualSpacing/>
        <w:jc w:val="both"/>
      </w:pPr>
      <w:r>
        <w:t>- осуществляет обобщение и подготовку информации о ходе реализации мероприятий программы.</w:t>
      </w:r>
    </w:p>
    <w:p w:rsidR="00E45A80" w:rsidRDefault="00E45A80" w:rsidP="00397E5F">
      <w:pPr>
        <w:suppressAutoHyphens/>
        <w:autoSpaceDE w:val="0"/>
        <w:autoSpaceDN w:val="0"/>
        <w:adjustRightInd w:val="0"/>
        <w:ind w:firstLine="709"/>
        <w:contextualSpacing/>
        <w:jc w:val="both"/>
      </w:pPr>
    </w:p>
    <w:p w:rsidR="00E45A80" w:rsidRDefault="004147D4" w:rsidP="00397E5F">
      <w:pPr>
        <w:suppressAutoHyphens/>
        <w:autoSpaceDE w:val="0"/>
        <w:autoSpaceDN w:val="0"/>
        <w:adjustRightInd w:val="0"/>
        <w:ind w:firstLine="709"/>
        <w:contextualSpacing/>
        <w:jc w:val="center"/>
        <w:outlineLvl w:val="1"/>
      </w:pPr>
      <w:r>
        <w:t>Раздел 6. ОЦЕНКА ЭФФЕКТИВНОСТИ СОЦИАЛЬНО-ЭКОНОМИЧЕСКИХ И ЭКОЛОГИЧЕСКИХ ПОСЛЕДСТВИЙ ОТ РЕАЛИЗАЦИИ ПРОГРАММЫ</w:t>
      </w:r>
    </w:p>
    <w:p w:rsidR="00E45A80" w:rsidRDefault="004147D4" w:rsidP="00397E5F">
      <w:pPr>
        <w:suppressAutoHyphens/>
        <w:ind w:firstLine="709"/>
        <w:contextualSpacing/>
        <w:jc w:val="both"/>
      </w:pPr>
      <w:r>
        <w:t xml:space="preserve">   Прогнозируемые конечные результаты реализации программы  позволят успешно проводить разработку проектов планов и программ социально-экономического развития  Красногорского городского поселения, проекта бюджета поселения, проекта программы приватизации объектов муниципальной собственности.  Организация их исполнения позволит:</w:t>
      </w:r>
    </w:p>
    <w:p w:rsidR="00E45A80" w:rsidRDefault="004147D4" w:rsidP="00397E5F">
      <w:pPr>
        <w:suppressAutoHyphens/>
        <w:ind w:firstLine="709"/>
        <w:contextualSpacing/>
        <w:jc w:val="both"/>
      </w:pPr>
      <w:r>
        <w:t>- обеспечить комплексное социально-экономического развития городского поселения;</w:t>
      </w:r>
    </w:p>
    <w:p w:rsidR="00E45A80" w:rsidRDefault="004147D4" w:rsidP="00397E5F">
      <w:pPr>
        <w:suppressAutoHyphens/>
        <w:ind w:firstLine="709"/>
        <w:contextualSpacing/>
        <w:jc w:val="both"/>
      </w:pPr>
      <w:r>
        <w:t xml:space="preserve"> - наладить управление и распоряжение в установленном порядке имуществом, находящимся в муниципальной собственности;</w:t>
      </w:r>
    </w:p>
    <w:p w:rsidR="00E45A80" w:rsidRDefault="004147D4" w:rsidP="00397E5F">
      <w:pPr>
        <w:suppressAutoHyphens/>
        <w:ind w:firstLine="709"/>
        <w:contextualSpacing/>
        <w:jc w:val="both"/>
      </w:pPr>
      <w:r>
        <w:t xml:space="preserve"> -  организовать в границах городского поселения бесперебойное  обеспечение электроснабжением  и газоснабжением  проживающего населения;</w:t>
      </w:r>
    </w:p>
    <w:p w:rsidR="00E45A80" w:rsidRDefault="004147D4" w:rsidP="00397E5F">
      <w:pPr>
        <w:suppressAutoHyphens/>
        <w:ind w:firstLine="709"/>
        <w:contextualSpacing/>
        <w:jc w:val="both"/>
      </w:pPr>
      <w:r>
        <w:t xml:space="preserve"> - значительно улучшить  дорожную деятельность в отношении  содержания и ремонта автомобильных дорог местного значения в границах Красногорского городского поселения, успешно осуществлять муниципальный контроль за сохранностью автомобильных дорог местного значения, и  за  безопасностью дорожного движения на них, а также осуществить иные полномочий в области использования автомобильных дорог;</w:t>
      </w:r>
    </w:p>
    <w:p w:rsidR="00E45A80" w:rsidRDefault="004147D4" w:rsidP="00397E5F">
      <w:pPr>
        <w:suppressAutoHyphens/>
        <w:ind w:firstLine="709"/>
        <w:contextualSpacing/>
        <w:jc w:val="both"/>
      </w:pPr>
      <w:r>
        <w:t>-  организовать мероприятия по охране окружающей среды;</w:t>
      </w:r>
    </w:p>
    <w:p w:rsidR="00E45A80" w:rsidRDefault="004147D4" w:rsidP="00397E5F">
      <w:pPr>
        <w:suppressAutoHyphens/>
        <w:ind w:firstLine="709"/>
        <w:contextualSpacing/>
        <w:jc w:val="both"/>
      </w:pPr>
      <w:r>
        <w:t>-  сформировать и разместить муниципальный заказ;</w:t>
      </w:r>
    </w:p>
    <w:p w:rsidR="00E45A80" w:rsidRDefault="004147D4" w:rsidP="00397E5F">
      <w:pPr>
        <w:suppressAutoHyphens/>
        <w:ind w:firstLine="709"/>
        <w:contextualSpacing/>
        <w:jc w:val="both"/>
      </w:pPr>
      <w:r>
        <w:lastRenderedPageBreak/>
        <w:t>- успешно организовать утилизацию и вывоз ТБО к местам их захоронения;</w:t>
      </w:r>
    </w:p>
    <w:p w:rsidR="00E45A80" w:rsidRDefault="004147D4" w:rsidP="00397E5F">
      <w:pPr>
        <w:suppressAutoHyphens/>
        <w:ind w:firstLine="709"/>
        <w:contextualSpacing/>
        <w:jc w:val="both"/>
      </w:pPr>
      <w:r>
        <w:t>- осуществлять успешно формирование и содержание муниципального архива, включая хранение архивных фондов поселения;</w:t>
      </w:r>
    </w:p>
    <w:p w:rsidR="00E45A80" w:rsidRDefault="004147D4" w:rsidP="00397E5F">
      <w:pPr>
        <w:suppressAutoHyphens/>
        <w:ind w:firstLine="709"/>
        <w:contextualSpacing/>
        <w:jc w:val="both"/>
      </w:pPr>
      <w:r>
        <w:t>- содержать на территории поселения меж поселенческие места захоронения,  проводить организацию ритуальных услуг;</w:t>
      </w:r>
    </w:p>
    <w:p w:rsidR="00E45A80" w:rsidRDefault="004147D4" w:rsidP="00397E5F">
      <w:pPr>
        <w:pStyle w:val="afff0"/>
        <w:suppressAutoHyphens/>
        <w:spacing w:before="0" w:after="0"/>
        <w:ind w:firstLine="709"/>
        <w:contextualSpacing/>
        <w:jc w:val="both"/>
      </w:pPr>
      <w:r>
        <w:t xml:space="preserve"> Прогнозируемые конечные результаты реализации программы предусматривают повышение уровня благоустройства территории поселения, улучшение санитарного содержания территорий, экологической безопасности населенных пунктов.</w:t>
      </w:r>
    </w:p>
    <w:p w:rsidR="00E45A80" w:rsidRDefault="004147D4" w:rsidP="00397E5F">
      <w:pPr>
        <w:suppressAutoHyphens/>
        <w:ind w:firstLine="709"/>
        <w:contextualSpacing/>
        <w:jc w:val="both"/>
        <w:rPr>
          <w:color w:val="000000"/>
        </w:rPr>
      </w:pPr>
      <w:r>
        <w:rPr>
          <w:color w:val="000000"/>
        </w:rPr>
        <w:t xml:space="preserve">   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Красногорское городское поселение.</w:t>
      </w:r>
    </w:p>
    <w:p w:rsidR="00E45A80" w:rsidRDefault="004147D4" w:rsidP="00397E5F">
      <w:pPr>
        <w:tabs>
          <w:tab w:val="left" w:pos="0"/>
        </w:tabs>
        <w:suppressAutoHyphens/>
        <w:ind w:firstLine="709"/>
        <w:contextualSpacing/>
        <w:jc w:val="both"/>
        <w:rPr>
          <w:color w:val="000000"/>
        </w:rPr>
      </w:pPr>
      <w:r>
        <w:rPr>
          <w:color w:val="000000"/>
        </w:rPr>
        <w:t xml:space="preserve">   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E45A80" w:rsidRDefault="004147D4" w:rsidP="00397E5F">
      <w:pPr>
        <w:tabs>
          <w:tab w:val="left" w:pos="0"/>
        </w:tabs>
        <w:suppressAutoHyphens/>
        <w:ind w:firstLine="709"/>
        <w:contextualSpacing/>
        <w:jc w:val="both"/>
        <w:rPr>
          <w:color w:val="000000"/>
        </w:rPr>
      </w:pPr>
      <w:r>
        <w:rPr>
          <w:color w:val="000000"/>
        </w:rPr>
        <w:t>Эффективность программы оценивается по следующим показателям:</w:t>
      </w:r>
    </w:p>
    <w:p w:rsidR="00E45A80" w:rsidRDefault="004147D4" w:rsidP="00397E5F">
      <w:pPr>
        <w:tabs>
          <w:tab w:val="left" w:pos="0"/>
        </w:tabs>
        <w:suppressAutoHyphens/>
        <w:ind w:firstLine="709"/>
        <w:contextualSpacing/>
        <w:jc w:val="both"/>
        <w:rPr>
          <w:color w:val="000000"/>
        </w:rPr>
      </w:pPr>
      <w:r>
        <w:rPr>
          <w:color w:val="000000"/>
        </w:rPr>
        <w:t>- процент соответствия объектов внешнего благоустройства (озеленения, наружного освещения) ГОСТу;</w:t>
      </w:r>
    </w:p>
    <w:p w:rsidR="00E45A80" w:rsidRDefault="004147D4" w:rsidP="00397E5F">
      <w:pPr>
        <w:tabs>
          <w:tab w:val="left" w:pos="0"/>
        </w:tabs>
        <w:suppressAutoHyphens/>
        <w:ind w:firstLine="709"/>
        <w:contextualSpacing/>
        <w:jc w:val="both"/>
        <w:rPr>
          <w:color w:val="000000"/>
        </w:rPr>
      </w:pPr>
      <w:r>
        <w:rPr>
          <w:color w:val="000000"/>
        </w:rPr>
        <w:t>- процент привлечения жителей  поселения к работам по благоустройству;</w:t>
      </w:r>
    </w:p>
    <w:p w:rsidR="00E45A80" w:rsidRDefault="004147D4" w:rsidP="00397E5F">
      <w:pPr>
        <w:tabs>
          <w:tab w:val="left" w:pos="0"/>
        </w:tabs>
        <w:suppressAutoHyphens/>
        <w:ind w:firstLine="709"/>
        <w:contextualSpacing/>
        <w:jc w:val="both"/>
        <w:rPr>
          <w:color w:val="000000"/>
        </w:rPr>
      </w:pPr>
      <w:r>
        <w:rPr>
          <w:color w:val="000000"/>
        </w:rPr>
        <w:t>- процент привлечения предприятий и организаций поселения к работам по благоустройству;</w:t>
      </w:r>
    </w:p>
    <w:p w:rsidR="00E45A80" w:rsidRDefault="004147D4" w:rsidP="00397E5F">
      <w:pPr>
        <w:tabs>
          <w:tab w:val="left" w:pos="0"/>
        </w:tabs>
        <w:suppressAutoHyphens/>
        <w:ind w:firstLine="709"/>
        <w:contextualSpacing/>
        <w:jc w:val="both"/>
        <w:rPr>
          <w:color w:val="000000"/>
        </w:rPr>
      </w:pPr>
      <w:r>
        <w:rPr>
          <w:color w:val="000000"/>
        </w:rPr>
        <w:t>- уровень взаимодействия предприятий, обеспечивающих благоустройство поселения и предприятий – владельцев инженерных сетей;</w:t>
      </w:r>
    </w:p>
    <w:p w:rsidR="00E45A80" w:rsidRDefault="004147D4" w:rsidP="00397E5F">
      <w:pPr>
        <w:tabs>
          <w:tab w:val="left" w:pos="0"/>
        </w:tabs>
        <w:suppressAutoHyphens/>
        <w:ind w:firstLine="709"/>
        <w:contextualSpacing/>
        <w:jc w:val="both"/>
        <w:rPr>
          <w:color w:val="000000"/>
        </w:rPr>
      </w:pPr>
      <w:r>
        <w:rPr>
          <w:color w:val="000000"/>
        </w:rPr>
        <w:t>- уровень благоустроенности территорий поселения (обеспеченность поселения  сетями наружного освещения, зелеными насаждениями, детскими игровыми и спортивными площадками).</w:t>
      </w:r>
    </w:p>
    <w:p w:rsidR="00E45A80" w:rsidRDefault="004147D4" w:rsidP="00397E5F">
      <w:pPr>
        <w:tabs>
          <w:tab w:val="left" w:pos="0"/>
        </w:tabs>
        <w:suppressAutoHyphens/>
        <w:ind w:firstLine="709"/>
        <w:contextualSpacing/>
        <w:jc w:val="both"/>
      </w:pPr>
      <w:r>
        <w:t>В результате реализации ожидается:</w:t>
      </w:r>
    </w:p>
    <w:p w:rsidR="00E45A80" w:rsidRDefault="004147D4" w:rsidP="00397E5F">
      <w:pPr>
        <w:tabs>
          <w:tab w:val="left" w:pos="0"/>
        </w:tabs>
        <w:suppressAutoHyphens/>
        <w:ind w:firstLine="709"/>
        <w:contextualSpacing/>
        <w:jc w:val="both"/>
      </w:pPr>
      <w:r>
        <w:t>- улучшение экологической обстановки и создание среды, комфортной для проживания жителей поселения;</w:t>
      </w:r>
    </w:p>
    <w:p w:rsidR="00E45A80" w:rsidRDefault="004147D4" w:rsidP="00397E5F">
      <w:pPr>
        <w:tabs>
          <w:tab w:val="left" w:pos="0"/>
        </w:tabs>
        <w:suppressAutoHyphens/>
        <w:ind w:firstLine="709"/>
        <w:contextualSpacing/>
        <w:jc w:val="both"/>
      </w:pPr>
      <w:r>
        <w:t>- совершенствование эстетического состояния  территории поселения;</w:t>
      </w:r>
    </w:p>
    <w:p w:rsidR="00E45A80" w:rsidRDefault="004147D4" w:rsidP="00397E5F">
      <w:pPr>
        <w:tabs>
          <w:tab w:val="left" w:pos="0"/>
        </w:tabs>
        <w:suppressAutoHyphens/>
        <w:ind w:firstLine="709"/>
        <w:contextualSpacing/>
        <w:jc w:val="both"/>
        <w:rPr>
          <w:iCs/>
        </w:rPr>
      </w:pPr>
      <w:r>
        <w:rPr>
          <w:iCs/>
        </w:rPr>
        <w:t xml:space="preserve">- увеличение площади благоустроенных  зелёных насаждений в поселении; </w:t>
      </w:r>
    </w:p>
    <w:p w:rsidR="00E45A80" w:rsidRDefault="004147D4" w:rsidP="00397E5F">
      <w:pPr>
        <w:tabs>
          <w:tab w:val="left" w:pos="0"/>
        </w:tabs>
        <w:suppressAutoHyphens/>
        <w:ind w:firstLine="709"/>
        <w:contextualSpacing/>
        <w:jc w:val="both"/>
        <w:rPr>
          <w:iCs/>
        </w:rPr>
      </w:pPr>
      <w:r>
        <w:rPr>
          <w:iCs/>
        </w:rPr>
        <w:t>- создание зелёных зон для отдыха;</w:t>
      </w:r>
    </w:p>
    <w:p w:rsidR="00E45A80" w:rsidRDefault="004147D4" w:rsidP="00397E5F">
      <w:pPr>
        <w:tabs>
          <w:tab w:val="left" w:pos="0"/>
        </w:tabs>
        <w:suppressAutoHyphens/>
        <w:ind w:firstLine="709"/>
        <w:contextualSpacing/>
        <w:jc w:val="both"/>
      </w:pPr>
      <w:r>
        <w:rPr>
          <w:iCs/>
        </w:rPr>
        <w:t>- п</w:t>
      </w:r>
      <w:r>
        <w:t>редотвращение сокращения зелёных насаждений;</w:t>
      </w:r>
    </w:p>
    <w:p w:rsidR="00E45A80" w:rsidRDefault="004147D4" w:rsidP="00397E5F">
      <w:pPr>
        <w:tabs>
          <w:tab w:val="left" w:pos="0"/>
        </w:tabs>
        <w:suppressAutoHyphens/>
        <w:ind w:firstLine="709"/>
        <w:contextualSpacing/>
        <w:jc w:val="both"/>
      </w:pPr>
      <w:r>
        <w:t>- предотвращение скопления безнадзорных домашних животных;</w:t>
      </w:r>
    </w:p>
    <w:p w:rsidR="00E45A80" w:rsidRDefault="004147D4" w:rsidP="00397E5F">
      <w:pPr>
        <w:tabs>
          <w:tab w:val="left" w:pos="0"/>
        </w:tabs>
        <w:suppressAutoHyphens/>
        <w:ind w:firstLine="709"/>
        <w:contextualSpacing/>
        <w:jc w:val="both"/>
      </w:pPr>
      <w:r>
        <w:t xml:space="preserve">- качественное содержание дорог, дворовых территорий и объектов благоустройства. </w:t>
      </w:r>
    </w:p>
    <w:p w:rsidR="00E45A80" w:rsidRDefault="004147D4" w:rsidP="00397E5F">
      <w:pPr>
        <w:tabs>
          <w:tab w:val="left" w:pos="0"/>
        </w:tabs>
        <w:suppressAutoHyphens/>
        <w:ind w:firstLine="709"/>
        <w:contextualSpacing/>
        <w:jc w:val="both"/>
      </w:pPr>
      <w:r>
        <w:t>К количественным показателям реализации Программы относятся:</w:t>
      </w:r>
    </w:p>
    <w:p w:rsidR="00E45A80" w:rsidRDefault="004147D4" w:rsidP="00397E5F">
      <w:pPr>
        <w:tabs>
          <w:tab w:val="left" w:pos="0"/>
        </w:tabs>
        <w:suppressAutoHyphens/>
        <w:ind w:firstLine="709"/>
        <w:contextualSpacing/>
        <w:jc w:val="both"/>
      </w:pPr>
      <w:r>
        <w:t>-увеличение количества высаживаемых деревьев;</w:t>
      </w:r>
    </w:p>
    <w:p w:rsidR="00E45A80" w:rsidRDefault="004147D4" w:rsidP="00397E5F">
      <w:pPr>
        <w:tabs>
          <w:tab w:val="left" w:pos="0"/>
        </w:tabs>
        <w:suppressAutoHyphens/>
        <w:ind w:firstLine="709"/>
        <w:contextualSpacing/>
        <w:jc w:val="both"/>
      </w:pPr>
      <w:r>
        <w:t>-увеличение площади цветочного оформления;</w:t>
      </w:r>
    </w:p>
    <w:p w:rsidR="00E45A80" w:rsidRDefault="004147D4" w:rsidP="00397E5F">
      <w:pPr>
        <w:tabs>
          <w:tab w:val="left" w:pos="0"/>
        </w:tabs>
        <w:suppressAutoHyphens/>
        <w:ind w:firstLine="709"/>
        <w:contextualSpacing/>
        <w:jc w:val="both"/>
      </w:pPr>
      <w:r>
        <w:t>- увеличение освещенности улиц поселения;</w:t>
      </w:r>
    </w:p>
    <w:p w:rsidR="00E45A80" w:rsidRDefault="004147D4" w:rsidP="00397E5F">
      <w:pPr>
        <w:tabs>
          <w:tab w:val="left" w:pos="0"/>
        </w:tabs>
        <w:suppressAutoHyphens/>
        <w:ind w:firstLine="709"/>
        <w:contextualSpacing/>
        <w:jc w:val="both"/>
      </w:pPr>
      <w:r>
        <w:t>- сокращение несанкционированных свалок бытового мусора.</w:t>
      </w:r>
    </w:p>
    <w:p w:rsidR="00E45A80" w:rsidRDefault="00E45A80" w:rsidP="00397E5F">
      <w:pPr>
        <w:suppressAutoHyphens/>
        <w:autoSpaceDE w:val="0"/>
        <w:autoSpaceDN w:val="0"/>
        <w:adjustRightInd w:val="0"/>
        <w:rPr>
          <w:color w:val="000000"/>
          <w:sz w:val="20"/>
          <w:szCs w:val="20"/>
        </w:rPr>
      </w:pPr>
    </w:p>
    <w:p w:rsidR="00E45A80" w:rsidRDefault="00E45A80" w:rsidP="00397E5F">
      <w:pPr>
        <w:suppressAutoHyphens/>
        <w:autoSpaceDE w:val="0"/>
        <w:autoSpaceDN w:val="0"/>
        <w:adjustRightInd w:val="0"/>
        <w:rPr>
          <w:color w:val="000000"/>
          <w:sz w:val="20"/>
          <w:szCs w:val="20"/>
        </w:rPr>
      </w:pPr>
    </w:p>
    <w:tbl>
      <w:tblPr>
        <w:tblW w:w="12345" w:type="dxa"/>
        <w:tblInd w:w="93" w:type="dxa"/>
        <w:tblLook w:val="04A0" w:firstRow="1" w:lastRow="0" w:firstColumn="1" w:lastColumn="0" w:noHBand="0" w:noVBand="1"/>
      </w:tblPr>
      <w:tblGrid>
        <w:gridCol w:w="756"/>
        <w:gridCol w:w="2508"/>
        <w:gridCol w:w="1858"/>
        <w:gridCol w:w="2116"/>
        <w:gridCol w:w="1187"/>
        <w:gridCol w:w="1187"/>
        <w:gridCol w:w="1187"/>
        <w:gridCol w:w="1546"/>
      </w:tblGrid>
      <w:tr w:rsidR="00E45A80" w:rsidTr="00E46B8D">
        <w:trPr>
          <w:trHeight w:val="240"/>
        </w:trPr>
        <w:tc>
          <w:tcPr>
            <w:tcW w:w="756" w:type="dxa"/>
            <w:tcBorders>
              <w:top w:val="nil"/>
              <w:left w:val="nil"/>
              <w:bottom w:val="nil"/>
              <w:right w:val="nil"/>
            </w:tcBorders>
            <w:shd w:val="clear" w:color="auto" w:fill="FFFFFF"/>
          </w:tcPr>
          <w:p w:rsidR="00E45A80" w:rsidRDefault="00E45A80" w:rsidP="00397E5F">
            <w:pPr>
              <w:suppressAutoHyphens/>
              <w:rPr>
                <w:color w:val="000000"/>
              </w:rPr>
            </w:pPr>
          </w:p>
        </w:tc>
        <w:tc>
          <w:tcPr>
            <w:tcW w:w="2508" w:type="dxa"/>
            <w:tcBorders>
              <w:top w:val="nil"/>
              <w:left w:val="nil"/>
              <w:bottom w:val="nil"/>
              <w:right w:val="nil"/>
            </w:tcBorders>
            <w:shd w:val="clear" w:color="auto" w:fill="FFFFFF"/>
          </w:tcPr>
          <w:p w:rsidR="00E45A80" w:rsidRDefault="00E45A80" w:rsidP="00397E5F">
            <w:pPr>
              <w:suppressAutoHyphens/>
              <w:rPr>
                <w:color w:val="000000"/>
              </w:rPr>
            </w:pPr>
          </w:p>
        </w:tc>
        <w:tc>
          <w:tcPr>
            <w:tcW w:w="1858" w:type="dxa"/>
            <w:tcBorders>
              <w:top w:val="nil"/>
              <w:left w:val="nil"/>
              <w:bottom w:val="nil"/>
              <w:right w:val="nil"/>
            </w:tcBorders>
            <w:shd w:val="clear" w:color="auto" w:fill="FFFFFF"/>
          </w:tcPr>
          <w:p w:rsidR="00E45A80" w:rsidRDefault="00E45A80" w:rsidP="00397E5F">
            <w:pPr>
              <w:suppressAutoHyphens/>
              <w:rPr>
                <w:color w:val="000000"/>
              </w:rPr>
            </w:pPr>
          </w:p>
        </w:tc>
        <w:tc>
          <w:tcPr>
            <w:tcW w:w="2116"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546" w:type="dxa"/>
            <w:tcBorders>
              <w:top w:val="nil"/>
              <w:left w:val="nil"/>
              <w:bottom w:val="nil"/>
              <w:right w:val="nil"/>
            </w:tcBorders>
            <w:shd w:val="clear" w:color="auto" w:fill="FFFFFF"/>
          </w:tcPr>
          <w:p w:rsidR="00E45A80" w:rsidRDefault="00E45A80" w:rsidP="00397E5F">
            <w:pPr>
              <w:suppressAutoHyphens/>
              <w:rPr>
                <w:color w:val="000000"/>
              </w:rPr>
            </w:pPr>
          </w:p>
        </w:tc>
      </w:tr>
      <w:tr w:rsidR="00E45A80" w:rsidTr="00E46B8D">
        <w:trPr>
          <w:trHeight w:val="240"/>
        </w:trPr>
        <w:tc>
          <w:tcPr>
            <w:tcW w:w="756" w:type="dxa"/>
            <w:tcBorders>
              <w:top w:val="nil"/>
              <w:left w:val="nil"/>
              <w:bottom w:val="nil"/>
              <w:right w:val="nil"/>
            </w:tcBorders>
            <w:shd w:val="clear" w:color="auto" w:fill="FFFFFF"/>
          </w:tcPr>
          <w:p w:rsidR="00E45A80" w:rsidRDefault="00E45A80" w:rsidP="00397E5F">
            <w:pPr>
              <w:suppressAutoHyphens/>
              <w:rPr>
                <w:color w:val="000000"/>
              </w:rPr>
            </w:pPr>
          </w:p>
        </w:tc>
        <w:tc>
          <w:tcPr>
            <w:tcW w:w="2508" w:type="dxa"/>
            <w:tcBorders>
              <w:top w:val="nil"/>
              <w:left w:val="nil"/>
              <w:bottom w:val="nil"/>
              <w:right w:val="nil"/>
            </w:tcBorders>
            <w:shd w:val="clear" w:color="auto" w:fill="FFFFFF"/>
          </w:tcPr>
          <w:p w:rsidR="00E45A80" w:rsidRDefault="00E45A80" w:rsidP="00397E5F">
            <w:pPr>
              <w:suppressAutoHyphens/>
              <w:rPr>
                <w:color w:val="000000"/>
              </w:rPr>
            </w:pPr>
          </w:p>
        </w:tc>
        <w:tc>
          <w:tcPr>
            <w:tcW w:w="1858" w:type="dxa"/>
            <w:tcBorders>
              <w:top w:val="nil"/>
              <w:left w:val="nil"/>
              <w:bottom w:val="nil"/>
              <w:right w:val="nil"/>
            </w:tcBorders>
            <w:shd w:val="clear" w:color="auto" w:fill="FFFFFF"/>
          </w:tcPr>
          <w:p w:rsidR="00E45A80" w:rsidRDefault="00E45A80" w:rsidP="00397E5F">
            <w:pPr>
              <w:suppressAutoHyphens/>
              <w:rPr>
                <w:color w:val="000000"/>
              </w:rPr>
            </w:pPr>
          </w:p>
        </w:tc>
        <w:tc>
          <w:tcPr>
            <w:tcW w:w="2116"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187" w:type="dxa"/>
            <w:tcBorders>
              <w:top w:val="nil"/>
              <w:left w:val="nil"/>
              <w:bottom w:val="nil"/>
              <w:right w:val="nil"/>
            </w:tcBorders>
            <w:shd w:val="clear" w:color="auto" w:fill="FFFFFF"/>
          </w:tcPr>
          <w:p w:rsidR="00E45A80" w:rsidRDefault="00E45A80" w:rsidP="00397E5F">
            <w:pPr>
              <w:suppressAutoHyphens/>
              <w:rPr>
                <w:color w:val="000000"/>
              </w:rPr>
            </w:pPr>
          </w:p>
        </w:tc>
        <w:tc>
          <w:tcPr>
            <w:tcW w:w="1546" w:type="dxa"/>
            <w:tcBorders>
              <w:top w:val="nil"/>
              <w:left w:val="nil"/>
              <w:bottom w:val="nil"/>
              <w:right w:val="nil"/>
            </w:tcBorders>
            <w:shd w:val="clear" w:color="auto" w:fill="FFFFFF"/>
          </w:tcPr>
          <w:p w:rsidR="00E45A80" w:rsidRDefault="00E45A80" w:rsidP="00397E5F">
            <w:pPr>
              <w:suppressAutoHyphens/>
              <w:rPr>
                <w:color w:val="000000"/>
              </w:rPr>
            </w:pPr>
          </w:p>
        </w:tc>
      </w:tr>
    </w:tbl>
    <w:p w:rsidR="00E46B8D" w:rsidRDefault="00E46B8D" w:rsidP="00397E5F">
      <w:pPr>
        <w:suppressAutoHyphens/>
        <w:jc w:val="right"/>
        <w:rPr>
          <w:color w:val="000000"/>
        </w:rPr>
        <w:sectPr w:rsidR="00E46B8D">
          <w:pgSz w:w="11906" w:h="16838"/>
          <w:pgMar w:top="568" w:right="991" w:bottom="907" w:left="1134" w:header="709" w:footer="709" w:gutter="0"/>
          <w:cols w:space="708"/>
          <w:docGrid w:linePitch="360"/>
        </w:sectPr>
      </w:pPr>
    </w:p>
    <w:tbl>
      <w:tblPr>
        <w:tblW w:w="12345" w:type="dxa"/>
        <w:tblInd w:w="93" w:type="dxa"/>
        <w:tblLook w:val="04A0" w:firstRow="1" w:lastRow="0" w:firstColumn="1" w:lastColumn="0" w:noHBand="0" w:noVBand="1"/>
      </w:tblPr>
      <w:tblGrid>
        <w:gridCol w:w="756"/>
        <w:gridCol w:w="2508"/>
        <w:gridCol w:w="1858"/>
        <w:gridCol w:w="2116"/>
        <w:gridCol w:w="1187"/>
        <w:gridCol w:w="1187"/>
        <w:gridCol w:w="1187"/>
        <w:gridCol w:w="1546"/>
      </w:tblGrid>
      <w:tr w:rsidR="00E45A80" w:rsidRPr="00E46B8D" w:rsidTr="00E46B8D">
        <w:trPr>
          <w:trHeight w:val="940"/>
        </w:trPr>
        <w:tc>
          <w:tcPr>
            <w:tcW w:w="756" w:type="dxa"/>
            <w:tcBorders>
              <w:top w:val="nil"/>
              <w:left w:val="nil"/>
              <w:bottom w:val="nil"/>
              <w:right w:val="nil"/>
            </w:tcBorders>
            <w:shd w:val="clear" w:color="auto" w:fill="FFFFFF"/>
            <w:vAlign w:val="center"/>
          </w:tcPr>
          <w:p w:rsidR="00E45A80" w:rsidRPr="00E46B8D" w:rsidRDefault="00E45A80" w:rsidP="00397E5F">
            <w:pPr>
              <w:suppressAutoHyphens/>
              <w:jc w:val="right"/>
              <w:rPr>
                <w:color w:val="000000"/>
                <w:sz w:val="20"/>
                <w:szCs w:val="20"/>
              </w:rPr>
            </w:pPr>
          </w:p>
        </w:tc>
        <w:tc>
          <w:tcPr>
            <w:tcW w:w="2508" w:type="dxa"/>
            <w:tcBorders>
              <w:top w:val="nil"/>
              <w:left w:val="nil"/>
              <w:bottom w:val="nil"/>
              <w:right w:val="nil"/>
            </w:tcBorders>
            <w:shd w:val="clear" w:color="auto" w:fill="FFFFFF"/>
            <w:vAlign w:val="center"/>
          </w:tcPr>
          <w:p w:rsidR="00E45A80" w:rsidRPr="00E46B8D" w:rsidRDefault="00E45A80" w:rsidP="00397E5F">
            <w:pPr>
              <w:suppressAutoHyphens/>
              <w:jc w:val="right"/>
              <w:rPr>
                <w:color w:val="000000"/>
                <w:sz w:val="20"/>
                <w:szCs w:val="20"/>
              </w:rPr>
            </w:pPr>
          </w:p>
        </w:tc>
        <w:tc>
          <w:tcPr>
            <w:tcW w:w="1858" w:type="dxa"/>
            <w:tcBorders>
              <w:top w:val="nil"/>
              <w:left w:val="nil"/>
              <w:bottom w:val="nil"/>
              <w:right w:val="nil"/>
            </w:tcBorders>
            <w:shd w:val="clear" w:color="auto" w:fill="FFFFFF"/>
            <w:vAlign w:val="center"/>
          </w:tcPr>
          <w:p w:rsidR="00E45A80" w:rsidRPr="00E46B8D" w:rsidRDefault="00E45A80" w:rsidP="00397E5F">
            <w:pPr>
              <w:suppressAutoHyphens/>
              <w:jc w:val="right"/>
              <w:rPr>
                <w:color w:val="000000"/>
                <w:sz w:val="20"/>
                <w:szCs w:val="20"/>
              </w:rPr>
            </w:pPr>
          </w:p>
        </w:tc>
        <w:tc>
          <w:tcPr>
            <w:tcW w:w="7223" w:type="dxa"/>
            <w:gridSpan w:val="5"/>
            <w:tcBorders>
              <w:top w:val="nil"/>
              <w:left w:val="nil"/>
              <w:bottom w:val="nil"/>
              <w:right w:val="nil"/>
            </w:tcBorders>
            <w:shd w:val="clear" w:color="auto" w:fill="FFFFFF"/>
            <w:vAlign w:val="center"/>
          </w:tcPr>
          <w:p w:rsidR="00E45A80" w:rsidRPr="00E46B8D" w:rsidRDefault="004147D4" w:rsidP="00397E5F">
            <w:pPr>
              <w:suppressAutoHyphens/>
              <w:jc w:val="right"/>
              <w:textAlignment w:val="center"/>
              <w:rPr>
                <w:color w:val="000000"/>
                <w:sz w:val="20"/>
                <w:szCs w:val="20"/>
              </w:rPr>
            </w:pPr>
            <w:r w:rsidRPr="00E46B8D">
              <w:rPr>
                <w:rFonts w:eastAsia="SimSun"/>
                <w:color w:val="000000"/>
                <w:sz w:val="20"/>
                <w:szCs w:val="20"/>
                <w:lang w:eastAsia="zh-CN" w:bidi="ar"/>
              </w:rPr>
              <w:t>Приложение 2</w:t>
            </w:r>
            <w:r w:rsidRPr="00E46B8D">
              <w:rPr>
                <w:rFonts w:eastAsia="SimSun"/>
                <w:color w:val="000000"/>
                <w:sz w:val="20"/>
                <w:szCs w:val="20"/>
                <w:lang w:eastAsia="zh-CN" w:bidi="ar"/>
              </w:rPr>
              <w:br/>
              <w:t xml:space="preserve">к муниципальной программе  ''Реализация полномочий Красногорского  </w:t>
            </w:r>
            <w:r w:rsidRPr="00E46B8D">
              <w:rPr>
                <w:rFonts w:eastAsia="SimSun"/>
                <w:color w:val="000000"/>
                <w:sz w:val="20"/>
                <w:szCs w:val="20"/>
                <w:lang w:eastAsia="zh-CN" w:bidi="ar"/>
              </w:rPr>
              <w:br/>
              <w:t>городского  поселения"</w:t>
            </w:r>
          </w:p>
        </w:tc>
      </w:tr>
      <w:tr w:rsidR="00E45A80" w:rsidRPr="00E46B8D" w:rsidTr="00E46B8D">
        <w:trPr>
          <w:trHeight w:val="400"/>
        </w:trPr>
        <w:tc>
          <w:tcPr>
            <w:tcW w:w="12345" w:type="dxa"/>
            <w:gridSpan w:val="8"/>
            <w:tcBorders>
              <w:top w:val="nil"/>
              <w:left w:val="nil"/>
              <w:bottom w:val="nil"/>
              <w:right w:val="nil"/>
            </w:tcBorders>
            <w:shd w:val="clear" w:color="auto" w:fill="FFFFFF"/>
            <w:vAlign w:val="center"/>
          </w:tcPr>
          <w:p w:rsidR="00E45A80" w:rsidRPr="00E46B8D" w:rsidRDefault="004147D4" w:rsidP="00397E5F">
            <w:pPr>
              <w:suppressAutoHyphens/>
              <w:jc w:val="center"/>
              <w:textAlignment w:val="center"/>
              <w:rPr>
                <w:b/>
                <w:bCs/>
                <w:color w:val="000000"/>
                <w:sz w:val="20"/>
                <w:szCs w:val="20"/>
              </w:rPr>
            </w:pPr>
            <w:proofErr w:type="spellStart"/>
            <w:r w:rsidRPr="00E46B8D">
              <w:rPr>
                <w:rFonts w:eastAsia="SimSun"/>
                <w:b/>
                <w:bCs/>
                <w:color w:val="000000"/>
                <w:sz w:val="20"/>
                <w:szCs w:val="20"/>
                <w:lang w:val="en-US" w:eastAsia="zh-CN" w:bidi="ar"/>
              </w:rPr>
              <w:t>План</w:t>
            </w:r>
            <w:proofErr w:type="spellEnd"/>
            <w:r w:rsidRPr="00E46B8D">
              <w:rPr>
                <w:rFonts w:eastAsia="SimSun"/>
                <w:b/>
                <w:bCs/>
                <w:color w:val="000000"/>
                <w:sz w:val="20"/>
                <w:szCs w:val="20"/>
                <w:lang w:val="en-US" w:eastAsia="zh-CN" w:bidi="ar"/>
              </w:rPr>
              <w:t xml:space="preserve"> </w:t>
            </w:r>
            <w:proofErr w:type="spellStart"/>
            <w:r w:rsidRPr="00E46B8D">
              <w:rPr>
                <w:rFonts w:eastAsia="SimSun"/>
                <w:b/>
                <w:bCs/>
                <w:color w:val="000000"/>
                <w:sz w:val="20"/>
                <w:szCs w:val="20"/>
                <w:lang w:val="en-US" w:eastAsia="zh-CN" w:bidi="ar"/>
              </w:rPr>
              <w:t>реализации</w:t>
            </w:r>
            <w:proofErr w:type="spellEnd"/>
            <w:r w:rsidRPr="00E46B8D">
              <w:rPr>
                <w:rFonts w:eastAsia="SimSun"/>
                <w:b/>
                <w:bCs/>
                <w:color w:val="000000"/>
                <w:sz w:val="20"/>
                <w:szCs w:val="20"/>
                <w:lang w:val="en-US" w:eastAsia="zh-CN" w:bidi="ar"/>
              </w:rPr>
              <w:t xml:space="preserve"> </w:t>
            </w:r>
            <w:proofErr w:type="spellStart"/>
            <w:r w:rsidRPr="00E46B8D">
              <w:rPr>
                <w:rFonts w:eastAsia="SimSun"/>
                <w:b/>
                <w:bCs/>
                <w:color w:val="000000"/>
                <w:sz w:val="20"/>
                <w:szCs w:val="20"/>
                <w:lang w:val="en-US" w:eastAsia="zh-CN" w:bidi="ar"/>
              </w:rPr>
              <w:t>муниципальной</w:t>
            </w:r>
            <w:proofErr w:type="spellEnd"/>
            <w:r w:rsidRPr="00E46B8D">
              <w:rPr>
                <w:rFonts w:eastAsia="SimSun"/>
                <w:b/>
                <w:bCs/>
                <w:color w:val="000000"/>
                <w:sz w:val="20"/>
                <w:szCs w:val="20"/>
                <w:lang w:val="en-US" w:eastAsia="zh-CN" w:bidi="ar"/>
              </w:rPr>
              <w:t xml:space="preserve"> </w:t>
            </w:r>
            <w:proofErr w:type="spellStart"/>
            <w:r w:rsidRPr="00E46B8D">
              <w:rPr>
                <w:rFonts w:eastAsia="SimSun"/>
                <w:b/>
                <w:bCs/>
                <w:color w:val="000000"/>
                <w:sz w:val="20"/>
                <w:szCs w:val="20"/>
                <w:lang w:val="en-US" w:eastAsia="zh-CN" w:bidi="ar"/>
              </w:rPr>
              <w:t>программы</w:t>
            </w:r>
            <w:proofErr w:type="spellEnd"/>
          </w:p>
        </w:tc>
      </w:tr>
      <w:tr w:rsidR="00E45A80" w:rsidRPr="00E46B8D" w:rsidTr="00E46B8D">
        <w:trPr>
          <w:trHeight w:val="288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пп</w:t>
            </w:r>
            <w:proofErr w:type="spellEnd"/>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Подпрограмма, основное мероприятие, направление расходов, мероприятие</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proofErr w:type="spellStart"/>
            <w:r w:rsidRPr="00E46B8D">
              <w:rPr>
                <w:rFonts w:eastAsia="SimSun"/>
                <w:color w:val="000000"/>
                <w:sz w:val="20"/>
                <w:szCs w:val="20"/>
                <w:lang w:val="en-US" w:eastAsia="zh-CN" w:bidi="ar"/>
              </w:rPr>
              <w:t>Ответственный</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исполнитель</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соисполнители</w:t>
            </w:r>
            <w:proofErr w:type="spellEnd"/>
          </w:p>
        </w:tc>
        <w:tc>
          <w:tcPr>
            <w:tcW w:w="211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proofErr w:type="spellStart"/>
            <w:r w:rsidRPr="00E46B8D">
              <w:rPr>
                <w:rFonts w:eastAsia="SimSun"/>
                <w:color w:val="000000"/>
                <w:sz w:val="20"/>
                <w:szCs w:val="20"/>
                <w:lang w:val="en-US" w:eastAsia="zh-CN" w:bidi="ar"/>
              </w:rPr>
              <w:t>Источник</w:t>
            </w:r>
            <w:proofErr w:type="spellEnd"/>
            <w:r w:rsidRPr="00E46B8D">
              <w:rPr>
                <w:rFonts w:eastAsia="SimSun"/>
                <w:color w:val="000000"/>
                <w:sz w:val="20"/>
                <w:szCs w:val="20"/>
                <w:lang w:val="en-US" w:eastAsia="zh-CN" w:bidi="ar"/>
              </w:rPr>
              <w:br/>
            </w:r>
            <w:proofErr w:type="spellStart"/>
            <w:r w:rsidRPr="00E46B8D">
              <w:rPr>
                <w:rFonts w:eastAsia="SimSun"/>
                <w:color w:val="000000"/>
                <w:sz w:val="20"/>
                <w:szCs w:val="20"/>
                <w:lang w:val="en-US" w:eastAsia="zh-CN" w:bidi="ar"/>
              </w:rPr>
              <w:t>финансового</w:t>
            </w:r>
            <w:proofErr w:type="spellEnd"/>
            <w:r w:rsidRPr="00E46B8D">
              <w:rPr>
                <w:rFonts w:eastAsia="SimSun"/>
                <w:color w:val="000000"/>
                <w:sz w:val="20"/>
                <w:szCs w:val="20"/>
                <w:lang w:val="en-US" w:eastAsia="zh-CN" w:bidi="ar"/>
              </w:rPr>
              <w:br/>
            </w:r>
            <w:proofErr w:type="spellStart"/>
            <w:r w:rsidRPr="00E46B8D">
              <w:rPr>
                <w:rFonts w:eastAsia="SimSun"/>
                <w:color w:val="000000"/>
                <w:sz w:val="20"/>
                <w:szCs w:val="20"/>
                <w:lang w:val="en-US" w:eastAsia="zh-CN" w:bidi="ar"/>
              </w:rPr>
              <w:t>обеспечения</w:t>
            </w:r>
            <w:proofErr w:type="spellEnd"/>
          </w:p>
        </w:tc>
        <w:tc>
          <w:tcPr>
            <w:tcW w:w="3561" w:type="dxa"/>
            <w:gridSpan w:val="3"/>
            <w:tcBorders>
              <w:top w:val="single" w:sz="2" w:space="0" w:color="000000"/>
              <w:left w:val="nil"/>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Объем средств на реализацию, рублей</w:t>
            </w:r>
          </w:p>
        </w:tc>
        <w:tc>
          <w:tcPr>
            <w:tcW w:w="154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Связь основного мероприятия и показателей (порядковые номера показателей)</w:t>
            </w:r>
          </w:p>
        </w:tc>
      </w:tr>
      <w:tr w:rsidR="00E45A80" w:rsidRPr="00E46B8D" w:rsidTr="00E46B8D">
        <w:trPr>
          <w:trHeight w:val="141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2025</w:t>
            </w:r>
          </w:p>
        </w:tc>
        <w:tc>
          <w:tcPr>
            <w:tcW w:w="118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2026</w:t>
            </w:r>
          </w:p>
        </w:tc>
        <w:tc>
          <w:tcPr>
            <w:tcW w:w="118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2027</w:t>
            </w:r>
          </w:p>
        </w:tc>
        <w:tc>
          <w:tcPr>
            <w:tcW w:w="154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Реализация полномочий Красногорского  </w:t>
            </w:r>
            <w:r w:rsidRPr="00E46B8D">
              <w:rPr>
                <w:rFonts w:eastAsia="SimSun"/>
                <w:color w:val="000000"/>
                <w:sz w:val="20"/>
                <w:szCs w:val="20"/>
                <w:lang w:eastAsia="zh-CN" w:bidi="ar"/>
              </w:rPr>
              <w:br/>
              <w:t>городского  поселения</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71656 635,79</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12268 741,00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12268 741,00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2418 649,03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2424 895,02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2440 506,02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20657 346,29</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14690 694,98</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15497 059,98</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100 657,59</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49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94833 288,70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29384 331,00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30206 307,00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8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Создание условий для эффективной деятельности муниципального образования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2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2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lastRenderedPageBreak/>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lastRenderedPageBreak/>
              <w:t>11 000,00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11 000,00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11 000,00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42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11 200,00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4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1.1.1.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Членские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взносы</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некоммерческим</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организациям</w:t>
            </w:r>
            <w:proofErr w:type="spellEnd"/>
            <w:r w:rsidRPr="00E46B8D">
              <w:rPr>
                <w:rFonts w:eastAsia="SimSun"/>
                <w:color w:val="000000"/>
                <w:sz w:val="20"/>
                <w:szCs w:val="20"/>
                <w:lang w:val="en-US" w:eastAsia="zh-CN" w:bidi="ar"/>
              </w:rPr>
              <w:t xml:space="preserve">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01</w:t>
            </w: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11 000,00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11 000,00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11 000,00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11000,00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1.1.2</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Профилактика безнадзорности и правонарушений несовершеннолетних, организация деятельности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нарушениях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200,00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01</w:t>
            </w: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54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200,00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Содействие реформированию </w:t>
            </w:r>
            <w:r w:rsidRPr="00E46B8D">
              <w:rPr>
                <w:rFonts w:eastAsia="SimSun"/>
                <w:color w:val="000000"/>
                <w:sz w:val="20"/>
                <w:szCs w:val="20"/>
                <w:lang w:eastAsia="zh-CN" w:bidi="ar"/>
              </w:rPr>
              <w:lastRenderedPageBreak/>
              <w:t xml:space="preserve">жилищно-коммунального хозяйства, создание благоприятных условий проживания граждан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lastRenderedPageBreak/>
              <w:t xml:space="preserve">Администрация Красногорского </w:t>
            </w:r>
            <w:r w:rsidRPr="00E46B8D">
              <w:rPr>
                <w:rFonts w:eastAsia="SimSun"/>
                <w:color w:val="000000"/>
                <w:sz w:val="20"/>
                <w:szCs w:val="20"/>
                <w:lang w:eastAsia="zh-CN" w:bidi="ar"/>
              </w:rPr>
              <w:lastRenderedPageBreak/>
              <w:t>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lastRenderedPageBreak/>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1082 500,00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1000 000,00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1000 000,00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4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94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1082 500,00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1000 000,00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1000 000,00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Уплата взносов на капитальный ремонт многоквартирных домов за объекты муниципальной казны и имущества, закрепленного за органами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b/>
                <w:bCs/>
                <w:color w:val="000000"/>
                <w:sz w:val="20"/>
                <w:szCs w:val="20"/>
              </w:rPr>
            </w:pPr>
            <w:r w:rsidRPr="00E46B8D">
              <w:rPr>
                <w:rFonts w:eastAsia="SimSun"/>
                <w:b/>
                <w:bCs/>
                <w:color w:val="000000"/>
                <w:sz w:val="20"/>
                <w:szCs w:val="20"/>
                <w:lang w:val="en-US" w:eastAsia="zh-CN" w:bidi="ar"/>
              </w:rPr>
              <w:t>02</w:t>
            </w: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auto"/>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87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8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1.2.2</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Мероприятия по обеспечению населения бытовыми услугами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b/>
                <w:bCs/>
                <w:color w:val="000000"/>
                <w:sz w:val="20"/>
                <w:szCs w:val="20"/>
              </w:rPr>
            </w:pPr>
            <w:r w:rsidRPr="00E46B8D">
              <w:rPr>
                <w:rFonts w:eastAsia="SimSun"/>
                <w:b/>
                <w:bCs/>
                <w:color w:val="000000"/>
                <w:sz w:val="20"/>
                <w:szCs w:val="20"/>
                <w:lang w:val="en-US" w:eastAsia="zh-CN" w:bidi="ar"/>
              </w:rPr>
              <w:t>02</w:t>
            </w: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800 000,00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800 000,00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800 000,00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800 000,00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800 000,00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800 000,00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1.2.3</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Подготовка объектов ЖКХ к зиме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single" w:sz="2" w:space="0" w:color="000000"/>
              <w:left w:val="single" w:sz="2" w:space="0" w:color="000000"/>
              <w:bottom w:val="nil"/>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69 200,00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69 200,00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tcBorders>
              <w:top w:val="nil"/>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7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1.2.4.</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Исполнение исковых требований на основании вступивших в законную силу судебных актов, обязательств бюджетов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13 300,00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69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13 300,00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c>
          <w:tcPr>
            <w:tcW w:w="756" w:type="dxa"/>
            <w:tcBorders>
              <w:top w:val="single" w:sz="2" w:space="0" w:color="000000"/>
              <w:left w:val="single" w:sz="2" w:space="0" w:color="000000"/>
              <w:bottom w:val="nil"/>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1.2.5</w:t>
            </w:r>
          </w:p>
        </w:tc>
        <w:tc>
          <w:tcPr>
            <w:tcW w:w="2508" w:type="dxa"/>
            <w:tcBorders>
              <w:top w:val="single" w:sz="2" w:space="0" w:color="000000"/>
              <w:left w:val="single" w:sz="2" w:space="0" w:color="000000"/>
              <w:bottom w:val="nil"/>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Мероприятия в сфере жилищного хозяйства </w:t>
            </w:r>
          </w:p>
        </w:tc>
        <w:tc>
          <w:tcPr>
            <w:tcW w:w="1858" w:type="dxa"/>
            <w:tcBorders>
              <w:top w:val="single" w:sz="2" w:space="0" w:color="000000"/>
              <w:left w:val="single" w:sz="2" w:space="0" w:color="000000"/>
              <w:bottom w:val="nil"/>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single" w:sz="2" w:space="0" w:color="000000"/>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1.3</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Финансовое обеспечение расходов по передаваемым полномочиям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410 377,00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444 895,00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460 506,00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7748 200,00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7207 200,00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7207 200,00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76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8158 577,00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7652 095,00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7667 706,00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1.3.1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w:t>
            </w:r>
            <w:r w:rsidRPr="00E46B8D">
              <w:rPr>
                <w:rFonts w:eastAsia="SimSun"/>
                <w:color w:val="000000"/>
                <w:sz w:val="20"/>
                <w:szCs w:val="20"/>
                <w:lang w:eastAsia="zh-CN" w:bidi="ar"/>
              </w:rPr>
              <w:lastRenderedPageBreak/>
              <w:t xml:space="preserve">и регулированию отношения муниципальной собственности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lastRenderedPageBreak/>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b/>
                <w:bCs/>
                <w:color w:val="000000"/>
                <w:sz w:val="20"/>
                <w:szCs w:val="20"/>
              </w:rPr>
            </w:pPr>
            <w:r w:rsidRPr="00E46B8D">
              <w:rPr>
                <w:rFonts w:eastAsia="SimSun"/>
                <w:b/>
                <w:bCs/>
                <w:color w:val="000000"/>
                <w:sz w:val="20"/>
                <w:szCs w:val="20"/>
                <w:lang w:val="en-US" w:eastAsia="zh-CN" w:bidi="ar"/>
              </w:rPr>
              <w:t>03</w:t>
            </w: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541 000,00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3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541 000,00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1.3.2</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w:t>
            </w:r>
            <w:proofErr w:type="spellStart"/>
            <w:r w:rsidRPr="00E46B8D">
              <w:rPr>
                <w:rFonts w:eastAsia="SimSun"/>
                <w:color w:val="000000"/>
                <w:sz w:val="20"/>
                <w:szCs w:val="20"/>
                <w:lang w:eastAsia="zh-CN" w:bidi="ar"/>
              </w:rPr>
              <w:t>жиелей</w:t>
            </w:r>
            <w:proofErr w:type="spellEnd"/>
            <w:r w:rsidRPr="00E46B8D">
              <w:rPr>
                <w:rFonts w:eastAsia="SimSun"/>
                <w:color w:val="000000"/>
                <w:sz w:val="20"/>
                <w:szCs w:val="20"/>
                <w:lang w:eastAsia="zh-CN" w:bidi="ar"/>
              </w:rPr>
              <w:t xml:space="preserve"> поселения услугами организации культуры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b/>
                <w:bCs/>
                <w:color w:val="000000"/>
                <w:sz w:val="20"/>
                <w:szCs w:val="20"/>
              </w:rPr>
            </w:pPr>
            <w:r w:rsidRPr="00E46B8D">
              <w:rPr>
                <w:rFonts w:eastAsia="SimSun"/>
                <w:b/>
                <w:bCs/>
                <w:color w:val="000000"/>
                <w:sz w:val="20"/>
                <w:szCs w:val="20"/>
                <w:lang w:val="en-US" w:eastAsia="zh-CN" w:bidi="ar"/>
              </w:rPr>
              <w:t>03</w:t>
            </w: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7207 200,00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7207 200,00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7207 200,00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7207 200,00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7207 200,00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7207 200,00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1.3.3</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Осуществление первичного </w:t>
            </w:r>
            <w:proofErr w:type="spellStart"/>
            <w:r w:rsidRPr="00E46B8D">
              <w:rPr>
                <w:rFonts w:eastAsia="SimSun"/>
                <w:color w:val="000000"/>
                <w:sz w:val="20"/>
                <w:szCs w:val="20"/>
                <w:lang w:eastAsia="zh-CN" w:bidi="ar"/>
              </w:rPr>
              <w:t>воиского</w:t>
            </w:r>
            <w:proofErr w:type="spellEnd"/>
            <w:r w:rsidRPr="00E46B8D">
              <w:rPr>
                <w:rFonts w:eastAsia="SimSun"/>
                <w:color w:val="000000"/>
                <w:sz w:val="20"/>
                <w:szCs w:val="20"/>
                <w:lang w:eastAsia="zh-CN" w:bidi="ar"/>
              </w:rPr>
              <w:t xml:space="preserve"> учета на </w:t>
            </w:r>
            <w:proofErr w:type="spellStart"/>
            <w:r w:rsidRPr="00E46B8D">
              <w:rPr>
                <w:rFonts w:eastAsia="SimSun"/>
                <w:color w:val="000000"/>
                <w:sz w:val="20"/>
                <w:szCs w:val="20"/>
                <w:lang w:eastAsia="zh-CN" w:bidi="ar"/>
              </w:rPr>
              <w:t>териториях</w:t>
            </w:r>
            <w:proofErr w:type="spellEnd"/>
            <w:r w:rsidRPr="00E46B8D">
              <w:rPr>
                <w:rFonts w:eastAsia="SimSun"/>
                <w:color w:val="000000"/>
                <w:sz w:val="20"/>
                <w:szCs w:val="20"/>
                <w:lang w:eastAsia="zh-CN" w:bidi="ar"/>
              </w:rPr>
              <w:t xml:space="preserve">, где отсутствуют военные </w:t>
            </w:r>
            <w:r w:rsidRPr="00E46B8D">
              <w:rPr>
                <w:rFonts w:eastAsia="SimSun"/>
                <w:color w:val="000000"/>
                <w:sz w:val="20"/>
                <w:szCs w:val="20"/>
                <w:lang w:eastAsia="zh-CN" w:bidi="ar"/>
              </w:rPr>
              <w:lastRenderedPageBreak/>
              <w:t xml:space="preserve">комиссариаты в рамках непрограммных расходов федеральных органов </w:t>
            </w:r>
            <w:proofErr w:type="spellStart"/>
            <w:r w:rsidRPr="00E46B8D">
              <w:rPr>
                <w:rFonts w:eastAsia="SimSun"/>
                <w:color w:val="000000"/>
                <w:sz w:val="20"/>
                <w:szCs w:val="20"/>
                <w:lang w:eastAsia="zh-CN" w:bidi="ar"/>
              </w:rPr>
              <w:t>исполниттельной</w:t>
            </w:r>
            <w:proofErr w:type="spellEnd"/>
            <w:r w:rsidRPr="00E46B8D">
              <w:rPr>
                <w:rFonts w:eastAsia="SimSun"/>
                <w:color w:val="000000"/>
                <w:sz w:val="20"/>
                <w:szCs w:val="20"/>
                <w:lang w:eastAsia="zh-CN" w:bidi="ar"/>
              </w:rPr>
              <w:t xml:space="preserve"> власти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lastRenderedPageBreak/>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b/>
                <w:bCs/>
                <w:color w:val="000000"/>
                <w:sz w:val="20"/>
                <w:szCs w:val="20"/>
              </w:rPr>
            </w:pPr>
            <w:r w:rsidRPr="00E46B8D">
              <w:rPr>
                <w:rFonts w:eastAsia="SimSun"/>
                <w:b/>
                <w:bCs/>
                <w:color w:val="000000"/>
                <w:sz w:val="20"/>
                <w:szCs w:val="20"/>
                <w:lang w:val="en-US" w:eastAsia="zh-CN" w:bidi="ar"/>
              </w:rPr>
              <w:t>03</w:t>
            </w: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lastRenderedPageBreak/>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lastRenderedPageBreak/>
              <w:t>410 377,00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444 895,00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460 506,00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21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410 377,00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444 895,00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460 506,00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b/>
                <w:bCs/>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1.4.</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Комплексное обустройство населенных пунктов, расположенных в сельской, инженерной инфраструктуры и автомобильных дорог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24537 040,00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12268 541,00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12268 541,00</w:t>
            </w:r>
          </w:p>
        </w:tc>
        <w:tc>
          <w:tcPr>
            <w:tcW w:w="1546" w:type="dxa"/>
            <w:tcBorders>
              <w:top w:val="single" w:sz="2" w:space="0" w:color="000000"/>
              <w:left w:val="single" w:sz="2" w:space="0" w:color="000000"/>
              <w:bottom w:val="nil"/>
              <w:right w:val="single" w:sz="2" w:space="0" w:color="000000"/>
            </w:tcBorders>
            <w:shd w:val="clear" w:color="auto" w:fill="FFFFFF"/>
          </w:tcPr>
          <w:p w:rsidR="00E45A80" w:rsidRPr="00E46B8D" w:rsidRDefault="00E45A80" w:rsidP="00397E5F">
            <w:pPr>
              <w:suppressAutoHyphens/>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rPr>
                <w:b/>
                <w:bCs/>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5230 361,50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3779 495,00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4885 860,00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rPr>
                <w:b/>
                <w:bCs/>
                <w:color w:val="000000"/>
                <w:sz w:val="20"/>
                <w:szCs w:val="20"/>
              </w:rPr>
            </w:pP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rPr>
                <w:b/>
                <w:bCs/>
                <w:color w:val="000000"/>
                <w:sz w:val="20"/>
                <w:szCs w:val="20"/>
              </w:rPr>
            </w:pPr>
          </w:p>
        </w:tc>
      </w:tr>
      <w:tr w:rsidR="00E45A80" w:rsidRPr="00E46B8D" w:rsidTr="00E46B8D">
        <w:trPr>
          <w:trHeight w:val="9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r w:rsidRPr="00E46B8D">
              <w:rPr>
                <w:rFonts w:eastAsia="SimSun"/>
                <w:b/>
                <w:bCs/>
                <w:color w:val="000000"/>
                <w:sz w:val="20"/>
                <w:szCs w:val="20"/>
                <w:lang w:val="en-US" w:eastAsia="zh-CN" w:bidi="ar"/>
              </w:rPr>
              <w:t xml:space="preserve"> </w:t>
            </w:r>
            <w:proofErr w:type="spellStart"/>
            <w:r w:rsidRPr="00E46B8D">
              <w:rPr>
                <w:rFonts w:eastAsia="SimSun"/>
                <w:b/>
                <w:bCs/>
                <w:color w:val="000000"/>
                <w:sz w:val="20"/>
                <w:szCs w:val="20"/>
                <w:lang w:val="en-US" w:eastAsia="zh-CN" w:bidi="ar"/>
              </w:rPr>
              <w:t>итого</w:t>
            </w:r>
            <w:proofErr w:type="spellEnd"/>
            <w:r w:rsidRPr="00E46B8D">
              <w:rPr>
                <w:rFonts w:eastAsia="SimSun"/>
                <w:b/>
                <w:bCs/>
                <w:color w:val="000000"/>
                <w:sz w:val="20"/>
                <w:szCs w:val="20"/>
                <w:lang w:val="en-US" w:eastAsia="zh-CN" w:bidi="ar"/>
              </w:rPr>
              <w:t xml:space="preserve"> </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29767 401,50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16048 036,00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17154 401,00</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rPr>
                <w:b/>
                <w:bCs/>
                <w:color w:val="000000"/>
                <w:sz w:val="20"/>
                <w:szCs w:val="20"/>
              </w:rPr>
            </w:pPr>
          </w:p>
        </w:tc>
      </w:tr>
      <w:tr w:rsidR="00E45A80" w:rsidRPr="00E46B8D" w:rsidTr="00E46B8D">
        <w:trPr>
          <w:trHeight w:val="31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1.4.1.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w:t>
            </w:r>
            <w:proofErr w:type="spellStart"/>
            <w:r w:rsidRPr="00E46B8D">
              <w:rPr>
                <w:rFonts w:eastAsia="SimSun"/>
                <w:color w:val="000000"/>
                <w:sz w:val="20"/>
                <w:szCs w:val="20"/>
                <w:lang w:eastAsia="zh-CN" w:bidi="ar"/>
              </w:rPr>
              <w:t>Обеспеченеие</w:t>
            </w:r>
            <w:proofErr w:type="spellEnd"/>
            <w:r w:rsidRPr="00E46B8D">
              <w:rPr>
                <w:rFonts w:eastAsia="SimSun"/>
                <w:color w:val="000000"/>
                <w:sz w:val="20"/>
                <w:szCs w:val="20"/>
                <w:lang w:eastAsia="zh-CN" w:bidi="ar"/>
              </w:rPr>
              <w:t xml:space="preserve"> сохранности автомобильных дорог местного значения и условий безопасности движения по ним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24537 040,00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12268 541,00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12268 541,00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04</w:t>
            </w: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5230 361,50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3779 495,00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4885 860,00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136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29767 401,50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16048 036,00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17154 401,00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1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Благоустройство </w:t>
            </w:r>
            <w:r w:rsidRPr="00E46B8D">
              <w:rPr>
                <w:rFonts w:eastAsia="SimSun"/>
                <w:color w:val="000000"/>
                <w:sz w:val="20"/>
                <w:szCs w:val="20"/>
                <w:lang w:eastAsia="zh-CN" w:bidi="ar"/>
              </w:rPr>
              <w:lastRenderedPageBreak/>
              <w:t xml:space="preserve">территорий поселения в </w:t>
            </w:r>
            <w:proofErr w:type="spellStart"/>
            <w:r w:rsidRPr="00E46B8D">
              <w:rPr>
                <w:rFonts w:eastAsia="SimSun"/>
                <w:color w:val="000000"/>
                <w:sz w:val="20"/>
                <w:szCs w:val="20"/>
                <w:lang w:eastAsia="zh-CN" w:bidi="ar"/>
              </w:rPr>
              <w:t>границаях</w:t>
            </w:r>
            <w:proofErr w:type="spellEnd"/>
            <w:r w:rsidRPr="00E46B8D">
              <w:rPr>
                <w:rFonts w:eastAsia="SimSun"/>
                <w:color w:val="000000"/>
                <w:sz w:val="20"/>
                <w:szCs w:val="20"/>
                <w:lang w:eastAsia="zh-CN" w:bidi="ar"/>
              </w:rPr>
              <w:t xml:space="preserve">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lastRenderedPageBreak/>
              <w:t xml:space="preserve">Администрация </w:t>
            </w:r>
            <w:r w:rsidRPr="00E46B8D">
              <w:rPr>
                <w:rFonts w:eastAsia="SimSun"/>
                <w:color w:val="000000"/>
                <w:sz w:val="20"/>
                <w:szCs w:val="20"/>
                <w:lang w:eastAsia="zh-CN" w:bidi="ar"/>
              </w:rPr>
              <w:lastRenderedPageBreak/>
              <w:t>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lastRenderedPageBreak/>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lastRenderedPageBreak/>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lastRenderedPageBreak/>
              <w:t xml:space="preserve">1581 </w:t>
            </w:r>
            <w:r w:rsidRPr="00E46B8D">
              <w:rPr>
                <w:rFonts w:eastAsia="SimSun"/>
                <w:color w:val="000000"/>
                <w:sz w:val="20"/>
                <w:szCs w:val="20"/>
                <w:lang w:val="en-US" w:eastAsia="zh-CN" w:bidi="ar"/>
              </w:rPr>
              <w:lastRenderedPageBreak/>
              <w:t>484,69</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lastRenderedPageBreak/>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2008 272,03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1980 000,02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1980 000,02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5669 620,56</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2519 999,98</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2219 999,98</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37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9397 720,20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4520 202,02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4220 202,02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Организация и обеспечение освещения улиц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05</w:t>
            </w: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2993 862,43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1600 000,00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1600 000,00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1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2993 862,43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1600 000,00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1600 000,00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1.5.3</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Организация и содержание мест захоронения (кладбищ)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05</w:t>
            </w: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317 717,11</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2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317 717,11</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1.5.4</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Мероприятия</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по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благоустройству</w:t>
            </w:r>
            <w:proofErr w:type="spellEnd"/>
            <w:r w:rsidRPr="00E46B8D">
              <w:rPr>
                <w:rFonts w:eastAsia="SimSun"/>
                <w:color w:val="000000"/>
                <w:sz w:val="20"/>
                <w:szCs w:val="20"/>
                <w:lang w:val="en-US" w:eastAsia="zh-CN" w:bidi="ar"/>
              </w:rPr>
              <w:t xml:space="preserve">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Администрация Красногорского </w:t>
            </w:r>
            <w:r w:rsidRPr="00E46B8D">
              <w:rPr>
                <w:rFonts w:eastAsia="SimSun"/>
                <w:color w:val="000000"/>
                <w:sz w:val="20"/>
                <w:szCs w:val="20"/>
                <w:lang w:eastAsia="zh-CN" w:bidi="ar"/>
              </w:rPr>
              <w:lastRenderedPageBreak/>
              <w:t>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lastRenderedPageBreak/>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05</w:t>
            </w:r>
          </w:p>
        </w:tc>
      </w:tr>
      <w:tr w:rsidR="00E45A80" w:rsidRPr="00E46B8D" w:rsidTr="00E46B8D">
        <w:trPr>
          <w:trHeight w:val="3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2218 700,91</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700 000,00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2218 700,91</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700 000,00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400 000,00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1.5.6</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Мероприятия по формированию современной городской среды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05</w:t>
            </w: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68 849,63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68 849,63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1.5.7</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w:t>
            </w:r>
            <w:proofErr w:type="spellStart"/>
            <w:r w:rsidRPr="00E46B8D">
              <w:rPr>
                <w:rFonts w:eastAsia="SimSun"/>
                <w:color w:val="000000"/>
                <w:sz w:val="20"/>
                <w:szCs w:val="20"/>
                <w:lang w:eastAsia="zh-CN" w:bidi="ar"/>
              </w:rPr>
              <w:t>Релизация</w:t>
            </w:r>
            <w:proofErr w:type="spellEnd"/>
            <w:r w:rsidRPr="00E46B8D">
              <w:rPr>
                <w:rFonts w:eastAsia="SimSun"/>
                <w:color w:val="000000"/>
                <w:sz w:val="20"/>
                <w:szCs w:val="20"/>
                <w:lang w:eastAsia="zh-CN" w:bidi="ar"/>
              </w:rPr>
              <w:t xml:space="preserve"> инициативных проектов (Благоустройство памятника (Братская могила 66 советских воинов, погибших в 1943 году в боях с немецко-фашистскими захватчиками))</w:t>
            </w:r>
            <w:r w:rsidRPr="00E46B8D">
              <w:rPr>
                <w:rFonts w:eastAsia="SimSun"/>
                <w:color w:val="000000"/>
                <w:sz w:val="20"/>
                <w:szCs w:val="20"/>
                <w:lang w:eastAsia="zh-CN" w:bidi="ar"/>
              </w:rPr>
              <w:br/>
              <w:t xml:space="preserve">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1561 199,14</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05</w:t>
            </w: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37 685,33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0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100 657,59</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192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1699 542,06</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1.5.8</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Федеральный проект "Формирование современной городской среды"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20 285,55</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F2</w:t>
            </w: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2008 272,03</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1980 000,02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1980 000,02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20 490,48</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19 999,98</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19 999,98</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4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20 202,02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2049 048,06</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2020 202,02</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2020 202,02</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1.5.9.</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Исполнение исковых требований на основании вступивших в законную силу судебных актов, обязательств бюджетов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50 000,00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15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50 000,00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tcBorders>
              <w:top w:val="nil"/>
              <w:left w:val="single" w:sz="2" w:space="0" w:color="000000"/>
              <w:bottom w:val="nil"/>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1.6</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Реализация мероприятий, направленных на социальную поддержку отдельных категорий граждан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rPr>
                <w:b/>
                <w:bCs/>
                <w:color w:val="000000"/>
                <w:sz w:val="20"/>
                <w:szCs w:val="20"/>
              </w:rPr>
            </w:pP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173 000,00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173 000,00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8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418 000,00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75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173 000,00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173 000,00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1.6.1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Выплаты муниципальных пенсий (доплат к государственным пенсиям)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418 000,00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06</w:t>
            </w: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173 000,00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173 000,00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34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418 000,00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173 000,00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173 000,00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61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1.7</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Обеспечение экологической безопасности населения, охраны окружающей среды на территории Красногорского городского поселения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nil"/>
              <w:left w:val="single" w:sz="2" w:space="0" w:color="000000"/>
              <w:bottom w:val="nil"/>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07</w:t>
            </w:r>
          </w:p>
        </w:tc>
      </w:tr>
      <w:tr w:rsidR="00E45A80" w:rsidRPr="00E46B8D" w:rsidTr="00E46B8D">
        <w:trPr>
          <w:trHeight w:val="67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45537 911,10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54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66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459 978,90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630"/>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1.7.1</w:t>
            </w:r>
          </w:p>
        </w:tc>
        <w:tc>
          <w:tcPr>
            <w:tcW w:w="250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 xml:space="preserve">             Ликвидация и рекультивация несанкционированной свалки твердых бытовых отходов в </w:t>
            </w:r>
            <w:proofErr w:type="spellStart"/>
            <w:r w:rsidRPr="00E46B8D">
              <w:rPr>
                <w:rFonts w:eastAsia="SimSun"/>
                <w:color w:val="000000"/>
                <w:sz w:val="20"/>
                <w:szCs w:val="20"/>
                <w:lang w:eastAsia="zh-CN" w:bidi="ar"/>
              </w:rPr>
              <w:t>пгт</w:t>
            </w:r>
            <w:proofErr w:type="spellEnd"/>
            <w:r w:rsidRPr="00E46B8D">
              <w:rPr>
                <w:rFonts w:eastAsia="SimSun"/>
                <w:color w:val="000000"/>
                <w:sz w:val="20"/>
                <w:szCs w:val="20"/>
                <w:lang w:eastAsia="zh-CN" w:bidi="ar"/>
              </w:rPr>
              <w:t xml:space="preserve">. </w:t>
            </w:r>
            <w:proofErr w:type="spellStart"/>
            <w:r w:rsidRPr="00E46B8D">
              <w:rPr>
                <w:rFonts w:eastAsia="SimSun"/>
                <w:color w:val="000000"/>
                <w:sz w:val="20"/>
                <w:szCs w:val="20"/>
                <w:lang w:val="en-US" w:eastAsia="zh-CN" w:bidi="ar"/>
              </w:rPr>
              <w:t>Красная</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Гора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Брянской</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области</w:t>
            </w:r>
            <w:proofErr w:type="spellEnd"/>
            <w:r w:rsidRPr="00E46B8D">
              <w:rPr>
                <w:rFonts w:eastAsia="SimSun"/>
                <w:color w:val="000000"/>
                <w:sz w:val="20"/>
                <w:szCs w:val="20"/>
                <w:lang w:val="en-US" w:eastAsia="zh-CN" w:bidi="ar"/>
              </w:rPr>
              <w:br/>
              <w:t xml:space="preserve"> </w:t>
            </w:r>
          </w:p>
        </w:tc>
        <w:tc>
          <w:tcPr>
            <w:tcW w:w="1858"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4147D4" w:rsidP="00397E5F">
            <w:pPr>
              <w:suppressAutoHyphens/>
              <w:jc w:val="center"/>
              <w:textAlignment w:val="center"/>
              <w:rPr>
                <w:color w:val="000000"/>
                <w:sz w:val="20"/>
                <w:szCs w:val="20"/>
              </w:rPr>
            </w:pPr>
            <w:r w:rsidRPr="00E46B8D">
              <w:rPr>
                <w:rFonts w:eastAsia="SimSun"/>
                <w:color w:val="000000"/>
                <w:sz w:val="20"/>
                <w:szCs w:val="20"/>
                <w:lang w:eastAsia="zh-CN" w:bidi="ar"/>
              </w:rPr>
              <w:t>Администрация Красногорского района Брянской области</w:t>
            </w: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областного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45997 890,00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center"/>
              <w:textAlignment w:val="top"/>
              <w:rPr>
                <w:color w:val="000000"/>
                <w:sz w:val="20"/>
                <w:szCs w:val="20"/>
              </w:rPr>
            </w:pPr>
            <w:r w:rsidRPr="00E46B8D">
              <w:rPr>
                <w:rFonts w:eastAsia="SimSun"/>
                <w:color w:val="000000"/>
                <w:sz w:val="20"/>
                <w:szCs w:val="20"/>
                <w:lang w:val="en-US" w:eastAsia="zh-CN" w:bidi="ar"/>
              </w:rPr>
              <w:t>07</w:t>
            </w: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федерального</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бюджета</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45537 911,10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средства</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местных</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бюджетов</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5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color w:val="000000"/>
                <w:sz w:val="20"/>
                <w:szCs w:val="20"/>
              </w:rPr>
            </w:pPr>
            <w:proofErr w:type="spellStart"/>
            <w:r w:rsidRPr="00E46B8D">
              <w:rPr>
                <w:rFonts w:eastAsia="SimSun"/>
                <w:color w:val="000000"/>
                <w:sz w:val="20"/>
                <w:szCs w:val="20"/>
                <w:lang w:val="en-US" w:eastAsia="zh-CN" w:bidi="ar"/>
              </w:rPr>
              <w:t>внебюджетные</w:t>
            </w:r>
            <w:proofErr w:type="spellEnd"/>
            <w:r w:rsidRPr="00E46B8D">
              <w:rPr>
                <w:rFonts w:eastAsia="SimSun"/>
                <w:color w:val="000000"/>
                <w:sz w:val="20"/>
                <w:szCs w:val="20"/>
                <w:lang w:val="en-US" w:eastAsia="zh-CN" w:bidi="ar"/>
              </w:rPr>
              <w:t xml:space="preserve"> </w:t>
            </w:r>
            <w:proofErr w:type="spellStart"/>
            <w:r w:rsidRPr="00E46B8D">
              <w:rPr>
                <w:rFonts w:eastAsia="SimSun"/>
                <w:color w:val="000000"/>
                <w:sz w:val="20"/>
                <w:szCs w:val="20"/>
                <w:lang w:val="en-US" w:eastAsia="zh-CN" w:bidi="ar"/>
              </w:rPr>
              <w:t>средства</w:t>
            </w:r>
            <w:proofErr w:type="spellEnd"/>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459 978,90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color w:val="000000"/>
                <w:sz w:val="20"/>
                <w:szCs w:val="20"/>
              </w:rPr>
            </w:pPr>
            <w:r w:rsidRPr="00E46B8D">
              <w:rPr>
                <w:rFonts w:eastAsia="SimSun"/>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r w:rsidR="00E45A80" w:rsidRPr="00E46B8D" w:rsidTr="00E46B8D">
        <w:trPr>
          <w:trHeight w:val="2115"/>
        </w:trPr>
        <w:tc>
          <w:tcPr>
            <w:tcW w:w="75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c>
          <w:tcPr>
            <w:tcW w:w="250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185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E45A80" w:rsidRPr="00E46B8D" w:rsidRDefault="00E45A80" w:rsidP="00397E5F">
            <w:pPr>
              <w:suppressAutoHyphens/>
              <w:jc w:val="center"/>
              <w:rPr>
                <w:color w:val="000000"/>
                <w:sz w:val="20"/>
                <w:szCs w:val="20"/>
              </w:rPr>
            </w:pPr>
          </w:p>
        </w:tc>
        <w:tc>
          <w:tcPr>
            <w:tcW w:w="2116"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textAlignment w:val="top"/>
              <w:rPr>
                <w:b/>
                <w:bCs/>
                <w:color w:val="000000"/>
                <w:sz w:val="20"/>
                <w:szCs w:val="20"/>
              </w:rPr>
            </w:pPr>
            <w:proofErr w:type="spellStart"/>
            <w:r w:rsidRPr="00E46B8D">
              <w:rPr>
                <w:rFonts w:eastAsia="SimSun"/>
                <w:b/>
                <w:bCs/>
                <w:color w:val="000000"/>
                <w:sz w:val="20"/>
                <w:szCs w:val="20"/>
                <w:lang w:val="en-US" w:eastAsia="zh-CN" w:bidi="ar"/>
              </w:rPr>
              <w:t>итого</w:t>
            </w:r>
            <w:proofErr w:type="spellEnd"/>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91995 780,00</w:t>
            </w:r>
          </w:p>
        </w:tc>
        <w:tc>
          <w:tcPr>
            <w:tcW w:w="1187" w:type="dxa"/>
            <w:tcBorders>
              <w:top w:val="nil"/>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187" w:type="dxa"/>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4147D4" w:rsidP="00397E5F">
            <w:pPr>
              <w:suppressAutoHyphens/>
              <w:jc w:val="right"/>
              <w:textAlignment w:val="top"/>
              <w:rPr>
                <w:b/>
                <w:bCs/>
                <w:color w:val="000000"/>
                <w:sz w:val="20"/>
                <w:szCs w:val="20"/>
              </w:rPr>
            </w:pPr>
            <w:r w:rsidRPr="00E46B8D">
              <w:rPr>
                <w:rFonts w:eastAsia="SimSun"/>
                <w:b/>
                <w:bCs/>
                <w:color w:val="000000"/>
                <w:sz w:val="20"/>
                <w:szCs w:val="20"/>
                <w:lang w:val="en-US" w:eastAsia="zh-CN" w:bidi="ar"/>
              </w:rPr>
              <w:t xml:space="preserve"> 0,00</w:t>
            </w:r>
          </w:p>
        </w:tc>
        <w:tc>
          <w:tcPr>
            <w:tcW w:w="1546" w:type="dxa"/>
            <w:vMerge/>
            <w:tcBorders>
              <w:top w:val="single" w:sz="2" w:space="0" w:color="000000"/>
              <w:left w:val="single" w:sz="2" w:space="0" w:color="000000"/>
              <w:bottom w:val="single" w:sz="2" w:space="0" w:color="000000"/>
              <w:right w:val="single" w:sz="2" w:space="0" w:color="000000"/>
            </w:tcBorders>
            <w:shd w:val="clear" w:color="auto" w:fill="FFFFFF"/>
          </w:tcPr>
          <w:p w:rsidR="00E45A80" w:rsidRPr="00E46B8D" w:rsidRDefault="00E45A80" w:rsidP="00397E5F">
            <w:pPr>
              <w:suppressAutoHyphens/>
              <w:jc w:val="center"/>
              <w:rPr>
                <w:color w:val="000000"/>
                <w:sz w:val="20"/>
                <w:szCs w:val="20"/>
              </w:rPr>
            </w:pPr>
          </w:p>
        </w:tc>
      </w:tr>
    </w:tbl>
    <w:p w:rsidR="00E45A80" w:rsidRPr="00E46B8D" w:rsidRDefault="00E45A80" w:rsidP="00397E5F">
      <w:pPr>
        <w:suppressAutoHyphens/>
        <w:autoSpaceDE w:val="0"/>
        <w:autoSpaceDN w:val="0"/>
        <w:adjustRightInd w:val="0"/>
        <w:rPr>
          <w:color w:val="000000"/>
          <w:sz w:val="20"/>
          <w:szCs w:val="20"/>
        </w:rPr>
      </w:pPr>
    </w:p>
    <w:tbl>
      <w:tblPr>
        <w:tblW w:w="13887" w:type="dxa"/>
        <w:tblInd w:w="113" w:type="dxa"/>
        <w:tblLook w:val="04A0" w:firstRow="1" w:lastRow="0" w:firstColumn="1" w:lastColumn="0" w:noHBand="0" w:noVBand="1"/>
      </w:tblPr>
      <w:tblGrid>
        <w:gridCol w:w="901"/>
        <w:gridCol w:w="7174"/>
        <w:gridCol w:w="1134"/>
        <w:gridCol w:w="1843"/>
        <w:gridCol w:w="1417"/>
        <w:gridCol w:w="1418"/>
      </w:tblGrid>
      <w:tr w:rsidR="00E45A80" w:rsidRPr="00E46B8D">
        <w:trPr>
          <w:trHeight w:val="1090"/>
        </w:trPr>
        <w:tc>
          <w:tcPr>
            <w:tcW w:w="13887" w:type="dxa"/>
            <w:gridSpan w:val="6"/>
            <w:tcBorders>
              <w:top w:val="nil"/>
              <w:left w:val="nil"/>
              <w:bottom w:val="nil"/>
              <w:right w:val="nil"/>
            </w:tcBorders>
            <w:shd w:val="clear" w:color="auto" w:fill="auto"/>
            <w:vAlign w:val="center"/>
          </w:tcPr>
          <w:p w:rsidR="00E45A80" w:rsidRPr="00E46B8D" w:rsidRDefault="004147D4" w:rsidP="00397E5F">
            <w:pPr>
              <w:suppressAutoHyphens/>
              <w:jc w:val="right"/>
              <w:rPr>
                <w:color w:val="000000"/>
                <w:sz w:val="20"/>
                <w:szCs w:val="20"/>
              </w:rPr>
            </w:pPr>
            <w:r w:rsidRPr="00E46B8D">
              <w:rPr>
                <w:color w:val="000000"/>
                <w:sz w:val="20"/>
                <w:szCs w:val="20"/>
              </w:rPr>
              <w:t>Приложение 3</w:t>
            </w:r>
            <w:r w:rsidRPr="00E46B8D">
              <w:rPr>
                <w:color w:val="000000"/>
                <w:sz w:val="20"/>
                <w:szCs w:val="20"/>
              </w:rPr>
              <w:br/>
              <w:t>к муниципальной программе "Реализация полномочий Красногорского городского поселения''</w:t>
            </w:r>
          </w:p>
        </w:tc>
      </w:tr>
      <w:tr w:rsidR="00E45A80" w:rsidRPr="00E46B8D">
        <w:trPr>
          <w:trHeight w:val="514"/>
        </w:trPr>
        <w:tc>
          <w:tcPr>
            <w:tcW w:w="13887" w:type="dxa"/>
            <w:gridSpan w:val="6"/>
            <w:tcBorders>
              <w:top w:val="nil"/>
              <w:left w:val="nil"/>
              <w:bottom w:val="nil"/>
              <w:right w:val="nil"/>
            </w:tcBorders>
            <w:shd w:val="clear" w:color="auto" w:fill="auto"/>
            <w:vAlign w:val="center"/>
          </w:tcPr>
          <w:p w:rsidR="00E45A80" w:rsidRPr="00E46B8D" w:rsidRDefault="004147D4" w:rsidP="00397E5F">
            <w:pPr>
              <w:suppressAutoHyphens/>
              <w:jc w:val="center"/>
              <w:rPr>
                <w:b/>
                <w:bCs/>
                <w:color w:val="000000"/>
                <w:sz w:val="20"/>
                <w:szCs w:val="20"/>
              </w:rPr>
            </w:pPr>
            <w:r w:rsidRPr="00E46B8D">
              <w:rPr>
                <w:b/>
                <w:bCs/>
                <w:color w:val="000000"/>
                <w:sz w:val="20"/>
                <w:szCs w:val="20"/>
              </w:rPr>
              <w:lastRenderedPageBreak/>
              <w:t>Сведения о показателях (индикаторах) муниципальной программы, подпрограмм и их значениях</w:t>
            </w:r>
          </w:p>
        </w:tc>
      </w:tr>
      <w:tr w:rsidR="00E45A80" w:rsidRPr="00E46B8D">
        <w:trPr>
          <w:trHeight w:val="227"/>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 п/п</w:t>
            </w:r>
          </w:p>
        </w:tc>
        <w:tc>
          <w:tcPr>
            <w:tcW w:w="71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Наименование показателя (индикатора)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Единица измерения</w:t>
            </w:r>
          </w:p>
        </w:tc>
        <w:tc>
          <w:tcPr>
            <w:tcW w:w="4678" w:type="dxa"/>
            <w:gridSpan w:val="3"/>
            <w:tcBorders>
              <w:top w:val="single" w:sz="4" w:space="0" w:color="auto"/>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 год</w:t>
            </w:r>
          </w:p>
        </w:tc>
      </w:tr>
      <w:tr w:rsidR="00E45A80" w:rsidRPr="00E46B8D">
        <w:trPr>
          <w:trHeight w:val="378"/>
        </w:trPr>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E45A80" w:rsidP="00397E5F">
            <w:pPr>
              <w:suppressAutoHyphens/>
              <w:rPr>
                <w:color w:val="000000"/>
                <w:sz w:val="20"/>
                <w:szCs w:val="20"/>
              </w:rPr>
            </w:pPr>
          </w:p>
        </w:tc>
        <w:tc>
          <w:tcPr>
            <w:tcW w:w="71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E45A80" w:rsidP="00397E5F">
            <w:pPr>
              <w:suppressAutoHyphens/>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E45A80" w:rsidP="00397E5F">
            <w:pPr>
              <w:suppressAutoHyphens/>
              <w:rPr>
                <w:color w:val="000000"/>
                <w:sz w:val="20"/>
                <w:szCs w:val="20"/>
              </w:rPr>
            </w:pPr>
          </w:p>
        </w:tc>
        <w:tc>
          <w:tcPr>
            <w:tcW w:w="1843" w:type="dxa"/>
            <w:tcBorders>
              <w:top w:val="nil"/>
              <w:left w:val="nil"/>
              <w:bottom w:val="nil"/>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2025 год</w:t>
            </w:r>
          </w:p>
        </w:tc>
        <w:tc>
          <w:tcPr>
            <w:tcW w:w="1417" w:type="dxa"/>
            <w:tcBorders>
              <w:top w:val="nil"/>
              <w:left w:val="nil"/>
              <w:bottom w:val="nil"/>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2026 год</w:t>
            </w:r>
          </w:p>
        </w:tc>
        <w:tc>
          <w:tcPr>
            <w:tcW w:w="1418" w:type="dxa"/>
            <w:tcBorders>
              <w:top w:val="nil"/>
              <w:left w:val="nil"/>
              <w:bottom w:val="nil"/>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2027 год</w:t>
            </w:r>
          </w:p>
        </w:tc>
      </w:tr>
      <w:tr w:rsidR="00E45A80" w:rsidRPr="00E46B8D">
        <w:trPr>
          <w:trHeight w:val="393"/>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Цель муниципальной программы: выполнение переданных полномочий</w:t>
            </w:r>
          </w:p>
        </w:tc>
      </w:tr>
      <w:tr w:rsidR="00E45A80" w:rsidRPr="00E46B8D">
        <w:trPr>
          <w:trHeight w:val="378"/>
        </w:trPr>
        <w:tc>
          <w:tcPr>
            <w:tcW w:w="13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Задача муниципальной программы: финансовое обеспечение расходов по передаваемым полномочиям</w:t>
            </w:r>
          </w:p>
        </w:tc>
      </w:tr>
      <w:tr w:rsidR="00E45A80" w:rsidRPr="00E46B8D">
        <w:trPr>
          <w:trHeight w:val="789"/>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Исполнение отдельных государственных полномочий по определению перечня должностных лиц местного самоуправления, уполномоченных составлять протоколы об административных правонарушениях в полном объеме и по целевому назначению</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r>
      <w:tr w:rsidR="00E45A80" w:rsidRPr="00E46B8D">
        <w:trPr>
          <w:trHeight w:val="1000"/>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2</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Исполнение отдельных государственных полномочий по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r>
      <w:tr w:rsidR="00E45A80" w:rsidRPr="00E46B8D">
        <w:trPr>
          <w:trHeight w:val="833"/>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3</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Исполнение отдельных государственных полномочий по осуществлению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r>
      <w:tr w:rsidR="00E45A80" w:rsidRPr="00E46B8D">
        <w:trPr>
          <w:trHeight w:val="321"/>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Цель муниципальной программы: ремонт и содержание муниципальных дорог местного значения (дорожные фонды);</w:t>
            </w:r>
          </w:p>
        </w:tc>
      </w:tr>
      <w:tr w:rsidR="00E45A80" w:rsidRPr="00E46B8D">
        <w:trPr>
          <w:trHeight w:val="411"/>
        </w:trPr>
        <w:tc>
          <w:tcPr>
            <w:tcW w:w="13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rPr>
                <w:sz w:val="20"/>
                <w:szCs w:val="20"/>
              </w:rPr>
            </w:pPr>
            <w:r w:rsidRPr="00E46B8D">
              <w:rPr>
                <w:sz w:val="20"/>
                <w:szCs w:val="20"/>
              </w:rPr>
              <w:t>Задача муниципальной программы: комплексное обустройство населенных пунктов, расположенных в сельской, инженерной инфраструктуры и автомобильных дорог;</w:t>
            </w:r>
          </w:p>
        </w:tc>
      </w:tr>
      <w:tr w:rsidR="00E45A80" w:rsidRPr="00E46B8D">
        <w:trPr>
          <w:trHeight w:val="666"/>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4</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Протяженность автомобильных дорог общего пользования местного значения содержание</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км</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62,2</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62,2</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62,2</w:t>
            </w:r>
          </w:p>
        </w:tc>
      </w:tr>
      <w:tr w:rsidR="00E45A80" w:rsidRPr="00E46B8D">
        <w:trPr>
          <w:trHeight w:val="863"/>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Цель муниципальной программы: 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tc>
      </w:tr>
      <w:tr w:rsidR="00E45A80" w:rsidRPr="00E46B8D">
        <w:trPr>
          <w:trHeight w:val="666"/>
        </w:trPr>
        <w:tc>
          <w:tcPr>
            <w:tcW w:w="13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rPr>
                <w:sz w:val="20"/>
                <w:szCs w:val="20"/>
              </w:rPr>
            </w:pPr>
            <w:r w:rsidRPr="00E46B8D">
              <w:rPr>
                <w:sz w:val="20"/>
                <w:szCs w:val="20"/>
              </w:rPr>
              <w:t>Задача N 1 муниципальной программы: содействие реформированию жилищно-коммунального хозяйства, создание благоприятных условий проживания граждан;</w:t>
            </w:r>
          </w:p>
        </w:tc>
      </w:tr>
      <w:tr w:rsidR="00E45A80" w:rsidRPr="00E46B8D">
        <w:trPr>
          <w:trHeight w:val="651"/>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5</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Количество многоквартирных домов, находящихся в собственности муниципального образования</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единиц</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54</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54</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54</w:t>
            </w:r>
          </w:p>
        </w:tc>
      </w:tr>
      <w:tr w:rsidR="00E45A80" w:rsidRPr="00E46B8D">
        <w:trPr>
          <w:trHeight w:val="681"/>
        </w:trPr>
        <w:tc>
          <w:tcPr>
            <w:tcW w:w="13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rPr>
                <w:sz w:val="20"/>
                <w:szCs w:val="20"/>
              </w:rPr>
            </w:pPr>
            <w:r w:rsidRPr="00E46B8D">
              <w:rPr>
                <w:sz w:val="20"/>
                <w:szCs w:val="20"/>
              </w:rPr>
              <w:t>Задача муниципальной программы: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r>
      <w:tr w:rsidR="00E45A80" w:rsidRPr="00E46B8D">
        <w:trPr>
          <w:trHeight w:val="469"/>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lastRenderedPageBreak/>
              <w:t>6</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Число обслуживаемых мест захоронения</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единиц</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15</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15</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15</w:t>
            </w:r>
          </w:p>
        </w:tc>
      </w:tr>
      <w:tr w:rsidR="00E45A80" w:rsidRPr="00E46B8D">
        <w:trPr>
          <w:trHeight w:val="393"/>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7</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Улучшения состояния уличного освещения</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0,5</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0,5</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0,5</w:t>
            </w:r>
          </w:p>
        </w:tc>
      </w:tr>
      <w:tr w:rsidR="00E45A80" w:rsidRPr="00E46B8D">
        <w:trPr>
          <w:trHeight w:val="575"/>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8</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Поддержание объектов внешнего благоустройства в надлежащем состоянии</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100</w:t>
            </w:r>
          </w:p>
        </w:tc>
      </w:tr>
      <w:tr w:rsidR="00E45A80" w:rsidRPr="00E46B8D">
        <w:trPr>
          <w:trHeight w:val="424"/>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Задача муниципальной программы: обеспечение мероприятий по проведению газификации;</w:t>
            </w:r>
          </w:p>
        </w:tc>
      </w:tr>
      <w:tr w:rsidR="00E45A80" w:rsidRPr="00E46B8D">
        <w:trPr>
          <w:trHeight w:val="454"/>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9</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Аварийное обслуживание систем газоснабжения</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единиц</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86</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86</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86</w:t>
            </w:r>
          </w:p>
        </w:tc>
      </w:tr>
      <w:tr w:rsidR="00E45A80" w:rsidRPr="00E46B8D">
        <w:trPr>
          <w:trHeight w:val="287"/>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 xml:space="preserve">Цель муниципальной программы: изготовление проекта по внесению изменений в правила землепользования и застройки </w:t>
            </w:r>
          </w:p>
        </w:tc>
      </w:tr>
      <w:tr w:rsidR="00E45A80" w:rsidRPr="00E46B8D">
        <w:trPr>
          <w:trHeight w:val="363"/>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Задача муниципальной программы: правила землепользования и застройки;</w:t>
            </w:r>
          </w:p>
        </w:tc>
      </w:tr>
      <w:tr w:rsidR="00E45A80" w:rsidRPr="00E46B8D">
        <w:trPr>
          <w:trHeight w:val="864"/>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10</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Доля разработанных проектов в области архитектуры и градостроительства по отношению к количеству запланированных к разработке в соответствующем году</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w:t>
            </w:r>
          </w:p>
        </w:tc>
      </w:tr>
      <w:tr w:rsidR="00E45A80" w:rsidRPr="00E46B8D">
        <w:trPr>
          <w:trHeight w:val="575"/>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Цель муниципальной программы: проведение единой государственной и муниципальной политики в области социального обеспечения (пенсионное обеспечение);</w:t>
            </w:r>
          </w:p>
        </w:tc>
      </w:tr>
      <w:tr w:rsidR="00E45A80" w:rsidRPr="00E46B8D">
        <w:trPr>
          <w:trHeight w:val="378"/>
        </w:trPr>
        <w:tc>
          <w:tcPr>
            <w:tcW w:w="1388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Задача муниципальной программы: реализация мероприятий, направленных на социальную поддержку отдельных категорий граждан;</w:t>
            </w:r>
          </w:p>
        </w:tc>
      </w:tr>
      <w:tr w:rsidR="00E45A80" w:rsidRPr="00E46B8D">
        <w:trPr>
          <w:trHeight w:val="605"/>
        </w:trPr>
        <w:tc>
          <w:tcPr>
            <w:tcW w:w="901" w:type="dxa"/>
            <w:tcBorders>
              <w:top w:val="nil"/>
              <w:left w:val="single" w:sz="4" w:space="0" w:color="auto"/>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11</w:t>
            </w:r>
          </w:p>
        </w:tc>
        <w:tc>
          <w:tcPr>
            <w:tcW w:w="717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rPr>
                <w:color w:val="000000"/>
                <w:sz w:val="20"/>
                <w:szCs w:val="20"/>
              </w:rPr>
            </w:pPr>
            <w:r w:rsidRPr="00E46B8D">
              <w:rPr>
                <w:color w:val="000000"/>
                <w:sz w:val="20"/>
                <w:szCs w:val="20"/>
              </w:rPr>
              <w:t>Число получателей доплат к пенсиям муниципальных служащих</w:t>
            </w:r>
          </w:p>
        </w:tc>
        <w:tc>
          <w:tcPr>
            <w:tcW w:w="1134"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человек</w:t>
            </w:r>
          </w:p>
        </w:tc>
        <w:tc>
          <w:tcPr>
            <w:tcW w:w="1843"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tcPr>
          <w:p w:rsidR="00E45A80" w:rsidRPr="00E46B8D" w:rsidRDefault="004147D4" w:rsidP="00397E5F">
            <w:pPr>
              <w:suppressAutoHyphens/>
              <w:jc w:val="center"/>
              <w:rPr>
                <w:color w:val="000000"/>
                <w:sz w:val="20"/>
                <w:szCs w:val="20"/>
              </w:rPr>
            </w:pPr>
            <w:r w:rsidRPr="00E46B8D">
              <w:rPr>
                <w:color w:val="000000"/>
                <w:sz w:val="20"/>
                <w:szCs w:val="20"/>
              </w:rPr>
              <w:t>3</w:t>
            </w:r>
          </w:p>
        </w:tc>
      </w:tr>
    </w:tbl>
    <w:p w:rsidR="00E45A80" w:rsidRPr="00E46B8D" w:rsidRDefault="00E45A80" w:rsidP="00397E5F">
      <w:pPr>
        <w:suppressAutoHyphens/>
        <w:jc w:val="center"/>
        <w:rPr>
          <w:sz w:val="20"/>
          <w:szCs w:val="20"/>
        </w:rPr>
      </w:pPr>
    </w:p>
    <w:p w:rsidR="00E46B8D" w:rsidRDefault="00E46B8D" w:rsidP="00397E5F">
      <w:pPr>
        <w:tabs>
          <w:tab w:val="left" w:pos="3332"/>
        </w:tabs>
        <w:suppressAutoHyphens/>
        <w:jc w:val="center"/>
        <w:outlineLvl w:val="0"/>
        <w:rPr>
          <w:szCs w:val="28"/>
        </w:rPr>
        <w:sectPr w:rsidR="00E46B8D" w:rsidSect="00E46B8D">
          <w:pgSz w:w="16838" w:h="11906" w:orient="landscape"/>
          <w:pgMar w:top="1134" w:right="567" w:bottom="992" w:left="907" w:header="709" w:footer="709" w:gutter="0"/>
          <w:cols w:space="708"/>
          <w:docGrid w:linePitch="360"/>
        </w:sectPr>
      </w:pPr>
    </w:p>
    <w:p w:rsidR="00E45A80" w:rsidRDefault="004147D4" w:rsidP="00397E5F">
      <w:pPr>
        <w:tabs>
          <w:tab w:val="left" w:pos="3332"/>
        </w:tabs>
        <w:suppressAutoHyphens/>
        <w:jc w:val="center"/>
        <w:outlineLvl w:val="0"/>
        <w:rPr>
          <w:szCs w:val="28"/>
        </w:rPr>
      </w:pPr>
      <w:r>
        <w:rPr>
          <w:szCs w:val="28"/>
        </w:rPr>
        <w:lastRenderedPageBreak/>
        <w:t>*************************************************************************************</w:t>
      </w:r>
    </w:p>
    <w:p w:rsidR="00E45A80" w:rsidRPr="00CC7500" w:rsidRDefault="004147D4" w:rsidP="00397E5F">
      <w:pPr>
        <w:suppressAutoHyphens/>
        <w:jc w:val="center"/>
        <w:rPr>
          <w:caps/>
          <w:sz w:val="28"/>
          <w:szCs w:val="28"/>
        </w:rPr>
      </w:pPr>
      <w:r w:rsidRPr="00CC7500">
        <w:rPr>
          <w:caps/>
          <w:sz w:val="28"/>
          <w:szCs w:val="28"/>
        </w:rPr>
        <w:t>Российская Федерация</w:t>
      </w:r>
    </w:p>
    <w:p w:rsidR="00E45A80" w:rsidRPr="00CC7500" w:rsidRDefault="004147D4" w:rsidP="00397E5F">
      <w:pPr>
        <w:suppressAutoHyphens/>
        <w:jc w:val="center"/>
        <w:rPr>
          <w:caps/>
          <w:sz w:val="28"/>
          <w:szCs w:val="28"/>
        </w:rPr>
      </w:pPr>
      <w:r w:rsidRPr="00CC7500">
        <w:rPr>
          <w:caps/>
          <w:sz w:val="28"/>
          <w:szCs w:val="28"/>
        </w:rPr>
        <w:t xml:space="preserve">администрация </w:t>
      </w:r>
    </w:p>
    <w:p w:rsidR="00E45A80" w:rsidRPr="00CC7500" w:rsidRDefault="004147D4" w:rsidP="00397E5F">
      <w:pPr>
        <w:suppressAutoHyphens/>
        <w:jc w:val="center"/>
        <w:rPr>
          <w:caps/>
          <w:sz w:val="28"/>
          <w:szCs w:val="28"/>
        </w:rPr>
      </w:pPr>
      <w:r w:rsidRPr="00CC7500">
        <w:rPr>
          <w:caps/>
          <w:sz w:val="28"/>
          <w:szCs w:val="28"/>
        </w:rPr>
        <w:t>Красногорского района</w:t>
      </w:r>
    </w:p>
    <w:p w:rsidR="00E45A80" w:rsidRPr="00CC7500" w:rsidRDefault="004147D4" w:rsidP="00397E5F">
      <w:pPr>
        <w:suppressAutoHyphens/>
        <w:jc w:val="center"/>
        <w:rPr>
          <w:caps/>
          <w:sz w:val="28"/>
          <w:szCs w:val="28"/>
        </w:rPr>
      </w:pPr>
      <w:r w:rsidRPr="00CC7500">
        <w:rPr>
          <w:caps/>
          <w:sz w:val="28"/>
          <w:szCs w:val="28"/>
        </w:rPr>
        <w:t>Брянской области</w:t>
      </w:r>
    </w:p>
    <w:p w:rsidR="00E45A80" w:rsidRPr="00CC7500" w:rsidRDefault="00E45A80" w:rsidP="00397E5F">
      <w:pPr>
        <w:suppressAutoHyphens/>
        <w:ind w:firstLine="720"/>
        <w:rPr>
          <w:sz w:val="28"/>
          <w:szCs w:val="28"/>
        </w:rPr>
      </w:pPr>
    </w:p>
    <w:p w:rsidR="00E45A80" w:rsidRPr="00CC7500" w:rsidRDefault="004147D4" w:rsidP="00397E5F">
      <w:pPr>
        <w:suppressAutoHyphens/>
        <w:ind w:firstLine="720"/>
        <w:rPr>
          <w:sz w:val="28"/>
          <w:szCs w:val="28"/>
        </w:rPr>
      </w:pPr>
      <w:r w:rsidRPr="00CC7500">
        <w:rPr>
          <w:sz w:val="28"/>
          <w:szCs w:val="28"/>
        </w:rPr>
        <w:t xml:space="preserve">                                   ПОСТАНОВЛЕНИЕ</w:t>
      </w:r>
    </w:p>
    <w:p w:rsidR="00E45A80" w:rsidRPr="00CC7500" w:rsidRDefault="004147D4" w:rsidP="00397E5F">
      <w:pPr>
        <w:suppressAutoHyphens/>
        <w:jc w:val="both"/>
        <w:rPr>
          <w:sz w:val="28"/>
          <w:szCs w:val="28"/>
        </w:rPr>
      </w:pPr>
      <w:r w:rsidRPr="00CC7500">
        <w:rPr>
          <w:sz w:val="28"/>
          <w:szCs w:val="28"/>
        </w:rPr>
        <w:t xml:space="preserve">от   07.11.2025 г.    №440 </w:t>
      </w:r>
    </w:p>
    <w:p w:rsidR="00E45A80" w:rsidRPr="00CC7500" w:rsidRDefault="004147D4" w:rsidP="00397E5F">
      <w:pPr>
        <w:suppressAutoHyphens/>
        <w:jc w:val="both"/>
        <w:rPr>
          <w:sz w:val="28"/>
          <w:szCs w:val="28"/>
        </w:rPr>
      </w:pPr>
      <w:proofErr w:type="spellStart"/>
      <w:r w:rsidRPr="00CC7500">
        <w:rPr>
          <w:sz w:val="28"/>
          <w:szCs w:val="28"/>
        </w:rPr>
        <w:t>пгт</w:t>
      </w:r>
      <w:proofErr w:type="spellEnd"/>
      <w:r w:rsidRPr="00CC7500">
        <w:rPr>
          <w:sz w:val="28"/>
          <w:szCs w:val="28"/>
        </w:rPr>
        <w:t>. Красная  Гора</w:t>
      </w:r>
    </w:p>
    <w:p w:rsidR="00E45A80" w:rsidRPr="00CC7500" w:rsidRDefault="00E45A80" w:rsidP="00397E5F">
      <w:pPr>
        <w:suppressAutoHyphens/>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E45A80" w:rsidRPr="00CC7500">
        <w:trPr>
          <w:trHeight w:val="1569"/>
        </w:trPr>
        <w:tc>
          <w:tcPr>
            <w:tcW w:w="5529" w:type="dxa"/>
            <w:tcBorders>
              <w:top w:val="nil"/>
              <w:left w:val="nil"/>
              <w:bottom w:val="nil"/>
              <w:right w:val="nil"/>
            </w:tcBorders>
          </w:tcPr>
          <w:p w:rsidR="00E45A80" w:rsidRPr="00CC7500" w:rsidRDefault="004147D4" w:rsidP="00397E5F">
            <w:pPr>
              <w:suppressAutoHyphens/>
              <w:jc w:val="both"/>
              <w:rPr>
                <w:sz w:val="28"/>
                <w:szCs w:val="28"/>
              </w:rPr>
            </w:pPr>
            <w:r w:rsidRPr="00CC7500">
              <w:rPr>
                <w:sz w:val="28"/>
                <w:szCs w:val="28"/>
              </w:rPr>
              <w:t>Об утверждении перечня должностных лиц администрации Красногорского района Брянской области, уполномоченных составлять протоколы об административных правонарушениях, предусмотренных Законом Брянской области от 15.06.2007г.№88-З «Об административных правонарушениях  на территории Брянской области».</w:t>
            </w:r>
          </w:p>
        </w:tc>
      </w:tr>
    </w:tbl>
    <w:p w:rsidR="00E45A80" w:rsidRPr="00CC7500" w:rsidRDefault="00E45A80" w:rsidP="00397E5F">
      <w:pPr>
        <w:suppressAutoHyphens/>
        <w:rPr>
          <w:sz w:val="28"/>
          <w:szCs w:val="28"/>
        </w:rPr>
      </w:pPr>
    </w:p>
    <w:p w:rsidR="00E45A80" w:rsidRPr="00CC7500" w:rsidRDefault="004147D4" w:rsidP="00397E5F">
      <w:pPr>
        <w:suppressAutoHyphens/>
        <w:jc w:val="both"/>
        <w:rPr>
          <w:sz w:val="28"/>
          <w:szCs w:val="28"/>
        </w:rPr>
      </w:pPr>
      <w:r w:rsidRPr="00CC7500">
        <w:rPr>
          <w:sz w:val="28"/>
          <w:szCs w:val="28"/>
        </w:rPr>
        <w:tab/>
        <w:t>В соответствии с Законом Брянской области от 09.03.2011 № 18-З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Законом Брянской области от 02.06.2025 №47-З «О внесении изменений в Закон Брянской области «Об административных правонарушениях на территории Брянской области»,</w:t>
      </w:r>
    </w:p>
    <w:p w:rsidR="00E45A80" w:rsidRPr="00CC7500" w:rsidRDefault="00E45A80" w:rsidP="00397E5F">
      <w:pPr>
        <w:suppressAutoHyphens/>
        <w:jc w:val="both"/>
        <w:rPr>
          <w:sz w:val="28"/>
          <w:szCs w:val="28"/>
        </w:rPr>
      </w:pPr>
    </w:p>
    <w:p w:rsidR="00E45A80" w:rsidRPr="00CC7500" w:rsidRDefault="004147D4" w:rsidP="00397E5F">
      <w:pPr>
        <w:suppressAutoHyphens/>
        <w:jc w:val="center"/>
        <w:rPr>
          <w:sz w:val="28"/>
          <w:szCs w:val="28"/>
        </w:rPr>
      </w:pPr>
      <w:r w:rsidRPr="00CC7500">
        <w:rPr>
          <w:sz w:val="28"/>
          <w:szCs w:val="28"/>
        </w:rPr>
        <w:t>ПОСТАНОВЛЯЮ:</w:t>
      </w:r>
    </w:p>
    <w:p w:rsidR="00E45A80" w:rsidRPr="00CC7500" w:rsidRDefault="004147D4" w:rsidP="00397E5F">
      <w:pPr>
        <w:suppressAutoHyphens/>
        <w:jc w:val="both"/>
        <w:rPr>
          <w:sz w:val="28"/>
          <w:szCs w:val="28"/>
        </w:rPr>
      </w:pPr>
      <w:r w:rsidRPr="00CC7500">
        <w:rPr>
          <w:sz w:val="28"/>
          <w:szCs w:val="28"/>
        </w:rPr>
        <w:t>1. Утвердить перечень должностных лиц администрации Красногорского района Брянской области, уполномоченных составлять протоколы об административных правонарушениях, предусмотренных статьями 1-3, пунктом 2 статьи 5.1, статьями 7,9 (в части нарушения порядка распоряжения и пользования объектами нежилого фонда, находящимися в муниципальной собственности муниципального образования Брянской области», 11.1 (за исключением правонарушений, совершенных на территории особо охраняемых природных территорий регионального значения),  14, 15, 17.1, 21, 21.1, 22 (в части муниципальных маршрутов регулярных перевозок), 22.1 (в части нарушения порядка рассмотрения обращений граждан должностными лицами муниципальных учреждений, муниципальных унитарных предприятий), 22.3 Закона Брянской области от 15.06.2007 г. № 88-З «Об административных правонарушениях на территории Брянской области.</w:t>
      </w:r>
    </w:p>
    <w:p w:rsidR="00E45A80" w:rsidRPr="00CC7500" w:rsidRDefault="004147D4" w:rsidP="00397E5F">
      <w:pPr>
        <w:suppressAutoHyphens/>
        <w:jc w:val="both"/>
        <w:rPr>
          <w:sz w:val="28"/>
          <w:szCs w:val="28"/>
        </w:rPr>
      </w:pPr>
      <w:r w:rsidRPr="00CC7500">
        <w:rPr>
          <w:sz w:val="28"/>
          <w:szCs w:val="28"/>
        </w:rPr>
        <w:t xml:space="preserve">2.Признать утратившим силу постановление администрации Красногорского района Брянской области от 26.01.2022 №37 «Об утверждении перечня должностных лиц администрации Красногорского района Брянской области, уполномоченных составлять протоколы об административных </w:t>
      </w:r>
      <w:r w:rsidRPr="00CC7500">
        <w:rPr>
          <w:sz w:val="28"/>
          <w:szCs w:val="28"/>
        </w:rPr>
        <w:lastRenderedPageBreak/>
        <w:t>правонарушениях, предусмотренных Законом Брянской области от 15.06.2007г.№88-З «Об административных правонарушениях  на территории Брянской области».</w:t>
      </w:r>
    </w:p>
    <w:p w:rsidR="00E45A80" w:rsidRPr="00CC7500" w:rsidRDefault="00E45A80" w:rsidP="00397E5F">
      <w:pPr>
        <w:suppressAutoHyphens/>
        <w:jc w:val="both"/>
        <w:rPr>
          <w:sz w:val="28"/>
          <w:szCs w:val="28"/>
        </w:rPr>
      </w:pPr>
    </w:p>
    <w:p w:rsidR="00E45A80" w:rsidRPr="00CC7500" w:rsidRDefault="004147D4" w:rsidP="00397E5F">
      <w:pPr>
        <w:suppressAutoHyphens/>
        <w:jc w:val="both"/>
        <w:rPr>
          <w:sz w:val="28"/>
          <w:szCs w:val="28"/>
        </w:rPr>
      </w:pPr>
      <w:r w:rsidRPr="00CC7500">
        <w:rPr>
          <w:sz w:val="28"/>
          <w:szCs w:val="28"/>
        </w:rPr>
        <w:t xml:space="preserve">3.Ведущему инспектору организационного отдела администрации  Красногорского района Брянской области </w:t>
      </w:r>
      <w:proofErr w:type="spellStart"/>
      <w:r w:rsidRPr="00CC7500">
        <w:rPr>
          <w:sz w:val="28"/>
          <w:szCs w:val="28"/>
        </w:rPr>
        <w:t>Севрюк</w:t>
      </w:r>
      <w:proofErr w:type="spellEnd"/>
      <w:r w:rsidRPr="00CC7500">
        <w:rPr>
          <w:sz w:val="28"/>
          <w:szCs w:val="28"/>
        </w:rPr>
        <w:t xml:space="preserve"> О.А. внести изменения в должностные     инструкции должностных лиц, уполномоченных составлять протоколы об административных правонарушениях.</w:t>
      </w:r>
    </w:p>
    <w:p w:rsidR="00E45A80" w:rsidRPr="00CC7500" w:rsidRDefault="004147D4" w:rsidP="00397E5F">
      <w:pPr>
        <w:suppressAutoHyphens/>
        <w:jc w:val="both"/>
        <w:rPr>
          <w:sz w:val="28"/>
          <w:szCs w:val="28"/>
        </w:rPr>
      </w:pPr>
      <w:r w:rsidRPr="00CC7500">
        <w:rPr>
          <w:sz w:val="28"/>
          <w:szCs w:val="28"/>
        </w:rPr>
        <w:t xml:space="preserve">4.Должностным лицам администрации района уполномоченных составлять протоколы об административных правонарушениях, при составлении протокола строго руководствоваться Кодексом РФ об административном правонарушении. </w:t>
      </w:r>
    </w:p>
    <w:p w:rsidR="00E45A80" w:rsidRPr="00CC7500" w:rsidRDefault="004147D4" w:rsidP="00397E5F">
      <w:pPr>
        <w:suppressAutoHyphens/>
        <w:jc w:val="both"/>
        <w:rPr>
          <w:sz w:val="28"/>
          <w:szCs w:val="28"/>
        </w:rPr>
      </w:pPr>
      <w:r w:rsidRPr="00CC7500">
        <w:rPr>
          <w:sz w:val="28"/>
          <w:szCs w:val="28"/>
        </w:rPr>
        <w:t>5.Опубликовать настоящее Постановление в информационном бюллетене «Вестник Красногорского муниципального района Брянской области» и на сайте администрации Красногорского района Брянской области  в сети Интернет .</w:t>
      </w:r>
    </w:p>
    <w:p w:rsidR="00E45A80" w:rsidRPr="00CC7500" w:rsidRDefault="004147D4" w:rsidP="00397E5F">
      <w:pPr>
        <w:suppressAutoHyphens/>
        <w:jc w:val="both"/>
        <w:rPr>
          <w:sz w:val="28"/>
          <w:szCs w:val="28"/>
        </w:rPr>
      </w:pPr>
      <w:r w:rsidRPr="00CC7500">
        <w:rPr>
          <w:sz w:val="28"/>
          <w:szCs w:val="28"/>
        </w:rPr>
        <w:t>6.Настоящее Постановление вступает в силу со дня его официального опубликования.</w:t>
      </w:r>
    </w:p>
    <w:p w:rsidR="00E45A80" w:rsidRPr="00CC7500" w:rsidRDefault="004147D4" w:rsidP="00397E5F">
      <w:pPr>
        <w:tabs>
          <w:tab w:val="left" w:pos="5895"/>
        </w:tabs>
        <w:suppressAutoHyphens/>
        <w:jc w:val="both"/>
        <w:rPr>
          <w:sz w:val="28"/>
          <w:szCs w:val="28"/>
        </w:rPr>
      </w:pPr>
      <w:r w:rsidRPr="00CC7500">
        <w:rPr>
          <w:sz w:val="28"/>
          <w:szCs w:val="28"/>
        </w:rPr>
        <w:t>7.Контроль за исполнением настоящего постановления возложить на заместителя главы администрации Боровика А.В.</w:t>
      </w:r>
    </w:p>
    <w:p w:rsidR="00E45A80" w:rsidRPr="00CC7500" w:rsidRDefault="00E45A80" w:rsidP="00397E5F">
      <w:pPr>
        <w:suppressAutoHyphens/>
        <w:jc w:val="both"/>
        <w:rPr>
          <w:sz w:val="28"/>
          <w:szCs w:val="28"/>
        </w:rPr>
      </w:pPr>
    </w:p>
    <w:p w:rsidR="00E45A80" w:rsidRPr="00CC7500" w:rsidRDefault="00E45A80" w:rsidP="00397E5F">
      <w:pPr>
        <w:suppressAutoHyphens/>
        <w:jc w:val="both"/>
        <w:rPr>
          <w:sz w:val="28"/>
          <w:szCs w:val="28"/>
        </w:rPr>
      </w:pPr>
    </w:p>
    <w:p w:rsidR="00E45A80" w:rsidRPr="00CC7500" w:rsidRDefault="004147D4" w:rsidP="00397E5F">
      <w:pPr>
        <w:suppressAutoHyphens/>
        <w:ind w:left="-360"/>
        <w:jc w:val="center"/>
        <w:rPr>
          <w:sz w:val="28"/>
          <w:szCs w:val="28"/>
        </w:rPr>
      </w:pPr>
      <w:r w:rsidRPr="00CC7500">
        <w:rPr>
          <w:sz w:val="28"/>
          <w:szCs w:val="28"/>
        </w:rPr>
        <w:t xml:space="preserve">Глава администрации                                                   С.С. </w:t>
      </w:r>
      <w:proofErr w:type="spellStart"/>
      <w:r w:rsidRPr="00CC7500">
        <w:rPr>
          <w:sz w:val="28"/>
          <w:szCs w:val="28"/>
        </w:rPr>
        <w:t>Жилинский</w:t>
      </w:r>
      <w:proofErr w:type="spellEnd"/>
    </w:p>
    <w:p w:rsidR="00E45A80" w:rsidRDefault="00E45A80" w:rsidP="00397E5F">
      <w:pPr>
        <w:suppressAutoHyphens/>
        <w:ind w:left="-360"/>
        <w:rPr>
          <w:sz w:val="28"/>
          <w:szCs w:val="28"/>
        </w:rPr>
      </w:pPr>
    </w:p>
    <w:p w:rsidR="00E45A80" w:rsidRDefault="004147D4" w:rsidP="00397E5F">
      <w:pPr>
        <w:suppressAutoHyphens/>
        <w:rPr>
          <w:sz w:val="28"/>
          <w:szCs w:val="28"/>
        </w:rPr>
      </w:pPr>
      <w:r>
        <w:rPr>
          <w:sz w:val="28"/>
          <w:szCs w:val="28"/>
        </w:rPr>
        <w:t xml:space="preserve">       </w:t>
      </w:r>
    </w:p>
    <w:p w:rsidR="00E45A80" w:rsidRDefault="00E45A80" w:rsidP="00397E5F">
      <w:pPr>
        <w:suppressAutoHyphens/>
        <w:jc w:val="center"/>
        <w:rPr>
          <w:sz w:val="28"/>
          <w:szCs w:val="28"/>
        </w:rPr>
      </w:pPr>
    </w:p>
    <w:p w:rsidR="00E45A80" w:rsidRPr="00CC7500" w:rsidRDefault="004147D4" w:rsidP="00397E5F">
      <w:pPr>
        <w:suppressAutoHyphens/>
        <w:jc w:val="right"/>
        <w:rPr>
          <w:sz w:val="28"/>
          <w:szCs w:val="28"/>
        </w:rPr>
      </w:pPr>
      <w:r w:rsidRPr="00CC7500">
        <w:rPr>
          <w:sz w:val="28"/>
          <w:szCs w:val="28"/>
        </w:rPr>
        <w:t xml:space="preserve">Приложение к постановлению </w:t>
      </w:r>
    </w:p>
    <w:p w:rsidR="00E45A80" w:rsidRPr="00CC7500" w:rsidRDefault="004147D4" w:rsidP="00397E5F">
      <w:pPr>
        <w:suppressAutoHyphens/>
        <w:jc w:val="right"/>
        <w:rPr>
          <w:sz w:val="28"/>
          <w:szCs w:val="28"/>
        </w:rPr>
      </w:pPr>
      <w:r w:rsidRPr="00CC7500">
        <w:rPr>
          <w:sz w:val="28"/>
          <w:szCs w:val="28"/>
        </w:rPr>
        <w:t>администрации Красногорского района</w:t>
      </w:r>
    </w:p>
    <w:p w:rsidR="00E45A80" w:rsidRPr="00CC7500" w:rsidRDefault="004147D4" w:rsidP="00397E5F">
      <w:pPr>
        <w:suppressAutoHyphens/>
        <w:jc w:val="center"/>
        <w:rPr>
          <w:sz w:val="28"/>
          <w:szCs w:val="28"/>
        </w:rPr>
      </w:pPr>
      <w:r w:rsidRPr="00CC7500">
        <w:rPr>
          <w:sz w:val="28"/>
          <w:szCs w:val="28"/>
        </w:rPr>
        <w:t xml:space="preserve">                                                                             от   07.11.2025г. №440    </w:t>
      </w:r>
    </w:p>
    <w:p w:rsidR="00E45A80" w:rsidRPr="00CC7500" w:rsidRDefault="00E45A80" w:rsidP="00397E5F">
      <w:pPr>
        <w:suppressAutoHyphens/>
        <w:jc w:val="both"/>
        <w:rPr>
          <w:sz w:val="28"/>
          <w:szCs w:val="28"/>
        </w:rPr>
      </w:pPr>
    </w:p>
    <w:p w:rsidR="00E45A80" w:rsidRPr="00CC7500" w:rsidRDefault="004147D4" w:rsidP="00397E5F">
      <w:pPr>
        <w:suppressAutoHyphens/>
        <w:jc w:val="both"/>
        <w:rPr>
          <w:sz w:val="28"/>
          <w:szCs w:val="28"/>
        </w:rPr>
      </w:pPr>
      <w:r w:rsidRPr="00CC7500">
        <w:rPr>
          <w:sz w:val="28"/>
          <w:szCs w:val="28"/>
        </w:rPr>
        <w:t>Перечень должностных лиц администрации Красногорского района Брянской области, уполномоченных составлять протоколы об административных правонарушениях, предусмотренных статьями 1-3, пунктом 2 статьи 5.1, статьями 7,9 (в части нарушения порядка распоряжения и пользования объектами нежилого фонда, находящимися в муниципальной собственности муниципального образования Брянской области», 11.1 (за исключением правонарушений, совершенных на территории особо охраняемых природных территорий регионального значения),  14, 15, 17.1, 21, 21.1, 22 ( в части муниципальных маршрутов регулярных перевозок), 22.1 (в части нарушения порядка рассмотрения обращений граждан должностными лицами муниципальных учреждений, муниципальных унитарных предприятий), 22.3 Закона Брянской области от 15.06.2007 г. № 88-З «Об административных правонарушениях на территории Брянской области.</w:t>
      </w:r>
    </w:p>
    <w:p w:rsidR="00E45A80" w:rsidRPr="00CC7500" w:rsidRDefault="00E45A80" w:rsidP="00397E5F">
      <w:pPr>
        <w:suppressAutoHyphens/>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7"/>
        <w:gridCol w:w="5245"/>
        <w:gridCol w:w="3969"/>
      </w:tblGrid>
      <w:tr w:rsidR="00E45A80" w:rsidRPr="00CC7500">
        <w:tc>
          <w:tcPr>
            <w:tcW w:w="817" w:type="dxa"/>
          </w:tcPr>
          <w:p w:rsidR="00E45A80" w:rsidRPr="00CC7500" w:rsidRDefault="004147D4" w:rsidP="00397E5F">
            <w:pPr>
              <w:suppressAutoHyphens/>
            </w:pPr>
            <w:r w:rsidRPr="00CC7500">
              <w:t xml:space="preserve">          № п/п</w:t>
            </w:r>
          </w:p>
        </w:tc>
        <w:tc>
          <w:tcPr>
            <w:tcW w:w="5245" w:type="dxa"/>
          </w:tcPr>
          <w:p w:rsidR="00E45A80" w:rsidRPr="00CC7500" w:rsidRDefault="004147D4" w:rsidP="00397E5F">
            <w:pPr>
              <w:suppressAutoHyphens/>
            </w:pPr>
            <w:r w:rsidRPr="00CC7500">
              <w:t xml:space="preserve">Перечень статей Закона Брянской области от 15.06.2007 г. № 88-З « Об административных правонарушениях на территории Брянской области» </w:t>
            </w:r>
          </w:p>
        </w:tc>
        <w:tc>
          <w:tcPr>
            <w:tcW w:w="3969" w:type="dxa"/>
          </w:tcPr>
          <w:p w:rsidR="00E45A80" w:rsidRPr="00CC7500" w:rsidRDefault="004147D4" w:rsidP="00397E5F">
            <w:pPr>
              <w:suppressAutoHyphens/>
            </w:pPr>
            <w:r w:rsidRPr="00CC7500">
              <w:t>Наименование должности лица, уполномоченного составлять протоколы об административных правонарушениях</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1.</w:t>
            </w:r>
          </w:p>
        </w:tc>
        <w:tc>
          <w:tcPr>
            <w:tcW w:w="5245" w:type="dxa"/>
          </w:tcPr>
          <w:p w:rsidR="00E45A80" w:rsidRPr="00CC7500" w:rsidRDefault="004147D4" w:rsidP="00397E5F">
            <w:pPr>
              <w:pStyle w:val="ConsPlusTitle"/>
              <w:outlineLvl w:val="1"/>
              <w:rPr>
                <w:rFonts w:ascii="Times New Roman" w:hAnsi="Times New Roman" w:cs="Times New Roman"/>
                <w:b w:val="0"/>
              </w:rPr>
            </w:pPr>
            <w:r w:rsidRPr="00CC7500">
              <w:rPr>
                <w:rFonts w:ascii="Times New Roman" w:hAnsi="Times New Roman" w:cs="Times New Roman"/>
                <w:b w:val="0"/>
              </w:rPr>
              <w:t xml:space="preserve">Статья 1. Незаконные действия по отношению к </w:t>
            </w:r>
            <w:r w:rsidRPr="00CC7500">
              <w:rPr>
                <w:rFonts w:ascii="Times New Roman" w:hAnsi="Times New Roman" w:cs="Times New Roman"/>
                <w:b w:val="0"/>
              </w:rPr>
              <w:lastRenderedPageBreak/>
              <w:t>символам Брянской области, официальным символам муниципальных образований</w:t>
            </w:r>
          </w:p>
        </w:tc>
        <w:tc>
          <w:tcPr>
            <w:tcW w:w="3969" w:type="dxa"/>
            <w:vMerge w:val="restart"/>
          </w:tcPr>
          <w:p w:rsidR="00E45A80" w:rsidRPr="00CC7500" w:rsidRDefault="004147D4" w:rsidP="00397E5F">
            <w:pPr>
              <w:suppressAutoHyphens/>
            </w:pPr>
            <w:r w:rsidRPr="00CC7500">
              <w:lastRenderedPageBreak/>
              <w:t>Заместитель главы администрации;</w:t>
            </w:r>
          </w:p>
          <w:p w:rsidR="00E45A80" w:rsidRPr="00CC7500" w:rsidRDefault="004147D4" w:rsidP="00397E5F">
            <w:pPr>
              <w:suppressAutoHyphens/>
            </w:pPr>
            <w:r w:rsidRPr="00CC7500">
              <w:lastRenderedPageBreak/>
              <w:t>начальник организационного отдела;</w:t>
            </w:r>
          </w:p>
          <w:p w:rsidR="00E45A80" w:rsidRPr="00CC7500" w:rsidRDefault="004147D4" w:rsidP="00397E5F">
            <w:pPr>
              <w:suppressAutoHyphens/>
            </w:pPr>
            <w:r w:rsidRPr="00CC7500">
              <w:t xml:space="preserve">начальник отдела образования; </w:t>
            </w:r>
          </w:p>
          <w:p w:rsidR="00E45A80" w:rsidRPr="00CC7500" w:rsidRDefault="004147D4" w:rsidP="00397E5F">
            <w:pPr>
              <w:suppressAutoHyphens/>
            </w:pPr>
            <w:r w:rsidRPr="00CC7500">
              <w:t>начальник отдела культуры, спорта и молодежной политики.</w:t>
            </w:r>
          </w:p>
        </w:tc>
      </w:tr>
      <w:tr w:rsidR="00E45A80" w:rsidRPr="00CC7500">
        <w:trPr>
          <w:trHeight w:val="681"/>
        </w:trPr>
        <w:tc>
          <w:tcPr>
            <w:tcW w:w="817" w:type="dxa"/>
          </w:tcPr>
          <w:p w:rsidR="00E45A80" w:rsidRPr="00CC7500" w:rsidRDefault="004147D4" w:rsidP="00397E5F">
            <w:pPr>
              <w:suppressAutoHyphens/>
              <w:rPr>
                <w:sz w:val="28"/>
                <w:szCs w:val="28"/>
              </w:rPr>
            </w:pPr>
            <w:r w:rsidRPr="00CC7500">
              <w:rPr>
                <w:sz w:val="28"/>
                <w:szCs w:val="28"/>
              </w:rPr>
              <w:lastRenderedPageBreak/>
              <w:t>2.</w:t>
            </w:r>
          </w:p>
        </w:tc>
        <w:tc>
          <w:tcPr>
            <w:tcW w:w="5245" w:type="dxa"/>
          </w:tcPr>
          <w:p w:rsidR="00E45A80" w:rsidRPr="00CC7500" w:rsidRDefault="004147D4" w:rsidP="00397E5F">
            <w:pPr>
              <w:suppressAutoHyphens/>
            </w:pPr>
            <w:r w:rsidRPr="00CC7500">
              <w:t>Статья 1.1. Надругательство над гербом или флагом Брянской области</w:t>
            </w:r>
          </w:p>
        </w:tc>
        <w:tc>
          <w:tcPr>
            <w:tcW w:w="3969" w:type="dxa"/>
            <w:vMerge/>
          </w:tcPr>
          <w:p w:rsidR="00E45A80" w:rsidRPr="00CC7500" w:rsidRDefault="00E45A80" w:rsidP="00397E5F">
            <w:pPr>
              <w:suppressAutoHyphens/>
              <w:rPr>
                <w:sz w:val="28"/>
                <w:szCs w:val="28"/>
              </w:rPr>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3.</w:t>
            </w:r>
          </w:p>
        </w:tc>
        <w:tc>
          <w:tcPr>
            <w:tcW w:w="5245" w:type="dxa"/>
          </w:tcPr>
          <w:p w:rsidR="00E45A80" w:rsidRPr="00CC7500" w:rsidRDefault="004147D4" w:rsidP="00397E5F">
            <w:pPr>
              <w:pStyle w:val="ConsPlusTitle"/>
              <w:outlineLvl w:val="1"/>
              <w:rPr>
                <w:rFonts w:ascii="Times New Roman" w:hAnsi="Times New Roman" w:cs="Times New Roman"/>
                <w:b w:val="0"/>
              </w:rPr>
            </w:pPr>
            <w:r w:rsidRPr="00CC7500">
              <w:rPr>
                <w:rFonts w:ascii="Times New Roman" w:hAnsi="Times New Roman" w:cs="Times New Roman"/>
                <w:b w:val="0"/>
              </w:rPr>
              <w:t>Статья 2. Невыполнение законных требований депутата областной Думы</w:t>
            </w:r>
          </w:p>
        </w:tc>
        <w:tc>
          <w:tcPr>
            <w:tcW w:w="3969" w:type="dxa"/>
            <w:vMerge w:val="restart"/>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организационного отдела.</w:t>
            </w:r>
          </w:p>
        </w:tc>
      </w:tr>
      <w:tr w:rsidR="00E45A80" w:rsidRPr="00CC7500">
        <w:trPr>
          <w:trHeight w:val="1437"/>
        </w:trPr>
        <w:tc>
          <w:tcPr>
            <w:tcW w:w="817" w:type="dxa"/>
          </w:tcPr>
          <w:p w:rsidR="00E45A80" w:rsidRPr="00CC7500" w:rsidRDefault="004147D4" w:rsidP="00397E5F">
            <w:pPr>
              <w:suppressAutoHyphens/>
              <w:rPr>
                <w:sz w:val="28"/>
                <w:szCs w:val="28"/>
              </w:rPr>
            </w:pPr>
            <w:r w:rsidRPr="00CC7500">
              <w:rPr>
                <w:sz w:val="28"/>
                <w:szCs w:val="28"/>
              </w:rPr>
              <w:t>4.</w:t>
            </w:r>
          </w:p>
        </w:tc>
        <w:tc>
          <w:tcPr>
            <w:tcW w:w="5245" w:type="dxa"/>
          </w:tcPr>
          <w:p w:rsidR="00E45A80" w:rsidRPr="00CC7500" w:rsidRDefault="004147D4" w:rsidP="00397E5F">
            <w:pPr>
              <w:pStyle w:val="ConsPlusTitle"/>
              <w:outlineLvl w:val="1"/>
              <w:rPr>
                <w:rFonts w:ascii="Times New Roman" w:hAnsi="Times New Roman" w:cs="Times New Roman"/>
                <w:b w:val="0"/>
              </w:rPr>
            </w:pPr>
            <w:r w:rsidRPr="00CC7500">
              <w:rPr>
                <w:rFonts w:ascii="Times New Roman" w:hAnsi="Times New Roman" w:cs="Times New Roman"/>
                <w:b w:val="0"/>
              </w:rPr>
              <w:t>Статья 3. Невыполнение законных требований депутата представительного органа муниципального образования, создание препятствий в осуществлении его законной деятельности</w:t>
            </w:r>
          </w:p>
        </w:tc>
        <w:tc>
          <w:tcPr>
            <w:tcW w:w="3969" w:type="dxa"/>
            <w:vMerge/>
          </w:tcPr>
          <w:p w:rsidR="00E45A80" w:rsidRPr="00CC7500" w:rsidRDefault="00E45A80" w:rsidP="00397E5F">
            <w:pPr>
              <w:suppressAutoHyphens/>
              <w:rPr>
                <w:sz w:val="28"/>
                <w:szCs w:val="28"/>
              </w:rPr>
            </w:pPr>
          </w:p>
        </w:tc>
      </w:tr>
      <w:tr w:rsidR="00E45A80" w:rsidRPr="00CC7500">
        <w:trPr>
          <w:trHeight w:val="3111"/>
        </w:trPr>
        <w:tc>
          <w:tcPr>
            <w:tcW w:w="817" w:type="dxa"/>
          </w:tcPr>
          <w:p w:rsidR="00E45A80" w:rsidRPr="00CC7500" w:rsidRDefault="004147D4" w:rsidP="00397E5F">
            <w:pPr>
              <w:suppressAutoHyphens/>
              <w:rPr>
                <w:sz w:val="28"/>
                <w:szCs w:val="28"/>
              </w:rPr>
            </w:pPr>
            <w:r w:rsidRPr="00CC7500">
              <w:rPr>
                <w:sz w:val="28"/>
                <w:szCs w:val="28"/>
              </w:rPr>
              <w:t>5.</w:t>
            </w:r>
          </w:p>
        </w:tc>
        <w:tc>
          <w:tcPr>
            <w:tcW w:w="5245" w:type="dxa"/>
          </w:tcPr>
          <w:p w:rsidR="00E45A80" w:rsidRPr="00CC7500" w:rsidRDefault="004147D4" w:rsidP="00397E5F">
            <w:pPr>
              <w:pStyle w:val="ConsPlusNormal0"/>
            </w:pPr>
            <w:r w:rsidRPr="00CC7500">
              <w:t>Пункт 2 статьи 5.1. Неисполнение или нарушение решения коллегиального органа по профилактике терроризма, а также по минимизации и (или) ликвидации последствий его проявлений, сформированного на территории одного муниципального образования в Брянской области или территориях нескольких муниципальных образований в Брянской области, принятого в пределах компетенции указанного органа</w:t>
            </w:r>
          </w:p>
        </w:tc>
        <w:tc>
          <w:tcPr>
            <w:tcW w:w="3969" w:type="dxa"/>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отдела образования;</w:t>
            </w:r>
          </w:p>
          <w:p w:rsidR="00E45A80" w:rsidRPr="00CC7500" w:rsidRDefault="004147D4" w:rsidP="00397E5F">
            <w:pPr>
              <w:suppressAutoHyphens/>
            </w:pPr>
            <w:r w:rsidRPr="00CC7500">
              <w:t>главный специалист юридического сектора;</w:t>
            </w:r>
          </w:p>
          <w:p w:rsidR="00E45A80" w:rsidRPr="00CC7500" w:rsidRDefault="004147D4" w:rsidP="00397E5F">
            <w:pPr>
              <w:suppressAutoHyphens/>
            </w:pPr>
            <w:r w:rsidRPr="00CC7500">
              <w:t>эксперт юридического сектора.</w:t>
            </w:r>
          </w:p>
          <w:p w:rsidR="00E45A80" w:rsidRPr="00CC7500" w:rsidRDefault="00E45A80" w:rsidP="00397E5F">
            <w:pPr>
              <w:suppressAutoHyphens/>
            </w:pPr>
          </w:p>
          <w:p w:rsidR="00E45A80" w:rsidRPr="00CC7500" w:rsidRDefault="00E45A80" w:rsidP="00397E5F">
            <w:pPr>
              <w:suppressAutoHyphens/>
              <w:rPr>
                <w:sz w:val="28"/>
                <w:szCs w:val="28"/>
              </w:rPr>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6.</w:t>
            </w:r>
          </w:p>
          <w:p w:rsidR="00E45A80" w:rsidRPr="00CC7500" w:rsidRDefault="00E45A80" w:rsidP="00397E5F">
            <w:pPr>
              <w:suppressAutoHyphens/>
              <w:rPr>
                <w:sz w:val="28"/>
                <w:szCs w:val="28"/>
              </w:rPr>
            </w:pPr>
          </w:p>
          <w:p w:rsidR="00E45A80" w:rsidRPr="00CC7500" w:rsidRDefault="00E45A80" w:rsidP="00397E5F">
            <w:pPr>
              <w:suppressAutoHyphens/>
              <w:rPr>
                <w:sz w:val="28"/>
                <w:szCs w:val="28"/>
              </w:rPr>
            </w:pP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 xml:space="preserve">Статья 7. Неисполнение должностными </w:t>
            </w:r>
          </w:p>
          <w:p w:rsidR="00E45A80" w:rsidRPr="00CC7500" w:rsidRDefault="00E45A80" w:rsidP="00397E5F">
            <w:pPr>
              <w:pStyle w:val="ConsPlusTitle"/>
              <w:jc w:val="both"/>
              <w:outlineLvl w:val="1"/>
              <w:rPr>
                <w:rFonts w:ascii="Times New Roman" w:hAnsi="Times New Roman" w:cs="Times New Roman"/>
                <w:b w:val="0"/>
              </w:rPr>
            </w:pPr>
          </w:p>
          <w:p w:rsidR="00E45A80" w:rsidRPr="00CC7500" w:rsidRDefault="00E45A80" w:rsidP="00397E5F">
            <w:pPr>
              <w:pStyle w:val="ConsPlusTitle"/>
              <w:jc w:val="both"/>
              <w:outlineLvl w:val="1"/>
              <w:rPr>
                <w:rFonts w:ascii="Times New Roman" w:hAnsi="Times New Roman" w:cs="Times New Roman"/>
                <w:b w:val="0"/>
              </w:rPr>
            </w:pPr>
          </w:p>
          <w:p w:rsidR="00E45A80" w:rsidRPr="00CC7500" w:rsidRDefault="00E45A80" w:rsidP="00397E5F">
            <w:pPr>
              <w:pStyle w:val="ConsPlusTitle"/>
              <w:jc w:val="both"/>
              <w:outlineLvl w:val="1"/>
              <w:rPr>
                <w:rFonts w:ascii="Times New Roman" w:hAnsi="Times New Roman" w:cs="Times New Roman"/>
                <w:b w:val="0"/>
              </w:rPr>
            </w:pPr>
          </w:p>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лицами обязанностей, установленных Законом Брянской области "Об Уполномоченном по правам человека в Брянской области"</w:t>
            </w:r>
          </w:p>
        </w:tc>
        <w:tc>
          <w:tcPr>
            <w:tcW w:w="3969" w:type="dxa"/>
          </w:tcPr>
          <w:p w:rsidR="00E45A80" w:rsidRPr="00CC7500" w:rsidRDefault="004147D4" w:rsidP="00397E5F">
            <w:pPr>
              <w:suppressAutoHyphens/>
            </w:pPr>
            <w:r w:rsidRPr="00CC7500">
              <w:t>Заместитель главы администрации;</w:t>
            </w:r>
          </w:p>
          <w:p w:rsidR="00E45A80" w:rsidRPr="00CC7500" w:rsidRDefault="00E45A80" w:rsidP="00397E5F">
            <w:pPr>
              <w:suppressAutoHyphens/>
            </w:pPr>
          </w:p>
          <w:p w:rsidR="00E45A80" w:rsidRPr="00CC7500" w:rsidRDefault="00E45A80" w:rsidP="00397E5F">
            <w:pPr>
              <w:suppressAutoHyphens/>
            </w:pPr>
          </w:p>
          <w:p w:rsidR="00E45A80" w:rsidRPr="00CC7500" w:rsidRDefault="00E45A80" w:rsidP="00397E5F">
            <w:pPr>
              <w:suppressAutoHyphens/>
            </w:pPr>
          </w:p>
          <w:p w:rsidR="00E45A80" w:rsidRPr="00CC7500" w:rsidRDefault="004147D4" w:rsidP="00397E5F">
            <w:pPr>
              <w:suppressAutoHyphens/>
            </w:pPr>
            <w:r w:rsidRPr="00CC7500">
              <w:t>начальник отдела образования;</w:t>
            </w:r>
          </w:p>
          <w:p w:rsidR="00E45A80" w:rsidRPr="00CC7500" w:rsidRDefault="004147D4" w:rsidP="00397E5F">
            <w:pPr>
              <w:suppressAutoHyphens/>
            </w:pPr>
            <w:r w:rsidRPr="00CC7500">
              <w:t>начальник отдела культуры, спорта и молодежной политики;</w:t>
            </w:r>
          </w:p>
          <w:p w:rsidR="00E45A80" w:rsidRPr="00CC7500" w:rsidRDefault="004147D4" w:rsidP="00397E5F">
            <w:pPr>
              <w:suppressAutoHyphens/>
            </w:pPr>
            <w:r w:rsidRPr="00CC7500">
              <w:t>главный специалист  комиссии по профилактике безнадзорности, делам несовершеннолетних и защите их прав;</w:t>
            </w:r>
          </w:p>
          <w:p w:rsidR="00E45A80" w:rsidRPr="00CC7500" w:rsidRDefault="004147D4" w:rsidP="00397E5F">
            <w:pPr>
              <w:suppressAutoHyphens/>
            </w:pPr>
            <w:r w:rsidRPr="00CC7500">
              <w:t>главный специалист сектора по делам семьи, охране материнства и детства, демографии.</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7.</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9. Нарушение порядка распоряжения и пользования объектами нежилого фонда, находящимися в государственной собственности Брянской области или муниципальной собственности (в части нарушения порядка распоряжения и пользования объектами нежилого фонда, находящегося в муниципальной собственности)</w:t>
            </w:r>
          </w:p>
        </w:tc>
        <w:tc>
          <w:tcPr>
            <w:tcW w:w="3969" w:type="dxa"/>
          </w:tcPr>
          <w:p w:rsidR="00E45A80" w:rsidRPr="00CC7500" w:rsidRDefault="004147D4" w:rsidP="00397E5F">
            <w:pPr>
              <w:suppressAutoHyphens/>
            </w:pPr>
            <w:r w:rsidRPr="00CC7500">
              <w:t>Председатель комитета по муниципальным, имущественным и природным ресурсам,</w:t>
            </w:r>
          </w:p>
          <w:p w:rsidR="00E45A80" w:rsidRPr="00CC7500" w:rsidRDefault="004147D4" w:rsidP="00397E5F">
            <w:pPr>
              <w:suppressAutoHyphens/>
            </w:pPr>
            <w:r w:rsidRPr="00CC7500">
              <w:t>ведущий инспектор комитета по муниципальным, имущественным и природным ресурсам;</w:t>
            </w:r>
          </w:p>
          <w:p w:rsidR="00E45A80" w:rsidRPr="00CC7500" w:rsidRDefault="004147D4" w:rsidP="00397E5F">
            <w:pPr>
              <w:suppressAutoHyphens/>
            </w:pPr>
            <w:r w:rsidRPr="00CC7500">
              <w:t>эксперт комитета по муниципальным, имущественным и природным ресурсам;</w:t>
            </w:r>
          </w:p>
          <w:p w:rsidR="00E45A80" w:rsidRPr="00CC7500" w:rsidRDefault="004147D4" w:rsidP="00397E5F">
            <w:pPr>
              <w:suppressAutoHyphens/>
            </w:pPr>
            <w:r w:rsidRPr="00CC7500">
              <w:t>главный специалист юридического сектора;</w:t>
            </w:r>
          </w:p>
          <w:p w:rsidR="00E45A80" w:rsidRPr="00CC7500" w:rsidRDefault="004147D4" w:rsidP="00397E5F">
            <w:pPr>
              <w:suppressAutoHyphens/>
            </w:pPr>
            <w:r w:rsidRPr="00CC7500">
              <w:t>эксперт юридического сектора.</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8.</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11.1. Нарушение установленных мер пожарной безопасности на период действия особого противопожарного режима на территории Брянской области</w:t>
            </w:r>
          </w:p>
        </w:tc>
        <w:tc>
          <w:tcPr>
            <w:tcW w:w="3969" w:type="dxa"/>
          </w:tcPr>
          <w:p w:rsidR="00E45A80" w:rsidRPr="00CC7500" w:rsidRDefault="004147D4" w:rsidP="00397E5F">
            <w:pPr>
              <w:tabs>
                <w:tab w:val="left" w:pos="1305"/>
              </w:tabs>
              <w:suppressAutoHyphens/>
            </w:pPr>
            <w:r w:rsidRPr="00CC7500">
              <w:t>Заместитель главы администрации;</w:t>
            </w:r>
          </w:p>
          <w:p w:rsidR="00E45A80" w:rsidRPr="00CC7500" w:rsidRDefault="004147D4" w:rsidP="00397E5F">
            <w:pPr>
              <w:tabs>
                <w:tab w:val="left" w:pos="1305"/>
              </w:tabs>
              <w:suppressAutoHyphens/>
            </w:pPr>
            <w:r w:rsidRPr="00CC7500">
              <w:t>ведущий специалист сектора ГО ЧС и экологической безопасности.</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lastRenderedPageBreak/>
              <w:t>9.</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14. Торговля в неустановленных местах</w:t>
            </w:r>
          </w:p>
        </w:tc>
        <w:tc>
          <w:tcPr>
            <w:tcW w:w="3969" w:type="dxa"/>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экономического отдела;</w:t>
            </w:r>
          </w:p>
          <w:p w:rsidR="00E45A80" w:rsidRPr="00CC7500" w:rsidRDefault="004147D4" w:rsidP="00397E5F">
            <w:pPr>
              <w:suppressAutoHyphens/>
            </w:pPr>
            <w:r w:rsidRPr="00CC7500">
              <w:t>эксперт экономического отдела</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10.</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15. Нарушение правил благоустройства городов и других населенных пунктов</w:t>
            </w:r>
          </w:p>
        </w:tc>
        <w:tc>
          <w:tcPr>
            <w:tcW w:w="3969" w:type="dxa"/>
            <w:vMerge w:val="restart"/>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отдела ЖКХ, строительства и архитектуры;</w:t>
            </w:r>
          </w:p>
          <w:p w:rsidR="00E45A80" w:rsidRPr="00CC7500" w:rsidRDefault="004147D4" w:rsidP="00397E5F">
            <w:pPr>
              <w:suppressAutoHyphens/>
            </w:pPr>
            <w:r w:rsidRPr="00CC7500">
              <w:t>главный специалист отдела ЖКХ, строительства и  архитектуры;</w:t>
            </w:r>
          </w:p>
          <w:p w:rsidR="00E45A80" w:rsidRPr="00CC7500" w:rsidRDefault="004147D4" w:rsidP="00397E5F">
            <w:pPr>
              <w:suppressAutoHyphens/>
            </w:pPr>
            <w:r w:rsidRPr="00CC7500">
              <w:t xml:space="preserve">ведущий инспектор отдела ЖКХ, строительства и архитектуры.    </w:t>
            </w:r>
          </w:p>
          <w:p w:rsidR="00E45A80" w:rsidRPr="00CC7500" w:rsidRDefault="00E45A80" w:rsidP="00397E5F">
            <w:pPr>
              <w:suppressAutoHyphens/>
              <w:rPr>
                <w:sz w:val="28"/>
                <w:szCs w:val="28"/>
              </w:rPr>
            </w:pPr>
          </w:p>
          <w:p w:rsidR="00E45A80" w:rsidRPr="00CC7500" w:rsidRDefault="00E45A80" w:rsidP="00397E5F">
            <w:pPr>
              <w:suppressAutoHyphens/>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11.</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17.1. Размещение транспортных средств, разукомплектованных (неисправных) транспортных средств на территориях парков, садов, скверов, бульваров, детских и спортивных площадок, газонов и других объектов, с расположенными на них зелеными насаждениями</w:t>
            </w:r>
          </w:p>
        </w:tc>
        <w:tc>
          <w:tcPr>
            <w:tcW w:w="3969" w:type="dxa"/>
            <w:vMerge/>
          </w:tcPr>
          <w:p w:rsidR="00E45A80" w:rsidRPr="00CC7500" w:rsidRDefault="00E45A80" w:rsidP="00397E5F">
            <w:pPr>
              <w:suppressAutoHyphens/>
              <w:rPr>
                <w:sz w:val="28"/>
                <w:szCs w:val="28"/>
              </w:rPr>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12.</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21. Нарушение правил охраны жизни людей на водных объектах Брянской области</w:t>
            </w:r>
          </w:p>
        </w:tc>
        <w:tc>
          <w:tcPr>
            <w:tcW w:w="3969" w:type="dxa"/>
            <w:vMerge w:val="restart"/>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ведущий специалист сектора ГО ЧС и экологической безопасности.</w:t>
            </w:r>
          </w:p>
          <w:p w:rsidR="00E45A80" w:rsidRPr="00CC7500" w:rsidRDefault="00E45A80" w:rsidP="00397E5F">
            <w:pPr>
              <w:suppressAutoHyphens/>
            </w:pPr>
          </w:p>
          <w:p w:rsidR="00E45A80" w:rsidRPr="00CC7500" w:rsidRDefault="00E45A80" w:rsidP="00397E5F">
            <w:pPr>
              <w:suppressAutoHyphens/>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13.</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21.1. Нарушение правил пользования водными объектами для плавания на маломерных судах</w:t>
            </w:r>
          </w:p>
        </w:tc>
        <w:tc>
          <w:tcPr>
            <w:tcW w:w="3969" w:type="dxa"/>
            <w:vMerge/>
          </w:tcPr>
          <w:p w:rsidR="00E45A80" w:rsidRPr="00CC7500" w:rsidRDefault="00E45A80" w:rsidP="00397E5F">
            <w:pPr>
              <w:suppressAutoHyphens/>
            </w:pPr>
          </w:p>
        </w:tc>
      </w:tr>
      <w:tr w:rsidR="00E45A80" w:rsidRPr="00CC7500">
        <w:trPr>
          <w:trHeight w:val="1032"/>
        </w:trPr>
        <w:tc>
          <w:tcPr>
            <w:tcW w:w="817" w:type="dxa"/>
          </w:tcPr>
          <w:p w:rsidR="00E45A80" w:rsidRPr="00CC7500" w:rsidRDefault="004147D4" w:rsidP="00397E5F">
            <w:pPr>
              <w:suppressAutoHyphens/>
              <w:rPr>
                <w:sz w:val="28"/>
                <w:szCs w:val="28"/>
              </w:rPr>
            </w:pPr>
            <w:r w:rsidRPr="00CC7500">
              <w:rPr>
                <w:sz w:val="28"/>
                <w:szCs w:val="28"/>
              </w:rPr>
              <w:t>14.</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22. Безбилетный проезд (в части муниципальных маршрутов регулярных перевозок)</w:t>
            </w:r>
          </w:p>
        </w:tc>
        <w:tc>
          <w:tcPr>
            <w:tcW w:w="3969" w:type="dxa"/>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экономического отдела;</w:t>
            </w:r>
          </w:p>
          <w:p w:rsidR="00E45A80" w:rsidRPr="00CC7500" w:rsidRDefault="004147D4" w:rsidP="00397E5F">
            <w:pPr>
              <w:suppressAutoHyphens/>
            </w:pPr>
            <w:r w:rsidRPr="00CC7500">
              <w:t>ведущий специалист экономического отдела.</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15.</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 xml:space="preserve">Статья 22.1. Нарушение порядка рассмотрения обращений граждан, установленного Законом Брянской области </w:t>
            </w:r>
          </w:p>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 xml:space="preserve">"О дополнительных гарантиях реализации </w:t>
            </w:r>
          </w:p>
          <w:p w:rsidR="00E45A80" w:rsidRPr="00CC7500" w:rsidRDefault="00E45A80" w:rsidP="00397E5F">
            <w:pPr>
              <w:pStyle w:val="ConsPlusTitle"/>
              <w:jc w:val="both"/>
              <w:outlineLvl w:val="1"/>
              <w:rPr>
                <w:rFonts w:ascii="Times New Roman" w:hAnsi="Times New Roman" w:cs="Times New Roman"/>
                <w:b w:val="0"/>
              </w:rPr>
            </w:pPr>
          </w:p>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 xml:space="preserve">права граждан на обращение в Брянской области" (в части нарушения порядка рассмотрения обращений граждан </w:t>
            </w:r>
          </w:p>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 xml:space="preserve">должностными лицами муниципальных учреждений, муниципальных унитарных </w:t>
            </w:r>
          </w:p>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предприятий)</w:t>
            </w:r>
          </w:p>
        </w:tc>
        <w:tc>
          <w:tcPr>
            <w:tcW w:w="3969" w:type="dxa"/>
          </w:tcPr>
          <w:p w:rsidR="00E45A80" w:rsidRPr="00CC7500" w:rsidRDefault="004147D4" w:rsidP="00397E5F">
            <w:pPr>
              <w:suppressAutoHyphens/>
            </w:pPr>
            <w:r w:rsidRPr="00CC7500">
              <w:t>Заместитель главы администрации; начальник организационного отдела;</w:t>
            </w:r>
          </w:p>
          <w:p w:rsidR="00E45A80" w:rsidRPr="00CC7500" w:rsidRDefault="004147D4" w:rsidP="00397E5F">
            <w:pPr>
              <w:suppressAutoHyphens/>
            </w:pPr>
            <w:r w:rsidRPr="00CC7500">
              <w:t xml:space="preserve">главный специалист юридического </w:t>
            </w:r>
          </w:p>
          <w:p w:rsidR="00E45A80" w:rsidRPr="00CC7500" w:rsidRDefault="00E45A80" w:rsidP="00397E5F">
            <w:pPr>
              <w:suppressAutoHyphens/>
            </w:pPr>
          </w:p>
          <w:p w:rsidR="00E45A80" w:rsidRPr="00CC7500" w:rsidRDefault="004147D4" w:rsidP="00397E5F">
            <w:pPr>
              <w:suppressAutoHyphens/>
            </w:pPr>
            <w:r w:rsidRPr="00CC7500">
              <w:t>сектора;</w:t>
            </w:r>
          </w:p>
          <w:p w:rsidR="00E45A80" w:rsidRPr="00CC7500" w:rsidRDefault="004147D4" w:rsidP="00397E5F">
            <w:pPr>
              <w:suppressAutoHyphens/>
            </w:pPr>
            <w:r w:rsidRPr="00CC7500">
              <w:t>эксперт юридического сектора.</w:t>
            </w:r>
          </w:p>
          <w:p w:rsidR="00E45A80" w:rsidRPr="00CC7500" w:rsidRDefault="00E45A80" w:rsidP="00397E5F">
            <w:pPr>
              <w:suppressAutoHyphens/>
              <w:rPr>
                <w:sz w:val="28"/>
                <w:szCs w:val="28"/>
              </w:rPr>
            </w:pPr>
          </w:p>
        </w:tc>
      </w:tr>
      <w:tr w:rsidR="00E45A80" w:rsidRPr="00CC7500">
        <w:tc>
          <w:tcPr>
            <w:tcW w:w="817" w:type="dxa"/>
          </w:tcPr>
          <w:p w:rsidR="00E45A80" w:rsidRPr="00CC7500" w:rsidRDefault="004147D4" w:rsidP="00397E5F">
            <w:pPr>
              <w:suppressAutoHyphens/>
              <w:rPr>
                <w:sz w:val="28"/>
                <w:szCs w:val="28"/>
              </w:rPr>
            </w:pPr>
            <w:r w:rsidRPr="00CC7500">
              <w:rPr>
                <w:sz w:val="28"/>
                <w:szCs w:val="28"/>
              </w:rPr>
              <w:t>16.</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22.3. Нарушение порядка организации и проведения массовых мероприятий с применением пиротехнических изделий на территории Брянской области</w:t>
            </w:r>
          </w:p>
        </w:tc>
        <w:tc>
          <w:tcPr>
            <w:tcW w:w="3969" w:type="dxa"/>
          </w:tcPr>
          <w:p w:rsidR="00E45A80" w:rsidRPr="00CC7500" w:rsidRDefault="004147D4" w:rsidP="00397E5F">
            <w:pPr>
              <w:suppressAutoHyphens/>
            </w:pPr>
            <w:r w:rsidRPr="00CC7500">
              <w:t>Заместитель главы администрации;</w:t>
            </w:r>
          </w:p>
          <w:p w:rsidR="00E45A80" w:rsidRPr="00CC7500" w:rsidRDefault="004147D4" w:rsidP="00397E5F">
            <w:pPr>
              <w:suppressAutoHyphens/>
            </w:pPr>
            <w:r w:rsidRPr="00CC7500">
              <w:t>начальник организационного отдела;</w:t>
            </w:r>
          </w:p>
          <w:p w:rsidR="00E45A80" w:rsidRPr="00CC7500" w:rsidRDefault="004147D4" w:rsidP="00397E5F">
            <w:pPr>
              <w:suppressAutoHyphens/>
            </w:pPr>
            <w:r w:rsidRPr="00CC7500">
              <w:t>начальник отдела образования;</w:t>
            </w:r>
          </w:p>
          <w:p w:rsidR="00E45A80" w:rsidRPr="00CC7500" w:rsidRDefault="004147D4" w:rsidP="00397E5F">
            <w:pPr>
              <w:suppressAutoHyphens/>
            </w:pPr>
            <w:r w:rsidRPr="00CC7500">
              <w:t>начальник отдела культуры, спорта и молодежной политики.</w:t>
            </w:r>
          </w:p>
        </w:tc>
      </w:tr>
      <w:tr w:rsidR="00E45A80" w:rsidRPr="00CC7500">
        <w:tc>
          <w:tcPr>
            <w:tcW w:w="817" w:type="dxa"/>
          </w:tcPr>
          <w:p w:rsidR="00E45A80" w:rsidRPr="00CC7500" w:rsidRDefault="004147D4" w:rsidP="00397E5F">
            <w:pPr>
              <w:suppressAutoHyphens/>
              <w:rPr>
                <w:sz w:val="28"/>
                <w:szCs w:val="28"/>
              </w:rPr>
            </w:pPr>
            <w:r w:rsidRPr="00CC7500">
              <w:rPr>
                <w:sz w:val="28"/>
                <w:szCs w:val="28"/>
              </w:rPr>
              <w:t xml:space="preserve">17. </w:t>
            </w:r>
          </w:p>
        </w:tc>
        <w:tc>
          <w:tcPr>
            <w:tcW w:w="5245" w:type="dxa"/>
          </w:tcPr>
          <w:p w:rsidR="00E45A80" w:rsidRPr="00CC7500" w:rsidRDefault="004147D4" w:rsidP="00397E5F">
            <w:pPr>
              <w:pStyle w:val="ConsPlusTitle"/>
              <w:jc w:val="both"/>
              <w:outlineLvl w:val="1"/>
              <w:rPr>
                <w:rFonts w:ascii="Times New Roman" w:hAnsi="Times New Roman" w:cs="Times New Roman"/>
                <w:b w:val="0"/>
              </w:rPr>
            </w:pPr>
            <w:r w:rsidRPr="00CC7500">
              <w:rPr>
                <w:rFonts w:ascii="Times New Roman" w:hAnsi="Times New Roman" w:cs="Times New Roman"/>
                <w:b w:val="0"/>
              </w:rPr>
              <w:t>Статья 31.1.1. Должностные лица органов местного самоуправления,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финансового контроля, контроля в сфере закупок</w:t>
            </w:r>
          </w:p>
        </w:tc>
        <w:tc>
          <w:tcPr>
            <w:tcW w:w="3969" w:type="dxa"/>
          </w:tcPr>
          <w:p w:rsidR="00E45A80" w:rsidRPr="00CC7500" w:rsidRDefault="004147D4" w:rsidP="00397E5F">
            <w:pPr>
              <w:suppressAutoHyphens/>
            </w:pPr>
            <w:r w:rsidRPr="00CC7500">
              <w:t>Эксперт контрольно-ревизионного сектора.</w:t>
            </w:r>
          </w:p>
        </w:tc>
      </w:tr>
    </w:tbl>
    <w:p w:rsidR="00E45A80" w:rsidRDefault="00E45A80" w:rsidP="00397E5F">
      <w:pPr>
        <w:pStyle w:val="afff0"/>
        <w:suppressAutoHyphens/>
        <w:spacing w:before="0" w:after="0" w:line="288" w:lineRule="atLeast"/>
        <w:jc w:val="center"/>
        <w:rPr>
          <w:sz w:val="28"/>
          <w:szCs w:val="28"/>
        </w:rPr>
      </w:pPr>
    </w:p>
    <w:p w:rsidR="00E45A80" w:rsidRDefault="00E45A80" w:rsidP="00397E5F">
      <w:pPr>
        <w:tabs>
          <w:tab w:val="left" w:pos="3332"/>
        </w:tabs>
        <w:suppressAutoHyphens/>
        <w:jc w:val="center"/>
        <w:outlineLvl w:val="0"/>
        <w:rPr>
          <w:sz w:val="28"/>
          <w:szCs w:val="28"/>
        </w:rPr>
      </w:pPr>
    </w:p>
    <w:p w:rsidR="00E45A80" w:rsidRDefault="004147D4" w:rsidP="00397E5F">
      <w:pPr>
        <w:widowControl w:val="0"/>
        <w:tabs>
          <w:tab w:val="left" w:pos="142"/>
          <w:tab w:val="left" w:pos="284"/>
        </w:tabs>
        <w:suppressAutoHyphens/>
        <w:rPr>
          <w:b/>
          <w:lang w:eastAsia="ar-SA"/>
        </w:rPr>
      </w:pPr>
      <w:r>
        <w:rPr>
          <w:b/>
          <w:sz w:val="28"/>
          <w:szCs w:val="28"/>
        </w:rPr>
        <w:t>******************************************************************</w:t>
      </w:r>
    </w:p>
    <w:tbl>
      <w:tblPr>
        <w:tblStyle w:val="afff5"/>
        <w:tblW w:w="9569" w:type="dxa"/>
        <w:tblInd w:w="108" w:type="dxa"/>
        <w:tblLayout w:type="fixed"/>
        <w:tblLook w:val="04A0" w:firstRow="1" w:lastRow="0" w:firstColumn="1" w:lastColumn="0" w:noHBand="0" w:noVBand="1"/>
      </w:tblPr>
      <w:tblGrid>
        <w:gridCol w:w="4784"/>
        <w:gridCol w:w="4785"/>
      </w:tblGrid>
      <w:tr w:rsidR="00E45A80">
        <w:tc>
          <w:tcPr>
            <w:tcW w:w="4784" w:type="dxa"/>
            <w:tcBorders>
              <w:top w:val="nil"/>
              <w:left w:val="nil"/>
              <w:bottom w:val="nil"/>
              <w:right w:val="nil"/>
            </w:tcBorders>
          </w:tcPr>
          <w:p w:rsidR="00E45A80" w:rsidRDefault="00E45A80" w:rsidP="00397E5F">
            <w:pPr>
              <w:widowControl w:val="0"/>
              <w:suppressAutoHyphens/>
              <w:jc w:val="both"/>
              <w:rPr>
                <w:b/>
                <w:bCs/>
              </w:rPr>
            </w:pPr>
          </w:p>
        </w:tc>
        <w:tc>
          <w:tcPr>
            <w:tcW w:w="4784" w:type="dxa"/>
            <w:tcBorders>
              <w:top w:val="nil"/>
              <w:left w:val="nil"/>
              <w:bottom w:val="nil"/>
              <w:right w:val="nil"/>
            </w:tcBorders>
          </w:tcPr>
          <w:p w:rsidR="00E45A80" w:rsidRDefault="00E45A80" w:rsidP="00397E5F">
            <w:pPr>
              <w:widowControl w:val="0"/>
              <w:suppressAutoHyphens/>
              <w:jc w:val="center"/>
              <w:rPr>
                <w:b/>
                <w:bCs/>
              </w:rPr>
            </w:pPr>
          </w:p>
        </w:tc>
      </w:tr>
    </w:tbl>
    <w:p w:rsidR="00E45A80" w:rsidRDefault="004147D4" w:rsidP="00397E5F">
      <w:pPr>
        <w:pStyle w:val="affff1"/>
        <w:suppressAutoHyphens/>
        <w:spacing w:after="0"/>
        <w:jc w:val="center"/>
        <w:rPr>
          <w:sz w:val="28"/>
          <w:szCs w:val="28"/>
        </w:rPr>
      </w:pPr>
      <w:r>
        <w:rPr>
          <w:sz w:val="28"/>
          <w:szCs w:val="28"/>
        </w:rPr>
        <w:t>РОССИЙСКАЯ ФЕДЕРАЦИЯ</w:t>
      </w:r>
    </w:p>
    <w:p w:rsidR="00E45A80" w:rsidRDefault="004147D4" w:rsidP="00397E5F">
      <w:pPr>
        <w:pStyle w:val="affff1"/>
        <w:suppressAutoHyphens/>
        <w:spacing w:after="0"/>
        <w:jc w:val="center"/>
        <w:rPr>
          <w:sz w:val="28"/>
          <w:szCs w:val="28"/>
        </w:rPr>
      </w:pPr>
      <w:r>
        <w:rPr>
          <w:sz w:val="28"/>
          <w:szCs w:val="28"/>
        </w:rPr>
        <w:t>БРЯНСКАЯ ОБЛАСТЬ</w:t>
      </w:r>
    </w:p>
    <w:p w:rsidR="00E45A80" w:rsidRDefault="004147D4" w:rsidP="00397E5F">
      <w:pPr>
        <w:pStyle w:val="affff1"/>
        <w:suppressAutoHyphens/>
        <w:spacing w:after="0"/>
        <w:jc w:val="center"/>
        <w:rPr>
          <w:sz w:val="28"/>
          <w:szCs w:val="28"/>
        </w:rPr>
      </w:pPr>
      <w:r>
        <w:rPr>
          <w:sz w:val="28"/>
          <w:szCs w:val="28"/>
        </w:rPr>
        <w:lastRenderedPageBreak/>
        <w:t>АДМИНИСТРАЦИЯ КРАСНОГОРСКОГО РАЙОНА</w:t>
      </w:r>
    </w:p>
    <w:p w:rsidR="00E45A80" w:rsidRDefault="00E45A80" w:rsidP="00397E5F">
      <w:pPr>
        <w:pStyle w:val="affff1"/>
        <w:suppressAutoHyphens/>
        <w:spacing w:after="0"/>
        <w:jc w:val="center"/>
        <w:rPr>
          <w:sz w:val="28"/>
          <w:szCs w:val="28"/>
        </w:rPr>
      </w:pPr>
    </w:p>
    <w:p w:rsidR="00E45A80" w:rsidRDefault="004147D4" w:rsidP="00397E5F">
      <w:pPr>
        <w:pStyle w:val="affff1"/>
        <w:suppressAutoHyphens/>
        <w:spacing w:after="0"/>
        <w:jc w:val="center"/>
        <w:rPr>
          <w:b/>
          <w:sz w:val="28"/>
          <w:szCs w:val="28"/>
        </w:rPr>
      </w:pPr>
      <w:r>
        <w:rPr>
          <w:b/>
          <w:sz w:val="28"/>
          <w:szCs w:val="28"/>
        </w:rPr>
        <w:t>ПОСТАНОВЛЕНИЕ</w:t>
      </w:r>
    </w:p>
    <w:p w:rsidR="00E45A80" w:rsidRDefault="00E45A80" w:rsidP="00397E5F">
      <w:pPr>
        <w:pStyle w:val="affff1"/>
        <w:suppressAutoHyphens/>
        <w:spacing w:after="0"/>
        <w:jc w:val="center"/>
        <w:rPr>
          <w:b/>
          <w:sz w:val="28"/>
          <w:szCs w:val="28"/>
        </w:rPr>
      </w:pPr>
    </w:p>
    <w:p w:rsidR="00E45A80" w:rsidRDefault="004147D4" w:rsidP="00397E5F">
      <w:pPr>
        <w:pStyle w:val="affff1"/>
        <w:suppressAutoHyphens/>
        <w:spacing w:after="0"/>
        <w:rPr>
          <w:sz w:val="28"/>
          <w:szCs w:val="28"/>
        </w:rPr>
      </w:pPr>
      <w:r>
        <w:rPr>
          <w:sz w:val="28"/>
          <w:szCs w:val="28"/>
        </w:rPr>
        <w:t>от   10 ноября 2025 года     № 441</w:t>
      </w:r>
    </w:p>
    <w:p w:rsidR="00E45A80" w:rsidRDefault="004147D4" w:rsidP="00397E5F">
      <w:pPr>
        <w:pStyle w:val="affff1"/>
        <w:suppressAutoHyphens/>
        <w:spacing w:after="0"/>
        <w:rPr>
          <w:sz w:val="28"/>
          <w:szCs w:val="28"/>
        </w:rPr>
      </w:pPr>
      <w:proofErr w:type="spellStart"/>
      <w:r>
        <w:rPr>
          <w:sz w:val="28"/>
          <w:szCs w:val="28"/>
        </w:rPr>
        <w:t>п.г.т</w:t>
      </w:r>
      <w:proofErr w:type="spellEnd"/>
      <w:r>
        <w:rPr>
          <w:sz w:val="28"/>
          <w:szCs w:val="28"/>
        </w:rPr>
        <w:t>. Красная Гора</w:t>
      </w:r>
    </w:p>
    <w:p w:rsidR="00E45A80" w:rsidRDefault="00E45A80" w:rsidP="00397E5F">
      <w:pPr>
        <w:pStyle w:val="affff1"/>
        <w:suppressAutoHyphens/>
        <w:spacing w:after="0"/>
        <w:rPr>
          <w:sz w:val="28"/>
          <w:szCs w:val="28"/>
        </w:rPr>
      </w:pPr>
    </w:p>
    <w:p w:rsidR="00E45A80" w:rsidRDefault="004147D4" w:rsidP="00397E5F">
      <w:pPr>
        <w:pStyle w:val="affff1"/>
        <w:suppressAutoHyphens/>
        <w:spacing w:after="0"/>
        <w:rPr>
          <w:b/>
          <w:sz w:val="28"/>
          <w:szCs w:val="28"/>
        </w:rPr>
      </w:pPr>
      <w:r>
        <w:rPr>
          <w:b/>
          <w:sz w:val="28"/>
          <w:szCs w:val="28"/>
        </w:rPr>
        <w:t xml:space="preserve">О внесении изменений в муниципальную </w:t>
      </w:r>
    </w:p>
    <w:p w:rsidR="00E45A80" w:rsidRDefault="004147D4" w:rsidP="00397E5F">
      <w:pPr>
        <w:pStyle w:val="affff1"/>
        <w:suppressAutoHyphens/>
        <w:spacing w:after="0"/>
        <w:rPr>
          <w:b/>
          <w:sz w:val="28"/>
          <w:szCs w:val="28"/>
        </w:rPr>
      </w:pPr>
      <w:r>
        <w:rPr>
          <w:b/>
          <w:sz w:val="28"/>
          <w:szCs w:val="28"/>
        </w:rPr>
        <w:t>программу «Развитие образования</w:t>
      </w:r>
    </w:p>
    <w:p w:rsidR="00E45A80" w:rsidRDefault="004147D4" w:rsidP="00397E5F">
      <w:pPr>
        <w:pStyle w:val="affff1"/>
        <w:suppressAutoHyphens/>
        <w:spacing w:after="0"/>
        <w:rPr>
          <w:b/>
          <w:sz w:val="28"/>
          <w:szCs w:val="28"/>
        </w:rPr>
      </w:pPr>
      <w:r>
        <w:rPr>
          <w:b/>
          <w:sz w:val="28"/>
          <w:szCs w:val="28"/>
        </w:rPr>
        <w:t xml:space="preserve"> Красногорского района », утверждённую </w:t>
      </w:r>
    </w:p>
    <w:p w:rsidR="00E45A80" w:rsidRDefault="004147D4" w:rsidP="00397E5F">
      <w:pPr>
        <w:pStyle w:val="affff1"/>
        <w:suppressAutoHyphens/>
        <w:spacing w:after="0"/>
        <w:rPr>
          <w:b/>
          <w:sz w:val="28"/>
          <w:szCs w:val="28"/>
        </w:rPr>
      </w:pPr>
      <w:r>
        <w:rPr>
          <w:b/>
          <w:sz w:val="28"/>
          <w:szCs w:val="28"/>
        </w:rPr>
        <w:t xml:space="preserve">постановлением администрации </w:t>
      </w:r>
    </w:p>
    <w:p w:rsidR="00E45A80" w:rsidRDefault="004147D4" w:rsidP="00397E5F">
      <w:pPr>
        <w:pStyle w:val="affff1"/>
        <w:suppressAutoHyphens/>
        <w:spacing w:after="0"/>
        <w:rPr>
          <w:b/>
          <w:sz w:val="28"/>
          <w:szCs w:val="28"/>
        </w:rPr>
      </w:pPr>
      <w:r>
        <w:rPr>
          <w:b/>
          <w:sz w:val="28"/>
          <w:szCs w:val="28"/>
        </w:rPr>
        <w:t xml:space="preserve">Красногорского района от </w:t>
      </w:r>
      <w:r>
        <w:rPr>
          <w:sz w:val="26"/>
          <w:szCs w:val="26"/>
        </w:rPr>
        <w:t xml:space="preserve"> </w:t>
      </w:r>
      <w:r>
        <w:rPr>
          <w:b/>
          <w:sz w:val="28"/>
          <w:szCs w:val="28"/>
        </w:rPr>
        <w:t>28.12. 2024 года  № 623</w:t>
      </w:r>
    </w:p>
    <w:p w:rsidR="00E45A80" w:rsidRDefault="00E45A80" w:rsidP="00397E5F">
      <w:pPr>
        <w:pStyle w:val="affff1"/>
        <w:suppressAutoHyphens/>
        <w:spacing w:after="0"/>
        <w:rPr>
          <w:b/>
          <w:sz w:val="28"/>
          <w:szCs w:val="28"/>
        </w:rPr>
      </w:pPr>
    </w:p>
    <w:p w:rsidR="00E45A80" w:rsidRDefault="004147D4" w:rsidP="00397E5F">
      <w:pPr>
        <w:pStyle w:val="affff1"/>
        <w:suppressAutoHyphens/>
        <w:spacing w:after="0"/>
        <w:jc w:val="both"/>
        <w:rPr>
          <w:sz w:val="28"/>
          <w:szCs w:val="28"/>
        </w:rPr>
      </w:pPr>
      <w:r>
        <w:rPr>
          <w:sz w:val="28"/>
          <w:szCs w:val="28"/>
        </w:rPr>
        <w:t>Руководствуясь статьёй 179 Бюджетного кодекса РФ, Постановлением Администрации Красногорского района Брянской области от 23.06.2016 года №464 «Об утверждении порядка разработки, реализации и оценки эффективности муниципальных программ Красногорского района постановляю:</w:t>
      </w:r>
    </w:p>
    <w:p w:rsidR="00E45A80" w:rsidRDefault="004147D4" w:rsidP="00397E5F">
      <w:pPr>
        <w:pStyle w:val="affff1"/>
        <w:numPr>
          <w:ilvl w:val="0"/>
          <w:numId w:val="13"/>
        </w:numPr>
        <w:suppressAutoHyphens/>
        <w:spacing w:after="0"/>
        <w:jc w:val="both"/>
        <w:rPr>
          <w:sz w:val="28"/>
          <w:szCs w:val="28"/>
        </w:rPr>
      </w:pPr>
      <w:r>
        <w:rPr>
          <w:sz w:val="28"/>
          <w:szCs w:val="28"/>
        </w:rPr>
        <w:t xml:space="preserve">Внести в  муниципальную  программу «Развитие образования Красногорского района», утвержденную постановлением администрации Красногорского района от  28.12. 2024года     </w:t>
      </w:r>
    </w:p>
    <w:p w:rsidR="00E45A80" w:rsidRDefault="004147D4" w:rsidP="00397E5F">
      <w:pPr>
        <w:pStyle w:val="affff1"/>
        <w:suppressAutoHyphens/>
        <w:spacing w:after="0"/>
        <w:jc w:val="both"/>
        <w:rPr>
          <w:sz w:val="28"/>
          <w:szCs w:val="28"/>
        </w:rPr>
      </w:pPr>
      <w:r>
        <w:rPr>
          <w:sz w:val="28"/>
          <w:szCs w:val="28"/>
        </w:rPr>
        <w:t>№ 623 «Об утверждении  муниципальной  программы «Развитие образования Красногорского района » изменения согласно приложению 1 к постановлению.</w:t>
      </w:r>
    </w:p>
    <w:p w:rsidR="00E45A80" w:rsidRDefault="004147D4" w:rsidP="00397E5F">
      <w:pPr>
        <w:suppressAutoHyphens/>
        <w:jc w:val="both"/>
        <w:rPr>
          <w:sz w:val="28"/>
          <w:szCs w:val="28"/>
        </w:rPr>
      </w:pPr>
      <w:r>
        <w:rPr>
          <w:sz w:val="28"/>
          <w:szCs w:val="28"/>
        </w:rPr>
        <w:t xml:space="preserve">          2.Контроль за исполнением постановления возложить на заместителя главы администрации  </w:t>
      </w:r>
      <w:proofErr w:type="spellStart"/>
      <w:r>
        <w:rPr>
          <w:sz w:val="28"/>
          <w:szCs w:val="28"/>
        </w:rPr>
        <w:t>Глушакова</w:t>
      </w:r>
      <w:proofErr w:type="spellEnd"/>
      <w:r>
        <w:rPr>
          <w:sz w:val="28"/>
          <w:szCs w:val="28"/>
        </w:rPr>
        <w:t xml:space="preserve">  В.А.</w:t>
      </w:r>
    </w:p>
    <w:p w:rsidR="00E45A80" w:rsidRDefault="004147D4" w:rsidP="00397E5F">
      <w:pPr>
        <w:tabs>
          <w:tab w:val="left" w:pos="9540"/>
        </w:tabs>
        <w:suppressAutoHyphens/>
        <w:ind w:right="97"/>
        <w:jc w:val="both"/>
        <w:rPr>
          <w:sz w:val="28"/>
          <w:szCs w:val="28"/>
        </w:rPr>
      </w:pPr>
      <w:r>
        <w:rPr>
          <w:sz w:val="28"/>
          <w:szCs w:val="28"/>
        </w:rPr>
        <w:t xml:space="preserve">Глава администрации </w:t>
      </w:r>
    </w:p>
    <w:p w:rsidR="00E45A80" w:rsidRDefault="004147D4" w:rsidP="00397E5F">
      <w:pPr>
        <w:tabs>
          <w:tab w:val="left" w:pos="9540"/>
        </w:tabs>
        <w:suppressAutoHyphens/>
        <w:ind w:right="97"/>
        <w:jc w:val="both"/>
        <w:rPr>
          <w:sz w:val="28"/>
          <w:szCs w:val="28"/>
        </w:rPr>
      </w:pPr>
      <w:r>
        <w:rPr>
          <w:sz w:val="28"/>
          <w:szCs w:val="28"/>
        </w:rPr>
        <w:t xml:space="preserve">  Красногорского района                                                              </w:t>
      </w:r>
      <w:proofErr w:type="spellStart"/>
      <w:r>
        <w:rPr>
          <w:sz w:val="28"/>
          <w:szCs w:val="28"/>
        </w:rPr>
        <w:t>С.С.Жилинский</w:t>
      </w:r>
      <w:proofErr w:type="spellEnd"/>
    </w:p>
    <w:p w:rsidR="00E45A80" w:rsidRDefault="00E45A80" w:rsidP="00397E5F">
      <w:pPr>
        <w:suppressAutoHyphens/>
        <w:rPr>
          <w:sz w:val="28"/>
          <w:szCs w:val="28"/>
        </w:rPr>
      </w:pPr>
    </w:p>
    <w:tbl>
      <w:tblPr>
        <w:tblW w:w="10791" w:type="dxa"/>
        <w:tblInd w:w="-318" w:type="dxa"/>
        <w:tblLayout w:type="fixed"/>
        <w:tblLook w:val="04A0" w:firstRow="1" w:lastRow="0" w:firstColumn="1" w:lastColumn="0" w:noHBand="0" w:noVBand="1"/>
      </w:tblPr>
      <w:tblGrid>
        <w:gridCol w:w="411"/>
        <w:gridCol w:w="461"/>
        <w:gridCol w:w="29"/>
        <w:gridCol w:w="730"/>
        <w:gridCol w:w="448"/>
        <w:gridCol w:w="757"/>
        <w:gridCol w:w="1011"/>
        <w:gridCol w:w="123"/>
        <w:gridCol w:w="1276"/>
        <w:gridCol w:w="1417"/>
        <w:gridCol w:w="1418"/>
        <w:gridCol w:w="1376"/>
        <w:gridCol w:w="1194"/>
        <w:gridCol w:w="140"/>
      </w:tblGrid>
      <w:tr w:rsidR="00E45A80">
        <w:trPr>
          <w:trHeight w:val="825"/>
        </w:trPr>
        <w:tc>
          <w:tcPr>
            <w:tcW w:w="872" w:type="dxa"/>
            <w:gridSpan w:val="2"/>
            <w:tcBorders>
              <w:top w:val="nil"/>
              <w:left w:val="nil"/>
              <w:bottom w:val="nil"/>
              <w:right w:val="nil"/>
            </w:tcBorders>
            <w:shd w:val="clear" w:color="auto" w:fill="auto"/>
            <w:vAlign w:val="center"/>
          </w:tcPr>
          <w:p w:rsidR="00E45A80" w:rsidRPr="00CC7500" w:rsidRDefault="00E45A80" w:rsidP="00397E5F">
            <w:pPr>
              <w:suppressAutoHyphens/>
              <w:jc w:val="right"/>
              <w:rPr>
                <w:color w:val="000000"/>
                <w:sz w:val="28"/>
                <w:szCs w:val="28"/>
              </w:rPr>
            </w:pPr>
            <w:bookmarkStart w:id="2" w:name="RANGE!A2:I98"/>
            <w:bookmarkEnd w:id="2"/>
          </w:p>
          <w:p w:rsidR="00E45A80" w:rsidRPr="00CC7500" w:rsidRDefault="00E45A80" w:rsidP="00397E5F">
            <w:pPr>
              <w:suppressAutoHyphens/>
              <w:jc w:val="right"/>
              <w:rPr>
                <w:color w:val="000000"/>
                <w:sz w:val="28"/>
                <w:szCs w:val="28"/>
              </w:rPr>
            </w:pPr>
          </w:p>
          <w:p w:rsidR="00E45A80" w:rsidRPr="00CC7500" w:rsidRDefault="00E45A80" w:rsidP="00397E5F">
            <w:pPr>
              <w:suppressAutoHyphens/>
              <w:jc w:val="right"/>
              <w:rPr>
                <w:color w:val="000000"/>
                <w:sz w:val="28"/>
                <w:szCs w:val="28"/>
              </w:rPr>
            </w:pPr>
          </w:p>
          <w:p w:rsidR="00E45A80" w:rsidRPr="00CC7500" w:rsidRDefault="00E45A80" w:rsidP="00397E5F">
            <w:pPr>
              <w:suppressAutoHyphens/>
              <w:jc w:val="right"/>
              <w:rPr>
                <w:color w:val="000000"/>
                <w:sz w:val="28"/>
                <w:szCs w:val="28"/>
              </w:rPr>
            </w:pPr>
          </w:p>
          <w:p w:rsidR="00E45A80" w:rsidRPr="00CC7500" w:rsidRDefault="00E45A80" w:rsidP="00397E5F">
            <w:pPr>
              <w:suppressAutoHyphens/>
              <w:jc w:val="right"/>
              <w:rPr>
                <w:color w:val="000000"/>
                <w:sz w:val="28"/>
                <w:szCs w:val="28"/>
              </w:rPr>
            </w:pPr>
          </w:p>
        </w:tc>
        <w:tc>
          <w:tcPr>
            <w:tcW w:w="1207" w:type="dxa"/>
            <w:gridSpan w:val="3"/>
            <w:tcBorders>
              <w:top w:val="nil"/>
              <w:left w:val="nil"/>
              <w:bottom w:val="nil"/>
              <w:right w:val="nil"/>
            </w:tcBorders>
            <w:shd w:val="clear" w:color="auto" w:fill="auto"/>
            <w:vAlign w:val="center"/>
          </w:tcPr>
          <w:p w:rsidR="00E45A80" w:rsidRPr="00CC7500" w:rsidRDefault="00E45A80" w:rsidP="00397E5F">
            <w:pPr>
              <w:suppressAutoHyphens/>
              <w:rPr>
                <w:color w:val="000000"/>
                <w:sz w:val="28"/>
                <w:szCs w:val="28"/>
              </w:rPr>
            </w:pPr>
          </w:p>
        </w:tc>
        <w:tc>
          <w:tcPr>
            <w:tcW w:w="1768" w:type="dxa"/>
            <w:gridSpan w:val="2"/>
            <w:tcBorders>
              <w:top w:val="nil"/>
              <w:left w:val="nil"/>
              <w:bottom w:val="nil"/>
              <w:right w:val="nil"/>
            </w:tcBorders>
            <w:shd w:val="clear" w:color="auto" w:fill="auto"/>
            <w:vAlign w:val="center"/>
          </w:tcPr>
          <w:p w:rsidR="00E45A80" w:rsidRPr="00CC7500" w:rsidRDefault="004147D4" w:rsidP="00397E5F">
            <w:pPr>
              <w:suppressAutoHyphens/>
              <w:jc w:val="right"/>
              <w:rPr>
                <w:color w:val="000000"/>
                <w:sz w:val="28"/>
                <w:szCs w:val="28"/>
              </w:rPr>
            </w:pPr>
            <w:r w:rsidRPr="00CC7500">
              <w:rPr>
                <w:color w:val="000000"/>
                <w:sz w:val="28"/>
                <w:szCs w:val="28"/>
              </w:rPr>
              <w:t xml:space="preserve">                   </w:t>
            </w:r>
          </w:p>
          <w:p w:rsidR="00E45A80" w:rsidRPr="00CC7500" w:rsidRDefault="00E45A80" w:rsidP="00397E5F">
            <w:pPr>
              <w:suppressAutoHyphens/>
              <w:rPr>
                <w:sz w:val="28"/>
                <w:szCs w:val="28"/>
              </w:rPr>
            </w:pPr>
          </w:p>
        </w:tc>
        <w:tc>
          <w:tcPr>
            <w:tcW w:w="6944" w:type="dxa"/>
            <w:gridSpan w:val="7"/>
            <w:tcBorders>
              <w:top w:val="nil"/>
              <w:left w:val="nil"/>
              <w:bottom w:val="nil"/>
              <w:right w:val="nil"/>
            </w:tcBorders>
            <w:shd w:val="clear" w:color="auto" w:fill="auto"/>
            <w:vAlign w:val="center"/>
          </w:tcPr>
          <w:p w:rsidR="00E45A80" w:rsidRPr="00CC7500" w:rsidRDefault="004147D4" w:rsidP="00397E5F">
            <w:pPr>
              <w:suppressAutoHyphens/>
              <w:jc w:val="right"/>
              <w:rPr>
                <w:color w:val="000000"/>
                <w:sz w:val="28"/>
                <w:szCs w:val="28"/>
              </w:rPr>
            </w:pPr>
            <w:r w:rsidRPr="00CC7500">
              <w:rPr>
                <w:color w:val="000000"/>
                <w:sz w:val="28"/>
                <w:szCs w:val="28"/>
              </w:rPr>
              <w:t xml:space="preserve">                                                                                                 Приложение1</w:t>
            </w:r>
            <w:r w:rsidRPr="00CC7500">
              <w:rPr>
                <w:color w:val="000000"/>
                <w:sz w:val="28"/>
                <w:szCs w:val="28"/>
              </w:rPr>
              <w:br/>
              <w:t xml:space="preserve">                                                     к постановлению от 10.11.2025г. года №441</w:t>
            </w:r>
          </w:p>
        </w:tc>
      </w:tr>
      <w:tr w:rsidR="00E45A80" w:rsidRPr="00CC7500">
        <w:trPr>
          <w:gridBefore w:val="1"/>
          <w:gridAfter w:val="1"/>
          <w:wBefore w:w="411" w:type="dxa"/>
          <w:wAfter w:w="140" w:type="dxa"/>
          <w:trHeight w:val="405"/>
        </w:trPr>
        <w:tc>
          <w:tcPr>
            <w:tcW w:w="10240" w:type="dxa"/>
            <w:gridSpan w:val="12"/>
            <w:tcBorders>
              <w:top w:val="nil"/>
              <w:left w:val="nil"/>
              <w:bottom w:val="nil"/>
              <w:right w:val="nil"/>
            </w:tcBorders>
            <w:shd w:val="clear" w:color="auto" w:fill="auto"/>
            <w:vAlign w:val="center"/>
          </w:tcPr>
          <w:p w:rsidR="00E45A80" w:rsidRPr="00CC7500" w:rsidRDefault="004147D4" w:rsidP="00397E5F">
            <w:pPr>
              <w:suppressAutoHyphens/>
              <w:jc w:val="center"/>
              <w:rPr>
                <w:b/>
                <w:bCs/>
                <w:sz w:val="28"/>
                <w:szCs w:val="28"/>
              </w:rPr>
            </w:pPr>
            <w:r w:rsidRPr="00CC7500">
              <w:rPr>
                <w:b/>
                <w:bCs/>
                <w:sz w:val="28"/>
                <w:szCs w:val="28"/>
              </w:rPr>
              <w:t>План реализации муниципальной программы</w:t>
            </w:r>
          </w:p>
        </w:tc>
      </w:tr>
      <w:tr w:rsidR="00E45A80">
        <w:trPr>
          <w:gridBefore w:val="1"/>
          <w:gridAfter w:val="1"/>
          <w:wBefore w:w="411" w:type="dxa"/>
          <w:wAfter w:w="140" w:type="dxa"/>
          <w:trHeight w:val="690"/>
        </w:trPr>
        <w:tc>
          <w:tcPr>
            <w:tcW w:w="490" w:type="dxa"/>
            <w:gridSpan w:val="2"/>
            <w:tcBorders>
              <w:top w:val="nil"/>
              <w:left w:val="nil"/>
              <w:bottom w:val="nil"/>
              <w:right w:val="nil"/>
            </w:tcBorders>
            <w:shd w:val="clear" w:color="auto" w:fill="auto"/>
            <w:vAlign w:val="center"/>
          </w:tcPr>
          <w:p w:rsidR="00E45A80" w:rsidRDefault="00E45A80" w:rsidP="00397E5F">
            <w:pPr>
              <w:suppressAutoHyphens/>
              <w:jc w:val="center"/>
              <w:rPr>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 xml:space="preserve">№ </w:t>
            </w:r>
            <w:proofErr w:type="spellStart"/>
            <w:r w:rsidRPr="00CC7500">
              <w:rPr>
                <w:sz w:val="20"/>
                <w:szCs w:val="20"/>
              </w:rPr>
              <w:t>пп</w:t>
            </w:r>
            <w:proofErr w:type="spellEnd"/>
          </w:p>
        </w:tc>
        <w:tc>
          <w:tcPr>
            <w:tcW w:w="1205" w:type="dxa"/>
            <w:gridSpan w:val="2"/>
            <w:tcBorders>
              <w:top w:val="single" w:sz="4" w:space="0" w:color="auto"/>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Подпрограмма, основное мероприятие, направление расходов, мероприятие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Ответственный исполнитель, соисполнители</w:t>
            </w:r>
          </w:p>
        </w:tc>
        <w:tc>
          <w:tcPr>
            <w:tcW w:w="1276" w:type="dxa"/>
            <w:tcBorders>
              <w:top w:val="single" w:sz="4" w:space="0" w:color="auto"/>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Источник</w:t>
            </w:r>
            <w:r w:rsidRPr="00CC7500">
              <w:rPr>
                <w:sz w:val="20"/>
                <w:szCs w:val="20"/>
              </w:rPr>
              <w:br/>
              <w:t>финансового</w:t>
            </w:r>
            <w:r w:rsidRPr="00CC7500">
              <w:rPr>
                <w:sz w:val="20"/>
                <w:szCs w:val="20"/>
              </w:rPr>
              <w:br/>
              <w:t>обеспечения</w:t>
            </w:r>
          </w:p>
        </w:tc>
        <w:tc>
          <w:tcPr>
            <w:tcW w:w="4211" w:type="dxa"/>
            <w:gridSpan w:val="3"/>
            <w:tcBorders>
              <w:top w:val="single" w:sz="4" w:space="0" w:color="auto"/>
              <w:left w:val="nil"/>
              <w:bottom w:val="single" w:sz="4" w:space="0" w:color="auto"/>
              <w:right w:val="single" w:sz="4" w:space="0" w:color="000000"/>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Объем средств на реализацию, рублей</w:t>
            </w:r>
          </w:p>
        </w:tc>
        <w:tc>
          <w:tcPr>
            <w:tcW w:w="1194" w:type="dxa"/>
            <w:tcBorders>
              <w:top w:val="nil"/>
              <w:left w:val="nil"/>
              <w:bottom w:val="nil"/>
              <w:right w:val="nil"/>
            </w:tcBorders>
            <w:shd w:val="clear" w:color="auto" w:fill="auto"/>
            <w:vAlign w:val="center"/>
          </w:tcPr>
          <w:p w:rsidR="00E45A80" w:rsidRDefault="00E45A80" w:rsidP="00397E5F">
            <w:pPr>
              <w:suppressAutoHyphens/>
              <w:rPr>
                <w:sz w:val="16"/>
                <w:szCs w:val="16"/>
              </w:rPr>
            </w:pPr>
          </w:p>
        </w:tc>
      </w:tr>
      <w:tr w:rsidR="00E45A80">
        <w:trPr>
          <w:gridBefore w:val="1"/>
          <w:gridAfter w:val="1"/>
          <w:wBefore w:w="411" w:type="dxa"/>
          <w:wAfter w:w="140" w:type="dxa"/>
          <w:trHeight w:val="945"/>
        </w:trPr>
        <w:tc>
          <w:tcPr>
            <w:tcW w:w="490" w:type="dxa"/>
            <w:gridSpan w:val="2"/>
            <w:tcBorders>
              <w:top w:val="nil"/>
              <w:left w:val="nil"/>
              <w:bottom w:val="nil"/>
              <w:right w:val="nil"/>
            </w:tcBorders>
            <w:shd w:val="clear" w:color="auto" w:fill="auto"/>
            <w:vAlign w:val="center"/>
          </w:tcPr>
          <w:p w:rsidR="00E45A80" w:rsidRDefault="00E45A80" w:rsidP="00397E5F">
            <w:pPr>
              <w:suppressAutoHyphens/>
              <w:jc w:val="center"/>
              <w:rPr>
                <w:b/>
                <w:bCs/>
                <w:sz w:val="16"/>
                <w:szCs w:val="16"/>
              </w:rPr>
            </w:pPr>
          </w:p>
        </w:tc>
        <w:tc>
          <w:tcPr>
            <w:tcW w:w="730" w:type="dxa"/>
            <w:tcBorders>
              <w:top w:val="nil"/>
              <w:left w:val="single" w:sz="4" w:space="0" w:color="auto"/>
              <w:bottom w:val="single" w:sz="4" w:space="0" w:color="auto"/>
              <w:right w:val="single" w:sz="4" w:space="0" w:color="auto"/>
            </w:tcBorders>
            <w:shd w:val="clear" w:color="auto" w:fill="auto"/>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205" w:type="dxa"/>
            <w:gridSpan w:val="2"/>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 </w:t>
            </w:r>
          </w:p>
        </w:tc>
        <w:tc>
          <w:tcPr>
            <w:tcW w:w="1417" w:type="dxa"/>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2025</w:t>
            </w:r>
          </w:p>
        </w:tc>
        <w:tc>
          <w:tcPr>
            <w:tcW w:w="1418" w:type="dxa"/>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2026</w:t>
            </w:r>
          </w:p>
        </w:tc>
        <w:tc>
          <w:tcPr>
            <w:tcW w:w="1376" w:type="dxa"/>
            <w:tcBorders>
              <w:top w:val="nil"/>
              <w:left w:val="nil"/>
              <w:bottom w:val="single" w:sz="4" w:space="0" w:color="auto"/>
              <w:right w:val="single" w:sz="4" w:space="0" w:color="auto"/>
            </w:tcBorders>
            <w:shd w:val="clear" w:color="auto" w:fill="auto"/>
            <w:vAlign w:val="center"/>
          </w:tcPr>
          <w:p w:rsidR="00E45A80" w:rsidRPr="00CC7500" w:rsidRDefault="004147D4" w:rsidP="00397E5F">
            <w:pPr>
              <w:suppressAutoHyphens/>
              <w:jc w:val="center"/>
              <w:rPr>
                <w:sz w:val="20"/>
                <w:szCs w:val="20"/>
              </w:rPr>
            </w:pPr>
            <w:r w:rsidRPr="00CC7500">
              <w:rPr>
                <w:sz w:val="20"/>
                <w:szCs w:val="20"/>
              </w:rPr>
              <w:t>2027</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1530"/>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lastRenderedPageBreak/>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w:t>
            </w: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Повышение доступности и качества предоставления дошкольного, общего и дополнительного образования детей</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148 292 129,31</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133 594 718,50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137 473 961,57</w:t>
            </w:r>
          </w:p>
        </w:tc>
        <w:tc>
          <w:tcPr>
            <w:tcW w:w="1194" w:type="dxa"/>
            <w:tcBorders>
              <w:top w:val="nil"/>
              <w:left w:val="nil"/>
              <w:bottom w:val="nil"/>
              <w:right w:val="nil"/>
            </w:tcBorders>
            <w:shd w:val="clear" w:color="auto" w:fill="auto"/>
          </w:tcPr>
          <w:p w:rsidR="00E45A80" w:rsidRDefault="00E45A80" w:rsidP="00397E5F">
            <w:pPr>
              <w:suppressAutoHyphens/>
              <w:rPr>
                <w:color w:val="000000"/>
                <w:sz w:val="20"/>
                <w:szCs w:val="20"/>
              </w:rPr>
            </w:pPr>
          </w:p>
        </w:tc>
      </w:tr>
      <w:tr w:rsidR="00E45A80">
        <w:trPr>
          <w:gridBefore w:val="1"/>
          <w:gridAfter w:val="1"/>
          <w:wBefore w:w="411" w:type="dxa"/>
          <w:wAfter w:w="140" w:type="dxa"/>
          <w:trHeight w:val="867"/>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17 828 084,72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17 896 543,71</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68 725 049,37</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75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32 310 351,69</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25 055 504,75</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27 059 946,00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78"/>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4 200 708,11</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4 200 708,11</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4 200 708,11</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289"/>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202 631 273,83</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180 747 475,07</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237 459 665,05</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630"/>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w:t>
            </w:r>
          </w:p>
        </w:tc>
        <w:tc>
          <w:tcPr>
            <w:tcW w:w="1205" w:type="dxa"/>
            <w:gridSpan w:val="2"/>
            <w:vMerge w:val="restart"/>
            <w:tcBorders>
              <w:top w:val="nil"/>
              <w:left w:val="single" w:sz="4" w:space="0" w:color="auto"/>
              <w:bottom w:val="nil"/>
              <w:right w:val="single" w:sz="4" w:space="0" w:color="auto"/>
            </w:tcBorders>
            <w:shd w:val="clear" w:color="auto" w:fill="auto"/>
          </w:tcPr>
          <w:p w:rsidR="00E45A80" w:rsidRPr="00CC7500" w:rsidRDefault="004147D4" w:rsidP="00397E5F">
            <w:pPr>
              <w:suppressAutoHyphens/>
              <w:jc w:val="center"/>
              <w:rPr>
                <w:color w:val="000000"/>
                <w:sz w:val="20"/>
                <w:szCs w:val="20"/>
              </w:rPr>
            </w:pPr>
            <w:r w:rsidRPr="00CC7500">
              <w:rPr>
                <w:color w:val="000000"/>
                <w:sz w:val="20"/>
                <w:szCs w:val="20"/>
              </w:rPr>
              <w:t xml:space="preserve"> Субсидии на проектно-сметную документацию и проведение необходимых экспертиз (</w:t>
            </w:r>
            <w:proofErr w:type="spellStart"/>
            <w:r w:rsidRPr="00CC7500">
              <w:rPr>
                <w:color w:val="000000"/>
                <w:sz w:val="20"/>
                <w:szCs w:val="20"/>
              </w:rPr>
              <w:t>дет.сад</w:t>
            </w:r>
            <w:proofErr w:type="spellEnd"/>
            <w:r w:rsidRPr="00CC7500">
              <w:rPr>
                <w:color w:val="000000"/>
                <w:sz w:val="20"/>
                <w:szCs w:val="20"/>
              </w:rPr>
              <w:t xml:space="preserve">)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540"/>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660"/>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573 540,00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35"/>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289"/>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573 540,00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35"/>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205" w:type="dxa"/>
            <w:gridSpan w:val="2"/>
            <w:vMerge w:val="restart"/>
            <w:tcBorders>
              <w:top w:val="single" w:sz="4" w:space="0" w:color="auto"/>
              <w:left w:val="single" w:sz="4" w:space="0" w:color="auto"/>
              <w:bottom w:val="nil"/>
              <w:right w:val="single" w:sz="4" w:space="0" w:color="auto"/>
            </w:tcBorders>
            <w:shd w:val="clear" w:color="auto" w:fill="auto"/>
          </w:tcPr>
          <w:p w:rsidR="00E45A80" w:rsidRPr="00CC7500" w:rsidRDefault="004147D4" w:rsidP="00397E5F">
            <w:pPr>
              <w:suppressAutoHyphens/>
              <w:jc w:val="center"/>
              <w:rPr>
                <w:color w:val="000000"/>
                <w:sz w:val="20"/>
                <w:szCs w:val="20"/>
              </w:rPr>
            </w:pPr>
            <w:r w:rsidRPr="00CC7500">
              <w:rPr>
                <w:color w:val="000000"/>
                <w:sz w:val="20"/>
                <w:szCs w:val="20"/>
              </w:rPr>
              <w:t xml:space="preserve"> Субсидии на проектно-сметную документацию и проведение необходимых экспертиз (школы)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05"/>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single" w:sz="4" w:space="0" w:color="auto"/>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660"/>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single" w:sz="4" w:space="0" w:color="auto"/>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175 000,00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80"/>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single" w:sz="4" w:space="0" w:color="auto"/>
              <w:left w:val="single" w:sz="4" w:space="0" w:color="auto"/>
              <w:bottom w:val="nil"/>
              <w:right w:val="single" w:sz="4" w:space="0" w:color="auto"/>
            </w:tcBorders>
            <w:vAlign w:val="center"/>
          </w:tcPr>
          <w:p w:rsidR="00E45A80" w:rsidRPr="00CC7500" w:rsidRDefault="00E45A80" w:rsidP="00397E5F">
            <w:pPr>
              <w:suppressAutoHyphens/>
              <w:rPr>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35"/>
        </w:trPr>
        <w:tc>
          <w:tcPr>
            <w:tcW w:w="490" w:type="dxa"/>
            <w:gridSpan w:val="2"/>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 </w:t>
            </w: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175 000,00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76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single" w:sz="4" w:space="0" w:color="auto"/>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1.2</w:t>
            </w:r>
          </w:p>
        </w:tc>
        <w:tc>
          <w:tcPr>
            <w:tcW w:w="1205" w:type="dxa"/>
            <w:gridSpan w:val="2"/>
            <w:tcBorders>
              <w:top w:val="single" w:sz="4" w:space="0" w:color="auto"/>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Дошкольное образовательные организации</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xml:space="preserve">отдел образования администрации Красногорского </w:t>
            </w:r>
            <w:r w:rsidRPr="00CC7500">
              <w:rPr>
                <w:sz w:val="20"/>
                <w:szCs w:val="20"/>
              </w:rPr>
              <w:lastRenderedPageBreak/>
              <w:t>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lastRenderedPageBreak/>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32 861 635,00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25 238 853,00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25 238 853,00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76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75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6 947 701,00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6 812 301,00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6 812 301,00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69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tcBorders>
              <w:top w:val="nil"/>
              <w:left w:val="nil"/>
              <w:bottom w:val="nil"/>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1 802 061,79</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1 802 061,79</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1 802 061,79</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0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 </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41 611 397,79</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33 853 215,79</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33 853 215,79</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64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1.3</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Компенсация части родительской платы за присмотр и уход за детьми в образовательных организациях реализующих образовательную деятельность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703 907,00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703 907,00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703 907,00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63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66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45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37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703 907,00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703 907,00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703 907,00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vAlign w:val="center"/>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205"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proofErr w:type="spellStart"/>
            <w:r w:rsidRPr="00CC7500">
              <w:rPr>
                <w:sz w:val="20"/>
                <w:szCs w:val="20"/>
              </w:rPr>
              <w:t>Реализция</w:t>
            </w:r>
            <w:proofErr w:type="spellEnd"/>
            <w:r w:rsidRPr="00CC7500">
              <w:rPr>
                <w:sz w:val="20"/>
                <w:szCs w:val="20"/>
              </w:rPr>
              <w:t xml:space="preserve"> мероприятий по модернизации школьных систем</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3 832 372,04</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54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50 915 800,00</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57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553 011,84</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4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174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55 301 183,88</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1.4</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Организация временного трудоустройства несовершеннолетних граждан в возрасте от 14 до 18 </w:t>
            </w:r>
            <w:r w:rsidRPr="00CC7500">
              <w:rPr>
                <w:sz w:val="20"/>
                <w:szCs w:val="20"/>
              </w:rPr>
              <w:lastRenderedPageBreak/>
              <w:t xml:space="preserve">лет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lastRenderedPageBreak/>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109 239,22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109 239,22</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109 239,22</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109 239,22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109 239,22</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109 239,22</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noWrap/>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1.5</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Противодействие злоупотреблению наркотиками и их не законному обороту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25 000,00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25 000,00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25 000,00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25 000,00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25 000,00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25 000,00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noWrap/>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1.6</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6 980,39</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6 980,39</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6 980,39</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691 058,25</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691 058,25</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691 058,25</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698 038,64</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698 038,64</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698 038,64</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1.7</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3 957 600,00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3 957 600,00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3 957 600,00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b/>
                <w:bCs/>
                <w:sz w:val="20"/>
                <w:szCs w:val="20"/>
              </w:rPr>
            </w:pPr>
            <w:r w:rsidRPr="00CC7500">
              <w:rPr>
                <w:b/>
                <w:bCs/>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96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3 957 600,00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3 957 600,00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3 957 600,00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80"/>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1.8</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Ежемесячн</w:t>
            </w:r>
            <w:r w:rsidRPr="00CC7500">
              <w:rPr>
                <w:sz w:val="20"/>
                <w:szCs w:val="20"/>
              </w:rPr>
              <w:lastRenderedPageBreak/>
              <w:t xml:space="preserve">ое денежное </w:t>
            </w:r>
            <w:proofErr w:type="spellStart"/>
            <w:r w:rsidRPr="00CC7500">
              <w:rPr>
                <w:sz w:val="20"/>
                <w:szCs w:val="20"/>
              </w:rPr>
              <w:t>вознагрождение</w:t>
            </w:r>
            <w:proofErr w:type="spellEnd"/>
            <w:r w:rsidRPr="00CC7500">
              <w:rPr>
                <w:sz w:val="20"/>
                <w:szCs w:val="20"/>
              </w:rPr>
              <w:t xml:space="preserve"> советникам директоров по воспитанию и взаимодействию с детскими общественными объединениями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lastRenderedPageBreak/>
              <w:t>отдел образован</w:t>
            </w:r>
            <w:r w:rsidRPr="00CC7500">
              <w:rPr>
                <w:sz w:val="20"/>
                <w:szCs w:val="20"/>
              </w:rPr>
              <w:lastRenderedPageBreak/>
              <w:t>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lastRenderedPageBreak/>
              <w:t xml:space="preserve">средства областного </w:t>
            </w:r>
            <w:r w:rsidRPr="00CC7500">
              <w:rPr>
                <w:sz w:val="20"/>
                <w:szCs w:val="20"/>
              </w:rPr>
              <w:lastRenderedPageBreak/>
              <w:t>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lastRenderedPageBreak/>
              <w:t>3 906,00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3 906,00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3 906,00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6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386 694,00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386 694,00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386 694,00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1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39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30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390 600,00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390 600,00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390 600,00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1.9</w:t>
            </w:r>
          </w:p>
        </w:tc>
        <w:tc>
          <w:tcPr>
            <w:tcW w:w="1205" w:type="dxa"/>
            <w:gridSpan w:val="2"/>
            <w:vMerge w:val="restart"/>
            <w:tcBorders>
              <w:top w:val="nil"/>
              <w:left w:val="single" w:sz="4" w:space="0" w:color="auto"/>
              <w:bottom w:val="nil"/>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Субсидии  на реализацию мероприятий по предоставлению бесплатного питания обучающимся в муниципальных общеобразовательных организациях из многодетных семей </w:t>
            </w:r>
          </w:p>
        </w:tc>
        <w:tc>
          <w:tcPr>
            <w:tcW w:w="1134" w:type="dxa"/>
            <w:gridSpan w:val="2"/>
            <w:vMerge w:val="restart"/>
            <w:tcBorders>
              <w:top w:val="nil"/>
              <w:left w:val="single" w:sz="4" w:space="0" w:color="auto"/>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1 260 214,00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1 310 577,00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1 363 020,00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13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12 729,43</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13 238,15</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13 767,88</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43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nil"/>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1 272 943,43</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1 323 815,15</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1 376 787,88</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1.10</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Мероприятия по проведению оздоровительной компании детей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303 552,00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303 552,00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303 552,00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130 080,96</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130 080,96</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130 080,96</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433 632,96</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433 632,96</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433 632,96</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1.11</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Субсидии на организацию бесплатного горячего питания обучающихся, получающих начальное </w:t>
            </w:r>
            <w:r w:rsidRPr="00CC7500">
              <w:rPr>
                <w:sz w:val="20"/>
                <w:szCs w:val="20"/>
              </w:rPr>
              <w:lastRenderedPageBreak/>
              <w:t xml:space="preserve">общее образование в государственных и муниципальных образовательных организациях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lastRenderedPageBreak/>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141 702,92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126 127,11</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120 555,14</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2 220 012,47</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1 975 991,46</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1 888 697,12</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23 855,71</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21 233,52</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20 295,48</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82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2 385 571,10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2 123 352,09</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2 029 547,74</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4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1.12</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14 530 320,00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14 842 800,00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14 842 800,00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9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14 530 320,00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14 842 800,00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14 842 800,00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780"/>
        </w:trPr>
        <w:tc>
          <w:tcPr>
            <w:tcW w:w="490" w:type="dxa"/>
            <w:gridSpan w:val="2"/>
            <w:vMerge w:val="restart"/>
            <w:tcBorders>
              <w:top w:val="nil"/>
              <w:left w:val="nil"/>
              <w:bottom w:val="nil"/>
              <w:right w:val="nil"/>
            </w:tcBorders>
            <w:shd w:val="clear" w:color="FFFFFF" w:fill="FFFFFF"/>
            <w:noWrap/>
            <w:vAlign w:val="center"/>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1.13</w:t>
            </w: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Общеобразовательные организации</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109 052 632,00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101 943 216,00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101 943 216,00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55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51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22 665 650,37</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16 363 156,90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17 814 994,62</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6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nil"/>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2 398 646,32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2 398 646,32</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2 398 646,32</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289"/>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 </w:t>
            </w: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134 116 928,69</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120 705 019,22</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122 156 856,94</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70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1.14</w:t>
            </w:r>
          </w:p>
        </w:tc>
        <w:tc>
          <w:tcPr>
            <w:tcW w:w="1205"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Организации дополнительного образования</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73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1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1 647 555,00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1 581 255,00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1 581 255,00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8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 </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289"/>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1 647 555,00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1 581 255,00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1 581 255,00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795"/>
        </w:trPr>
        <w:tc>
          <w:tcPr>
            <w:tcW w:w="490" w:type="dxa"/>
            <w:gridSpan w:val="2"/>
            <w:vMerge w:val="restart"/>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c>
          <w:tcPr>
            <w:tcW w:w="730" w:type="dxa"/>
            <w:vMerge w:val="restart"/>
            <w:tcBorders>
              <w:top w:val="nil"/>
              <w:left w:val="single" w:sz="4" w:space="0" w:color="auto"/>
              <w:bottom w:val="single" w:sz="4" w:space="0" w:color="auto"/>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2.</w:t>
            </w:r>
          </w:p>
        </w:tc>
        <w:tc>
          <w:tcPr>
            <w:tcW w:w="1205"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b/>
                <w:bCs/>
                <w:sz w:val="20"/>
                <w:szCs w:val="20"/>
              </w:rPr>
            </w:pPr>
            <w:r w:rsidRPr="00CC7500">
              <w:rPr>
                <w:b/>
                <w:bCs/>
                <w:sz w:val="20"/>
                <w:szCs w:val="20"/>
              </w:rPr>
              <w:t>Реализация муниципа</w:t>
            </w:r>
            <w:r w:rsidRPr="00CC7500">
              <w:rPr>
                <w:b/>
                <w:bCs/>
                <w:sz w:val="20"/>
                <w:szCs w:val="20"/>
              </w:rPr>
              <w:lastRenderedPageBreak/>
              <w:t>льной политики в сфере образования на территории Красногорского района</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lastRenderedPageBreak/>
              <w:t xml:space="preserve">отдел образования </w:t>
            </w:r>
            <w:r w:rsidRPr="00CC7500">
              <w:rPr>
                <w:sz w:val="20"/>
                <w:szCs w:val="20"/>
              </w:rPr>
              <w:lastRenderedPageBreak/>
              <w:t>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lastRenderedPageBreak/>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40"/>
        </w:trPr>
        <w:tc>
          <w:tcPr>
            <w:tcW w:w="490" w:type="dxa"/>
            <w:gridSpan w:val="2"/>
            <w:vMerge/>
            <w:tcBorders>
              <w:top w:val="nil"/>
              <w:left w:val="nil"/>
              <w:bottom w:val="nil"/>
              <w:right w:val="nil"/>
            </w:tcBorders>
            <w:vAlign w:val="center"/>
          </w:tcPr>
          <w:p w:rsidR="00E45A80" w:rsidRDefault="00E45A80" w:rsidP="00397E5F">
            <w:pPr>
              <w:suppressAutoHyphens/>
              <w:rPr>
                <w:b/>
                <w:bCs/>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b/>
                <w:bCs/>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b/>
                <w:bCs/>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630"/>
        </w:trPr>
        <w:tc>
          <w:tcPr>
            <w:tcW w:w="490" w:type="dxa"/>
            <w:gridSpan w:val="2"/>
            <w:vMerge/>
            <w:tcBorders>
              <w:top w:val="nil"/>
              <w:left w:val="nil"/>
              <w:bottom w:val="nil"/>
              <w:right w:val="nil"/>
            </w:tcBorders>
            <w:vAlign w:val="center"/>
          </w:tcPr>
          <w:p w:rsidR="00E45A80" w:rsidRDefault="00E45A80" w:rsidP="00397E5F">
            <w:pPr>
              <w:suppressAutoHyphens/>
              <w:rPr>
                <w:b/>
                <w:bCs/>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b/>
                <w:bCs/>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b/>
                <w:bCs/>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23 103 379,00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22 138 379,00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22 138 379,00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600"/>
        </w:trPr>
        <w:tc>
          <w:tcPr>
            <w:tcW w:w="490" w:type="dxa"/>
            <w:gridSpan w:val="2"/>
            <w:vMerge/>
            <w:tcBorders>
              <w:top w:val="nil"/>
              <w:left w:val="nil"/>
              <w:bottom w:val="nil"/>
              <w:right w:val="nil"/>
            </w:tcBorders>
            <w:vAlign w:val="center"/>
          </w:tcPr>
          <w:p w:rsidR="00E45A80" w:rsidRDefault="00E45A80" w:rsidP="00397E5F">
            <w:pPr>
              <w:suppressAutoHyphens/>
              <w:rPr>
                <w:b/>
                <w:bCs/>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b/>
                <w:bCs/>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b/>
                <w:bCs/>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50"/>
        </w:trPr>
        <w:tc>
          <w:tcPr>
            <w:tcW w:w="490" w:type="dxa"/>
            <w:gridSpan w:val="2"/>
            <w:vMerge/>
            <w:tcBorders>
              <w:top w:val="nil"/>
              <w:left w:val="nil"/>
              <w:bottom w:val="nil"/>
              <w:right w:val="nil"/>
            </w:tcBorders>
            <w:vAlign w:val="center"/>
          </w:tcPr>
          <w:p w:rsidR="00E45A80" w:rsidRDefault="00E45A80" w:rsidP="00397E5F">
            <w:pPr>
              <w:suppressAutoHyphens/>
              <w:rPr>
                <w:b/>
                <w:bCs/>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b/>
                <w:bCs/>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b/>
                <w:bCs/>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23 103 379,00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22 138 379,00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22 138 379,00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570"/>
        </w:trPr>
        <w:tc>
          <w:tcPr>
            <w:tcW w:w="490" w:type="dxa"/>
            <w:gridSpan w:val="2"/>
            <w:vMerge w:val="restart"/>
            <w:tcBorders>
              <w:top w:val="nil"/>
              <w:left w:val="nil"/>
              <w:bottom w:val="nil"/>
              <w:right w:val="nil"/>
            </w:tcBorders>
            <w:shd w:val="clear" w:color="auto" w:fill="auto"/>
          </w:tcPr>
          <w:p w:rsidR="00E45A80" w:rsidRDefault="00E45A80" w:rsidP="00397E5F">
            <w:pPr>
              <w:suppressAutoHyphens/>
              <w:jc w:val="center"/>
              <w:rPr>
                <w:sz w:val="16"/>
                <w:szCs w:val="16"/>
              </w:rPr>
            </w:pPr>
          </w:p>
        </w:tc>
        <w:tc>
          <w:tcPr>
            <w:tcW w:w="730" w:type="dxa"/>
            <w:vMerge w:val="restart"/>
            <w:tcBorders>
              <w:top w:val="nil"/>
              <w:left w:val="single" w:sz="4" w:space="0" w:color="auto"/>
              <w:bottom w:val="single" w:sz="4" w:space="0" w:color="auto"/>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2.1</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Руководство и управление в сфере установленных функций органов местного самоуправления</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4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7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1 555 816,00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1 555 816,00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1 555 816,00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7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45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1 555 816,00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1 555 816,00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1 555 816,00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840"/>
        </w:trPr>
        <w:tc>
          <w:tcPr>
            <w:tcW w:w="490" w:type="dxa"/>
            <w:gridSpan w:val="2"/>
            <w:vMerge w:val="restart"/>
            <w:tcBorders>
              <w:top w:val="nil"/>
              <w:left w:val="nil"/>
              <w:bottom w:val="nil"/>
              <w:right w:val="nil"/>
            </w:tcBorders>
            <w:shd w:val="clear" w:color="auto" w:fill="auto"/>
          </w:tcPr>
          <w:p w:rsidR="00E45A80" w:rsidRDefault="00E45A80" w:rsidP="00397E5F">
            <w:pPr>
              <w:suppressAutoHyphens/>
              <w:jc w:val="center"/>
              <w:rPr>
                <w:sz w:val="16"/>
                <w:szCs w:val="16"/>
              </w:rPr>
            </w:pPr>
          </w:p>
        </w:tc>
        <w:tc>
          <w:tcPr>
            <w:tcW w:w="730" w:type="dxa"/>
            <w:vMerge w:val="restart"/>
            <w:tcBorders>
              <w:top w:val="nil"/>
              <w:left w:val="single" w:sz="4" w:space="0" w:color="auto"/>
              <w:bottom w:val="single" w:sz="4" w:space="0" w:color="auto"/>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2.2</w:t>
            </w:r>
          </w:p>
        </w:tc>
        <w:tc>
          <w:tcPr>
            <w:tcW w:w="1205" w:type="dxa"/>
            <w:gridSpan w:val="2"/>
            <w:vMerge w:val="restart"/>
            <w:tcBorders>
              <w:top w:val="nil"/>
              <w:left w:val="single" w:sz="4" w:space="0" w:color="auto"/>
              <w:bottom w:val="single" w:sz="4" w:space="0" w:color="000000"/>
              <w:right w:val="single" w:sz="4" w:space="0" w:color="auto"/>
            </w:tcBorders>
            <w:shd w:val="clear" w:color="auto" w:fill="auto"/>
          </w:tcPr>
          <w:p w:rsidR="00E45A80" w:rsidRPr="00CC7500" w:rsidRDefault="004147D4" w:rsidP="00397E5F">
            <w:pPr>
              <w:suppressAutoHyphens/>
              <w:jc w:val="center"/>
              <w:rPr>
                <w:sz w:val="20"/>
                <w:szCs w:val="20"/>
              </w:rPr>
            </w:pPr>
            <w:r w:rsidRPr="00CC7500">
              <w:rPr>
                <w:sz w:val="20"/>
                <w:szCs w:val="20"/>
              </w:rPr>
              <w:t xml:space="preserve"> Учреждения обеспечивающие деятельность органов местного самоуправления и муниципальных учреждений </w:t>
            </w:r>
          </w:p>
        </w:tc>
        <w:tc>
          <w:tcPr>
            <w:tcW w:w="1134" w:type="dxa"/>
            <w:gridSpan w:val="2"/>
            <w:vMerge w:val="restart"/>
            <w:tcBorders>
              <w:top w:val="nil"/>
              <w:left w:val="single" w:sz="4" w:space="0" w:color="auto"/>
              <w:bottom w:val="single" w:sz="4" w:space="0" w:color="000000"/>
              <w:right w:val="single" w:sz="4" w:space="0" w:color="auto"/>
            </w:tcBorders>
            <w:shd w:val="clear" w:color="FFFFFF" w:fill="FFFFFF"/>
          </w:tcPr>
          <w:p w:rsidR="00E45A80" w:rsidRPr="00CC7500" w:rsidRDefault="004147D4" w:rsidP="00397E5F">
            <w:pPr>
              <w:suppressAutoHyphens/>
              <w:jc w:val="center"/>
              <w:rPr>
                <w:sz w:val="20"/>
                <w:szCs w:val="20"/>
              </w:rPr>
            </w:pPr>
            <w:r w:rsidRPr="00CC7500">
              <w:rPr>
                <w:sz w:val="20"/>
                <w:szCs w:val="20"/>
              </w:rPr>
              <w:t>отдел образования администрации Красногорского района</w:t>
            </w: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областного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82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федерального бюджета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72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средства местных бюджетов</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21 547 563,00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20 582 563,00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right"/>
              <w:rPr>
                <w:sz w:val="20"/>
                <w:szCs w:val="20"/>
              </w:rPr>
            </w:pPr>
            <w:r w:rsidRPr="00CC7500">
              <w:rPr>
                <w:sz w:val="20"/>
                <w:szCs w:val="20"/>
              </w:rPr>
              <w:t>20 582 563,00</w:t>
            </w:r>
          </w:p>
        </w:tc>
        <w:tc>
          <w:tcPr>
            <w:tcW w:w="1194" w:type="dxa"/>
            <w:tcBorders>
              <w:top w:val="nil"/>
              <w:left w:val="nil"/>
              <w:bottom w:val="nil"/>
              <w:right w:val="nil"/>
            </w:tcBorders>
            <w:shd w:val="clear" w:color="FFFFFF" w:fill="FFFFFF"/>
          </w:tcPr>
          <w:p w:rsidR="00E45A80" w:rsidRDefault="004147D4" w:rsidP="00397E5F">
            <w:pPr>
              <w:suppressAutoHyphens/>
              <w:rPr>
                <w:sz w:val="16"/>
                <w:szCs w:val="16"/>
              </w:rPr>
            </w:pPr>
            <w:r>
              <w:rPr>
                <w:sz w:val="16"/>
                <w:szCs w:val="16"/>
              </w:rPr>
              <w:t> </w:t>
            </w:r>
          </w:p>
        </w:tc>
      </w:tr>
      <w:tr w:rsidR="00E45A80">
        <w:trPr>
          <w:gridBefore w:val="1"/>
          <w:gridAfter w:val="1"/>
          <w:wBefore w:w="411" w:type="dxa"/>
          <w:wAfter w:w="140" w:type="dxa"/>
          <w:trHeight w:val="58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sz w:val="20"/>
                <w:szCs w:val="20"/>
              </w:rPr>
            </w:pPr>
            <w:r w:rsidRPr="00CC7500">
              <w:rPr>
                <w:sz w:val="20"/>
                <w:szCs w:val="20"/>
              </w:rPr>
              <w:t>внебюджетные средства</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sz w:val="20"/>
                <w:szCs w:val="20"/>
              </w:rPr>
            </w:pPr>
            <w:r w:rsidRPr="00CC7500">
              <w:rPr>
                <w:sz w:val="20"/>
                <w:szCs w:val="20"/>
              </w:rPr>
              <w:t>0,00</w:t>
            </w:r>
          </w:p>
        </w:tc>
        <w:tc>
          <w:tcPr>
            <w:tcW w:w="1194" w:type="dxa"/>
            <w:tcBorders>
              <w:top w:val="nil"/>
              <w:left w:val="nil"/>
              <w:bottom w:val="nil"/>
              <w:right w:val="nil"/>
            </w:tcBorders>
            <w:shd w:val="clear" w:color="FFFFFF" w:fill="FFFFFF"/>
          </w:tcPr>
          <w:p w:rsidR="00E45A80" w:rsidRDefault="004147D4" w:rsidP="00397E5F">
            <w:pPr>
              <w:suppressAutoHyphens/>
              <w:jc w:val="center"/>
              <w:rPr>
                <w:sz w:val="16"/>
                <w:szCs w:val="16"/>
              </w:rPr>
            </w:pPr>
            <w:r>
              <w:rPr>
                <w:sz w:val="16"/>
                <w:szCs w:val="16"/>
              </w:rPr>
              <w:t> </w:t>
            </w:r>
          </w:p>
        </w:tc>
      </w:tr>
      <w:tr w:rsidR="00E45A80">
        <w:trPr>
          <w:gridBefore w:val="1"/>
          <w:gridAfter w:val="1"/>
          <w:wBefore w:w="411" w:type="dxa"/>
          <w:wAfter w:w="140" w:type="dxa"/>
          <w:trHeight w:val="585"/>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итого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21 547 563,00</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20 582 563,00</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20 582 563,00</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r w:rsidR="00E45A80">
        <w:trPr>
          <w:gridBefore w:val="1"/>
          <w:gridAfter w:val="1"/>
          <w:wBefore w:w="411" w:type="dxa"/>
          <w:wAfter w:w="140" w:type="dxa"/>
          <w:trHeight w:val="390"/>
        </w:trPr>
        <w:tc>
          <w:tcPr>
            <w:tcW w:w="490" w:type="dxa"/>
            <w:gridSpan w:val="2"/>
            <w:vMerge/>
            <w:tcBorders>
              <w:top w:val="nil"/>
              <w:left w:val="nil"/>
              <w:bottom w:val="nil"/>
              <w:right w:val="nil"/>
            </w:tcBorders>
            <w:vAlign w:val="center"/>
          </w:tcPr>
          <w:p w:rsidR="00E45A80" w:rsidRDefault="00E45A80" w:rsidP="00397E5F">
            <w:pPr>
              <w:suppressAutoHyphens/>
              <w:rPr>
                <w:sz w:val="16"/>
                <w:szCs w:val="16"/>
              </w:rPr>
            </w:pPr>
          </w:p>
        </w:tc>
        <w:tc>
          <w:tcPr>
            <w:tcW w:w="730" w:type="dxa"/>
            <w:vMerge/>
            <w:tcBorders>
              <w:top w:val="nil"/>
              <w:left w:val="single" w:sz="4" w:space="0" w:color="auto"/>
              <w:bottom w:val="single" w:sz="4" w:space="0" w:color="auto"/>
              <w:right w:val="single" w:sz="4" w:space="0" w:color="auto"/>
            </w:tcBorders>
            <w:vAlign w:val="center"/>
          </w:tcPr>
          <w:p w:rsidR="00E45A80" w:rsidRPr="00CC7500" w:rsidRDefault="00E45A80" w:rsidP="00397E5F">
            <w:pPr>
              <w:suppressAutoHyphens/>
              <w:rPr>
                <w:sz w:val="20"/>
                <w:szCs w:val="20"/>
              </w:rPr>
            </w:pPr>
          </w:p>
        </w:tc>
        <w:tc>
          <w:tcPr>
            <w:tcW w:w="1205"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E45A80" w:rsidRPr="00CC7500" w:rsidRDefault="00E45A80" w:rsidP="00397E5F">
            <w:pPr>
              <w:suppressAutoHyphens/>
              <w:rPr>
                <w:sz w:val="20"/>
                <w:szCs w:val="20"/>
              </w:rPr>
            </w:pPr>
          </w:p>
        </w:tc>
        <w:tc>
          <w:tcPr>
            <w:tcW w:w="1276" w:type="dxa"/>
            <w:tcBorders>
              <w:top w:val="nil"/>
              <w:left w:val="nil"/>
              <w:bottom w:val="single" w:sz="4" w:space="0" w:color="auto"/>
              <w:right w:val="single" w:sz="4" w:space="0" w:color="auto"/>
            </w:tcBorders>
            <w:shd w:val="clear" w:color="FFFFFF" w:fill="FFFFFF"/>
          </w:tcPr>
          <w:p w:rsidR="00E45A80" w:rsidRPr="00CC7500" w:rsidRDefault="004147D4" w:rsidP="00397E5F">
            <w:pPr>
              <w:suppressAutoHyphens/>
              <w:rPr>
                <w:b/>
                <w:bCs/>
                <w:sz w:val="20"/>
                <w:szCs w:val="20"/>
              </w:rPr>
            </w:pPr>
            <w:r w:rsidRPr="00CC7500">
              <w:rPr>
                <w:b/>
                <w:bCs/>
                <w:sz w:val="20"/>
                <w:szCs w:val="20"/>
              </w:rPr>
              <w:t>ВСЕГО</w:t>
            </w:r>
          </w:p>
        </w:tc>
        <w:tc>
          <w:tcPr>
            <w:tcW w:w="1417"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221 533 944,72</w:t>
            </w:r>
          </w:p>
        </w:tc>
        <w:tc>
          <w:tcPr>
            <w:tcW w:w="1418"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198 685 145,96</w:t>
            </w:r>
          </w:p>
        </w:tc>
        <w:tc>
          <w:tcPr>
            <w:tcW w:w="1376" w:type="dxa"/>
            <w:tcBorders>
              <w:top w:val="nil"/>
              <w:left w:val="nil"/>
              <w:bottom w:val="single" w:sz="4" w:space="0" w:color="auto"/>
              <w:right w:val="single" w:sz="4" w:space="0" w:color="auto"/>
            </w:tcBorders>
            <w:shd w:val="clear" w:color="FFFFFF" w:fill="FFFFFF"/>
            <w:vAlign w:val="center"/>
          </w:tcPr>
          <w:p w:rsidR="00E45A80" w:rsidRPr="00CC7500" w:rsidRDefault="004147D4" w:rsidP="00397E5F">
            <w:pPr>
              <w:suppressAutoHyphens/>
              <w:jc w:val="center"/>
              <w:rPr>
                <w:b/>
                <w:bCs/>
                <w:sz w:val="20"/>
                <w:szCs w:val="20"/>
              </w:rPr>
            </w:pPr>
            <w:r w:rsidRPr="00CC7500">
              <w:rPr>
                <w:b/>
                <w:bCs/>
                <w:sz w:val="20"/>
                <w:szCs w:val="20"/>
              </w:rPr>
              <w:t>255 397 335,94</w:t>
            </w:r>
          </w:p>
        </w:tc>
        <w:tc>
          <w:tcPr>
            <w:tcW w:w="1194" w:type="dxa"/>
            <w:tcBorders>
              <w:top w:val="nil"/>
              <w:left w:val="nil"/>
              <w:bottom w:val="nil"/>
              <w:right w:val="nil"/>
            </w:tcBorders>
            <w:shd w:val="clear" w:color="FFFFFF" w:fill="FFFFFF"/>
          </w:tcPr>
          <w:p w:rsidR="00E45A80" w:rsidRDefault="004147D4" w:rsidP="00397E5F">
            <w:pPr>
              <w:suppressAutoHyphens/>
              <w:jc w:val="center"/>
              <w:rPr>
                <w:b/>
                <w:bCs/>
                <w:sz w:val="16"/>
                <w:szCs w:val="16"/>
              </w:rPr>
            </w:pPr>
            <w:r>
              <w:rPr>
                <w:b/>
                <w:bCs/>
                <w:sz w:val="16"/>
                <w:szCs w:val="16"/>
              </w:rPr>
              <w:t> </w:t>
            </w:r>
          </w:p>
        </w:tc>
      </w:tr>
    </w:tbl>
    <w:p w:rsidR="00E45A80" w:rsidRDefault="00E45A80" w:rsidP="00397E5F">
      <w:pPr>
        <w:suppressAutoHyphens/>
        <w:jc w:val="both"/>
        <w:rPr>
          <w:sz w:val="28"/>
          <w:szCs w:val="28"/>
        </w:rPr>
      </w:pPr>
    </w:p>
    <w:p w:rsidR="00E45A80" w:rsidRDefault="00E45A80" w:rsidP="00397E5F">
      <w:pPr>
        <w:pBdr>
          <w:bottom w:val="dotted" w:sz="24" w:space="1" w:color="000000"/>
        </w:pBdr>
        <w:suppressAutoHyphens/>
        <w:jc w:val="center"/>
        <w:rPr>
          <w:sz w:val="26"/>
          <w:szCs w:val="26"/>
          <w:lang w:eastAsia="en-US"/>
        </w:rPr>
      </w:pPr>
    </w:p>
    <w:p w:rsidR="00E45A80" w:rsidRPr="00375911" w:rsidRDefault="004147D4" w:rsidP="00397E5F">
      <w:pPr>
        <w:suppressAutoHyphens/>
        <w:jc w:val="center"/>
        <w:rPr>
          <w:sz w:val="28"/>
          <w:szCs w:val="28"/>
        </w:rPr>
      </w:pPr>
      <w:r w:rsidRPr="00375911">
        <w:rPr>
          <w:sz w:val="28"/>
          <w:szCs w:val="28"/>
        </w:rPr>
        <w:t>Российская Федерация</w:t>
      </w:r>
    </w:p>
    <w:p w:rsidR="00E45A80" w:rsidRPr="00375911" w:rsidRDefault="004147D4" w:rsidP="00397E5F">
      <w:pPr>
        <w:suppressAutoHyphens/>
        <w:jc w:val="center"/>
        <w:rPr>
          <w:sz w:val="28"/>
          <w:szCs w:val="28"/>
        </w:rPr>
      </w:pPr>
      <w:r w:rsidRPr="00375911">
        <w:rPr>
          <w:sz w:val="28"/>
          <w:szCs w:val="28"/>
        </w:rPr>
        <w:t>Брянская область</w:t>
      </w:r>
    </w:p>
    <w:p w:rsidR="00E45A80" w:rsidRPr="00375911" w:rsidRDefault="004147D4" w:rsidP="00397E5F">
      <w:pPr>
        <w:suppressAutoHyphens/>
        <w:jc w:val="center"/>
        <w:rPr>
          <w:sz w:val="28"/>
          <w:szCs w:val="28"/>
        </w:rPr>
      </w:pPr>
      <w:r w:rsidRPr="00375911">
        <w:rPr>
          <w:sz w:val="28"/>
          <w:szCs w:val="28"/>
        </w:rPr>
        <w:t>Администрация Красногорского района</w:t>
      </w:r>
    </w:p>
    <w:p w:rsidR="00E45A80" w:rsidRPr="00375911" w:rsidRDefault="00E45A80" w:rsidP="00397E5F">
      <w:pPr>
        <w:suppressAutoHyphens/>
        <w:jc w:val="center"/>
        <w:rPr>
          <w:sz w:val="28"/>
          <w:szCs w:val="28"/>
        </w:rPr>
      </w:pPr>
    </w:p>
    <w:p w:rsidR="00E45A80" w:rsidRPr="00375911" w:rsidRDefault="004147D4" w:rsidP="00397E5F">
      <w:pPr>
        <w:suppressAutoHyphens/>
        <w:jc w:val="center"/>
        <w:rPr>
          <w:sz w:val="28"/>
          <w:szCs w:val="28"/>
        </w:rPr>
      </w:pPr>
      <w:r w:rsidRPr="00375911">
        <w:rPr>
          <w:sz w:val="28"/>
          <w:szCs w:val="28"/>
        </w:rPr>
        <w:t>ПОСТАНОВЛЕНИЕ</w:t>
      </w:r>
    </w:p>
    <w:p w:rsidR="00E45A80" w:rsidRPr="00375911" w:rsidRDefault="00E45A80" w:rsidP="00397E5F">
      <w:pPr>
        <w:suppressAutoHyphens/>
        <w:jc w:val="both"/>
        <w:rPr>
          <w:sz w:val="28"/>
          <w:szCs w:val="28"/>
          <w:u w:val="single"/>
        </w:rPr>
      </w:pPr>
    </w:p>
    <w:p w:rsidR="00E45A80" w:rsidRPr="00375911" w:rsidRDefault="004147D4" w:rsidP="00397E5F">
      <w:pPr>
        <w:suppressAutoHyphens/>
        <w:jc w:val="both"/>
        <w:rPr>
          <w:sz w:val="28"/>
          <w:szCs w:val="28"/>
        </w:rPr>
      </w:pPr>
      <w:r w:rsidRPr="00375911">
        <w:rPr>
          <w:sz w:val="28"/>
          <w:szCs w:val="28"/>
        </w:rPr>
        <w:t>от 11.11.2025 года №447</w:t>
      </w:r>
    </w:p>
    <w:p w:rsidR="00E45A80" w:rsidRPr="00375911" w:rsidRDefault="004147D4" w:rsidP="00397E5F">
      <w:pPr>
        <w:suppressAutoHyphens/>
        <w:jc w:val="both"/>
        <w:rPr>
          <w:sz w:val="28"/>
          <w:szCs w:val="28"/>
        </w:rPr>
      </w:pPr>
      <w:proofErr w:type="spellStart"/>
      <w:r w:rsidRPr="00375911">
        <w:rPr>
          <w:sz w:val="28"/>
          <w:szCs w:val="28"/>
        </w:rPr>
        <w:t>п.г.т</w:t>
      </w:r>
      <w:proofErr w:type="spellEnd"/>
      <w:r w:rsidRPr="00375911">
        <w:rPr>
          <w:sz w:val="28"/>
          <w:szCs w:val="28"/>
        </w:rPr>
        <w:t>. Красная Гора</w:t>
      </w:r>
    </w:p>
    <w:p w:rsidR="00E45A80" w:rsidRPr="00375911" w:rsidRDefault="00E45A80" w:rsidP="00397E5F">
      <w:pPr>
        <w:suppressAutoHyphens/>
        <w:jc w:val="both"/>
        <w:rPr>
          <w:sz w:val="28"/>
          <w:szCs w:val="28"/>
        </w:rPr>
      </w:pPr>
    </w:p>
    <w:p w:rsidR="00E45A80" w:rsidRPr="00375911" w:rsidRDefault="004147D4" w:rsidP="00397E5F">
      <w:pPr>
        <w:suppressAutoHyphens/>
        <w:ind w:right="5840"/>
        <w:jc w:val="both"/>
        <w:rPr>
          <w:sz w:val="28"/>
          <w:szCs w:val="28"/>
        </w:rPr>
      </w:pPr>
      <w:r w:rsidRPr="00375911">
        <w:rPr>
          <w:sz w:val="28"/>
          <w:szCs w:val="28"/>
        </w:rPr>
        <w:t xml:space="preserve">О внесении изменений в муниципальную программу «Реализация полномочий органов местного </w:t>
      </w:r>
      <w:r w:rsidRPr="00375911">
        <w:rPr>
          <w:sz w:val="28"/>
          <w:szCs w:val="28"/>
        </w:rPr>
        <w:lastRenderedPageBreak/>
        <w:t xml:space="preserve">самоуправления Красногорского района» </w:t>
      </w:r>
    </w:p>
    <w:p w:rsidR="00E45A80" w:rsidRPr="00375911" w:rsidRDefault="00E45A80" w:rsidP="00397E5F">
      <w:pPr>
        <w:suppressAutoHyphens/>
        <w:ind w:right="4315"/>
        <w:jc w:val="both"/>
        <w:rPr>
          <w:sz w:val="28"/>
          <w:szCs w:val="28"/>
        </w:rPr>
      </w:pPr>
    </w:p>
    <w:p w:rsidR="00E45A80" w:rsidRPr="00375911" w:rsidRDefault="004147D4" w:rsidP="00397E5F">
      <w:pPr>
        <w:suppressAutoHyphens/>
        <w:ind w:right="-5" w:firstLine="708"/>
        <w:jc w:val="both"/>
        <w:rPr>
          <w:spacing w:val="-11"/>
          <w:sz w:val="28"/>
          <w:szCs w:val="28"/>
        </w:rPr>
      </w:pPr>
      <w:r w:rsidRPr="00375911">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постановлением администрации Красногорского района Брянской области </w:t>
      </w:r>
      <w:r w:rsidRPr="00375911">
        <w:rPr>
          <w:spacing w:val="-11"/>
          <w:sz w:val="28"/>
          <w:szCs w:val="28"/>
        </w:rPr>
        <w:t xml:space="preserve">от 23.06.2016 года № 464 </w:t>
      </w:r>
      <w:r w:rsidRPr="00375911">
        <w:rPr>
          <w:color w:val="000000"/>
          <w:spacing w:val="-11"/>
          <w:sz w:val="28"/>
          <w:szCs w:val="28"/>
        </w:rPr>
        <w:t>«</w:t>
      </w:r>
      <w:r w:rsidRPr="00375911">
        <w:rPr>
          <w:bCs/>
          <w:sz w:val="28"/>
          <w:szCs w:val="28"/>
        </w:rPr>
        <w:t>Об утверждении порядка разработки, реализации и оценки эффективности муниципальных программ Красногорского района</w:t>
      </w:r>
      <w:r w:rsidRPr="00375911">
        <w:rPr>
          <w:color w:val="000000"/>
          <w:spacing w:val="-11"/>
          <w:sz w:val="28"/>
          <w:szCs w:val="28"/>
        </w:rPr>
        <w:t xml:space="preserve">», </w:t>
      </w:r>
      <w:r w:rsidRPr="00375911">
        <w:rPr>
          <w:spacing w:val="-11"/>
          <w:sz w:val="28"/>
          <w:szCs w:val="28"/>
        </w:rPr>
        <w:t xml:space="preserve">решением Красногорского районного Совета народных депутатов от 28.10.2025 года № 7-94 «О внесении изменений в бюджет Красногорского муниципального района Брянской области на 2025 год и плановый период 2026 и 2027 годов» </w:t>
      </w:r>
      <w:r w:rsidRPr="00375911">
        <w:rPr>
          <w:color w:val="000000"/>
          <w:spacing w:val="-11"/>
          <w:sz w:val="28"/>
          <w:szCs w:val="28"/>
        </w:rPr>
        <w:t>администрация Красногорского района Брянской области</w:t>
      </w:r>
    </w:p>
    <w:p w:rsidR="00E45A80" w:rsidRPr="00375911" w:rsidRDefault="00E45A80" w:rsidP="00397E5F">
      <w:pPr>
        <w:suppressAutoHyphens/>
        <w:ind w:right="-5"/>
        <w:jc w:val="both"/>
        <w:rPr>
          <w:color w:val="000000"/>
          <w:sz w:val="28"/>
          <w:szCs w:val="28"/>
        </w:rPr>
      </w:pPr>
    </w:p>
    <w:p w:rsidR="00E45A80" w:rsidRPr="00375911" w:rsidRDefault="004147D4" w:rsidP="00397E5F">
      <w:pPr>
        <w:suppressAutoHyphens/>
        <w:ind w:right="-5"/>
        <w:jc w:val="both"/>
        <w:rPr>
          <w:sz w:val="28"/>
          <w:szCs w:val="28"/>
        </w:rPr>
      </w:pPr>
      <w:r w:rsidRPr="00375911">
        <w:rPr>
          <w:sz w:val="28"/>
          <w:szCs w:val="28"/>
        </w:rPr>
        <w:t>ПОСТАНОВЛЯЕТ:</w:t>
      </w:r>
    </w:p>
    <w:p w:rsidR="00E45A80" w:rsidRPr="00375911" w:rsidRDefault="004147D4" w:rsidP="00397E5F">
      <w:pPr>
        <w:pStyle w:val="affff1"/>
        <w:numPr>
          <w:ilvl w:val="0"/>
          <w:numId w:val="14"/>
        </w:numPr>
        <w:suppressAutoHyphens/>
        <w:spacing w:after="0"/>
        <w:ind w:left="0" w:firstLine="357"/>
        <w:jc w:val="both"/>
        <w:rPr>
          <w:color w:val="000000" w:themeColor="text1"/>
          <w:sz w:val="28"/>
          <w:szCs w:val="28"/>
        </w:rPr>
      </w:pPr>
      <w:r w:rsidRPr="00375911">
        <w:rPr>
          <w:color w:val="000000" w:themeColor="text1"/>
          <w:sz w:val="28"/>
          <w:szCs w:val="28"/>
        </w:rPr>
        <w:t xml:space="preserve">Внести </w:t>
      </w:r>
      <w:r w:rsidRPr="00375911">
        <w:rPr>
          <w:sz w:val="28"/>
          <w:szCs w:val="28"/>
        </w:rPr>
        <w:t>в муниципальную программу «Реализация полномочий органов местного самоуправления Красногорского района», утвержденную постановлением администрации Красногорского района Брянской области от 24.12.2020 № 852 «Об утверждении муниципальной программы «Реализация полномочий органов местного самоуправления Красногорского района» (в редакции постановлений администрации Красногорского района Брянской области от 31.03.2021г. №210, от 03.09.2021г. №554, от 23.11.2021г. №779, от 30.12.2021 №913, от 30.12.2021 №914, от 14.03.2022г. №115, от 29.03.2022г. №165, от 12.07.2022г. №372, от 17.10.2022г. №574, от 30.11.2022г. №673, от 29.12.2022г. №739, от 29.12.2022г. №740, от 30.12.2022г. №758, от 29.03.2023г. №140, от 22.11.2023г. №530, от 25.12.2023г. №587, от 25.12.2023г. №592, от 28.05.2024г. №228, от 28.08.2024г. №343-А, от 11.12.2024г. №563, 24.12.2024г. №603, от 26.12.2024 г. №615, от 25.03.2025 №122) следующие изменения:</w:t>
      </w:r>
    </w:p>
    <w:p w:rsidR="00E45A80" w:rsidRPr="00375911" w:rsidRDefault="004147D4" w:rsidP="00397E5F">
      <w:pPr>
        <w:pStyle w:val="affff1"/>
        <w:suppressAutoHyphens/>
        <w:spacing w:after="0"/>
        <w:ind w:left="0" w:firstLine="709"/>
        <w:jc w:val="both"/>
        <w:rPr>
          <w:sz w:val="28"/>
          <w:szCs w:val="28"/>
        </w:rPr>
      </w:pPr>
      <w:r w:rsidRPr="00375911">
        <w:rPr>
          <w:sz w:val="28"/>
          <w:szCs w:val="28"/>
        </w:rPr>
        <w:t>1.1. Позицию паспорта «Объем бюджетных ассигнований на реализацию муниципальной программы» изложить в редакции:</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«Объем финансирования муниципальной программы в 2021- 2027 годах (тыс.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в том числе:</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sz w:val="28"/>
          <w:szCs w:val="28"/>
        </w:rPr>
        <w:t xml:space="preserve">2021 год – </w:t>
      </w:r>
      <w:r w:rsidRPr="00375911">
        <w:rPr>
          <w:rFonts w:eastAsia="Calibri"/>
          <w:color w:val="000000"/>
          <w:sz w:val="28"/>
          <w:szCs w:val="28"/>
        </w:rPr>
        <w:t>88 935 114,81 рублей;</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color w:val="000000"/>
          <w:sz w:val="28"/>
          <w:szCs w:val="28"/>
        </w:rPr>
        <w:t xml:space="preserve">2022 год – 171 130 952,50 рублей; </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color w:val="000000"/>
          <w:sz w:val="28"/>
          <w:szCs w:val="28"/>
        </w:rPr>
        <w:t xml:space="preserve">2023 год – </w:t>
      </w:r>
      <w:r w:rsidRPr="00375911">
        <w:rPr>
          <w:rFonts w:eastAsia="Calibri"/>
          <w:sz w:val="28"/>
          <w:szCs w:val="28"/>
        </w:rPr>
        <w:t>150 735 551,27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2024 год – 107 160 223,53 рублей;</w:t>
      </w:r>
    </w:p>
    <w:p w:rsidR="00E45A80" w:rsidRPr="00375911" w:rsidRDefault="004147D4" w:rsidP="00397E5F">
      <w:pPr>
        <w:widowControl w:val="0"/>
        <w:suppressAutoHyphens/>
        <w:autoSpaceDE w:val="0"/>
        <w:autoSpaceDN w:val="0"/>
        <w:ind w:firstLine="708"/>
        <w:rPr>
          <w:sz w:val="28"/>
          <w:szCs w:val="28"/>
        </w:rPr>
      </w:pPr>
      <w:r w:rsidRPr="00375911">
        <w:rPr>
          <w:sz w:val="28"/>
          <w:szCs w:val="28"/>
        </w:rPr>
        <w:t xml:space="preserve">2025 год </w:t>
      </w:r>
      <w:r w:rsidRPr="00375911">
        <w:rPr>
          <w:b/>
          <w:sz w:val="28"/>
          <w:szCs w:val="28"/>
        </w:rPr>
        <w:t xml:space="preserve">– </w:t>
      </w:r>
      <w:r w:rsidRPr="00375911">
        <w:rPr>
          <w:sz w:val="28"/>
          <w:szCs w:val="28"/>
        </w:rPr>
        <w:t>150 335 873,62 рублей;</w:t>
      </w:r>
    </w:p>
    <w:p w:rsidR="00E45A80" w:rsidRPr="00375911" w:rsidRDefault="004147D4" w:rsidP="00397E5F">
      <w:pPr>
        <w:widowControl w:val="0"/>
        <w:suppressAutoHyphens/>
        <w:autoSpaceDE w:val="0"/>
        <w:autoSpaceDN w:val="0"/>
        <w:ind w:firstLine="708"/>
        <w:rPr>
          <w:sz w:val="28"/>
          <w:szCs w:val="28"/>
        </w:rPr>
      </w:pPr>
      <w:r w:rsidRPr="00375911">
        <w:rPr>
          <w:sz w:val="28"/>
          <w:szCs w:val="28"/>
        </w:rPr>
        <w:t>2026 год – 123 880 713,45 рублей;</w:t>
      </w:r>
    </w:p>
    <w:p w:rsidR="00E45A80" w:rsidRPr="00375911" w:rsidRDefault="004147D4" w:rsidP="00397E5F">
      <w:pPr>
        <w:pStyle w:val="ConsPlusNormal0"/>
        <w:ind w:firstLine="709"/>
        <w:jc w:val="both"/>
        <w:rPr>
          <w:rFonts w:eastAsia="Calibri"/>
          <w:sz w:val="28"/>
          <w:szCs w:val="28"/>
          <w:lang w:eastAsia="en-US"/>
        </w:rPr>
      </w:pPr>
      <w:r w:rsidRPr="00375911">
        <w:rPr>
          <w:rFonts w:eastAsia="Calibri"/>
          <w:sz w:val="28"/>
          <w:szCs w:val="28"/>
          <w:lang w:eastAsia="en-US"/>
        </w:rPr>
        <w:t>2027 год – 117 939 719,75 рублей».</w:t>
      </w:r>
    </w:p>
    <w:p w:rsidR="00E45A80" w:rsidRPr="00375911" w:rsidRDefault="004147D4" w:rsidP="00397E5F">
      <w:pPr>
        <w:pStyle w:val="ConsPlusNormal0"/>
        <w:ind w:firstLine="709"/>
        <w:jc w:val="both"/>
        <w:rPr>
          <w:sz w:val="28"/>
          <w:szCs w:val="28"/>
        </w:rPr>
      </w:pPr>
      <w:r w:rsidRPr="00375911">
        <w:rPr>
          <w:sz w:val="28"/>
          <w:szCs w:val="28"/>
        </w:rPr>
        <w:t>1.2. Раздел 4 муниципальной программы «Ресурсное обеспечение реализации муниципальной программы» изложить в редакции:</w:t>
      </w:r>
    </w:p>
    <w:p w:rsidR="00E45A80" w:rsidRPr="00375911" w:rsidRDefault="004147D4" w:rsidP="00397E5F">
      <w:pPr>
        <w:suppressAutoHyphens/>
        <w:autoSpaceDE w:val="0"/>
        <w:autoSpaceDN w:val="0"/>
        <w:adjustRightInd w:val="0"/>
        <w:ind w:left="708"/>
        <w:rPr>
          <w:rFonts w:eastAsia="Calibri"/>
          <w:sz w:val="28"/>
          <w:szCs w:val="28"/>
        </w:rPr>
      </w:pPr>
      <w:r w:rsidRPr="00375911">
        <w:rPr>
          <w:rFonts w:eastAsia="Calibri"/>
          <w:sz w:val="28"/>
          <w:szCs w:val="28"/>
        </w:rPr>
        <w:t>«общий объем средств, предусмотренных на реализацию муниципальной программы: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в том числе:</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sz w:val="28"/>
          <w:szCs w:val="28"/>
        </w:rPr>
        <w:t xml:space="preserve">2021 год – </w:t>
      </w:r>
      <w:r w:rsidRPr="00375911">
        <w:rPr>
          <w:rFonts w:eastAsia="Calibri"/>
          <w:color w:val="000000"/>
          <w:sz w:val="28"/>
          <w:szCs w:val="28"/>
        </w:rPr>
        <w:t>88 935 114,81 рублей;</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color w:val="000000"/>
          <w:sz w:val="28"/>
          <w:szCs w:val="28"/>
        </w:rPr>
        <w:t xml:space="preserve">2022 год – 171 130 952,50 рублей; </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color w:val="000000"/>
          <w:sz w:val="28"/>
          <w:szCs w:val="28"/>
        </w:rPr>
        <w:t xml:space="preserve">2023 год – </w:t>
      </w:r>
      <w:r w:rsidRPr="00375911">
        <w:rPr>
          <w:rFonts w:eastAsia="Calibri"/>
          <w:sz w:val="28"/>
          <w:szCs w:val="28"/>
        </w:rPr>
        <w:t>150 735 551,27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lastRenderedPageBreak/>
        <w:t>2024 год – 107 160 223,53 рублей;</w:t>
      </w:r>
    </w:p>
    <w:p w:rsidR="00E45A80" w:rsidRPr="00375911" w:rsidRDefault="004147D4" w:rsidP="00397E5F">
      <w:pPr>
        <w:widowControl w:val="0"/>
        <w:suppressAutoHyphens/>
        <w:autoSpaceDE w:val="0"/>
        <w:autoSpaceDN w:val="0"/>
        <w:ind w:firstLine="708"/>
        <w:rPr>
          <w:sz w:val="28"/>
          <w:szCs w:val="28"/>
        </w:rPr>
      </w:pPr>
      <w:r w:rsidRPr="00375911">
        <w:rPr>
          <w:sz w:val="28"/>
          <w:szCs w:val="28"/>
        </w:rPr>
        <w:t xml:space="preserve">2025 год </w:t>
      </w:r>
      <w:r w:rsidRPr="00375911">
        <w:rPr>
          <w:b/>
          <w:sz w:val="28"/>
          <w:szCs w:val="28"/>
        </w:rPr>
        <w:t xml:space="preserve">– </w:t>
      </w:r>
      <w:r w:rsidRPr="00375911">
        <w:rPr>
          <w:sz w:val="28"/>
          <w:szCs w:val="28"/>
        </w:rPr>
        <w:t>150 335 873,62 рублей;</w:t>
      </w:r>
    </w:p>
    <w:p w:rsidR="00E45A80" w:rsidRPr="00375911" w:rsidRDefault="004147D4" w:rsidP="00397E5F">
      <w:pPr>
        <w:widowControl w:val="0"/>
        <w:suppressAutoHyphens/>
        <w:autoSpaceDE w:val="0"/>
        <w:autoSpaceDN w:val="0"/>
        <w:ind w:firstLine="708"/>
        <w:rPr>
          <w:sz w:val="28"/>
          <w:szCs w:val="28"/>
        </w:rPr>
      </w:pPr>
      <w:r w:rsidRPr="00375911">
        <w:rPr>
          <w:sz w:val="28"/>
          <w:szCs w:val="28"/>
        </w:rPr>
        <w:t>2026 год – 123 880 713,45 рублей;</w:t>
      </w:r>
    </w:p>
    <w:p w:rsidR="00E45A80" w:rsidRPr="00375911" w:rsidRDefault="004147D4" w:rsidP="00397E5F">
      <w:pPr>
        <w:pStyle w:val="ConsPlusNormal0"/>
        <w:ind w:firstLine="709"/>
        <w:jc w:val="both"/>
        <w:rPr>
          <w:rFonts w:eastAsia="Calibri"/>
          <w:sz w:val="28"/>
          <w:szCs w:val="28"/>
          <w:lang w:eastAsia="en-US"/>
        </w:rPr>
      </w:pPr>
      <w:r w:rsidRPr="00375911">
        <w:rPr>
          <w:rFonts w:eastAsia="Calibri"/>
          <w:sz w:val="28"/>
          <w:szCs w:val="28"/>
          <w:lang w:eastAsia="en-US"/>
        </w:rPr>
        <w:t>2027 год – 117 939 719,75 рублей».</w:t>
      </w:r>
    </w:p>
    <w:p w:rsidR="00E45A80" w:rsidRPr="00375911" w:rsidRDefault="004147D4" w:rsidP="00397E5F">
      <w:pPr>
        <w:pStyle w:val="affff1"/>
        <w:suppressAutoHyphens/>
        <w:spacing w:after="0"/>
        <w:ind w:left="0" w:firstLine="708"/>
        <w:jc w:val="both"/>
        <w:rPr>
          <w:sz w:val="28"/>
          <w:szCs w:val="28"/>
        </w:rPr>
      </w:pPr>
      <w:r w:rsidRPr="00375911">
        <w:rPr>
          <w:sz w:val="28"/>
          <w:szCs w:val="28"/>
        </w:rPr>
        <w:t>1.3. В позиции паспорта «Объемы бюджетных ассигнований на реализацию подпрограммы»</w:t>
      </w:r>
      <w:r w:rsidRPr="00375911">
        <w:rPr>
          <w:color w:val="000000" w:themeColor="text1"/>
          <w:sz w:val="28"/>
          <w:szCs w:val="28"/>
        </w:rPr>
        <w:t xml:space="preserve"> Приложения № 2</w:t>
      </w:r>
      <w:r w:rsidRPr="00375911">
        <w:rPr>
          <w:sz w:val="28"/>
          <w:szCs w:val="28"/>
        </w:rPr>
        <w:t xml:space="preserve"> к муниципальной программе «Паспорт подпрограммы «Выполнение функций администрации Красногорского района» изложить в редакции:</w:t>
      </w:r>
    </w:p>
    <w:p w:rsidR="00E45A80" w:rsidRPr="00375911" w:rsidRDefault="004147D4" w:rsidP="00397E5F">
      <w:pPr>
        <w:suppressAutoHyphens/>
        <w:autoSpaceDE w:val="0"/>
        <w:autoSpaceDN w:val="0"/>
        <w:adjustRightInd w:val="0"/>
        <w:ind w:left="708"/>
        <w:rPr>
          <w:rFonts w:eastAsia="Calibri"/>
          <w:sz w:val="28"/>
          <w:szCs w:val="28"/>
        </w:rPr>
      </w:pPr>
      <w:r w:rsidRPr="00375911">
        <w:rPr>
          <w:rFonts w:eastAsia="Calibri"/>
          <w:sz w:val="28"/>
          <w:szCs w:val="28"/>
        </w:rPr>
        <w:t>«общий объем средств, предусмотренных на реализации подпрограммы:</w:t>
      </w:r>
    </w:p>
    <w:p w:rsidR="00E45A80" w:rsidRPr="00375911" w:rsidRDefault="004147D4" w:rsidP="00397E5F">
      <w:pPr>
        <w:suppressAutoHyphens/>
        <w:autoSpaceDE w:val="0"/>
        <w:autoSpaceDN w:val="0"/>
        <w:adjustRightInd w:val="0"/>
        <w:rPr>
          <w:rFonts w:eastAsia="Calibri"/>
          <w:sz w:val="28"/>
          <w:szCs w:val="28"/>
        </w:rPr>
      </w:pPr>
      <w:r w:rsidRPr="00375911">
        <w:rPr>
          <w:rFonts w:eastAsia="Calibri"/>
          <w:sz w:val="28"/>
          <w:szCs w:val="28"/>
        </w:rPr>
        <w:t>в том числе:</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sz w:val="28"/>
          <w:szCs w:val="28"/>
        </w:rPr>
        <w:t xml:space="preserve">2021 год – </w:t>
      </w:r>
      <w:r w:rsidRPr="00375911">
        <w:rPr>
          <w:rFonts w:eastAsia="Calibri"/>
          <w:color w:val="000000"/>
          <w:sz w:val="28"/>
          <w:szCs w:val="28"/>
        </w:rPr>
        <w:t>52 996 244,12 рублей;</w:t>
      </w:r>
    </w:p>
    <w:p w:rsidR="00E45A80" w:rsidRPr="00375911" w:rsidRDefault="004147D4" w:rsidP="00397E5F">
      <w:pPr>
        <w:suppressAutoHyphens/>
        <w:autoSpaceDE w:val="0"/>
        <w:autoSpaceDN w:val="0"/>
        <w:adjustRightInd w:val="0"/>
        <w:ind w:firstLine="708"/>
        <w:rPr>
          <w:rFonts w:eastAsia="Calibri"/>
          <w:color w:val="000000"/>
          <w:sz w:val="28"/>
          <w:szCs w:val="28"/>
        </w:rPr>
      </w:pPr>
      <w:r w:rsidRPr="00375911">
        <w:rPr>
          <w:rFonts w:eastAsia="Calibri"/>
          <w:color w:val="000000"/>
          <w:sz w:val="28"/>
          <w:szCs w:val="28"/>
        </w:rPr>
        <w:t>2022 год – 84 586 787,77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color w:val="000000"/>
          <w:sz w:val="28"/>
          <w:szCs w:val="28"/>
        </w:rPr>
        <w:t>2023 год – 87 303 054,59</w:t>
      </w:r>
      <w:r w:rsidRPr="00375911">
        <w:rPr>
          <w:rFonts w:eastAsia="Calibri"/>
          <w:sz w:val="28"/>
          <w:szCs w:val="28"/>
        </w:rPr>
        <w:t xml:space="preserve"> 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2024 год –</w:t>
      </w:r>
      <w:r w:rsidRPr="00375911">
        <w:rPr>
          <w:rFonts w:eastAsia="Calibri"/>
          <w:color w:val="FF0000"/>
          <w:sz w:val="28"/>
          <w:szCs w:val="28"/>
        </w:rPr>
        <w:t xml:space="preserve"> </w:t>
      </w:r>
      <w:r w:rsidRPr="00375911">
        <w:rPr>
          <w:rFonts w:eastAsia="Calibri"/>
          <w:sz w:val="28"/>
          <w:szCs w:val="28"/>
        </w:rPr>
        <w:t>57 717 585,91</w:t>
      </w:r>
      <w:r w:rsidRPr="00375911">
        <w:rPr>
          <w:rFonts w:eastAsia="Calibri"/>
          <w:color w:val="FF0000"/>
          <w:sz w:val="28"/>
          <w:szCs w:val="28"/>
        </w:rPr>
        <w:t xml:space="preserve"> </w:t>
      </w:r>
      <w:r w:rsidRPr="00375911">
        <w:rPr>
          <w:rFonts w:eastAsia="Calibri"/>
          <w:sz w:val="28"/>
          <w:szCs w:val="28"/>
        </w:rPr>
        <w:t>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2025 год –</w:t>
      </w:r>
      <w:r w:rsidRPr="00375911">
        <w:rPr>
          <w:rFonts w:eastAsia="Calibri"/>
          <w:color w:val="FF0000"/>
          <w:sz w:val="28"/>
          <w:szCs w:val="28"/>
        </w:rPr>
        <w:t xml:space="preserve"> </w:t>
      </w:r>
      <w:r w:rsidRPr="00375911">
        <w:rPr>
          <w:rFonts w:eastAsia="Calibri"/>
          <w:sz w:val="28"/>
          <w:szCs w:val="28"/>
        </w:rPr>
        <w:t>91 988 082,93</w:t>
      </w:r>
      <w:r w:rsidRPr="00375911">
        <w:rPr>
          <w:rFonts w:eastAsia="Calibri"/>
          <w:color w:val="FF0000"/>
          <w:sz w:val="28"/>
          <w:szCs w:val="28"/>
        </w:rPr>
        <w:t xml:space="preserve"> </w:t>
      </w:r>
      <w:r w:rsidRPr="00375911">
        <w:rPr>
          <w:rFonts w:eastAsia="Calibri"/>
          <w:sz w:val="28"/>
          <w:szCs w:val="28"/>
        </w:rPr>
        <w:t>рублей;</w:t>
      </w:r>
    </w:p>
    <w:p w:rsidR="00E45A80" w:rsidRPr="00375911" w:rsidRDefault="004147D4" w:rsidP="00397E5F">
      <w:pPr>
        <w:suppressAutoHyphens/>
        <w:autoSpaceDE w:val="0"/>
        <w:autoSpaceDN w:val="0"/>
        <w:adjustRightInd w:val="0"/>
        <w:ind w:firstLine="708"/>
        <w:rPr>
          <w:rFonts w:eastAsia="Calibri"/>
          <w:sz w:val="28"/>
          <w:szCs w:val="28"/>
        </w:rPr>
      </w:pPr>
      <w:r w:rsidRPr="00375911">
        <w:rPr>
          <w:rFonts w:eastAsia="Calibri"/>
          <w:sz w:val="28"/>
          <w:szCs w:val="28"/>
        </w:rPr>
        <w:t>2026 год – 67 167 575,90 рублей</w:t>
      </w:r>
    </w:p>
    <w:p w:rsidR="00E45A80" w:rsidRPr="00375911" w:rsidRDefault="004147D4" w:rsidP="00397E5F">
      <w:pPr>
        <w:pStyle w:val="affff1"/>
        <w:suppressAutoHyphens/>
        <w:spacing w:after="0"/>
        <w:ind w:left="0" w:firstLine="708"/>
        <w:jc w:val="both"/>
        <w:rPr>
          <w:rFonts w:eastAsia="Calibri"/>
          <w:sz w:val="28"/>
          <w:szCs w:val="28"/>
          <w:lang w:eastAsia="en-US"/>
        </w:rPr>
      </w:pPr>
      <w:r w:rsidRPr="00375911">
        <w:rPr>
          <w:rFonts w:eastAsia="Calibri"/>
          <w:sz w:val="28"/>
          <w:szCs w:val="28"/>
          <w:lang w:eastAsia="en-US"/>
        </w:rPr>
        <w:t>2027 год –61 320 743,20 рублей»</w:t>
      </w:r>
    </w:p>
    <w:p w:rsidR="00E45A80" w:rsidRPr="00375911" w:rsidRDefault="004147D4" w:rsidP="00397E5F">
      <w:pPr>
        <w:pStyle w:val="affff1"/>
        <w:suppressAutoHyphens/>
        <w:spacing w:after="0"/>
        <w:ind w:left="0" w:firstLine="708"/>
        <w:jc w:val="both"/>
        <w:rPr>
          <w:sz w:val="28"/>
          <w:szCs w:val="28"/>
        </w:rPr>
      </w:pPr>
      <w:r w:rsidRPr="00375911">
        <w:rPr>
          <w:sz w:val="28"/>
          <w:szCs w:val="28"/>
        </w:rPr>
        <w:t>1.4. В позиции паспорта «Объемы бюджетных ассигнований на реализацию подпрограммы» Приложения № 3 муниципальной программы «Паспорт подпрограммы «Развитие культуры, спорта, молодежной политики и сохранение культурного наследия в Красногорском районе» изложить в редакции:</w:t>
      </w:r>
    </w:p>
    <w:p w:rsidR="00E45A80" w:rsidRPr="00375911" w:rsidRDefault="004147D4" w:rsidP="00397E5F">
      <w:pPr>
        <w:suppressAutoHyphens/>
        <w:ind w:firstLine="708"/>
        <w:jc w:val="both"/>
        <w:rPr>
          <w:rFonts w:eastAsia="Calibri"/>
          <w:b/>
          <w:sz w:val="28"/>
          <w:szCs w:val="28"/>
          <w:lang w:eastAsia="en-US"/>
        </w:rPr>
      </w:pPr>
      <w:r w:rsidRPr="00375911">
        <w:rPr>
          <w:rFonts w:eastAsia="Calibri"/>
          <w:sz w:val="28"/>
          <w:szCs w:val="28"/>
          <w:lang w:eastAsia="en-US"/>
        </w:rPr>
        <w:t>«общий объем средств, предусмотренных на реализацию подпрограммы</w:t>
      </w:r>
      <w:r w:rsidRPr="00375911">
        <w:rPr>
          <w:rFonts w:eastAsia="Calibri"/>
          <w:b/>
          <w:sz w:val="28"/>
          <w:szCs w:val="28"/>
          <w:lang w:eastAsia="en-US"/>
        </w:rPr>
        <w:t>:</w:t>
      </w:r>
    </w:p>
    <w:p w:rsidR="00E45A80" w:rsidRPr="00375911" w:rsidRDefault="004147D4" w:rsidP="00397E5F">
      <w:pPr>
        <w:suppressAutoHyphens/>
        <w:ind w:firstLine="708"/>
        <w:jc w:val="both"/>
        <w:rPr>
          <w:rFonts w:eastAsia="Calibri"/>
          <w:sz w:val="28"/>
          <w:szCs w:val="28"/>
          <w:lang w:eastAsia="en-US"/>
        </w:rPr>
      </w:pPr>
      <w:r w:rsidRPr="00375911">
        <w:rPr>
          <w:rFonts w:eastAsia="Calibri"/>
          <w:sz w:val="28"/>
          <w:szCs w:val="28"/>
          <w:lang w:eastAsia="en-US"/>
        </w:rPr>
        <w:t>в</w:t>
      </w:r>
      <w:r w:rsidRPr="00375911">
        <w:rPr>
          <w:rFonts w:eastAsia="Calibri"/>
          <w:b/>
          <w:sz w:val="28"/>
          <w:szCs w:val="28"/>
          <w:lang w:eastAsia="en-US"/>
        </w:rPr>
        <w:t xml:space="preserve"> </w:t>
      </w:r>
      <w:r w:rsidRPr="00375911">
        <w:rPr>
          <w:rFonts w:eastAsia="Calibri"/>
          <w:sz w:val="28"/>
          <w:szCs w:val="28"/>
          <w:lang w:eastAsia="en-US"/>
        </w:rPr>
        <w:t>том числе:</w:t>
      </w:r>
    </w:p>
    <w:p w:rsidR="00E45A80" w:rsidRPr="00375911" w:rsidRDefault="004147D4" w:rsidP="00397E5F">
      <w:pPr>
        <w:suppressAutoHyphens/>
        <w:ind w:firstLine="708"/>
        <w:jc w:val="both"/>
        <w:rPr>
          <w:rFonts w:eastAsia="Calibri"/>
          <w:color w:val="000000"/>
          <w:sz w:val="28"/>
          <w:szCs w:val="28"/>
          <w:lang w:eastAsia="en-US"/>
        </w:rPr>
      </w:pPr>
      <w:r w:rsidRPr="00375911">
        <w:rPr>
          <w:rFonts w:eastAsia="Calibri"/>
          <w:sz w:val="28"/>
          <w:szCs w:val="28"/>
          <w:lang w:eastAsia="en-US"/>
        </w:rPr>
        <w:t xml:space="preserve">2021 год –  </w:t>
      </w:r>
      <w:r w:rsidRPr="00375911">
        <w:rPr>
          <w:rFonts w:eastAsia="Calibri"/>
          <w:color w:val="000000"/>
          <w:sz w:val="28"/>
          <w:szCs w:val="28"/>
          <w:lang w:eastAsia="en-US"/>
        </w:rPr>
        <w:t>24 390 566,57 рублей;</w:t>
      </w:r>
    </w:p>
    <w:p w:rsidR="00E45A80" w:rsidRPr="00375911" w:rsidRDefault="004147D4" w:rsidP="00397E5F">
      <w:pPr>
        <w:suppressAutoHyphens/>
        <w:ind w:firstLine="708"/>
        <w:jc w:val="both"/>
        <w:rPr>
          <w:rFonts w:eastAsia="Calibri"/>
          <w:color w:val="000000"/>
          <w:sz w:val="28"/>
          <w:szCs w:val="28"/>
          <w:lang w:eastAsia="en-US"/>
        </w:rPr>
      </w:pPr>
      <w:r w:rsidRPr="00375911">
        <w:rPr>
          <w:rFonts w:eastAsia="Calibri"/>
          <w:color w:val="000000"/>
          <w:sz w:val="28"/>
          <w:szCs w:val="28"/>
          <w:lang w:eastAsia="en-US"/>
        </w:rPr>
        <w:t>2022 год – 77 582 466,81 рублей;</w:t>
      </w:r>
    </w:p>
    <w:p w:rsidR="00E45A80" w:rsidRPr="00375911" w:rsidRDefault="004147D4" w:rsidP="00397E5F">
      <w:pPr>
        <w:suppressAutoHyphens/>
        <w:ind w:firstLine="708"/>
        <w:jc w:val="both"/>
        <w:rPr>
          <w:rFonts w:eastAsia="Calibri"/>
          <w:sz w:val="28"/>
          <w:szCs w:val="28"/>
          <w:lang w:eastAsia="en-US"/>
        </w:rPr>
      </w:pPr>
      <w:r w:rsidRPr="00375911">
        <w:rPr>
          <w:rFonts w:eastAsia="Calibri"/>
          <w:color w:val="000000"/>
          <w:sz w:val="28"/>
          <w:szCs w:val="28"/>
          <w:lang w:eastAsia="en-US"/>
        </w:rPr>
        <w:t>2023 год – 47 073 908,23</w:t>
      </w:r>
      <w:r w:rsidRPr="00375911">
        <w:rPr>
          <w:rFonts w:eastAsia="Calibri"/>
          <w:sz w:val="28"/>
          <w:szCs w:val="28"/>
          <w:lang w:eastAsia="en-US"/>
        </w:rPr>
        <w:t xml:space="preserve"> рублей;</w:t>
      </w:r>
    </w:p>
    <w:p w:rsidR="00E45A80" w:rsidRPr="00375911" w:rsidRDefault="004147D4" w:rsidP="00397E5F">
      <w:pPr>
        <w:suppressAutoHyphens/>
        <w:ind w:firstLine="708"/>
        <w:jc w:val="both"/>
        <w:rPr>
          <w:rFonts w:eastAsia="Calibri"/>
          <w:sz w:val="28"/>
          <w:szCs w:val="28"/>
          <w:lang w:eastAsia="en-US"/>
        </w:rPr>
      </w:pPr>
      <w:r w:rsidRPr="00375911">
        <w:rPr>
          <w:rFonts w:eastAsia="Calibri"/>
          <w:sz w:val="28"/>
          <w:szCs w:val="28"/>
          <w:lang w:eastAsia="en-US"/>
        </w:rPr>
        <w:t xml:space="preserve">2024 год – </w:t>
      </w:r>
      <w:r w:rsidRPr="00375911">
        <w:rPr>
          <w:rFonts w:eastAsia="Calibri"/>
          <w:color w:val="000000"/>
          <w:sz w:val="28"/>
          <w:szCs w:val="28"/>
          <w:lang w:eastAsia="en-US"/>
        </w:rPr>
        <w:t>28 479 570,34</w:t>
      </w:r>
      <w:r w:rsidRPr="00375911">
        <w:rPr>
          <w:rFonts w:eastAsia="Calibri"/>
          <w:sz w:val="28"/>
          <w:szCs w:val="28"/>
          <w:lang w:eastAsia="en-US"/>
        </w:rPr>
        <w:t xml:space="preserve"> рублей;</w:t>
      </w:r>
    </w:p>
    <w:p w:rsidR="00E45A80" w:rsidRPr="00375911" w:rsidRDefault="004147D4" w:rsidP="00397E5F">
      <w:pPr>
        <w:suppressAutoHyphens/>
        <w:autoSpaceDE w:val="0"/>
        <w:autoSpaceDN w:val="0"/>
        <w:adjustRightInd w:val="0"/>
        <w:ind w:firstLine="708"/>
        <w:jc w:val="both"/>
        <w:rPr>
          <w:rFonts w:eastAsia="Calibri"/>
          <w:sz w:val="28"/>
          <w:szCs w:val="28"/>
        </w:rPr>
      </w:pPr>
      <w:r w:rsidRPr="00375911">
        <w:rPr>
          <w:rFonts w:eastAsia="Calibri"/>
          <w:sz w:val="28"/>
          <w:szCs w:val="28"/>
        </w:rPr>
        <w:t>2025 год –</w:t>
      </w:r>
      <w:r w:rsidRPr="00375911">
        <w:rPr>
          <w:rFonts w:eastAsia="Calibri"/>
          <w:color w:val="FF0000"/>
          <w:sz w:val="28"/>
          <w:szCs w:val="28"/>
        </w:rPr>
        <w:t xml:space="preserve"> </w:t>
      </w:r>
      <w:r w:rsidRPr="00375911">
        <w:rPr>
          <w:rFonts w:eastAsia="Calibri"/>
          <w:color w:val="000000"/>
          <w:sz w:val="28"/>
          <w:szCs w:val="28"/>
        </w:rPr>
        <w:t>28 288 751,14</w:t>
      </w:r>
      <w:r w:rsidRPr="00375911">
        <w:rPr>
          <w:rFonts w:eastAsia="Calibri"/>
          <w:color w:val="FF0000"/>
          <w:sz w:val="28"/>
          <w:szCs w:val="28"/>
        </w:rPr>
        <w:t xml:space="preserve"> </w:t>
      </w:r>
      <w:r w:rsidRPr="00375911">
        <w:rPr>
          <w:rFonts w:eastAsia="Calibri"/>
          <w:sz w:val="28"/>
          <w:szCs w:val="28"/>
        </w:rPr>
        <w:t>рублей;</w:t>
      </w:r>
    </w:p>
    <w:p w:rsidR="00E45A80" w:rsidRPr="00375911" w:rsidRDefault="004147D4" w:rsidP="00397E5F">
      <w:pPr>
        <w:suppressAutoHyphens/>
        <w:autoSpaceDE w:val="0"/>
        <w:autoSpaceDN w:val="0"/>
        <w:adjustRightInd w:val="0"/>
        <w:ind w:firstLine="708"/>
        <w:jc w:val="both"/>
        <w:rPr>
          <w:rFonts w:eastAsia="Calibri"/>
          <w:sz w:val="28"/>
          <w:szCs w:val="28"/>
        </w:rPr>
      </w:pPr>
      <w:r w:rsidRPr="00375911">
        <w:rPr>
          <w:rFonts w:eastAsia="Calibri"/>
          <w:sz w:val="28"/>
          <w:szCs w:val="28"/>
        </w:rPr>
        <w:t>2026 год –</w:t>
      </w:r>
      <w:r w:rsidRPr="00375911">
        <w:rPr>
          <w:rFonts w:eastAsia="Calibri"/>
          <w:color w:val="FF0000"/>
          <w:sz w:val="28"/>
          <w:szCs w:val="28"/>
        </w:rPr>
        <w:t xml:space="preserve"> </w:t>
      </w:r>
      <w:r w:rsidRPr="00375911">
        <w:rPr>
          <w:rFonts w:eastAsia="Calibri"/>
          <w:color w:val="000000"/>
          <w:sz w:val="28"/>
          <w:szCs w:val="28"/>
        </w:rPr>
        <w:t>26 453 898,00</w:t>
      </w:r>
      <w:r w:rsidRPr="00375911">
        <w:rPr>
          <w:rFonts w:eastAsia="Calibri"/>
          <w:color w:val="FF0000"/>
          <w:sz w:val="28"/>
          <w:szCs w:val="28"/>
        </w:rPr>
        <w:t xml:space="preserve"> </w:t>
      </w:r>
      <w:r w:rsidRPr="00375911">
        <w:rPr>
          <w:rFonts w:eastAsia="Calibri"/>
          <w:sz w:val="28"/>
          <w:szCs w:val="28"/>
        </w:rPr>
        <w:t>рублей;</w:t>
      </w:r>
    </w:p>
    <w:p w:rsidR="00E45A80" w:rsidRPr="00375911" w:rsidRDefault="004147D4" w:rsidP="00397E5F">
      <w:pPr>
        <w:pStyle w:val="affff1"/>
        <w:suppressAutoHyphens/>
        <w:spacing w:after="0"/>
        <w:ind w:left="0" w:firstLine="708"/>
        <w:jc w:val="both"/>
        <w:rPr>
          <w:rFonts w:eastAsia="Calibri"/>
          <w:sz w:val="28"/>
          <w:szCs w:val="28"/>
          <w:lang w:eastAsia="en-US"/>
        </w:rPr>
      </w:pPr>
      <w:r w:rsidRPr="00375911">
        <w:rPr>
          <w:rFonts w:eastAsia="Calibri"/>
          <w:sz w:val="28"/>
          <w:szCs w:val="28"/>
          <w:lang w:eastAsia="en-US"/>
        </w:rPr>
        <w:t>2027 год –25 955 237,00 рублей».</w:t>
      </w:r>
    </w:p>
    <w:p w:rsidR="00E45A80" w:rsidRPr="00375911" w:rsidRDefault="004147D4" w:rsidP="00397E5F">
      <w:pPr>
        <w:pStyle w:val="affff1"/>
        <w:suppressAutoHyphens/>
        <w:spacing w:after="0"/>
        <w:ind w:left="0" w:firstLine="708"/>
        <w:jc w:val="both"/>
        <w:rPr>
          <w:sz w:val="28"/>
          <w:szCs w:val="28"/>
        </w:rPr>
      </w:pPr>
      <w:r w:rsidRPr="00375911">
        <w:rPr>
          <w:color w:val="000000" w:themeColor="text1"/>
          <w:sz w:val="28"/>
          <w:szCs w:val="28"/>
        </w:rPr>
        <w:t>1.5. Приложение № 5</w:t>
      </w:r>
      <w:r w:rsidRPr="00375911">
        <w:rPr>
          <w:sz w:val="28"/>
          <w:szCs w:val="28"/>
        </w:rPr>
        <w:t xml:space="preserve"> муниципальной программы «План реализации муниципальной программы»</w:t>
      </w:r>
      <w:r w:rsidRPr="00375911">
        <w:rPr>
          <w:color w:val="000000" w:themeColor="text1"/>
          <w:sz w:val="28"/>
          <w:szCs w:val="28"/>
        </w:rPr>
        <w:t xml:space="preserve"> изложить в редакции согласно приложению №2 к настоящему постановлению.</w:t>
      </w:r>
    </w:p>
    <w:p w:rsidR="00E45A80" w:rsidRPr="00375911" w:rsidRDefault="004147D4" w:rsidP="00397E5F">
      <w:pPr>
        <w:pStyle w:val="affff1"/>
        <w:numPr>
          <w:ilvl w:val="0"/>
          <w:numId w:val="14"/>
        </w:numPr>
        <w:suppressAutoHyphens/>
        <w:spacing w:after="0"/>
        <w:ind w:left="0" w:firstLine="357"/>
        <w:jc w:val="both"/>
        <w:rPr>
          <w:sz w:val="28"/>
          <w:szCs w:val="28"/>
        </w:rPr>
      </w:pPr>
      <w:r w:rsidRPr="00375911">
        <w:rPr>
          <w:sz w:val="28"/>
          <w:szCs w:val="28"/>
        </w:rPr>
        <w:t>Опубликовать настоящее постановление на официальном сайте администрации Красногорского района Брянской области в сети «Интернет».</w:t>
      </w:r>
    </w:p>
    <w:p w:rsidR="00E45A80" w:rsidRPr="00375911" w:rsidRDefault="004147D4" w:rsidP="00397E5F">
      <w:pPr>
        <w:pStyle w:val="affff1"/>
        <w:numPr>
          <w:ilvl w:val="0"/>
          <w:numId w:val="14"/>
        </w:numPr>
        <w:suppressAutoHyphens/>
        <w:spacing w:after="0"/>
        <w:ind w:left="0" w:right="-5" w:firstLine="357"/>
        <w:jc w:val="both"/>
        <w:rPr>
          <w:sz w:val="28"/>
          <w:szCs w:val="28"/>
        </w:rPr>
      </w:pPr>
      <w:r w:rsidRPr="00375911">
        <w:rPr>
          <w:sz w:val="28"/>
          <w:szCs w:val="28"/>
        </w:rPr>
        <w:t>Контроль за исполнением настоящего постановления возложить на заместителя главы администрации – начальника финансового отдела Рощина А.Д.</w:t>
      </w:r>
    </w:p>
    <w:p w:rsidR="00E45A80" w:rsidRPr="00375911" w:rsidRDefault="00E45A80" w:rsidP="00397E5F">
      <w:pPr>
        <w:suppressAutoHyphens/>
        <w:ind w:right="-5"/>
        <w:jc w:val="both"/>
        <w:rPr>
          <w:sz w:val="28"/>
          <w:szCs w:val="28"/>
        </w:rPr>
      </w:pPr>
    </w:p>
    <w:p w:rsidR="00E45A80" w:rsidRPr="00375911" w:rsidRDefault="00E45A80" w:rsidP="00397E5F">
      <w:pPr>
        <w:suppressAutoHyphens/>
        <w:ind w:right="-5"/>
        <w:jc w:val="both"/>
        <w:rPr>
          <w:sz w:val="28"/>
          <w:szCs w:val="28"/>
        </w:rPr>
      </w:pPr>
    </w:p>
    <w:p w:rsidR="00E45A80" w:rsidRPr="00375911" w:rsidRDefault="004147D4" w:rsidP="00397E5F">
      <w:pPr>
        <w:suppressAutoHyphens/>
        <w:ind w:right="-5"/>
        <w:jc w:val="center"/>
        <w:rPr>
          <w:sz w:val="28"/>
          <w:szCs w:val="28"/>
        </w:rPr>
      </w:pPr>
      <w:r w:rsidRPr="00375911">
        <w:rPr>
          <w:sz w:val="28"/>
          <w:szCs w:val="28"/>
        </w:rPr>
        <w:t>Глава администрации района</w:t>
      </w:r>
      <w:r w:rsidRPr="00375911">
        <w:rPr>
          <w:sz w:val="28"/>
          <w:szCs w:val="28"/>
        </w:rPr>
        <w:tab/>
        <w:t xml:space="preserve">                                   С.С. </w:t>
      </w:r>
      <w:proofErr w:type="spellStart"/>
      <w:r w:rsidRPr="00375911">
        <w:rPr>
          <w:sz w:val="28"/>
          <w:szCs w:val="28"/>
        </w:rPr>
        <w:t>Жилинский</w:t>
      </w:r>
      <w:proofErr w:type="spellEnd"/>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ind w:right="-5"/>
        <w:jc w:val="both"/>
      </w:pPr>
    </w:p>
    <w:p w:rsidR="00E45A80" w:rsidRDefault="00E45A80" w:rsidP="00397E5F">
      <w:pPr>
        <w:suppressAutoHyphens/>
        <w:rPr>
          <w:color w:val="000000"/>
        </w:rPr>
        <w:sectPr w:rsidR="00E45A80">
          <w:pgSz w:w="11906" w:h="16838"/>
          <w:pgMar w:top="568" w:right="991" w:bottom="907" w:left="1134" w:header="709" w:footer="709" w:gutter="0"/>
          <w:cols w:space="708"/>
          <w:docGrid w:linePitch="360"/>
        </w:sectPr>
      </w:pPr>
    </w:p>
    <w:tbl>
      <w:tblPr>
        <w:tblW w:w="15500" w:type="dxa"/>
        <w:tblInd w:w="108" w:type="dxa"/>
        <w:tblLook w:val="04A0" w:firstRow="1" w:lastRow="0" w:firstColumn="1" w:lastColumn="0" w:noHBand="0" w:noVBand="1"/>
      </w:tblPr>
      <w:tblGrid>
        <w:gridCol w:w="566"/>
        <w:gridCol w:w="2799"/>
        <w:gridCol w:w="2252"/>
        <w:gridCol w:w="2061"/>
        <w:gridCol w:w="1531"/>
        <w:gridCol w:w="1531"/>
        <w:gridCol w:w="1674"/>
        <w:gridCol w:w="3086"/>
      </w:tblGrid>
      <w:tr w:rsidR="00E45A80" w:rsidRPr="00375911">
        <w:trPr>
          <w:trHeight w:val="1065"/>
        </w:trPr>
        <w:tc>
          <w:tcPr>
            <w:tcW w:w="544" w:type="dxa"/>
            <w:tcBorders>
              <w:top w:val="nil"/>
              <w:left w:val="nil"/>
              <w:bottom w:val="nil"/>
              <w:right w:val="nil"/>
            </w:tcBorders>
            <w:shd w:val="clear" w:color="auto" w:fill="auto"/>
          </w:tcPr>
          <w:p w:rsidR="00E45A80" w:rsidRPr="00375911" w:rsidRDefault="00E45A80" w:rsidP="00397E5F">
            <w:pPr>
              <w:suppressAutoHyphens/>
              <w:rPr>
                <w:sz w:val="20"/>
                <w:szCs w:val="20"/>
              </w:rPr>
            </w:pPr>
            <w:bookmarkStart w:id="3" w:name="RANGE!A1:H348"/>
            <w:bookmarkEnd w:id="3"/>
          </w:p>
        </w:tc>
        <w:tc>
          <w:tcPr>
            <w:tcW w:w="2809"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2264"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9883" w:type="dxa"/>
            <w:gridSpan w:val="5"/>
            <w:tcBorders>
              <w:top w:val="nil"/>
              <w:left w:val="nil"/>
              <w:bottom w:val="nil"/>
              <w:right w:val="nil"/>
            </w:tcBorders>
            <w:shd w:val="clear" w:color="auto" w:fill="auto"/>
          </w:tcPr>
          <w:p w:rsidR="00E45A80" w:rsidRPr="00375911" w:rsidRDefault="004147D4" w:rsidP="00397E5F">
            <w:pPr>
              <w:suppressAutoHyphens/>
              <w:rPr>
                <w:sz w:val="20"/>
                <w:szCs w:val="20"/>
              </w:rPr>
            </w:pPr>
            <w:r w:rsidRPr="00375911">
              <w:rPr>
                <w:sz w:val="20"/>
                <w:szCs w:val="20"/>
              </w:rPr>
              <w:t xml:space="preserve"> Приложение 1</w:t>
            </w:r>
            <w:r w:rsidRPr="00375911">
              <w:rPr>
                <w:sz w:val="20"/>
                <w:szCs w:val="20"/>
              </w:rPr>
              <w:br/>
              <w:t xml:space="preserve">к постановлению администрации Красногорского  района Брянской области "О внесении изменений в муниципальную программу «Реализация полномочий органов местного самоуправления  Красногорского района» от 11.11.2025 №447 </w:t>
            </w:r>
          </w:p>
        </w:tc>
      </w:tr>
      <w:tr w:rsidR="00E45A80" w:rsidRPr="00375911">
        <w:trPr>
          <w:trHeight w:val="345"/>
        </w:trPr>
        <w:tc>
          <w:tcPr>
            <w:tcW w:w="544"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2809"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2264"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9883" w:type="dxa"/>
            <w:gridSpan w:val="5"/>
            <w:vMerge w:val="restart"/>
            <w:tcBorders>
              <w:top w:val="nil"/>
              <w:left w:val="nil"/>
              <w:bottom w:val="nil"/>
              <w:right w:val="nil"/>
            </w:tcBorders>
            <w:shd w:val="clear" w:color="auto" w:fill="auto"/>
            <w:noWrap/>
          </w:tcPr>
          <w:p w:rsidR="00E45A80" w:rsidRPr="00375911" w:rsidRDefault="004147D4" w:rsidP="00397E5F">
            <w:pPr>
              <w:suppressAutoHyphens/>
              <w:rPr>
                <w:color w:val="000000"/>
                <w:sz w:val="20"/>
                <w:szCs w:val="20"/>
              </w:rPr>
            </w:pPr>
            <w:r w:rsidRPr="00375911">
              <w:rPr>
                <w:color w:val="000000"/>
                <w:sz w:val="20"/>
                <w:szCs w:val="20"/>
              </w:rPr>
              <w:br/>
              <w:t>Приложение 5</w:t>
            </w:r>
            <w:r w:rsidRPr="00375911">
              <w:rPr>
                <w:color w:val="000000"/>
                <w:sz w:val="20"/>
                <w:szCs w:val="20"/>
              </w:rPr>
              <w:br/>
              <w:t xml:space="preserve">муниципальной программы  ''Реализация полномочий органов местного самоуправления Красногорского района" </w:t>
            </w:r>
          </w:p>
        </w:tc>
      </w:tr>
      <w:tr w:rsidR="00E45A80" w:rsidRPr="00375911">
        <w:trPr>
          <w:trHeight w:val="195"/>
        </w:trPr>
        <w:tc>
          <w:tcPr>
            <w:tcW w:w="544" w:type="dxa"/>
            <w:tcBorders>
              <w:top w:val="nil"/>
              <w:left w:val="nil"/>
              <w:bottom w:val="nil"/>
              <w:right w:val="nil"/>
            </w:tcBorders>
            <w:shd w:val="clear" w:color="auto" w:fill="auto"/>
          </w:tcPr>
          <w:p w:rsidR="00E45A80" w:rsidRPr="00375911" w:rsidRDefault="004147D4" w:rsidP="00397E5F">
            <w:pPr>
              <w:suppressAutoHyphens/>
              <w:rPr>
                <w:color w:val="000000"/>
                <w:sz w:val="20"/>
                <w:szCs w:val="20"/>
              </w:rPr>
            </w:pPr>
            <w:r w:rsidRPr="00375911">
              <w:rPr>
                <w:color w:val="000000"/>
                <w:sz w:val="20"/>
                <w:szCs w:val="20"/>
              </w:rPr>
              <w:t xml:space="preserve">  </w:t>
            </w:r>
          </w:p>
        </w:tc>
        <w:tc>
          <w:tcPr>
            <w:tcW w:w="2809" w:type="dxa"/>
            <w:tcBorders>
              <w:top w:val="nil"/>
              <w:left w:val="nil"/>
              <w:bottom w:val="nil"/>
              <w:right w:val="nil"/>
            </w:tcBorders>
            <w:shd w:val="clear" w:color="auto" w:fill="auto"/>
          </w:tcPr>
          <w:p w:rsidR="00E45A80" w:rsidRPr="00375911" w:rsidRDefault="00E45A80" w:rsidP="00397E5F">
            <w:pPr>
              <w:suppressAutoHyphens/>
              <w:rPr>
                <w:color w:val="000000"/>
                <w:sz w:val="20"/>
                <w:szCs w:val="20"/>
              </w:rPr>
            </w:pPr>
          </w:p>
        </w:tc>
        <w:tc>
          <w:tcPr>
            <w:tcW w:w="2264" w:type="dxa"/>
            <w:tcBorders>
              <w:top w:val="nil"/>
              <w:left w:val="nil"/>
              <w:bottom w:val="nil"/>
              <w:right w:val="nil"/>
            </w:tcBorders>
            <w:shd w:val="clear" w:color="auto" w:fill="auto"/>
          </w:tcPr>
          <w:p w:rsidR="00E45A80" w:rsidRPr="00375911" w:rsidRDefault="00E45A80" w:rsidP="00397E5F">
            <w:pPr>
              <w:suppressAutoHyphens/>
              <w:rPr>
                <w:sz w:val="20"/>
                <w:szCs w:val="20"/>
              </w:rPr>
            </w:pPr>
          </w:p>
        </w:tc>
        <w:tc>
          <w:tcPr>
            <w:tcW w:w="9883" w:type="dxa"/>
            <w:gridSpan w:val="5"/>
            <w:vMerge/>
            <w:tcBorders>
              <w:top w:val="nil"/>
              <w:left w:val="nil"/>
              <w:bottom w:val="nil"/>
              <w:right w:val="nil"/>
            </w:tcBorders>
            <w:vAlign w:val="center"/>
          </w:tcPr>
          <w:p w:rsidR="00E45A80" w:rsidRPr="00375911" w:rsidRDefault="00E45A80" w:rsidP="00397E5F">
            <w:pPr>
              <w:suppressAutoHyphens/>
              <w:rPr>
                <w:color w:val="000000"/>
                <w:sz w:val="20"/>
                <w:szCs w:val="20"/>
              </w:rPr>
            </w:pPr>
          </w:p>
        </w:tc>
      </w:tr>
      <w:tr w:rsidR="00E45A80" w:rsidRPr="00375911">
        <w:trPr>
          <w:trHeight w:val="510"/>
        </w:trPr>
        <w:tc>
          <w:tcPr>
            <w:tcW w:w="544" w:type="dxa"/>
            <w:tcBorders>
              <w:top w:val="nil"/>
              <w:left w:val="nil"/>
              <w:bottom w:val="nil"/>
              <w:right w:val="nil"/>
            </w:tcBorders>
            <w:shd w:val="clear" w:color="auto" w:fill="auto"/>
            <w:vAlign w:val="center"/>
          </w:tcPr>
          <w:p w:rsidR="00E45A80" w:rsidRPr="00375911" w:rsidRDefault="00E45A80" w:rsidP="00397E5F">
            <w:pPr>
              <w:suppressAutoHyphens/>
              <w:rPr>
                <w:sz w:val="20"/>
                <w:szCs w:val="20"/>
              </w:rPr>
            </w:pPr>
          </w:p>
        </w:tc>
        <w:tc>
          <w:tcPr>
            <w:tcW w:w="2809" w:type="dxa"/>
            <w:tcBorders>
              <w:top w:val="nil"/>
              <w:left w:val="nil"/>
              <w:bottom w:val="nil"/>
              <w:right w:val="nil"/>
            </w:tcBorders>
            <w:shd w:val="clear" w:color="auto" w:fill="auto"/>
            <w:vAlign w:val="center"/>
          </w:tcPr>
          <w:p w:rsidR="00E45A80" w:rsidRPr="00375911" w:rsidRDefault="00E45A80" w:rsidP="00397E5F">
            <w:pPr>
              <w:suppressAutoHyphens/>
              <w:jc w:val="right"/>
              <w:rPr>
                <w:sz w:val="20"/>
                <w:szCs w:val="20"/>
              </w:rPr>
            </w:pPr>
          </w:p>
        </w:tc>
        <w:tc>
          <w:tcPr>
            <w:tcW w:w="2264" w:type="dxa"/>
            <w:tcBorders>
              <w:top w:val="nil"/>
              <w:left w:val="nil"/>
              <w:bottom w:val="nil"/>
              <w:right w:val="nil"/>
            </w:tcBorders>
            <w:shd w:val="clear" w:color="auto" w:fill="auto"/>
            <w:vAlign w:val="center"/>
          </w:tcPr>
          <w:p w:rsidR="00E45A80" w:rsidRPr="00375911" w:rsidRDefault="00E45A80" w:rsidP="00397E5F">
            <w:pPr>
              <w:suppressAutoHyphens/>
              <w:jc w:val="right"/>
              <w:rPr>
                <w:sz w:val="20"/>
                <w:szCs w:val="20"/>
              </w:rPr>
            </w:pPr>
          </w:p>
        </w:tc>
        <w:tc>
          <w:tcPr>
            <w:tcW w:w="9883" w:type="dxa"/>
            <w:gridSpan w:val="5"/>
            <w:vMerge/>
            <w:tcBorders>
              <w:top w:val="nil"/>
              <w:left w:val="nil"/>
              <w:bottom w:val="nil"/>
              <w:right w:val="nil"/>
            </w:tcBorders>
            <w:vAlign w:val="center"/>
          </w:tcPr>
          <w:p w:rsidR="00E45A80" w:rsidRPr="00375911" w:rsidRDefault="00E45A80" w:rsidP="00397E5F">
            <w:pPr>
              <w:suppressAutoHyphens/>
              <w:rPr>
                <w:color w:val="000000"/>
                <w:sz w:val="20"/>
                <w:szCs w:val="20"/>
              </w:rPr>
            </w:pPr>
          </w:p>
        </w:tc>
      </w:tr>
      <w:tr w:rsidR="00E45A80" w:rsidRPr="00375911">
        <w:trPr>
          <w:trHeight w:val="315"/>
        </w:trPr>
        <w:tc>
          <w:tcPr>
            <w:tcW w:w="15500" w:type="dxa"/>
            <w:gridSpan w:val="8"/>
            <w:tcBorders>
              <w:top w:val="nil"/>
              <w:left w:val="nil"/>
              <w:bottom w:val="nil"/>
              <w:right w:val="nil"/>
            </w:tcBorders>
            <w:shd w:val="clear" w:color="auto" w:fill="auto"/>
            <w:vAlign w:val="center"/>
          </w:tcPr>
          <w:p w:rsidR="00E45A80" w:rsidRPr="00375911" w:rsidRDefault="004147D4" w:rsidP="00397E5F">
            <w:pPr>
              <w:suppressAutoHyphens/>
              <w:jc w:val="center"/>
              <w:rPr>
                <w:b/>
                <w:bCs/>
                <w:sz w:val="20"/>
                <w:szCs w:val="20"/>
              </w:rPr>
            </w:pPr>
            <w:r w:rsidRPr="00375911">
              <w:rPr>
                <w:b/>
                <w:bCs/>
                <w:sz w:val="20"/>
                <w:szCs w:val="20"/>
              </w:rPr>
              <w:t>Плана реализации муниципальной программы</w:t>
            </w:r>
          </w:p>
        </w:tc>
      </w:tr>
      <w:tr w:rsidR="00E45A80" w:rsidRPr="00375911">
        <w:trPr>
          <w:trHeight w:val="270"/>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 xml:space="preserve">№ </w:t>
            </w:r>
            <w:proofErr w:type="spellStart"/>
            <w:r w:rsidRPr="00375911">
              <w:rPr>
                <w:sz w:val="20"/>
                <w:szCs w:val="20"/>
              </w:rPr>
              <w:t>пп</w:t>
            </w:r>
            <w:proofErr w:type="spellEnd"/>
          </w:p>
        </w:tc>
        <w:tc>
          <w:tcPr>
            <w:tcW w:w="2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Подпрограмма, основное мероприятие, направление расходов, мероприятие</w:t>
            </w:r>
          </w:p>
        </w:tc>
        <w:tc>
          <w:tcPr>
            <w:tcW w:w="22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Ответственный исполнитель, соисполнители</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Источник</w:t>
            </w:r>
            <w:r w:rsidRPr="00375911">
              <w:rPr>
                <w:sz w:val="20"/>
                <w:szCs w:val="20"/>
              </w:rPr>
              <w:br/>
              <w:t>финансового</w:t>
            </w:r>
            <w:r w:rsidRPr="00375911">
              <w:rPr>
                <w:sz w:val="20"/>
                <w:szCs w:val="20"/>
              </w:rPr>
              <w:br/>
              <w:t>обеспечения</w:t>
            </w:r>
          </w:p>
        </w:tc>
        <w:tc>
          <w:tcPr>
            <w:tcW w:w="4736" w:type="dxa"/>
            <w:gridSpan w:val="3"/>
            <w:tcBorders>
              <w:top w:val="single" w:sz="4" w:space="0" w:color="auto"/>
              <w:left w:val="nil"/>
              <w:bottom w:val="single" w:sz="4" w:space="0" w:color="auto"/>
              <w:right w:val="nil"/>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 xml:space="preserve"> Объем средств на реализацию, рублей </w:t>
            </w:r>
          </w:p>
        </w:tc>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Связь основного мероприятия и показателей (порядковые номера показателей)</w:t>
            </w:r>
          </w:p>
        </w:tc>
      </w:tr>
      <w:tr w:rsidR="00E45A80" w:rsidRPr="00375911">
        <w:trPr>
          <w:trHeight w:val="480"/>
        </w:trPr>
        <w:tc>
          <w:tcPr>
            <w:tcW w:w="54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1531"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2025</w:t>
            </w:r>
          </w:p>
        </w:tc>
        <w:tc>
          <w:tcPr>
            <w:tcW w:w="1531"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2026</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center"/>
              <w:rPr>
                <w:sz w:val="20"/>
                <w:szCs w:val="20"/>
              </w:rPr>
            </w:pPr>
            <w:r w:rsidRPr="00375911">
              <w:rPr>
                <w:sz w:val="20"/>
                <w:szCs w:val="20"/>
              </w:rPr>
              <w:t>2027</w:t>
            </w:r>
          </w:p>
        </w:tc>
        <w:tc>
          <w:tcPr>
            <w:tcW w:w="3086"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65"/>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 </w:t>
            </w:r>
          </w:p>
        </w:tc>
        <w:tc>
          <w:tcPr>
            <w:tcW w:w="2809"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rPr>
                <w:b/>
                <w:bCs/>
                <w:sz w:val="20"/>
                <w:szCs w:val="20"/>
              </w:rPr>
            </w:pPr>
            <w:r w:rsidRPr="00375911">
              <w:rPr>
                <w:b/>
                <w:bCs/>
                <w:sz w:val="20"/>
                <w:szCs w:val="20"/>
              </w:rPr>
              <w:t>"Реализация полномочий органов местного самоуправления Красногорского района "</w:t>
            </w:r>
          </w:p>
        </w:tc>
        <w:tc>
          <w:tcPr>
            <w:tcW w:w="2264" w:type="dxa"/>
            <w:vMerge w:val="restart"/>
            <w:tcBorders>
              <w:top w:val="nil"/>
              <w:left w:val="single" w:sz="4" w:space="0" w:color="000000"/>
              <w:bottom w:val="nil"/>
              <w:right w:val="nil"/>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63 944 467,81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50 852 906,20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43 973 353,75</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r>
      <w:tr w:rsidR="00E45A80" w:rsidRPr="00375911">
        <w:trPr>
          <w:trHeight w:val="578"/>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86 391 405,81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73 027 807,25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73 966 366,00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5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150 335 873,62</w:t>
            </w:r>
          </w:p>
        </w:tc>
        <w:tc>
          <w:tcPr>
            <w:tcW w:w="1531" w:type="dxa"/>
            <w:tcBorders>
              <w:top w:val="nil"/>
              <w:left w:val="nil"/>
              <w:bottom w:val="single" w:sz="4" w:space="0" w:color="000000"/>
              <w:right w:val="single" w:sz="4" w:space="0" w:color="000000"/>
            </w:tcBorders>
            <w:shd w:val="clear" w:color="auto" w:fill="auto"/>
          </w:tcPr>
          <w:p w:rsidR="00E45A80" w:rsidRPr="00375911" w:rsidRDefault="004147D4" w:rsidP="00397E5F">
            <w:pPr>
              <w:suppressAutoHyphens/>
              <w:jc w:val="right"/>
              <w:rPr>
                <w:b/>
                <w:bCs/>
                <w:sz w:val="20"/>
                <w:szCs w:val="20"/>
              </w:rPr>
            </w:pPr>
            <w:r w:rsidRPr="00375911">
              <w:rPr>
                <w:b/>
                <w:bCs/>
                <w:sz w:val="20"/>
                <w:szCs w:val="20"/>
              </w:rPr>
              <w:t>123 880 713,45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117 939 719,75</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I</w:t>
            </w:r>
          </w:p>
        </w:tc>
        <w:tc>
          <w:tcPr>
            <w:tcW w:w="2809" w:type="dxa"/>
            <w:vMerge w:val="restart"/>
            <w:tcBorders>
              <w:top w:val="nil"/>
              <w:left w:val="single" w:sz="4" w:space="0" w:color="000000"/>
              <w:bottom w:val="single" w:sz="4" w:space="0" w:color="000000"/>
              <w:right w:val="nil"/>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Подпрограмма "Выполнение функций администрации Красногорского района" </w:t>
            </w:r>
          </w:p>
        </w:tc>
        <w:tc>
          <w:tcPr>
            <w:tcW w:w="2264"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33 972 254,26</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20 680 984,65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13 395 593,20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r>
      <w:tr w:rsidR="00E45A80" w:rsidRPr="00375911">
        <w:trPr>
          <w:trHeight w:val="525"/>
        </w:trPr>
        <w:tc>
          <w:tcPr>
            <w:tcW w:w="544" w:type="dxa"/>
            <w:vMerge/>
            <w:tcBorders>
              <w:top w:val="nil"/>
              <w:left w:val="single" w:sz="4" w:space="0" w:color="auto"/>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b/>
                <w:bCs/>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58 015 828,67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46 486 591,25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47 925 150,00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b/>
                <w:bCs/>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b/>
                <w:bCs/>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91 988 082,93</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67 167 575,90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61 320 743,20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780"/>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b/>
                <w:bCs/>
                <w:sz w:val="20"/>
                <w:szCs w:val="20"/>
              </w:rPr>
            </w:pPr>
            <w:r w:rsidRPr="00375911">
              <w:rPr>
                <w:b/>
                <w:bCs/>
                <w:sz w:val="20"/>
                <w:szCs w:val="20"/>
              </w:rPr>
              <w:t>1.</w:t>
            </w:r>
          </w:p>
        </w:tc>
        <w:tc>
          <w:tcPr>
            <w:tcW w:w="2809"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Создание условий для эффективной деятельности главы администрации Красногорского района,  администрации Красногорского района и муниципальных </w:t>
            </w:r>
            <w:r w:rsidRPr="00375911">
              <w:rPr>
                <w:b/>
                <w:bCs/>
                <w:sz w:val="20"/>
                <w:szCs w:val="20"/>
              </w:rPr>
              <w:lastRenderedPageBreak/>
              <w:t xml:space="preserve">учреждений </w:t>
            </w:r>
          </w:p>
        </w:tc>
        <w:tc>
          <w:tcPr>
            <w:tcW w:w="2264" w:type="dxa"/>
            <w:vMerge w:val="restart"/>
            <w:tcBorders>
              <w:top w:val="nil"/>
              <w:left w:val="single" w:sz="4" w:space="0" w:color="000000"/>
              <w:bottom w:val="single" w:sz="4" w:space="0" w:color="000000"/>
              <w:right w:val="nil"/>
            </w:tcBorders>
            <w:shd w:val="clear" w:color="auto" w:fill="auto"/>
          </w:tcPr>
          <w:p w:rsidR="00E45A80" w:rsidRPr="00375911" w:rsidRDefault="004147D4" w:rsidP="00397E5F">
            <w:pPr>
              <w:suppressAutoHyphens/>
              <w:rPr>
                <w:sz w:val="20"/>
                <w:szCs w:val="20"/>
              </w:rPr>
            </w:pPr>
            <w:r w:rsidRPr="00375911">
              <w:rPr>
                <w:sz w:val="20"/>
                <w:szCs w:val="20"/>
              </w:rPr>
              <w:lastRenderedPageBreak/>
              <w:t>администрация Красногорского района</w:t>
            </w: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1 011 273,00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Своевременная и качественная подготовка документов и материалов, проведение мероприятий с участием Главы администрации Красногорского района: 2021 год -100%, 2022 год -  100%, 2023 год - 100%, 2024 </w:t>
            </w:r>
            <w:r w:rsidRPr="00375911">
              <w:rPr>
                <w:sz w:val="20"/>
                <w:szCs w:val="20"/>
              </w:rPr>
              <w:lastRenderedPageBreak/>
              <w:t>год -  100%, 2025 год - 100%;2026 - 100%;2027-100%</w:t>
            </w:r>
          </w:p>
        </w:tc>
      </w:tr>
      <w:tr w:rsidR="00E45A80" w:rsidRPr="00375911">
        <w:trPr>
          <w:trHeight w:val="52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28 278 822,27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26 680 361,00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26 680 361,00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63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29 290 095,27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26 680 361,00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26 680 361,00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80"/>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1.1</w:t>
            </w:r>
          </w:p>
        </w:tc>
        <w:tc>
          <w:tcPr>
            <w:tcW w:w="2809"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rPr>
                <w:sz w:val="20"/>
                <w:szCs w:val="20"/>
              </w:rPr>
            </w:pPr>
            <w:r w:rsidRPr="00375911">
              <w:rPr>
                <w:sz w:val="20"/>
                <w:szCs w:val="20"/>
              </w:rPr>
              <w:t>Обеспечение деятельности главы местной администрации (исполнительного-распорядительного органа муниципального образования)</w:t>
            </w:r>
          </w:p>
        </w:tc>
        <w:tc>
          <w:tcPr>
            <w:tcW w:w="2264" w:type="dxa"/>
            <w:vMerge w:val="restart"/>
            <w:tcBorders>
              <w:top w:val="nil"/>
              <w:left w:val="single" w:sz="4" w:space="0" w:color="000000"/>
              <w:bottom w:val="single" w:sz="4" w:space="0" w:color="000000"/>
              <w:right w:val="nil"/>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1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1 946 965,00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1 899 100,00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1 899 100,00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single" w:sz="4" w:space="0" w:color="000000"/>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1 946 965,00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1 899 100,00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1 899 100,00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20"/>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1.2</w:t>
            </w:r>
          </w:p>
        </w:tc>
        <w:tc>
          <w:tcPr>
            <w:tcW w:w="2809"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rPr>
                <w:sz w:val="20"/>
                <w:szCs w:val="20"/>
              </w:rPr>
            </w:pPr>
            <w:r w:rsidRPr="00375911">
              <w:rPr>
                <w:sz w:val="20"/>
                <w:szCs w:val="20"/>
              </w:rPr>
              <w:t>Руководство и управление в сфере установленных функций органов местного самоуправления</w:t>
            </w:r>
          </w:p>
        </w:tc>
        <w:tc>
          <w:tcPr>
            <w:tcW w:w="2264" w:type="dxa"/>
            <w:vMerge w:val="restart"/>
            <w:tcBorders>
              <w:top w:val="nil"/>
              <w:left w:val="single" w:sz="4" w:space="0" w:color="000000"/>
              <w:bottom w:val="nil"/>
              <w:right w:val="nil"/>
            </w:tcBorders>
            <w:shd w:val="clear" w:color="000000" w:fill="FFFFFF"/>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78"/>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22 191 978,27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20 861 597,00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20 861 597,00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000000"/>
              <w:bottom w:val="nil"/>
              <w:right w:val="nil"/>
            </w:tcBorders>
            <w:vAlign w:val="center"/>
          </w:tcPr>
          <w:p w:rsidR="00E45A80" w:rsidRPr="00375911" w:rsidRDefault="00E45A80" w:rsidP="00397E5F">
            <w:pPr>
              <w:suppressAutoHyphens/>
              <w:rPr>
                <w:sz w:val="20"/>
                <w:szCs w:val="20"/>
              </w:rPr>
            </w:pPr>
          </w:p>
        </w:tc>
        <w:tc>
          <w:tcPr>
            <w:tcW w:w="2061"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22 191 978,27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20 861 597,00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20 861 597,00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3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Членские взносы некоммерческим организациям</w:t>
            </w:r>
          </w:p>
        </w:tc>
        <w:tc>
          <w:tcPr>
            <w:tcW w:w="2264"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 </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80"/>
        </w:trPr>
        <w:tc>
          <w:tcPr>
            <w:tcW w:w="544"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1.4</w:t>
            </w:r>
          </w:p>
        </w:tc>
        <w:tc>
          <w:tcPr>
            <w:tcW w:w="2809"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Многофункциональные центры предоставления государственных и муниципальных услуг</w:t>
            </w:r>
          </w:p>
        </w:tc>
        <w:tc>
          <w:tcPr>
            <w:tcW w:w="2264"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1.Выполнение муниципального задания в части обратившихся в МФЦ: 2021г-100%, 2022г-100%,2023г-100%, 2024г-100%,2025г-100%, 2026г.-100%, 2027.-100%</w:t>
            </w:r>
          </w:p>
        </w:tc>
      </w:tr>
      <w:tr w:rsidR="00E45A80" w:rsidRPr="00375911">
        <w:trPr>
          <w:trHeight w:val="578"/>
        </w:trPr>
        <w:tc>
          <w:tcPr>
            <w:tcW w:w="54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3 841 664,00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3 841 664,00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3 841 664,00</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3 841 664,00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3 841 664,00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3 841 664,00</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1.5</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Опубликование нормативных правовых актов муниципальных образований и </w:t>
            </w:r>
            <w:proofErr w:type="spellStart"/>
            <w:r w:rsidRPr="00375911">
              <w:rPr>
                <w:sz w:val="20"/>
                <w:szCs w:val="20"/>
              </w:rPr>
              <w:t>и</w:t>
            </w:r>
            <w:proofErr w:type="spellEnd"/>
            <w:r w:rsidRPr="00375911">
              <w:rPr>
                <w:sz w:val="20"/>
                <w:szCs w:val="20"/>
              </w:rPr>
              <w:t xml:space="preserve"> иной официальной информации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1.Уровень информированности населения: 2021г-50%, 2022г-65%,2023г-70%, 2024г-70%,2025г-75%, 2026г- 80%, 2027г- 90% </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 xml:space="preserve">0,00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 xml:space="preserve">0,00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1.6</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Установление и описание местоположения границ территориальных зон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1 011 273,00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 </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10 215,00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 xml:space="preserve">0,00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1 021 488,00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 xml:space="preserve">0,00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noWrap/>
          </w:tcPr>
          <w:p w:rsidR="00E45A80" w:rsidRPr="00375911" w:rsidRDefault="004147D4" w:rsidP="00397E5F">
            <w:pPr>
              <w:suppressAutoHyphens/>
              <w:jc w:val="center"/>
              <w:rPr>
                <w:sz w:val="20"/>
                <w:szCs w:val="20"/>
              </w:rPr>
            </w:pPr>
            <w:r w:rsidRPr="00375911">
              <w:rPr>
                <w:sz w:val="20"/>
                <w:szCs w:val="20"/>
              </w:rPr>
              <w:t>1.7</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 Установка турникета в здании администрации </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 xml:space="preserve">0,00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Обеспечение реализации отдельных переданных полномочий</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3 310 115,20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3 336 185,65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3 359 593,20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Обеспечение реализации отдельных переданных полномочий:  2021 год -100%, 2022 год -  100%, 2023 год - 100%, 2024 год -  100%, 2025 год - 100%, 2026 год -100%,  2027 год -100%</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3 310 115,20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3 336 185,65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3 359 593,20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nil"/>
            </w:tcBorders>
            <w:shd w:val="clear" w:color="auto" w:fill="auto"/>
          </w:tcPr>
          <w:p w:rsidR="00E45A80" w:rsidRPr="00375911" w:rsidRDefault="004147D4" w:rsidP="00397E5F">
            <w:pPr>
              <w:suppressAutoHyphens/>
              <w:jc w:val="center"/>
              <w:rPr>
                <w:sz w:val="20"/>
                <w:szCs w:val="20"/>
              </w:rPr>
            </w:pPr>
            <w:r w:rsidRPr="00375911">
              <w:rPr>
                <w:sz w:val="20"/>
                <w:szCs w:val="20"/>
              </w:rPr>
              <w:t>2.1</w:t>
            </w:r>
          </w:p>
        </w:tc>
        <w:tc>
          <w:tcPr>
            <w:tcW w:w="2809" w:type="dxa"/>
            <w:vMerge w:val="restart"/>
            <w:tcBorders>
              <w:top w:val="nil"/>
              <w:left w:val="single" w:sz="4" w:space="0" w:color="auto"/>
              <w:bottom w:val="single" w:sz="8" w:space="0" w:color="000000"/>
              <w:right w:val="single" w:sz="8"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w:t>
            </w:r>
            <w:r w:rsidRPr="00375911">
              <w:rPr>
                <w:sz w:val="20"/>
                <w:szCs w:val="20"/>
              </w:rPr>
              <w:lastRenderedPageBreak/>
              <w:t>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tc>
        <w:tc>
          <w:tcPr>
            <w:tcW w:w="2264"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lastRenderedPageBreak/>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641 307,00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641 307,00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641 307,00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555"/>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8" w:space="0" w:color="000000"/>
              <w:right w:val="single" w:sz="8"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8" w:space="0" w:color="000000"/>
              <w:right w:val="single" w:sz="8"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80"/>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8" w:space="0" w:color="000000"/>
              <w:right w:val="single" w:sz="8"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641 307,00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641 307,00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641 307,00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2.2</w:t>
            </w:r>
          </w:p>
        </w:tc>
        <w:tc>
          <w:tcPr>
            <w:tcW w:w="2809"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деятельности административных комиссий )</w:t>
            </w:r>
          </w:p>
        </w:tc>
        <w:tc>
          <w:tcPr>
            <w:tcW w:w="2264" w:type="dxa"/>
            <w:vMerge w:val="restart"/>
            <w:tcBorders>
              <w:top w:val="single" w:sz="4" w:space="0" w:color="auto"/>
              <w:left w:val="single" w:sz="4" w:space="0" w:color="auto"/>
              <w:bottom w:val="single" w:sz="4" w:space="0" w:color="auto"/>
              <w:right w:val="single" w:sz="4" w:space="0" w:color="auto"/>
            </w:tcBorders>
            <w:shd w:val="clear" w:color="000000" w:fill="FFFF00"/>
          </w:tcPr>
          <w:p w:rsidR="00E45A80" w:rsidRPr="00375911" w:rsidRDefault="004147D4" w:rsidP="00397E5F">
            <w:pPr>
              <w:suppressAutoHyphens/>
              <w:jc w:val="center"/>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641 507,00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641 507,00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641 507,00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  по организации деятельности административных комиссий</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2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641 507,00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641 507,00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641 507,00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val="restart"/>
            <w:tcBorders>
              <w:top w:val="nil"/>
              <w:left w:val="single" w:sz="4" w:space="0" w:color="auto"/>
              <w:bottom w:val="single" w:sz="4" w:space="0" w:color="000000"/>
              <w:right w:val="nil"/>
            </w:tcBorders>
            <w:shd w:val="clear" w:color="auto" w:fill="auto"/>
          </w:tcPr>
          <w:p w:rsidR="00E45A80" w:rsidRPr="00375911" w:rsidRDefault="004147D4" w:rsidP="00397E5F">
            <w:pPr>
              <w:suppressAutoHyphens/>
              <w:jc w:val="center"/>
              <w:rPr>
                <w:sz w:val="20"/>
                <w:szCs w:val="20"/>
              </w:rPr>
            </w:pPr>
            <w:r w:rsidRPr="00375911">
              <w:rPr>
                <w:sz w:val="20"/>
                <w:szCs w:val="20"/>
              </w:rPr>
              <w:t>2.3</w:t>
            </w:r>
          </w:p>
        </w:tc>
        <w:tc>
          <w:tcPr>
            <w:tcW w:w="2809" w:type="dxa"/>
            <w:vMerge w:val="restart"/>
            <w:tcBorders>
              <w:top w:val="single" w:sz="4" w:space="0" w:color="auto"/>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Организация и проведение на территории Брянской области мероприятий по </w:t>
            </w:r>
            <w:r w:rsidRPr="00375911">
              <w:rPr>
                <w:sz w:val="20"/>
                <w:szCs w:val="20"/>
              </w:rPr>
              <w:lastRenderedPageBreak/>
              <w:t>предупреждению и ликвидации болезней животных, их лечению, защите населения от болезней, общих для человека и животных, в части оборудования содержания скотомогильников (биотехнических ям) и в части организации отлова и содержания безнадзорных животных на территории Брянской области</w:t>
            </w:r>
          </w:p>
        </w:tc>
        <w:tc>
          <w:tcPr>
            <w:tcW w:w="2264" w:type="dxa"/>
            <w:vMerge w:val="restart"/>
            <w:tcBorders>
              <w:top w:val="nil"/>
              <w:left w:val="nil"/>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lastRenderedPageBreak/>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255 486,20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191 614,65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255 486,20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330"/>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средства местного </w:t>
            </w:r>
            <w:r w:rsidRPr="00375911">
              <w:rPr>
                <w:sz w:val="20"/>
                <w:szCs w:val="20"/>
              </w:rPr>
              <w:lastRenderedPageBreak/>
              <w:t>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lastRenderedPageBreak/>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nil"/>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255 486,20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191 614,65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255 486,20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2.4</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Организация и осуществление деятельности по опеке и попечительству (содержание органов по опеке и попечительству)</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961 961,00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961 961,00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961 961,00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961 961,00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961 961,00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961 961,00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2.5</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Осуществление отдельных полномочий в области охраны труда и уведомительной регистрации территориальных соглашений и коллективных договоров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320 654,00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320 654,00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320 654,00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5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320 654,00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320 654,00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320 654,00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2.6</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Осуществление первичного воинского учета на территориях, где отсутствуют военные комиссариаты  </w:t>
            </w:r>
          </w:p>
        </w:tc>
        <w:tc>
          <w:tcPr>
            <w:tcW w:w="2264" w:type="dxa"/>
            <w:vMerge w:val="restart"/>
            <w:tcBorders>
              <w:top w:val="nil"/>
              <w:left w:val="single" w:sz="4" w:space="0" w:color="auto"/>
              <w:bottom w:val="single" w:sz="4" w:space="0" w:color="auto"/>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410 377,00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444 895,00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460 506,00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49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5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410 377,00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444 895,00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460 506,00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2.7</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Осуществление полномочий по составлению (изменению) </w:t>
            </w:r>
            <w:r w:rsidRPr="00375911">
              <w:rPr>
                <w:sz w:val="20"/>
                <w:szCs w:val="20"/>
              </w:rPr>
              <w:lastRenderedPageBreak/>
              <w:t xml:space="preserve">списков кандидатов в присяжные заседатели федеральных судов общей юрисдикции в Российской Федерации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lastRenderedPageBreak/>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14 692,00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70 116,00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14 041,00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14 692,00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70 116,00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14 041,00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2.8</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Установление </w:t>
            </w:r>
            <w:proofErr w:type="spellStart"/>
            <w:r w:rsidRPr="00375911">
              <w:rPr>
                <w:sz w:val="20"/>
                <w:szCs w:val="20"/>
              </w:rPr>
              <w:t>регулиуемых</w:t>
            </w:r>
            <w:proofErr w:type="spellEnd"/>
            <w:r w:rsidRPr="00375911">
              <w:rPr>
                <w:sz w:val="20"/>
                <w:szCs w:val="20"/>
              </w:rPr>
              <w:t xml:space="preserve">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64 131,00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64 131,00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64 131,00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64 131,00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64 131,00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64 131,00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Осуществление мер по обеспечению гарантированного уровня защиты населения  и территории муниципального района от чрезвычайных ситуаций природного и техногенного характера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Контроль за </w:t>
            </w:r>
            <w:proofErr w:type="spellStart"/>
            <w:r w:rsidRPr="00375911">
              <w:rPr>
                <w:sz w:val="20"/>
                <w:szCs w:val="20"/>
              </w:rPr>
              <w:t>безопастностью</w:t>
            </w:r>
            <w:proofErr w:type="spellEnd"/>
            <w:r w:rsidRPr="00375911">
              <w:rPr>
                <w:sz w:val="20"/>
                <w:szCs w:val="20"/>
              </w:rPr>
              <w:t xml:space="preserve"> населения: 2021 год -100%, 2022 год -  100%, 2023 год - 100%, 2024 год -  100%, 2025 год - 100%, 2026 год -100%, 2027 год -100%</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5 021 346,00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5 205 522,00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5 205 522,00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2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5 021 346,00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5 205 522,00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5 205 522,00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Единые дежурно-диспетчерские службы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3.</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5 021 346,00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5 205 522,00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5 205 522,00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5 021 346,00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5 205 522,00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5 205 522,00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Оповещение населения об опасностях, возникающих при ведении военных действий и возникновении чрезвычайных ситуаций </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3.   АСЦО</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lastRenderedPageBreak/>
              <w:t>3.3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Исполнение исковых требований на основании вступивших в законную силу судебных актов, обязательств бюджета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3.</w:t>
            </w: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4.</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Обеспечение сохранности автомобильных дорог местного значения автомобильными дорогами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Улучшение качества автомобильных дорог муниципального значения: 2021 год - 0,5%, 2022 год - 0,5%, 2023 год - 0,5%, 2024 год -  0,5%, 2025 год - 0,5%, 2026 год - 0,5%, 2027 год -0,5%</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11 249 530,91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9 417 000,00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12 205 000,00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9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11 249 530,91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9 417 000,00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12 205 000,00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Обеспечение сохранности автомобильных дорог местного значения и условий безопасного движения по ним </w:t>
            </w:r>
          </w:p>
        </w:tc>
        <w:tc>
          <w:tcPr>
            <w:tcW w:w="2264" w:type="dxa"/>
            <w:vMerge w:val="restart"/>
            <w:tcBorders>
              <w:top w:val="nil"/>
              <w:left w:val="single" w:sz="4" w:space="0" w:color="auto"/>
              <w:bottom w:val="single" w:sz="4" w:space="0" w:color="auto"/>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4.</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11 249 530,91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9 417 000,00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12 205 000,00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11 249 530,91</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9 417 000,00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12 205 000,00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4.2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Исполнение исковых требований на основании вступивших в законную силу судебных актов, обязательств бюджета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4.</w:t>
            </w:r>
          </w:p>
        </w:tc>
      </w:tr>
      <w:tr w:rsidR="00E45A80" w:rsidRPr="00375911">
        <w:trPr>
          <w:trHeight w:val="2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5.</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Совершенствование системы управления пассажирскими перевозками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Количество муниципальных маршрутов:  2021 год -12, 2022 год -  12 , 2023 год - 12 , 2024 год -  12, 2025 год - 12, 2026 год -12, 2027 год -12. </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7 780 177,60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1 875 615,00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500 000,00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 </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7 780 177,60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1 875 615,00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500 000,00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5.1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Организация транспортного обслуживания населения по муниципальным маршрутам регулярных перевозок по регулируемым  тарифам </w:t>
            </w:r>
          </w:p>
        </w:tc>
        <w:tc>
          <w:tcPr>
            <w:tcW w:w="2264" w:type="dxa"/>
            <w:vMerge w:val="restart"/>
            <w:tcBorders>
              <w:top w:val="nil"/>
              <w:left w:val="single" w:sz="4" w:space="0" w:color="auto"/>
              <w:bottom w:val="single" w:sz="4" w:space="0" w:color="auto"/>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5.</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7 780 177,60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1 875 615,00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500000,00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7 780 177,60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1 875 615,00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500000,00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5.2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Уплата налогов, сборов и иных обязательных платежей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5.</w:t>
            </w: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6.</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Реализация мероприятий, направленных на социальную поддержку отдельных категорий граждан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Обеспечение выплат муниципальной пенсии за выслугу лет лицам, замещавшим должности муниципальной службы в органах местного самоуправления, чел.:2025 г-32, 2026 год -31, 2027 год -31; 2021 г-35, 2022 г-34, 2023г -34,  2024 г-32</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8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Выплата муниципальных пенсий (доплат к государственным пенсиям)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6.</w:t>
            </w:r>
          </w:p>
        </w:tc>
      </w:tr>
      <w:tr w:rsidR="00E45A80" w:rsidRPr="00375911">
        <w:trPr>
          <w:trHeight w:val="48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2 916 267,00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2 916 267,00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color w:val="FF0000"/>
                <w:sz w:val="20"/>
                <w:szCs w:val="20"/>
              </w:rPr>
            </w:pPr>
            <w:r w:rsidRPr="00375911">
              <w:rPr>
                <w:b/>
                <w:bCs/>
                <w:color w:val="FF0000"/>
                <w:sz w:val="20"/>
                <w:szCs w:val="20"/>
              </w:rPr>
              <w:t>7.</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xml:space="preserve"> Региональный проект "Чистая вода" </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Модернизация системы </w:t>
            </w:r>
            <w:proofErr w:type="spellStart"/>
            <w:r w:rsidRPr="00375911">
              <w:rPr>
                <w:color w:val="FF0000"/>
                <w:sz w:val="20"/>
                <w:szCs w:val="20"/>
              </w:rPr>
              <w:t>водоснабдения</w:t>
            </w:r>
            <w:proofErr w:type="spellEnd"/>
            <w:r w:rsidRPr="00375911">
              <w:rPr>
                <w:color w:val="FF0000"/>
                <w:sz w:val="20"/>
                <w:szCs w:val="20"/>
              </w:rPr>
              <w:t xml:space="preserve"> с реконструкцией </w:t>
            </w:r>
            <w:proofErr w:type="spellStart"/>
            <w:r w:rsidRPr="00375911">
              <w:rPr>
                <w:color w:val="FF0000"/>
                <w:sz w:val="20"/>
                <w:szCs w:val="20"/>
              </w:rPr>
              <w:t>водозабрных</w:t>
            </w:r>
            <w:proofErr w:type="spellEnd"/>
            <w:r w:rsidRPr="00375911">
              <w:rPr>
                <w:color w:val="FF0000"/>
                <w:sz w:val="20"/>
                <w:szCs w:val="20"/>
              </w:rPr>
              <w:t xml:space="preserve"> узлов, водопроводной </w:t>
            </w:r>
            <w:proofErr w:type="spellStart"/>
            <w:r w:rsidRPr="00375911">
              <w:rPr>
                <w:color w:val="FF0000"/>
                <w:sz w:val="20"/>
                <w:szCs w:val="20"/>
              </w:rPr>
              <w:t>сети,которая</w:t>
            </w:r>
            <w:proofErr w:type="spellEnd"/>
            <w:r w:rsidRPr="00375911">
              <w:rPr>
                <w:color w:val="FF0000"/>
                <w:sz w:val="20"/>
                <w:szCs w:val="20"/>
              </w:rPr>
              <w:t xml:space="preserve"> окажет положительное влияние на обеспечение населения качественной питьевой водой на 0,028%</w:t>
            </w: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3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lastRenderedPageBreak/>
              <w:t>7.1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Строительство и реконструкция (модернизация) объектов питьевого водоснабжения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7. Реконструкция водозаборного сооружения в д. </w:t>
            </w:r>
            <w:proofErr w:type="spellStart"/>
            <w:r w:rsidRPr="00375911">
              <w:rPr>
                <w:color w:val="FF0000"/>
                <w:sz w:val="20"/>
                <w:szCs w:val="20"/>
              </w:rPr>
              <w:t>Макаричи</w:t>
            </w:r>
            <w:proofErr w:type="spellEnd"/>
            <w:r w:rsidRPr="00375911">
              <w:rPr>
                <w:color w:val="FF0000"/>
                <w:sz w:val="20"/>
                <w:szCs w:val="20"/>
              </w:rPr>
              <w:t xml:space="preserve"> в 2027 году 1500 м</w:t>
            </w: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8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8.</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Содействие реформированию жилищно-коммунального хозяйства, создание благоприятных условия проживания граждан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15 650 866,06</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6 076 000,00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6 076 000,00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Уплата взносов на капитальный ремонт многоквартирных домов за жилые помещения, предоставляемые детям-сиротам и детям, оставшимся без попечения родителей, лицам из их числа, подготовка объектов ЖКХ к зиме, %: 2021 год - 100; 2022 год - 100; 2023 год - 100, 2024-100, 2025-100, 2026 -100, 2027 -100</w:t>
            </w:r>
          </w:p>
        </w:tc>
      </w:tr>
      <w:tr w:rsidR="00E45A80" w:rsidRPr="00375911">
        <w:trPr>
          <w:trHeight w:val="5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330 735,90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184 000,00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184 000,00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0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6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15 981 601,96</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6 260 000,00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6 260 000,00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05"/>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8.1</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 </w:t>
            </w:r>
          </w:p>
        </w:tc>
        <w:tc>
          <w:tcPr>
            <w:tcW w:w="2264" w:type="dxa"/>
            <w:vMerge w:val="restart"/>
            <w:tcBorders>
              <w:top w:val="nil"/>
              <w:left w:val="single" w:sz="4" w:space="0" w:color="auto"/>
              <w:bottom w:val="single" w:sz="4" w:space="0" w:color="auto"/>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8. Уплата взносов на капитальный ремонт многоквартирных домов за жилые помещения, предоставляемые детям-сиротам и детям, оставшимся без попечения родителей, лицам из их числа</w:t>
            </w:r>
          </w:p>
        </w:tc>
      </w:tr>
      <w:tr w:rsidR="00E45A80" w:rsidRPr="00375911">
        <w:trPr>
          <w:trHeight w:val="49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63 000,00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4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63 000,00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60 000,00</w:t>
            </w:r>
          </w:p>
        </w:tc>
        <w:tc>
          <w:tcPr>
            <w:tcW w:w="1674"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60 000,00</w:t>
            </w:r>
          </w:p>
        </w:tc>
        <w:tc>
          <w:tcPr>
            <w:tcW w:w="3086"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8.2</w:t>
            </w:r>
          </w:p>
        </w:tc>
        <w:tc>
          <w:tcPr>
            <w:tcW w:w="2809" w:type="dxa"/>
            <w:vMerge w:val="restart"/>
            <w:tcBorders>
              <w:top w:val="nil"/>
              <w:left w:val="nil"/>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8. Заключенные соглашения в сфере электро-, тепло-, газо- и водоснабжения населения, водоотведения, снабжения населения топливом (Уличное освещение)</w:t>
            </w:r>
          </w:p>
        </w:tc>
      </w:tr>
      <w:tr w:rsidR="00E45A80" w:rsidRPr="00375911">
        <w:trPr>
          <w:trHeight w:val="48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72 000,00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72 000,00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8.3</w:t>
            </w:r>
          </w:p>
        </w:tc>
        <w:tc>
          <w:tcPr>
            <w:tcW w:w="2809" w:type="dxa"/>
            <w:vMerge w:val="restart"/>
            <w:tcBorders>
              <w:top w:val="nil"/>
              <w:left w:val="nil"/>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Подготовка объектов ЖКХ к зиме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3 652 448,86</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6 076 000,00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6 076 000,00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8. Капитальный ремонт водопроводных сетей </w:t>
            </w:r>
            <w:proofErr w:type="spellStart"/>
            <w:r w:rsidRPr="00375911">
              <w:rPr>
                <w:sz w:val="20"/>
                <w:szCs w:val="20"/>
              </w:rPr>
              <w:t>пгт</w:t>
            </w:r>
            <w:proofErr w:type="spellEnd"/>
            <w:r w:rsidRPr="00375911">
              <w:rPr>
                <w:sz w:val="20"/>
                <w:szCs w:val="20"/>
              </w:rPr>
              <w:t xml:space="preserve"> Красная Гора</w:t>
            </w: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средства местного </w:t>
            </w:r>
            <w:r w:rsidRPr="00375911">
              <w:rPr>
                <w:sz w:val="20"/>
                <w:szCs w:val="20"/>
              </w:rPr>
              <w:lastRenderedPageBreak/>
              <w:t>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lastRenderedPageBreak/>
              <w:t>74 539,77</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124 000,00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124 000,00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3 726 988,63</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6 200 000,00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6 200 000,00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8.4</w:t>
            </w:r>
          </w:p>
        </w:tc>
        <w:tc>
          <w:tcPr>
            <w:tcW w:w="2809" w:type="dxa"/>
            <w:vMerge w:val="restart"/>
            <w:tcBorders>
              <w:top w:val="nil"/>
              <w:left w:val="nil"/>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Приобретение специализированной техники для предприятий жилищно-коммунального комплекса </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11 998 417,20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8. Приобретение специализированной техники</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121 196,13</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12 119 613,33</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9.</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Осуществление строительства систем водоснабжения для населенных пунктов Красногорского района, увеличение </w:t>
            </w:r>
            <w:proofErr w:type="spellStart"/>
            <w:r w:rsidRPr="00375911">
              <w:rPr>
                <w:b/>
                <w:bCs/>
                <w:sz w:val="20"/>
                <w:szCs w:val="20"/>
              </w:rPr>
              <w:t>энергоэффективности</w:t>
            </w:r>
            <w:proofErr w:type="spellEnd"/>
            <w:r w:rsidRPr="00375911">
              <w:rPr>
                <w:b/>
                <w:bCs/>
                <w:sz w:val="20"/>
                <w:szCs w:val="20"/>
              </w:rPr>
              <w:t xml:space="preserve"> технологических процессов в сфере водопроводного хозяйств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14 000 000,00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11 268 799,00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3 960 000,00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Уменьшение процента износа водонапорных сетей:  2021 год - 0,5%; 2022 год - 0,5%; 2023 год - 0,5%, 2024 год -0,5%, 2025 год -0,5%, 2026 год -0,5%, 2027 год -0,5% </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2 197 948,99</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113 826,25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16 197 948,99</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11 382 625,25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4 000 000,00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9.1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Строительство (реконструкция) объектов водоснабжения в населенных пунктах Брянской области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14 000 000,00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11 268 799,00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3 960 000,00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9. Капитальный ремонт сетей водоснабжения в п Красная </w:t>
            </w:r>
            <w:proofErr w:type="spellStart"/>
            <w:r w:rsidRPr="00375911">
              <w:rPr>
                <w:sz w:val="20"/>
                <w:szCs w:val="20"/>
              </w:rPr>
              <w:t>Гора,врезка</w:t>
            </w:r>
            <w:proofErr w:type="spellEnd"/>
            <w:r w:rsidRPr="00375911">
              <w:rPr>
                <w:sz w:val="20"/>
                <w:szCs w:val="20"/>
              </w:rPr>
              <w:t xml:space="preserve"> в существующий водопровод населения, поставка водяных насосов, строительный контроль, технические планы.</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141 414,14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113 826,25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14 141 414,14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11 382 625,25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4 000 000,00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9.2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Мероприятия в сфере коммунального хозяйства </w:t>
            </w:r>
          </w:p>
        </w:tc>
        <w:tc>
          <w:tcPr>
            <w:tcW w:w="2264" w:type="dxa"/>
            <w:vMerge w:val="restart"/>
            <w:tcBorders>
              <w:top w:val="nil"/>
              <w:left w:val="single" w:sz="4" w:space="0" w:color="auto"/>
              <w:bottom w:val="single" w:sz="4" w:space="0" w:color="000000"/>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9. Капитальный ремонт сетей водоснабжения в п Красная </w:t>
            </w:r>
            <w:proofErr w:type="spellStart"/>
            <w:r w:rsidRPr="00375911">
              <w:rPr>
                <w:sz w:val="20"/>
                <w:szCs w:val="20"/>
              </w:rPr>
              <w:t>Гора,врезка</w:t>
            </w:r>
            <w:proofErr w:type="spellEnd"/>
            <w:r w:rsidRPr="00375911">
              <w:rPr>
                <w:sz w:val="20"/>
                <w:szCs w:val="20"/>
              </w:rPr>
              <w:t xml:space="preserve"> в существующий водопровод населения, поставка водяных насосов, строительный контроль, технические планы.</w:t>
            </w: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2 056 534,85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2 056 534,85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lastRenderedPageBreak/>
              <w:t>10.</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Реализация мероприятий по улучшению экологической обстановки на территории Красногорского района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Корректировка ПСД, охрана полигона ТБО 2021 год - 1 ед., 2022 год -1 ед., 2023 год - 1 ед., 2024 год-1 ед., 2025 год-1 ед.,2026 год -1 ед.,2027 год -1 </w:t>
            </w:r>
            <w:proofErr w:type="spellStart"/>
            <w:r w:rsidRPr="00375911">
              <w:rPr>
                <w:sz w:val="20"/>
                <w:szCs w:val="20"/>
              </w:rPr>
              <w:t>ед</w:t>
            </w:r>
            <w:proofErr w:type="spellEnd"/>
            <w:r w:rsidRPr="00375911">
              <w:rPr>
                <w:sz w:val="20"/>
                <w:szCs w:val="20"/>
              </w:rPr>
              <w:t xml:space="preserve">  </w:t>
            </w:r>
          </w:p>
        </w:tc>
      </w:tr>
      <w:tr w:rsidR="00E45A80" w:rsidRPr="00375911">
        <w:trPr>
          <w:trHeight w:val="6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194 000,00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94 000,00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194 000,00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194 000,00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94 000,00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194 000,00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10.1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Мероприятия в сфере охраны окружающей среды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10. </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194 000,00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75 000,00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77 000,00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194 000,00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75 000,00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77 000,00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 </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r>
      <w:tr w:rsidR="00E45A80" w:rsidRPr="00375911">
        <w:trPr>
          <w:trHeight w:val="2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 </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r>
      <w:tr w:rsidR="00E45A80" w:rsidRPr="00375911">
        <w:trPr>
          <w:trHeight w:val="2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11.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Создание нормативных, правовых, организационных и экономических условий энергосбережения, использования энергосберегающих ресурсов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Замена оконных блоков в здании администрации, изготовление программы энергосбережения 2025 год -1 шт.</w:t>
            </w: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47 000,00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0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47 000,00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8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11.1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Повышение энергетической эффективности и обеспечения энергосбережения </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11. </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47 000,00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0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47 000,00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II.</w:t>
            </w:r>
          </w:p>
        </w:tc>
        <w:tc>
          <w:tcPr>
            <w:tcW w:w="2809" w:type="dxa"/>
            <w:vMerge w:val="restart"/>
            <w:tcBorders>
              <w:top w:val="nil"/>
              <w:left w:val="single" w:sz="4" w:space="0" w:color="000000"/>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Подпрограмма "Развитие культуры, спорта, молодежной политики и сохранение культурного наследия в Красногорском районе"</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241 600,00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241 108,00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242 447,00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r>
      <w:tr w:rsidR="00E45A80" w:rsidRPr="00375911">
        <w:trPr>
          <w:trHeight w:val="52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28 047 151,14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26 212 790,00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25 712 790,00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36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52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28 288 751,14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26 453 898,00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25 955 237,00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492"/>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1.</w:t>
            </w:r>
          </w:p>
        </w:tc>
        <w:tc>
          <w:tcPr>
            <w:tcW w:w="2809" w:type="dxa"/>
            <w:vMerge w:val="restart"/>
            <w:tcBorders>
              <w:top w:val="nil"/>
              <w:left w:val="single" w:sz="4" w:space="0" w:color="000000"/>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Создание условий для обеспечения населения услугами культуры и реализация мер государственной поддержки работников культуры</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181 600,00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181 108,00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182 447,00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Организация и проведение культурно-массовых мероприятий, ед.:  2021 - 2690 год; 2022 - 2300 год; 2023 год - 2350, 2024 - 2360 год; 2025 год - 2360, 2026 год - 2360, 2027 год - 2360</w:t>
            </w:r>
          </w:p>
        </w:tc>
      </w:tr>
      <w:tr w:rsidR="00E45A80" w:rsidRPr="00375911">
        <w:trPr>
          <w:trHeight w:val="54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19 086 095,50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17 831 508,00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17 331 508,00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43"/>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19 267 695,50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18 012 616,00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17 513 955,00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810"/>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1.1.</w:t>
            </w:r>
          </w:p>
        </w:tc>
        <w:tc>
          <w:tcPr>
            <w:tcW w:w="2809" w:type="dxa"/>
            <w:vMerge w:val="restart"/>
            <w:tcBorders>
              <w:top w:val="nil"/>
              <w:left w:val="single" w:sz="4" w:space="0" w:color="000000"/>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территориях Брянской области</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129 600,00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129 600,00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129 600,00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5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55"/>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129 600,00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129 600,00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129 600,00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80"/>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1.2</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Библиотеки</w:t>
            </w:r>
          </w:p>
        </w:tc>
        <w:tc>
          <w:tcPr>
            <w:tcW w:w="2264" w:type="dxa"/>
            <w:vMerge w:val="restart"/>
            <w:tcBorders>
              <w:top w:val="single" w:sz="4" w:space="0" w:color="auto"/>
              <w:left w:val="single" w:sz="4" w:space="0" w:color="auto"/>
              <w:bottom w:val="single" w:sz="4" w:space="0" w:color="auto"/>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78"/>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6 818 854,75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6 747 859,72</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6 747 846,19</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6 818 854,75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6 747 859,72</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6 747 846,19</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80"/>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Дворцы и дома культуры, клубы, выставочные залы</w:t>
            </w:r>
          </w:p>
        </w:tc>
        <w:tc>
          <w:tcPr>
            <w:tcW w:w="2264" w:type="dxa"/>
            <w:vMerge w:val="restart"/>
            <w:tcBorders>
              <w:top w:val="nil"/>
              <w:left w:val="single" w:sz="4" w:space="0" w:color="auto"/>
              <w:bottom w:val="single" w:sz="4" w:space="0" w:color="auto"/>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78"/>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5 059 515,50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3 875 928,00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3 375 928,00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5 059 515,50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3 875 928,00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3 375 928,00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1.4</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7 207 200,00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7 207 200,00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7 207 200,00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7 207 200,00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7 207 200,00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7 207 200,00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1.5</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Государственная поддержка отрасли культуры </w:t>
            </w:r>
          </w:p>
        </w:tc>
        <w:tc>
          <w:tcPr>
            <w:tcW w:w="2264" w:type="dxa"/>
            <w:vMerge w:val="restart"/>
            <w:tcBorders>
              <w:top w:val="nil"/>
              <w:left w:val="single" w:sz="4" w:space="0" w:color="auto"/>
              <w:bottom w:val="single" w:sz="4" w:space="0" w:color="000000"/>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51 508,00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52 847,00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комплектование книжных фондов</w:t>
            </w:r>
          </w:p>
        </w:tc>
      </w:tr>
      <w:tr w:rsidR="00E45A80" w:rsidRPr="00375911">
        <w:trPr>
          <w:trHeight w:val="48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525,25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520,28</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533,81</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52 525,25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52 028,28</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53 380,81</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8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Поддержка мероприятий в сфере культуры</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nil"/>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Обеспечение и развитие материально-технической базы домов культуры </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63 000,00</w:t>
            </w:r>
          </w:p>
        </w:tc>
        <w:tc>
          <w:tcPr>
            <w:tcW w:w="1531" w:type="dxa"/>
            <w:tcBorders>
              <w:top w:val="nil"/>
              <w:left w:val="nil"/>
              <w:bottom w:val="single" w:sz="4" w:space="0" w:color="000000"/>
              <w:right w:val="nil"/>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nil"/>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63 000,00</w:t>
            </w:r>
          </w:p>
        </w:tc>
        <w:tc>
          <w:tcPr>
            <w:tcW w:w="1531" w:type="dxa"/>
            <w:tcBorders>
              <w:top w:val="nil"/>
              <w:left w:val="nil"/>
              <w:bottom w:val="single" w:sz="4" w:space="0" w:color="000000"/>
              <w:right w:val="nil"/>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Мероприятия по работе с семьей, детьми и молодежью</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63 000,00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63 000,00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2.2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Ремонт зданий учреждений культуры и приобретение оборудования в 2024г-1, 2025г-0</w:t>
            </w:r>
          </w:p>
        </w:tc>
      </w:tr>
      <w:tr w:rsidR="00E45A80" w:rsidRPr="00375911">
        <w:trPr>
          <w:trHeight w:val="31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Удовлетворение образовательных потребностей граждан общества в области музыкально-эстетического образования и воспитания детей и подростков</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Численность детей, занимающихся в ДМШ, чел.:  2021 год - 60; 2022 год - 66; 2023 год - 64, 2024 год - 70; 2025 год - 65, 2026 год - 67, 2027 год - 70 </w:t>
            </w: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4 263 579,64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3 994 806,00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3 994 806,00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4 323 579,64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4 054 806,00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4 054 806,00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9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работающих в сельских населенных пунктах и поселках городского типа на территории Брянской области)</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60 000,00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3.</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6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60 000,00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60 000,00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60 000,00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9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3.2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Организация </w:t>
            </w:r>
            <w:proofErr w:type="spellStart"/>
            <w:r w:rsidRPr="00375911">
              <w:rPr>
                <w:sz w:val="20"/>
                <w:szCs w:val="20"/>
              </w:rPr>
              <w:t>дополнительнительного</w:t>
            </w:r>
            <w:proofErr w:type="spellEnd"/>
            <w:r w:rsidRPr="00375911">
              <w:rPr>
                <w:sz w:val="20"/>
                <w:szCs w:val="20"/>
              </w:rPr>
              <w:t xml:space="preserve"> образования</w:t>
            </w:r>
          </w:p>
        </w:tc>
        <w:tc>
          <w:tcPr>
            <w:tcW w:w="2264" w:type="dxa"/>
            <w:vMerge w:val="restart"/>
            <w:tcBorders>
              <w:top w:val="nil"/>
              <w:left w:val="single" w:sz="4" w:space="0" w:color="auto"/>
              <w:bottom w:val="single" w:sz="4" w:space="0" w:color="auto"/>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3.</w:t>
            </w:r>
          </w:p>
        </w:tc>
      </w:tr>
      <w:tr w:rsidR="00E45A80" w:rsidRPr="00375911">
        <w:trPr>
          <w:trHeight w:val="49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4 263 579,64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3 994 806,00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3 994 806,00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4 263 579,64</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3 994 806,00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3 994 806,00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9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Ф</w:t>
            </w:r>
            <w:r w:rsidRPr="00375911">
              <w:rPr>
                <w:b/>
                <w:bCs/>
                <w:sz w:val="20"/>
                <w:szCs w:val="20"/>
              </w:rPr>
              <w:t>ормирование в Красногорском районе единой политики в развитии физической культуры и спорта в сфере работы с молодежью, популяризация массовой физической культуры и спорта</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Увеличения количества систематически занимающихся физической культурой и спортом  в районе, чел.: 2021 год - 3679; </w:t>
            </w:r>
            <w:r w:rsidRPr="00375911">
              <w:rPr>
                <w:sz w:val="20"/>
                <w:szCs w:val="20"/>
              </w:rPr>
              <w:br/>
              <w:t>2022 год - 3967;2023 год - 4117, 2024 год - 4335;2025 год - 4441, 2026 год - 4441, 2027 год - 4441 .</w:t>
            </w:r>
            <w:r w:rsidRPr="00375911">
              <w:rPr>
                <w:sz w:val="20"/>
                <w:szCs w:val="20"/>
              </w:rPr>
              <w:br/>
              <w:t xml:space="preserve"> </w:t>
            </w:r>
          </w:p>
        </w:tc>
      </w:tr>
      <w:tr w:rsidR="00E45A80" w:rsidRPr="00375911">
        <w:trPr>
          <w:trHeight w:val="5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4 616 476,00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4 368 476,00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4 368 476,00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4 616 476,00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4 368 476,00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4 368 476,00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Центры спортивной подготовки (сборные команды)</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4.</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4 368 476,00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4 368 476,00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4 368 476,00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4 368 476,00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4 368 476,00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4 368 476,00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75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Мероприятия по развитию физической культуры и спорта</w:t>
            </w:r>
          </w:p>
        </w:tc>
        <w:tc>
          <w:tcPr>
            <w:tcW w:w="2264" w:type="dxa"/>
            <w:vMerge w:val="restart"/>
            <w:tcBorders>
              <w:top w:val="nil"/>
              <w:left w:val="single" w:sz="4" w:space="0" w:color="auto"/>
              <w:bottom w:val="single" w:sz="4" w:space="0" w:color="auto"/>
              <w:right w:val="single" w:sz="4" w:space="0" w:color="auto"/>
            </w:tcBorders>
            <w:shd w:val="clear" w:color="000000" w:fill="FFFFFF"/>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4.</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248 000,00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248 000,00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4.3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Подготовка основания для размещения спортивных </w:t>
            </w:r>
            <w:r w:rsidRPr="00375911">
              <w:rPr>
                <w:sz w:val="20"/>
                <w:szCs w:val="20"/>
              </w:rPr>
              <w:lastRenderedPageBreak/>
              <w:t>плоскостных сооружений с учетом монтажа оборудования</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lastRenderedPageBreak/>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Создание "умной" спортивной площадки 2023 год-1, уровень </w:t>
            </w:r>
            <w:r w:rsidRPr="00375911">
              <w:rPr>
                <w:sz w:val="20"/>
                <w:szCs w:val="20"/>
              </w:rPr>
              <w:lastRenderedPageBreak/>
              <w:t>обеспеченности граждан спортивными сооружениями исходя из единовременной пропускной способности объектов спорта 2023 год -50%</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5</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Создание условий для развития туризма в Красногорском районе</w:t>
            </w:r>
          </w:p>
        </w:tc>
        <w:tc>
          <w:tcPr>
            <w:tcW w:w="226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Проведение обрядовых мероприятий ед.: 2021 год - 4; 2022 год - 4; 2023 год - 4, 2024 год - 4; 2025 год - 4, 2026 год - 4, 2027 год - 4.</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5.1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Мероприятия в сфере туризма</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5.</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18 000,00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18 000,00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35"/>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 xml:space="preserve"> Укрепление общественного здоровья среди населения Красногорского муниципального района Брянской области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 xml:space="preserve">Выполнение мероприятий национальных проектов "Здравоохранения",  "Демография", формирование мотивации к ведению здорового образа жизни, усиление </w:t>
            </w:r>
            <w:r w:rsidRPr="00375911">
              <w:rPr>
                <w:sz w:val="20"/>
                <w:szCs w:val="20"/>
              </w:rPr>
              <w:lastRenderedPageBreak/>
              <w:t>санитарно-просветительной работы с населением. Увеличение доли граждан, ведущих здоровый образ жизни. Снижение смертности женщин в возрасте 16-54 до 205,6 на 100 тыс. человек к 2024г., снижение смертности мужчин в возрасте 16-59 до 649,2 на 100 тыс. человек к 2024г.</w:t>
            </w:r>
          </w:p>
        </w:tc>
      </w:tr>
      <w:tr w:rsidR="00E45A80" w:rsidRPr="00375911">
        <w:trPr>
          <w:trHeight w:val="51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65"/>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6.1</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Внедрение корпоративных программ укрепления здоровья на предприятиях Красногорского муниципального района, проведение информационно </w:t>
            </w:r>
            <w:proofErr w:type="spellStart"/>
            <w:r w:rsidRPr="00375911">
              <w:rPr>
                <w:sz w:val="20"/>
                <w:szCs w:val="20"/>
              </w:rPr>
              <w:t>раъяснительной</w:t>
            </w:r>
            <w:proofErr w:type="spellEnd"/>
            <w:r w:rsidRPr="00375911">
              <w:rPr>
                <w:sz w:val="20"/>
                <w:szCs w:val="20"/>
              </w:rPr>
              <w:t xml:space="preserve"> работы с работодателями в целях внедрения  корпоративных программ укрепления здоровья работников.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6.</w:t>
            </w:r>
          </w:p>
        </w:tc>
      </w:tr>
      <w:tr w:rsidR="00E45A80" w:rsidRPr="00375911">
        <w:trPr>
          <w:trHeight w:val="51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90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6.2</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Освещение на телевидении и радио профилактических акций и мероприятий, направленных на ранее выявление хронических неинфекционных заболеваний и популяризацию ЗОЖ. Организация интервью с главными внештатными специалистами и врачами подведомственных учреждений на вышеуказанную тему. Показ на ТВ социальной рекламы, </w:t>
            </w:r>
            <w:proofErr w:type="spellStart"/>
            <w:r w:rsidRPr="00375911">
              <w:rPr>
                <w:sz w:val="20"/>
                <w:szCs w:val="20"/>
              </w:rPr>
              <w:t>инфографиков</w:t>
            </w:r>
            <w:proofErr w:type="spellEnd"/>
            <w:r w:rsidRPr="00375911">
              <w:rPr>
                <w:sz w:val="20"/>
                <w:szCs w:val="20"/>
              </w:rPr>
              <w:t xml:space="preserve"> заболеваемости на </w:t>
            </w:r>
            <w:r w:rsidRPr="00375911">
              <w:rPr>
                <w:sz w:val="20"/>
                <w:szCs w:val="20"/>
              </w:rPr>
              <w:lastRenderedPageBreak/>
              <w:t xml:space="preserve">территории района, сюжетов о профилактической деятельности медицинских организаций.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lastRenderedPageBreak/>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6.</w:t>
            </w:r>
          </w:p>
        </w:tc>
      </w:tr>
      <w:tr w:rsidR="00E45A80" w:rsidRPr="00375911">
        <w:trPr>
          <w:trHeight w:val="51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4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6.3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Проведение круглых столов, лекций, бесед с представителями общественных организаций для обсуждения актуальных вопросов профилактики хронических неинфекционных заболеваний и популяризации ЗОЖ. Привлечение к разъяснительной работе, волонтеров, представителей общественных организаций.</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Повышение уровня информированности населения о факторах риски развития и методах профилактики онкологических заболеваний.</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11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7.</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Региональный проект "Творческие люди (Брянская область)</w:t>
            </w:r>
          </w:p>
        </w:tc>
        <w:tc>
          <w:tcPr>
            <w:tcW w:w="2264" w:type="dxa"/>
            <w:vMerge w:val="restart"/>
            <w:tcBorders>
              <w:top w:val="nil"/>
              <w:left w:val="nil"/>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7. "Творческие люди" поддержка</w:t>
            </w:r>
          </w:p>
        </w:tc>
      </w:tr>
      <w:tr w:rsidR="00E45A80" w:rsidRPr="00375911">
        <w:trPr>
          <w:trHeight w:val="27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3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7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b/>
                <w:bCs/>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00"/>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7.1</w:t>
            </w:r>
          </w:p>
        </w:tc>
        <w:tc>
          <w:tcPr>
            <w:tcW w:w="2809"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Государственная поддержка отрасли культуры</w:t>
            </w:r>
          </w:p>
        </w:tc>
        <w:tc>
          <w:tcPr>
            <w:tcW w:w="2264" w:type="dxa"/>
            <w:vMerge w:val="restart"/>
            <w:tcBorders>
              <w:top w:val="nil"/>
              <w:left w:val="nil"/>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7.</w:t>
            </w:r>
          </w:p>
        </w:tc>
      </w:tr>
      <w:tr w:rsidR="00E45A80" w:rsidRPr="00375911">
        <w:trPr>
          <w:trHeight w:val="30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4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7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nil"/>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10"/>
        </w:trPr>
        <w:tc>
          <w:tcPr>
            <w:tcW w:w="544" w:type="dxa"/>
            <w:vMerge w:val="restart"/>
            <w:tcBorders>
              <w:top w:val="nil"/>
              <w:left w:val="single" w:sz="4" w:space="0" w:color="000000"/>
              <w:bottom w:val="single" w:sz="4" w:space="0" w:color="000000"/>
              <w:right w:val="single" w:sz="4" w:space="0" w:color="000000"/>
            </w:tcBorders>
            <w:shd w:val="clear" w:color="auto" w:fill="auto"/>
          </w:tcPr>
          <w:p w:rsidR="00E45A80" w:rsidRPr="00375911" w:rsidRDefault="004147D4" w:rsidP="00397E5F">
            <w:pPr>
              <w:suppressAutoHyphens/>
              <w:jc w:val="center"/>
              <w:rPr>
                <w:sz w:val="20"/>
                <w:szCs w:val="20"/>
              </w:rPr>
            </w:pPr>
            <w:r w:rsidRPr="00375911">
              <w:rPr>
                <w:sz w:val="20"/>
                <w:szCs w:val="20"/>
              </w:rPr>
              <w:t>III.</w:t>
            </w:r>
          </w:p>
        </w:tc>
        <w:tc>
          <w:tcPr>
            <w:tcW w:w="2809" w:type="dxa"/>
            <w:vMerge w:val="restart"/>
            <w:tcBorders>
              <w:top w:val="nil"/>
              <w:left w:val="single" w:sz="4" w:space="0" w:color="000000"/>
              <w:bottom w:val="nil"/>
              <w:right w:val="single" w:sz="4" w:space="0" w:color="000000"/>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"Осуществление деятельности в сфере защиты прав детей, охране материнства и детства, демографии в Красногорском районе" </w:t>
            </w:r>
          </w:p>
        </w:tc>
        <w:tc>
          <w:tcPr>
            <w:tcW w:w="2264" w:type="dxa"/>
            <w:vMerge w:val="restart"/>
            <w:tcBorders>
              <w:top w:val="nil"/>
              <w:left w:val="single" w:sz="4" w:space="0" w:color="000000"/>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29 730 613,55</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29 930 813,55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30 335 313,55</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 </w:t>
            </w:r>
          </w:p>
        </w:tc>
      </w:tr>
      <w:tr w:rsidR="00E45A80" w:rsidRPr="00375911">
        <w:trPr>
          <w:trHeight w:val="51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nil"/>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328 426,00</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328 426,00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328 426,00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33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nil"/>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510"/>
        </w:trPr>
        <w:tc>
          <w:tcPr>
            <w:tcW w:w="544" w:type="dxa"/>
            <w:vMerge/>
            <w:tcBorders>
              <w:top w:val="nil"/>
              <w:left w:val="single" w:sz="4" w:space="0" w:color="000000"/>
              <w:bottom w:val="single" w:sz="4" w:space="0" w:color="000000"/>
              <w:right w:val="single" w:sz="4" w:space="0" w:color="000000"/>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000000"/>
              <w:bottom w:val="nil"/>
              <w:right w:val="single" w:sz="4" w:space="0" w:color="000000"/>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000000"/>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30 059 039,55</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30 259 239,55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30 663 739,55</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1</w:t>
            </w:r>
          </w:p>
        </w:tc>
        <w:tc>
          <w:tcPr>
            <w:tcW w:w="2809"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Защита прав и законных интересов несовершеннолетних, лиц из числа детей -сирот и детей, оставшихся без попечения родителей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29 039 548,55</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29 239 748,55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29 644 248,55</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Обеспечение жильем детей-сирот и детей, оставшихся без попечения родителей, лицам из их числа, ед.:  2021 год - 1; 2022 год - 2; 2023 год -3; 2024 год -6; 2025 год- 7, 2026 год-7, 2027 год - 7.</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29 039 548,55</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29 239 748,55</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29 644 248,55</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Обеспечение сохранности жилых помещений, закрепленных за детьми-сиротами и детьми, оставшимся без попечения родителей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88 000,00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88 000,00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88 000,00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9"/>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88 000,00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88 000,00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88 000,00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Организация и осуществление деятельности по опеке и попечительству (подготовка лиц, желающих принять на воспитание в свою семью ребенка, оставшегося без попечения родителей; подготовка граждан выразивших желание стать опекунами или попечителями совершеннолетних недееспособных или не полностью дееспособных граждан)</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36 000,00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36 000,00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36 000,00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1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3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36 000,00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36 000,00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36 000,00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1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Организация и осуществление деятельности по опеке и попечительству (выплата ежемесячных денежных средств на содержание и проезд ребенка, </w:t>
            </w:r>
            <w:r w:rsidRPr="00375911">
              <w:rPr>
                <w:sz w:val="20"/>
                <w:szCs w:val="20"/>
              </w:rPr>
              <w:lastRenderedPageBreak/>
              <w:t>переданного на воспитание в семью опекуна (попечителя), приемную семью, вознаграждения приемным родителям</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lastRenderedPageBreak/>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6 953 839,00</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7 154 039,00</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7 558 539,00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100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6 953 839,00</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7 154 039,00</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7 558 539,00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1.4</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21 961 709,55</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21 961 709,55</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21 961 709,55</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1.</w:t>
            </w:r>
          </w:p>
        </w:tc>
      </w:tr>
      <w:tr w:rsidR="00E45A80" w:rsidRPr="00375911">
        <w:trPr>
          <w:trHeight w:val="46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8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000000"/>
              <w:left w:val="nil"/>
              <w:bottom w:val="single" w:sz="4" w:space="0" w:color="auto"/>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21 961 709,55</w:t>
            </w:r>
          </w:p>
        </w:tc>
        <w:tc>
          <w:tcPr>
            <w:tcW w:w="1531" w:type="dxa"/>
            <w:tcBorders>
              <w:top w:val="single" w:sz="4" w:space="0" w:color="000000"/>
              <w:left w:val="nil"/>
              <w:bottom w:val="single" w:sz="4" w:space="0" w:color="auto"/>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21 961 709,55</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21 961 709,55</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15"/>
        </w:trPr>
        <w:tc>
          <w:tcPr>
            <w:tcW w:w="544" w:type="dxa"/>
            <w:vMerge w:val="restart"/>
            <w:tcBorders>
              <w:top w:val="nil"/>
              <w:left w:val="single" w:sz="4" w:space="0" w:color="auto"/>
              <w:bottom w:val="single" w:sz="4" w:space="0" w:color="auto"/>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1.5</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Исполнение исковых требований на основании вступивших в законную силу судебных актов, обязательств бюджета</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администрация Красногорского района</w:t>
            </w: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1. </w:t>
            </w:r>
          </w:p>
        </w:tc>
      </w:tr>
      <w:tr w:rsidR="00E45A80" w:rsidRPr="00375911">
        <w:trPr>
          <w:trHeight w:val="28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75"/>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360"/>
        </w:trPr>
        <w:tc>
          <w:tcPr>
            <w:tcW w:w="544" w:type="dxa"/>
            <w:vMerge/>
            <w:tcBorders>
              <w:top w:val="nil"/>
              <w:left w:val="single" w:sz="4" w:space="0" w:color="auto"/>
              <w:bottom w:val="single" w:sz="4" w:space="0" w:color="auto"/>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single" w:sz="4" w:space="0" w:color="000000"/>
              <w:left w:val="nil"/>
              <w:bottom w:val="nil"/>
              <w:right w:val="single" w:sz="4" w:space="0" w:color="000000"/>
            </w:tcBorders>
            <w:shd w:val="clear" w:color="auto" w:fill="auto"/>
            <w:vAlign w:val="center"/>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single" w:sz="4" w:space="0" w:color="000000"/>
              <w:left w:val="nil"/>
              <w:bottom w:val="nil"/>
              <w:right w:val="single" w:sz="4" w:space="0" w:color="000000"/>
            </w:tcBorders>
            <w:shd w:val="clear" w:color="auto" w:fill="auto"/>
            <w:vAlign w:val="center"/>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nil"/>
              <w:right w:val="single" w:sz="4" w:space="0" w:color="auto"/>
            </w:tcBorders>
            <w:shd w:val="clear" w:color="auto" w:fill="auto"/>
            <w:vAlign w:val="center"/>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w:t>
            </w:r>
          </w:p>
        </w:tc>
        <w:tc>
          <w:tcPr>
            <w:tcW w:w="2809"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xml:space="preserve"> Создание условий для повышения эффективности проводимых мер, направленных на сокращение социального сиротства, совершенствование системы профилактики безнадзорности и правонарушений несовершеннолетних </w:t>
            </w:r>
          </w:p>
        </w:tc>
        <w:tc>
          <w:tcPr>
            <w:tcW w:w="2264" w:type="dxa"/>
            <w:vMerge w:val="restart"/>
            <w:tcBorders>
              <w:top w:val="nil"/>
              <w:left w:val="single" w:sz="4" w:space="0" w:color="auto"/>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0,00</w:t>
            </w:r>
          </w:p>
        </w:tc>
        <w:tc>
          <w:tcPr>
            <w:tcW w:w="1531" w:type="dxa"/>
            <w:tcBorders>
              <w:top w:val="single" w:sz="4" w:space="0" w:color="000000"/>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0,00</w:t>
            </w:r>
          </w:p>
        </w:tc>
        <w:tc>
          <w:tcPr>
            <w:tcW w:w="1674" w:type="dxa"/>
            <w:tcBorders>
              <w:top w:val="single" w:sz="4" w:space="0" w:color="auto"/>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sz w:val="20"/>
                <w:szCs w:val="20"/>
              </w:rPr>
            </w:pPr>
            <w:r w:rsidRPr="00375911">
              <w:rPr>
                <w:sz w:val="20"/>
                <w:szCs w:val="20"/>
              </w:rPr>
              <w:t>0,00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Сокращение доли несовершеннолетних, состоящих на учете в комиссиях по делам несовершеннолетних:  2021 год - 0,5%;2022 год - 1,2%, 2023 год - 1,5%, 2024 год - 1,5%, 2025 год - 1,5%, 2026 год-1,5%,2027 год-1,5%</w:t>
            </w:r>
          </w:p>
        </w:tc>
      </w:tr>
      <w:tr w:rsidR="00E45A80" w:rsidRPr="00375911">
        <w:trPr>
          <w:trHeight w:val="55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52 000,00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52 000,00</w:t>
            </w:r>
          </w:p>
        </w:tc>
        <w:tc>
          <w:tcPr>
            <w:tcW w:w="1674"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52 000,00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1674"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6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nil"/>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52 000,00</w:t>
            </w:r>
          </w:p>
        </w:tc>
        <w:tc>
          <w:tcPr>
            <w:tcW w:w="1531" w:type="dxa"/>
            <w:tcBorders>
              <w:top w:val="nil"/>
              <w:left w:val="nil"/>
              <w:bottom w:val="single" w:sz="4" w:space="0" w:color="000000"/>
              <w:right w:val="single" w:sz="4" w:space="0" w:color="000000"/>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52 000,00</w:t>
            </w:r>
          </w:p>
        </w:tc>
        <w:tc>
          <w:tcPr>
            <w:tcW w:w="1674" w:type="dxa"/>
            <w:tcBorders>
              <w:top w:val="nil"/>
              <w:left w:val="nil"/>
              <w:bottom w:val="single" w:sz="4" w:space="0" w:color="auto"/>
              <w:right w:val="single" w:sz="4" w:space="0" w:color="auto"/>
            </w:tcBorders>
            <w:shd w:val="clear" w:color="auto" w:fill="auto"/>
            <w:vAlign w:val="center"/>
          </w:tcPr>
          <w:p w:rsidR="00E45A80" w:rsidRPr="00375911" w:rsidRDefault="004147D4" w:rsidP="00397E5F">
            <w:pPr>
              <w:suppressAutoHyphens/>
              <w:jc w:val="right"/>
              <w:rPr>
                <w:b/>
                <w:bCs/>
                <w:sz w:val="20"/>
                <w:szCs w:val="20"/>
              </w:rPr>
            </w:pPr>
            <w:r w:rsidRPr="00375911">
              <w:rPr>
                <w:b/>
                <w:bCs/>
                <w:sz w:val="20"/>
                <w:szCs w:val="20"/>
              </w:rPr>
              <w:t>52 000,00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2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2.1</w:t>
            </w:r>
          </w:p>
        </w:tc>
        <w:tc>
          <w:tcPr>
            <w:tcW w:w="2809"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Профилактика безнадзорности и правонарушений несовершеннолетних</w:t>
            </w:r>
          </w:p>
        </w:tc>
        <w:tc>
          <w:tcPr>
            <w:tcW w:w="2264" w:type="dxa"/>
            <w:vMerge w:val="restart"/>
            <w:tcBorders>
              <w:top w:val="single" w:sz="4" w:space="0" w:color="auto"/>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2.</w:t>
            </w:r>
          </w:p>
        </w:tc>
      </w:tr>
      <w:tr w:rsidR="00E45A80" w:rsidRPr="00375911">
        <w:trPr>
          <w:trHeight w:val="36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45 000,00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45 000,00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45 000,00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6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45 000,00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45 000,00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45 000,00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7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lastRenderedPageBreak/>
              <w:t>2.2</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Противодействие злоупотреблению наркотиками и их незаконному обороту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 </w:t>
            </w: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2. </w:t>
            </w: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7 000,00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9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7 000,00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7 000,00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7 000,00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85"/>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2.3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color w:val="FF0000"/>
                <w:sz w:val="20"/>
                <w:szCs w:val="20"/>
              </w:rPr>
            </w:pPr>
            <w:r w:rsidRPr="00375911">
              <w:rPr>
                <w:color w:val="FF0000"/>
                <w:sz w:val="20"/>
                <w:szCs w:val="20"/>
              </w:rPr>
              <w:t xml:space="preserve"> администрация Красногорского района </w:t>
            </w: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 xml:space="preserve"> 2. </w:t>
            </w:r>
          </w:p>
        </w:tc>
      </w:tr>
      <w:tr w:rsidR="00E45A80" w:rsidRPr="00375911">
        <w:trPr>
          <w:trHeight w:val="2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color w:val="FF0000"/>
                <w:sz w:val="20"/>
                <w:szCs w:val="20"/>
              </w:rPr>
            </w:pPr>
            <w:r w:rsidRPr="00375911">
              <w:rPr>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8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color w:val="FF0000"/>
                <w:sz w:val="20"/>
                <w:szCs w:val="20"/>
              </w:rPr>
            </w:pPr>
            <w:r w:rsidRPr="00375911">
              <w:rPr>
                <w:color w:val="FF0000"/>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color w:val="FF0000"/>
                <w:sz w:val="20"/>
                <w:szCs w:val="20"/>
              </w:rPr>
            </w:pPr>
            <w:r w:rsidRPr="00375911">
              <w:rPr>
                <w:b/>
                <w:bCs/>
                <w:color w:val="FF0000"/>
                <w:sz w:val="20"/>
                <w:szCs w:val="20"/>
              </w:rPr>
              <w:t>итого</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color w:val="FF0000"/>
                <w:sz w:val="20"/>
                <w:szCs w:val="20"/>
              </w:rPr>
            </w:pPr>
            <w:r w:rsidRPr="00375911">
              <w:rPr>
                <w:b/>
                <w:bCs/>
                <w:color w:val="FF0000"/>
                <w:sz w:val="20"/>
                <w:szCs w:val="20"/>
              </w:rPr>
              <w:t>0,00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color w:val="FF0000"/>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b/>
                <w:bCs/>
                <w:sz w:val="20"/>
                <w:szCs w:val="20"/>
              </w:rPr>
            </w:pPr>
            <w:r w:rsidRPr="00375911">
              <w:rPr>
                <w:b/>
                <w:bCs/>
                <w:sz w:val="20"/>
                <w:szCs w:val="20"/>
              </w:rPr>
              <w:t>3.</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Реализация мероприятий, направленных на социальную поддержку молодых семей</w:t>
            </w:r>
          </w:p>
        </w:tc>
        <w:tc>
          <w:tcPr>
            <w:tcW w:w="226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администрация Красногорского района</w:t>
            </w: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1674"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Количество молодых семей, обеспеченных жильем ед.:  2021 год - 1; 2022 год - 1; 2023 год - 1; 2024 год - 1; 2025 год -1, 2026 год - 1, 2027 год - 1.</w:t>
            </w:r>
          </w:p>
        </w:tc>
      </w:tr>
      <w:tr w:rsidR="00E45A80" w:rsidRPr="00375911">
        <w:trPr>
          <w:trHeight w:val="54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1674"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0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37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b/>
                <w:bCs/>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nil"/>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540"/>
        </w:trPr>
        <w:tc>
          <w:tcPr>
            <w:tcW w:w="544"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jc w:val="center"/>
              <w:rPr>
                <w:sz w:val="20"/>
                <w:szCs w:val="20"/>
              </w:rPr>
            </w:pPr>
            <w:r w:rsidRPr="00375911">
              <w:rPr>
                <w:sz w:val="20"/>
                <w:szCs w:val="20"/>
              </w:rPr>
              <w:t>3.1</w:t>
            </w:r>
          </w:p>
        </w:tc>
        <w:tc>
          <w:tcPr>
            <w:tcW w:w="2809"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Реализация мероприятий по обеспечению жильем молодых семей</w:t>
            </w:r>
          </w:p>
        </w:tc>
        <w:tc>
          <w:tcPr>
            <w:tcW w:w="2264" w:type="dxa"/>
            <w:vMerge w:val="restart"/>
            <w:tcBorders>
              <w:top w:val="nil"/>
              <w:left w:val="single" w:sz="4" w:space="0" w:color="auto"/>
              <w:bottom w:val="single" w:sz="4" w:space="0" w:color="000000"/>
              <w:right w:val="single" w:sz="4" w:space="0" w:color="auto"/>
            </w:tcBorders>
            <w:shd w:val="clear" w:color="000000" w:fill="FFFF00"/>
          </w:tcPr>
          <w:p w:rsidR="00E45A80" w:rsidRPr="00375911" w:rsidRDefault="004147D4" w:rsidP="00397E5F">
            <w:pPr>
              <w:suppressAutoHyphens/>
              <w:rPr>
                <w:sz w:val="20"/>
                <w:szCs w:val="20"/>
              </w:rPr>
            </w:pPr>
            <w:r w:rsidRPr="00375911">
              <w:rPr>
                <w:sz w:val="20"/>
                <w:szCs w:val="20"/>
              </w:rPr>
              <w:t>администрация Красногорского района</w:t>
            </w: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областного бюджета</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1531"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1674" w:type="dxa"/>
            <w:tcBorders>
              <w:top w:val="nil"/>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691 065,00</w:t>
            </w:r>
          </w:p>
        </w:tc>
        <w:tc>
          <w:tcPr>
            <w:tcW w:w="3086" w:type="dxa"/>
            <w:vMerge w:val="restart"/>
            <w:tcBorders>
              <w:top w:val="nil"/>
              <w:left w:val="single" w:sz="4" w:space="0" w:color="auto"/>
              <w:bottom w:val="single" w:sz="4" w:space="0" w:color="000000"/>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 xml:space="preserve"> 3. </w:t>
            </w:r>
          </w:p>
        </w:tc>
      </w:tr>
      <w:tr w:rsidR="00E45A80" w:rsidRPr="00375911">
        <w:trPr>
          <w:trHeight w:val="52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средства местного бюджета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1674"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jc w:val="right"/>
              <w:rPr>
                <w:sz w:val="20"/>
                <w:szCs w:val="20"/>
              </w:rPr>
            </w:pPr>
            <w:r w:rsidRPr="00375911">
              <w:rPr>
                <w:sz w:val="20"/>
                <w:szCs w:val="20"/>
              </w:rPr>
              <w:t>276 426,00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270"/>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sz w:val="20"/>
                <w:szCs w:val="20"/>
              </w:rPr>
            </w:pPr>
            <w:r w:rsidRPr="00375911">
              <w:rPr>
                <w:sz w:val="20"/>
                <w:szCs w:val="20"/>
              </w:rPr>
              <w:t>внебюджетные средства</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531" w:type="dxa"/>
            <w:tcBorders>
              <w:top w:val="single" w:sz="4" w:space="0" w:color="auto"/>
              <w:left w:val="nil"/>
              <w:bottom w:val="nil"/>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1674"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 </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r w:rsidR="00E45A80" w:rsidRPr="00375911">
        <w:trPr>
          <w:trHeight w:val="435"/>
        </w:trPr>
        <w:tc>
          <w:tcPr>
            <w:tcW w:w="54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809"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264"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c>
          <w:tcPr>
            <w:tcW w:w="206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rPr>
                <w:b/>
                <w:bCs/>
                <w:sz w:val="20"/>
                <w:szCs w:val="20"/>
              </w:rPr>
            </w:pPr>
            <w:r w:rsidRPr="00375911">
              <w:rPr>
                <w:b/>
                <w:bCs/>
                <w:sz w:val="20"/>
                <w:szCs w:val="20"/>
              </w:rPr>
              <w:t>итого</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1531" w:type="dxa"/>
            <w:tcBorders>
              <w:top w:val="single" w:sz="4" w:space="0" w:color="auto"/>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1674" w:type="dxa"/>
            <w:tcBorders>
              <w:top w:val="nil"/>
              <w:left w:val="nil"/>
              <w:bottom w:val="single" w:sz="4" w:space="0" w:color="auto"/>
              <w:right w:val="single" w:sz="4" w:space="0" w:color="auto"/>
            </w:tcBorders>
            <w:shd w:val="clear" w:color="auto" w:fill="auto"/>
          </w:tcPr>
          <w:p w:rsidR="00E45A80" w:rsidRPr="00375911" w:rsidRDefault="004147D4" w:rsidP="00397E5F">
            <w:pPr>
              <w:suppressAutoHyphens/>
              <w:jc w:val="right"/>
              <w:rPr>
                <w:b/>
                <w:bCs/>
                <w:sz w:val="20"/>
                <w:szCs w:val="20"/>
              </w:rPr>
            </w:pPr>
            <w:r w:rsidRPr="00375911">
              <w:rPr>
                <w:b/>
                <w:bCs/>
                <w:sz w:val="20"/>
                <w:szCs w:val="20"/>
              </w:rPr>
              <w:t>967 491,00</w:t>
            </w:r>
          </w:p>
        </w:tc>
        <w:tc>
          <w:tcPr>
            <w:tcW w:w="3086" w:type="dxa"/>
            <w:vMerge/>
            <w:tcBorders>
              <w:top w:val="nil"/>
              <w:left w:val="single" w:sz="4" w:space="0" w:color="auto"/>
              <w:bottom w:val="single" w:sz="4" w:space="0" w:color="000000"/>
              <w:right w:val="single" w:sz="4" w:space="0" w:color="auto"/>
            </w:tcBorders>
            <w:vAlign w:val="center"/>
          </w:tcPr>
          <w:p w:rsidR="00E45A80" w:rsidRPr="00375911" w:rsidRDefault="00E45A80" w:rsidP="00397E5F">
            <w:pPr>
              <w:suppressAutoHyphens/>
              <w:rPr>
                <w:sz w:val="20"/>
                <w:szCs w:val="20"/>
              </w:rPr>
            </w:pPr>
          </w:p>
        </w:tc>
      </w:tr>
    </w:tbl>
    <w:p w:rsidR="00E45A80" w:rsidRPr="00375911" w:rsidRDefault="00E45A80" w:rsidP="00397E5F">
      <w:pPr>
        <w:suppressAutoHyphens/>
        <w:ind w:right="-5"/>
        <w:jc w:val="both"/>
        <w:rPr>
          <w:sz w:val="20"/>
          <w:szCs w:val="20"/>
        </w:rPr>
      </w:pPr>
    </w:p>
    <w:p w:rsidR="00375911" w:rsidRDefault="00375911" w:rsidP="00397E5F">
      <w:pPr>
        <w:tabs>
          <w:tab w:val="left" w:pos="9540"/>
        </w:tabs>
        <w:suppressAutoHyphens/>
        <w:ind w:left="720" w:right="97"/>
        <w:rPr>
          <w:lang w:eastAsia="en-US"/>
        </w:rPr>
        <w:sectPr w:rsidR="00375911" w:rsidSect="00375911">
          <w:footerReference w:type="even" r:id="rId11"/>
          <w:footerReference w:type="default" r:id="rId12"/>
          <w:footerReference w:type="first" r:id="rId13"/>
          <w:pgSz w:w="16838" w:h="11906" w:orient="landscape"/>
          <w:pgMar w:top="1134" w:right="851" w:bottom="1134" w:left="851" w:header="0" w:footer="0" w:gutter="0"/>
          <w:cols w:space="720"/>
          <w:formProt w:val="0"/>
          <w:docGrid w:linePitch="360"/>
        </w:sectPr>
      </w:pPr>
    </w:p>
    <w:p w:rsidR="00E45A80" w:rsidRDefault="00E45A80" w:rsidP="00397E5F">
      <w:pPr>
        <w:tabs>
          <w:tab w:val="left" w:pos="9540"/>
        </w:tabs>
        <w:suppressAutoHyphens/>
        <w:ind w:left="720" w:right="97"/>
        <w:rPr>
          <w:lang w:eastAsia="en-US"/>
        </w:rPr>
      </w:pPr>
    </w:p>
    <w:p w:rsidR="00E45A80" w:rsidRDefault="004147D4" w:rsidP="00397E5F">
      <w:pPr>
        <w:suppressAutoHyphens/>
        <w:jc w:val="center"/>
        <w:rPr>
          <w:rFonts w:eastAsia="Calibri"/>
          <w:b/>
          <w:bCs/>
          <w:color w:val="000000"/>
          <w:sz w:val="56"/>
          <w:szCs w:val="56"/>
          <w:u w:val="single"/>
        </w:rPr>
      </w:pPr>
      <w:r>
        <w:rPr>
          <w:rFonts w:eastAsia="Calibri"/>
          <w:b/>
          <w:bCs/>
          <w:color w:val="000000"/>
          <w:sz w:val="56"/>
          <w:szCs w:val="56"/>
          <w:u w:val="single"/>
        </w:rPr>
        <w:t>« Официальная информация»</w:t>
      </w:r>
    </w:p>
    <w:p w:rsidR="00E45A80" w:rsidRPr="00375911" w:rsidRDefault="004147D4" w:rsidP="00397E5F">
      <w:pPr>
        <w:suppressAutoHyphens/>
        <w:jc w:val="center"/>
        <w:rPr>
          <w:b/>
          <w:sz w:val="28"/>
          <w:szCs w:val="28"/>
        </w:rPr>
      </w:pPr>
      <w:r w:rsidRPr="00375911">
        <w:rPr>
          <w:b/>
          <w:sz w:val="28"/>
          <w:szCs w:val="28"/>
        </w:rPr>
        <w:t>Извещение о проведении собрания  о согласовании</w:t>
      </w:r>
    </w:p>
    <w:p w:rsidR="00E45A80" w:rsidRPr="00375911" w:rsidRDefault="004147D4" w:rsidP="00397E5F">
      <w:pPr>
        <w:suppressAutoHyphens/>
        <w:jc w:val="center"/>
        <w:rPr>
          <w:b/>
          <w:sz w:val="28"/>
          <w:szCs w:val="28"/>
        </w:rPr>
      </w:pPr>
      <w:r w:rsidRPr="00375911">
        <w:rPr>
          <w:b/>
          <w:sz w:val="28"/>
          <w:szCs w:val="28"/>
        </w:rPr>
        <w:t>местоположения границы земельного участка</w:t>
      </w:r>
    </w:p>
    <w:p w:rsidR="00E45A80" w:rsidRPr="00375911" w:rsidRDefault="00E45A80" w:rsidP="00397E5F">
      <w:pPr>
        <w:suppressAutoHyphens/>
        <w:autoSpaceDE w:val="0"/>
        <w:autoSpaceDN w:val="0"/>
        <w:adjustRightInd w:val="0"/>
        <w:jc w:val="both"/>
        <w:rPr>
          <w:sz w:val="28"/>
          <w:szCs w:val="28"/>
        </w:rPr>
      </w:pPr>
    </w:p>
    <w:p w:rsidR="00E45A80" w:rsidRPr="00375911" w:rsidRDefault="004147D4" w:rsidP="00397E5F">
      <w:pPr>
        <w:suppressAutoHyphens/>
        <w:autoSpaceDE w:val="0"/>
        <w:autoSpaceDN w:val="0"/>
        <w:adjustRightInd w:val="0"/>
        <w:jc w:val="both"/>
        <w:rPr>
          <w:sz w:val="28"/>
          <w:szCs w:val="28"/>
        </w:rPr>
      </w:pPr>
      <w:r w:rsidRPr="00375911">
        <w:rPr>
          <w:sz w:val="28"/>
          <w:szCs w:val="28"/>
        </w:rPr>
        <w:t xml:space="preserve">          Кадастровым  инженером Юдиным Сергеем Ивановичем, почтовый адрес: 241044, </w:t>
      </w:r>
      <w:proofErr w:type="spellStart"/>
      <w:r w:rsidRPr="00375911">
        <w:rPr>
          <w:sz w:val="28"/>
          <w:szCs w:val="28"/>
        </w:rPr>
        <w:t>г.Брянск</w:t>
      </w:r>
      <w:proofErr w:type="spellEnd"/>
      <w:r w:rsidRPr="00375911">
        <w:rPr>
          <w:sz w:val="28"/>
          <w:szCs w:val="28"/>
        </w:rPr>
        <w:t xml:space="preserve">,  </w:t>
      </w:r>
      <w:proofErr w:type="spellStart"/>
      <w:r w:rsidRPr="00375911">
        <w:rPr>
          <w:sz w:val="28"/>
          <w:szCs w:val="28"/>
        </w:rPr>
        <w:t>рп</w:t>
      </w:r>
      <w:proofErr w:type="spellEnd"/>
      <w:r w:rsidRPr="00375911">
        <w:rPr>
          <w:sz w:val="28"/>
          <w:szCs w:val="28"/>
        </w:rPr>
        <w:t xml:space="preserve">. Большое Полпино, территория </w:t>
      </w:r>
      <w:proofErr w:type="spellStart"/>
      <w:r w:rsidRPr="00375911">
        <w:rPr>
          <w:sz w:val="28"/>
          <w:szCs w:val="28"/>
        </w:rPr>
        <w:t>Снежетьское</w:t>
      </w:r>
      <w:proofErr w:type="spellEnd"/>
      <w:r w:rsidRPr="00375911">
        <w:rPr>
          <w:sz w:val="28"/>
          <w:szCs w:val="28"/>
        </w:rPr>
        <w:t xml:space="preserve"> </w:t>
      </w:r>
      <w:proofErr w:type="spellStart"/>
      <w:r w:rsidRPr="00375911">
        <w:rPr>
          <w:sz w:val="28"/>
          <w:szCs w:val="28"/>
        </w:rPr>
        <w:t>лесн</w:t>
      </w:r>
      <w:proofErr w:type="spellEnd"/>
      <w:r w:rsidRPr="00375911">
        <w:rPr>
          <w:sz w:val="28"/>
          <w:szCs w:val="28"/>
        </w:rPr>
        <w:t>-во кордон, тел. +79107357763, е-</w:t>
      </w:r>
      <w:proofErr w:type="spellStart"/>
      <w:r w:rsidRPr="00375911">
        <w:rPr>
          <w:sz w:val="28"/>
          <w:szCs w:val="28"/>
        </w:rPr>
        <w:t>mail</w:t>
      </w:r>
      <w:proofErr w:type="spellEnd"/>
      <w:r w:rsidRPr="00375911">
        <w:rPr>
          <w:sz w:val="28"/>
          <w:szCs w:val="28"/>
        </w:rPr>
        <w:t xml:space="preserve">: </w:t>
      </w:r>
      <w:hyperlink r:id="rId14" w:history="1">
        <w:r w:rsidRPr="00375911">
          <w:rPr>
            <w:sz w:val="28"/>
            <w:szCs w:val="28"/>
          </w:rPr>
          <w:t>geocentr32@mail.ru</w:t>
        </w:r>
      </w:hyperlink>
      <w:r w:rsidRPr="00375911">
        <w:rPr>
          <w:sz w:val="28"/>
          <w:szCs w:val="28"/>
        </w:rPr>
        <w:t xml:space="preserve">, номер регистрации в государственном реестре лиц, осуществляющих кадастровую деятельность 2485, выполняются кадастровые работы в отношении земельного участка, расположенного по адресу: Брянская область, Красногорский район, с. </w:t>
      </w:r>
      <w:proofErr w:type="spellStart"/>
      <w:r w:rsidRPr="00375911">
        <w:rPr>
          <w:sz w:val="28"/>
          <w:szCs w:val="28"/>
        </w:rPr>
        <w:t>Верхличи</w:t>
      </w:r>
      <w:proofErr w:type="spellEnd"/>
      <w:r w:rsidRPr="00375911">
        <w:rPr>
          <w:sz w:val="28"/>
          <w:szCs w:val="28"/>
        </w:rPr>
        <w:t xml:space="preserve">,  кадастровый квартал 32:15:0370102.  Заказчиком кадастровых работ является Белоус Михаил Герасимович, почтовый адрес: Брянская обл., Красногорский район, с. </w:t>
      </w:r>
      <w:proofErr w:type="spellStart"/>
      <w:r w:rsidRPr="00375911">
        <w:rPr>
          <w:sz w:val="28"/>
          <w:szCs w:val="28"/>
        </w:rPr>
        <w:t>Верхличи</w:t>
      </w:r>
      <w:proofErr w:type="spellEnd"/>
      <w:r w:rsidRPr="00375911">
        <w:rPr>
          <w:sz w:val="28"/>
          <w:szCs w:val="28"/>
        </w:rPr>
        <w:t>, ул. Заречная, д. 14, т. +79622599530.</w:t>
      </w:r>
    </w:p>
    <w:p w:rsidR="00E45A80" w:rsidRPr="00375911" w:rsidRDefault="004147D4" w:rsidP="00397E5F">
      <w:pPr>
        <w:suppressAutoHyphens/>
        <w:autoSpaceDE w:val="0"/>
        <w:autoSpaceDN w:val="0"/>
        <w:adjustRightInd w:val="0"/>
        <w:jc w:val="both"/>
        <w:rPr>
          <w:sz w:val="28"/>
          <w:szCs w:val="28"/>
        </w:rPr>
      </w:pPr>
      <w:r w:rsidRPr="00375911">
        <w:rPr>
          <w:sz w:val="28"/>
          <w:szCs w:val="28"/>
        </w:rPr>
        <w:t xml:space="preserve">         Собрание заинтересованных лиц по поводу согласования границы  земельного участка состоится по адресу: Брянская область, Красногорский район, с. </w:t>
      </w:r>
      <w:proofErr w:type="spellStart"/>
      <w:r w:rsidRPr="00375911">
        <w:rPr>
          <w:sz w:val="28"/>
          <w:szCs w:val="28"/>
        </w:rPr>
        <w:t>Верхличи</w:t>
      </w:r>
      <w:proofErr w:type="spellEnd"/>
      <w:r w:rsidRPr="00375911">
        <w:rPr>
          <w:sz w:val="28"/>
          <w:szCs w:val="28"/>
        </w:rPr>
        <w:t xml:space="preserve">, ул. Заречная, д. 14 «16» декабря 2025г.  в 10 часов 00 минут.  С  проектом межевого плана земельного участка можно ознакомиться по адресу: </w:t>
      </w:r>
      <w:proofErr w:type="spellStart"/>
      <w:r w:rsidRPr="00375911">
        <w:rPr>
          <w:sz w:val="28"/>
          <w:szCs w:val="28"/>
        </w:rPr>
        <w:t>г.Брянск</w:t>
      </w:r>
      <w:proofErr w:type="spellEnd"/>
      <w:r w:rsidRPr="00375911">
        <w:rPr>
          <w:sz w:val="28"/>
          <w:szCs w:val="28"/>
        </w:rPr>
        <w:t xml:space="preserve">,  </w:t>
      </w:r>
      <w:proofErr w:type="spellStart"/>
      <w:r w:rsidRPr="00375911">
        <w:rPr>
          <w:sz w:val="28"/>
          <w:szCs w:val="28"/>
        </w:rPr>
        <w:t>рп</w:t>
      </w:r>
      <w:proofErr w:type="spellEnd"/>
      <w:r w:rsidRPr="00375911">
        <w:rPr>
          <w:sz w:val="28"/>
          <w:szCs w:val="28"/>
        </w:rPr>
        <w:t xml:space="preserve">. Большое Полпино, территория </w:t>
      </w:r>
      <w:proofErr w:type="spellStart"/>
      <w:r w:rsidRPr="00375911">
        <w:rPr>
          <w:sz w:val="28"/>
          <w:szCs w:val="28"/>
        </w:rPr>
        <w:t>Снежетьское</w:t>
      </w:r>
      <w:proofErr w:type="spellEnd"/>
      <w:r w:rsidRPr="00375911">
        <w:rPr>
          <w:sz w:val="28"/>
          <w:szCs w:val="28"/>
        </w:rPr>
        <w:t xml:space="preserve"> </w:t>
      </w:r>
      <w:proofErr w:type="spellStart"/>
      <w:r w:rsidRPr="00375911">
        <w:rPr>
          <w:sz w:val="28"/>
          <w:szCs w:val="28"/>
        </w:rPr>
        <w:t>лесн</w:t>
      </w:r>
      <w:proofErr w:type="spellEnd"/>
      <w:r w:rsidRPr="00375911">
        <w:rPr>
          <w:sz w:val="28"/>
          <w:szCs w:val="28"/>
        </w:rPr>
        <w:t xml:space="preserve">-во кордон. </w:t>
      </w:r>
    </w:p>
    <w:p w:rsidR="00E45A80" w:rsidRPr="00375911" w:rsidRDefault="004147D4" w:rsidP="00397E5F">
      <w:pPr>
        <w:suppressAutoHyphens/>
        <w:autoSpaceDE w:val="0"/>
        <w:autoSpaceDN w:val="0"/>
        <w:adjustRightInd w:val="0"/>
        <w:jc w:val="both"/>
        <w:rPr>
          <w:sz w:val="28"/>
          <w:szCs w:val="28"/>
        </w:rPr>
      </w:pPr>
      <w:r w:rsidRPr="00375911">
        <w:rPr>
          <w:sz w:val="28"/>
          <w:szCs w:val="28"/>
        </w:rPr>
        <w:t xml:space="preserve">Требования о проведении согласования местоположения границ земельных участков на местности принимаются с «15» ноября 2025 г. по «15» декабря 2025 г., обоснованные возражения о местоположении границ земельных участков после ознакомления с проектом межевого плана принимаются с «15» ноября 2025 г. по «15» декабря 2025 г. по адресу: </w:t>
      </w:r>
      <w:proofErr w:type="spellStart"/>
      <w:r w:rsidRPr="00375911">
        <w:rPr>
          <w:sz w:val="28"/>
          <w:szCs w:val="28"/>
        </w:rPr>
        <w:t>г.Брянск</w:t>
      </w:r>
      <w:proofErr w:type="spellEnd"/>
      <w:r w:rsidRPr="00375911">
        <w:rPr>
          <w:sz w:val="28"/>
          <w:szCs w:val="28"/>
        </w:rPr>
        <w:t xml:space="preserve">,  </w:t>
      </w:r>
      <w:proofErr w:type="spellStart"/>
      <w:r w:rsidRPr="00375911">
        <w:rPr>
          <w:sz w:val="28"/>
          <w:szCs w:val="28"/>
        </w:rPr>
        <w:t>рп</w:t>
      </w:r>
      <w:proofErr w:type="spellEnd"/>
      <w:r w:rsidRPr="00375911">
        <w:rPr>
          <w:sz w:val="28"/>
          <w:szCs w:val="28"/>
        </w:rPr>
        <w:t xml:space="preserve">. Большое Полпино, территория </w:t>
      </w:r>
      <w:proofErr w:type="spellStart"/>
      <w:r w:rsidRPr="00375911">
        <w:rPr>
          <w:sz w:val="28"/>
          <w:szCs w:val="28"/>
        </w:rPr>
        <w:t>Снежетьское</w:t>
      </w:r>
      <w:proofErr w:type="spellEnd"/>
      <w:r w:rsidRPr="00375911">
        <w:rPr>
          <w:sz w:val="28"/>
          <w:szCs w:val="28"/>
        </w:rPr>
        <w:t xml:space="preserve"> </w:t>
      </w:r>
      <w:proofErr w:type="spellStart"/>
      <w:r w:rsidRPr="00375911">
        <w:rPr>
          <w:sz w:val="28"/>
          <w:szCs w:val="28"/>
        </w:rPr>
        <w:t>лесн</w:t>
      </w:r>
      <w:proofErr w:type="spellEnd"/>
      <w:r w:rsidRPr="00375911">
        <w:rPr>
          <w:sz w:val="28"/>
          <w:szCs w:val="28"/>
        </w:rPr>
        <w:t>-во кордон, тел. +79107357763, е-</w:t>
      </w:r>
      <w:proofErr w:type="spellStart"/>
      <w:r w:rsidRPr="00375911">
        <w:rPr>
          <w:sz w:val="28"/>
          <w:szCs w:val="28"/>
        </w:rPr>
        <w:t>mail</w:t>
      </w:r>
      <w:proofErr w:type="spellEnd"/>
      <w:r w:rsidRPr="00375911">
        <w:rPr>
          <w:sz w:val="28"/>
          <w:szCs w:val="28"/>
        </w:rPr>
        <w:t xml:space="preserve">: </w:t>
      </w:r>
      <w:hyperlink r:id="rId15" w:history="1">
        <w:r w:rsidRPr="00375911">
          <w:rPr>
            <w:sz w:val="28"/>
            <w:szCs w:val="28"/>
          </w:rPr>
          <w:t>geocentr32@mail.ru</w:t>
        </w:r>
      </w:hyperlink>
      <w:r w:rsidRPr="00375911">
        <w:rPr>
          <w:sz w:val="28"/>
          <w:szCs w:val="28"/>
        </w:rPr>
        <w:t>.</w:t>
      </w:r>
    </w:p>
    <w:p w:rsidR="00E45A80" w:rsidRPr="00375911" w:rsidRDefault="004147D4" w:rsidP="00397E5F">
      <w:pPr>
        <w:suppressAutoHyphens/>
        <w:autoSpaceDE w:val="0"/>
        <w:autoSpaceDN w:val="0"/>
        <w:adjustRightInd w:val="0"/>
        <w:jc w:val="both"/>
        <w:rPr>
          <w:sz w:val="28"/>
          <w:szCs w:val="28"/>
        </w:rPr>
      </w:pPr>
      <w:r w:rsidRPr="00375911">
        <w:rPr>
          <w:sz w:val="28"/>
          <w:szCs w:val="28"/>
        </w:rPr>
        <w:t>Смежные земельные участки, с правообладателями которых требуется согласовать местоположение границы: земельные участки, расположенные в кадастровом квартале 32:15:0370102, а также все заинтересованные лица.</w:t>
      </w:r>
    </w:p>
    <w:p w:rsidR="00E45A80" w:rsidRPr="00375911" w:rsidRDefault="004147D4" w:rsidP="00397E5F">
      <w:pPr>
        <w:suppressAutoHyphens/>
        <w:autoSpaceDE w:val="0"/>
        <w:autoSpaceDN w:val="0"/>
        <w:adjustRightInd w:val="0"/>
        <w:jc w:val="both"/>
        <w:rPr>
          <w:sz w:val="28"/>
          <w:szCs w:val="28"/>
        </w:rPr>
      </w:pPr>
      <w:r w:rsidRPr="00375911">
        <w:rPr>
          <w:sz w:val="28"/>
          <w:szCs w:val="28"/>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E45A80" w:rsidRDefault="00E45A80"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A76DCA" w:rsidRDefault="00A76DCA" w:rsidP="00397E5F">
      <w:pPr>
        <w:shd w:val="clear" w:color="auto" w:fill="FFFFFF"/>
        <w:tabs>
          <w:tab w:val="left" w:pos="1197"/>
        </w:tabs>
        <w:suppressAutoHyphens/>
        <w:ind w:left="40" w:right="20"/>
        <w:jc w:val="both"/>
        <w:rPr>
          <w:rFonts w:eastAsia="Arial Unicode MS"/>
          <w:color w:val="000000"/>
          <w:sz w:val="28"/>
          <w:szCs w:val="28"/>
          <w:shd w:val="clear" w:color="auto" w:fill="FFFFFF"/>
          <w:lang w:eastAsia="zh-CN"/>
        </w:rPr>
      </w:pPr>
    </w:p>
    <w:p w:rsidR="00A76DCA" w:rsidRDefault="00A76DCA" w:rsidP="00397E5F">
      <w:pPr>
        <w:shd w:val="clear" w:color="auto" w:fill="FFFFFF"/>
        <w:tabs>
          <w:tab w:val="left" w:pos="1197"/>
        </w:tabs>
        <w:suppressAutoHyphens/>
        <w:ind w:left="40" w:right="23"/>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spacing w:line="317" w:lineRule="exact"/>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spacing w:line="317" w:lineRule="exact"/>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spacing w:line="317" w:lineRule="exact"/>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spacing w:line="317" w:lineRule="exact"/>
        <w:ind w:left="40" w:right="20"/>
        <w:jc w:val="both"/>
        <w:rPr>
          <w:rFonts w:eastAsia="Arial Unicode MS"/>
          <w:color w:val="000000"/>
          <w:sz w:val="28"/>
          <w:szCs w:val="28"/>
          <w:shd w:val="clear" w:color="auto" w:fill="FFFFFF"/>
          <w:lang w:eastAsia="zh-CN"/>
        </w:rPr>
      </w:pPr>
    </w:p>
    <w:p w:rsidR="00E45A80" w:rsidRDefault="00E45A80" w:rsidP="00397E5F">
      <w:pPr>
        <w:shd w:val="clear" w:color="auto" w:fill="FFFFFF"/>
        <w:tabs>
          <w:tab w:val="left" w:pos="1197"/>
        </w:tabs>
        <w:suppressAutoHyphens/>
        <w:spacing w:line="317" w:lineRule="exact"/>
        <w:ind w:left="40" w:right="20"/>
        <w:jc w:val="both"/>
        <w:rPr>
          <w:rFonts w:eastAsia="Arial Unicode MS"/>
          <w:color w:val="000000"/>
          <w:sz w:val="28"/>
          <w:szCs w:val="28"/>
          <w:shd w:val="clear" w:color="auto" w:fill="FFFFFF"/>
          <w:lang w:eastAsia="zh-CN"/>
        </w:rPr>
      </w:pPr>
    </w:p>
    <w:tbl>
      <w:tblPr>
        <w:tblStyle w:val="afff5"/>
        <w:tblpPr w:leftFromText="180" w:rightFromText="180" w:vertAnchor="text" w:horzAnchor="margin" w:tblpXSpec="center" w:tblpY="-283"/>
        <w:tblW w:w="8661" w:type="dxa"/>
        <w:jc w:val="center"/>
        <w:tblLayout w:type="fixed"/>
        <w:tblLook w:val="04A0" w:firstRow="1" w:lastRow="0" w:firstColumn="1" w:lastColumn="0" w:noHBand="0" w:noVBand="1"/>
      </w:tblPr>
      <w:tblGrid>
        <w:gridCol w:w="2235"/>
        <w:gridCol w:w="6426"/>
      </w:tblGrid>
      <w:tr w:rsidR="00E45A80" w:rsidTr="00375911">
        <w:trPr>
          <w:jc w:val="center"/>
        </w:trPr>
        <w:tc>
          <w:tcPr>
            <w:tcW w:w="2235" w:type="dxa"/>
          </w:tcPr>
          <w:p w:rsidR="00E45A80" w:rsidRDefault="004147D4" w:rsidP="00397E5F">
            <w:pPr>
              <w:widowControl w:val="0"/>
              <w:suppressAutoHyphens/>
              <w:jc w:val="center"/>
              <w:rPr>
                <w:b/>
                <w:sz w:val="28"/>
                <w:szCs w:val="28"/>
              </w:rPr>
            </w:pPr>
            <w:r>
              <w:rPr>
                <w:rFonts w:eastAsia="Calibri"/>
                <w:b/>
                <w:sz w:val="28"/>
                <w:szCs w:val="28"/>
              </w:rPr>
              <w:lastRenderedPageBreak/>
              <w:t>Дата и номер документа</w:t>
            </w:r>
          </w:p>
        </w:tc>
        <w:tc>
          <w:tcPr>
            <w:tcW w:w="6426" w:type="dxa"/>
          </w:tcPr>
          <w:p w:rsidR="00E45A80" w:rsidRDefault="004147D4" w:rsidP="00397E5F">
            <w:pPr>
              <w:widowControl w:val="0"/>
              <w:suppressAutoHyphens/>
              <w:jc w:val="center"/>
              <w:rPr>
                <w:b/>
                <w:sz w:val="28"/>
                <w:szCs w:val="28"/>
              </w:rPr>
            </w:pPr>
            <w:r>
              <w:rPr>
                <w:rFonts w:eastAsia="Calibri"/>
                <w:b/>
                <w:sz w:val="28"/>
                <w:szCs w:val="28"/>
              </w:rPr>
              <w:t>Заголовок</w:t>
            </w:r>
          </w:p>
        </w:tc>
      </w:tr>
      <w:tr w:rsidR="00E45A80" w:rsidTr="00375911">
        <w:trPr>
          <w:trHeight w:val="1028"/>
          <w:jc w:val="center"/>
        </w:trPr>
        <w:tc>
          <w:tcPr>
            <w:tcW w:w="2235" w:type="dxa"/>
          </w:tcPr>
          <w:p w:rsidR="00E45A80" w:rsidRDefault="004147D4" w:rsidP="00397E5F">
            <w:pPr>
              <w:widowControl w:val="0"/>
              <w:suppressAutoHyphens/>
              <w:rPr>
                <w:rFonts w:eastAsia="Calibri"/>
                <w:sz w:val="28"/>
                <w:szCs w:val="28"/>
              </w:rPr>
            </w:pPr>
            <w:r>
              <w:rPr>
                <w:rFonts w:eastAsia="Calibri"/>
                <w:sz w:val="28"/>
                <w:szCs w:val="28"/>
              </w:rPr>
              <w:t>Постановление  от 10.10.2025 года №394</w:t>
            </w:r>
          </w:p>
          <w:p w:rsidR="00E45A80" w:rsidRDefault="00E45A80" w:rsidP="00397E5F">
            <w:pPr>
              <w:widowControl w:val="0"/>
              <w:suppressAutoHyphens/>
              <w:rPr>
                <w:rFonts w:eastAsia="Calibri"/>
                <w:sz w:val="28"/>
                <w:szCs w:val="28"/>
              </w:rPr>
            </w:pPr>
          </w:p>
        </w:tc>
        <w:tc>
          <w:tcPr>
            <w:tcW w:w="6426" w:type="dxa"/>
          </w:tcPr>
          <w:p w:rsidR="004147D4" w:rsidRPr="00A76DCA" w:rsidRDefault="004147D4" w:rsidP="00397E5F">
            <w:pPr>
              <w:suppressAutoHyphens/>
              <w:jc w:val="both"/>
              <w:rPr>
                <w:sz w:val="28"/>
                <w:szCs w:val="28"/>
              </w:rPr>
            </w:pPr>
            <w:r w:rsidRPr="00A76DCA">
              <w:rPr>
                <w:sz w:val="28"/>
                <w:szCs w:val="28"/>
              </w:rPr>
              <w:t>О внесении изменений в муниципальную программу «Реализация полномочий Красногорского городского поселения  на 2025-2027 годы»</w:t>
            </w:r>
          </w:p>
          <w:p w:rsidR="00E45A80" w:rsidRPr="00A76DCA" w:rsidRDefault="00E45A80" w:rsidP="00397E5F">
            <w:pPr>
              <w:suppressAutoHyphens/>
              <w:jc w:val="both"/>
              <w:rPr>
                <w:rStyle w:val="FR1"/>
                <w:rFonts w:eastAsia="Calibri"/>
                <w:b w:val="0"/>
                <w:szCs w:val="28"/>
              </w:rPr>
            </w:pPr>
          </w:p>
        </w:tc>
      </w:tr>
      <w:tr w:rsidR="00E45A80" w:rsidTr="00375911">
        <w:trPr>
          <w:trHeight w:val="1028"/>
          <w:jc w:val="center"/>
        </w:trPr>
        <w:tc>
          <w:tcPr>
            <w:tcW w:w="2235" w:type="dxa"/>
          </w:tcPr>
          <w:p w:rsidR="00E45A80" w:rsidRDefault="004147D4" w:rsidP="00397E5F">
            <w:pPr>
              <w:widowControl w:val="0"/>
              <w:suppressAutoHyphens/>
              <w:rPr>
                <w:rFonts w:eastAsia="Calibri"/>
                <w:sz w:val="28"/>
                <w:szCs w:val="28"/>
              </w:rPr>
            </w:pPr>
            <w:r>
              <w:rPr>
                <w:rFonts w:eastAsia="Calibri"/>
                <w:sz w:val="28"/>
                <w:szCs w:val="28"/>
              </w:rPr>
              <w:t>Постановление  от 07.11.2025 года №440</w:t>
            </w:r>
          </w:p>
          <w:p w:rsidR="00E45A80" w:rsidRDefault="00E45A80" w:rsidP="00397E5F">
            <w:pPr>
              <w:widowControl w:val="0"/>
              <w:suppressAutoHyphens/>
              <w:rPr>
                <w:rFonts w:eastAsia="Calibri"/>
                <w:sz w:val="28"/>
                <w:szCs w:val="28"/>
              </w:rPr>
            </w:pPr>
          </w:p>
        </w:tc>
        <w:tc>
          <w:tcPr>
            <w:tcW w:w="6426" w:type="dxa"/>
          </w:tcPr>
          <w:p w:rsidR="004147D4" w:rsidRPr="00A76DCA" w:rsidRDefault="004147D4" w:rsidP="00397E5F">
            <w:pPr>
              <w:suppressAutoHyphens/>
              <w:jc w:val="both"/>
              <w:rPr>
                <w:sz w:val="28"/>
                <w:szCs w:val="28"/>
              </w:rPr>
            </w:pPr>
            <w:r w:rsidRPr="00A76DCA">
              <w:rPr>
                <w:sz w:val="28"/>
                <w:szCs w:val="28"/>
              </w:rPr>
              <w:t>Об утверждении перечня должностных лиц администрации Красногорского района Брянской области, уполномоченных составлять протоколы об административных правонарушениях, предусмотренных Законом Брянской области от 15.06.2007г.№88-З «Об административных правонарушениях  на территории Брянской области»</w:t>
            </w:r>
          </w:p>
          <w:p w:rsidR="00E45A80" w:rsidRPr="00A76DCA" w:rsidRDefault="00E45A80" w:rsidP="00397E5F">
            <w:pPr>
              <w:suppressAutoHyphens/>
              <w:jc w:val="both"/>
              <w:rPr>
                <w:sz w:val="28"/>
                <w:szCs w:val="28"/>
              </w:rPr>
            </w:pPr>
          </w:p>
        </w:tc>
      </w:tr>
      <w:tr w:rsidR="00E45A80" w:rsidTr="00375911">
        <w:trPr>
          <w:trHeight w:val="1028"/>
          <w:jc w:val="center"/>
        </w:trPr>
        <w:tc>
          <w:tcPr>
            <w:tcW w:w="2235" w:type="dxa"/>
          </w:tcPr>
          <w:p w:rsidR="00E45A80" w:rsidRDefault="004147D4" w:rsidP="00397E5F">
            <w:pPr>
              <w:widowControl w:val="0"/>
              <w:suppressAutoHyphens/>
              <w:rPr>
                <w:rFonts w:eastAsia="Calibri"/>
                <w:sz w:val="28"/>
                <w:szCs w:val="28"/>
              </w:rPr>
            </w:pPr>
            <w:r>
              <w:rPr>
                <w:rFonts w:eastAsia="Calibri"/>
                <w:sz w:val="28"/>
                <w:szCs w:val="28"/>
              </w:rPr>
              <w:t>Постановление  от 10.11.2025 года №441</w:t>
            </w:r>
          </w:p>
          <w:p w:rsidR="00E45A80" w:rsidRDefault="00E45A80" w:rsidP="00397E5F">
            <w:pPr>
              <w:widowControl w:val="0"/>
              <w:suppressAutoHyphens/>
              <w:rPr>
                <w:rFonts w:eastAsia="Calibri"/>
                <w:sz w:val="28"/>
                <w:szCs w:val="28"/>
              </w:rPr>
            </w:pPr>
          </w:p>
        </w:tc>
        <w:tc>
          <w:tcPr>
            <w:tcW w:w="6426" w:type="dxa"/>
          </w:tcPr>
          <w:p w:rsidR="004147D4" w:rsidRPr="00A76DCA" w:rsidRDefault="004147D4" w:rsidP="00397E5F">
            <w:pPr>
              <w:suppressAutoHyphens/>
              <w:spacing w:before="100" w:beforeAutospacing="1" w:after="100" w:afterAutospacing="1" w:line="273" w:lineRule="auto"/>
              <w:contextualSpacing/>
              <w:jc w:val="both"/>
              <w:rPr>
                <w:rFonts w:ascii="Calibri" w:hAnsi="Calibri"/>
                <w:sz w:val="28"/>
                <w:szCs w:val="28"/>
              </w:rPr>
            </w:pPr>
            <w:r w:rsidRPr="00A76DCA">
              <w:rPr>
                <w:rFonts w:eastAsia="Calibri"/>
                <w:sz w:val="28"/>
                <w:szCs w:val="28"/>
              </w:rPr>
              <w:t>О внесении изменений в муниципальную программу «Развитие образования</w:t>
            </w:r>
            <w:r w:rsidR="00A76DCA">
              <w:rPr>
                <w:rFonts w:eastAsia="Calibri"/>
                <w:sz w:val="28"/>
                <w:szCs w:val="28"/>
              </w:rPr>
              <w:t xml:space="preserve"> </w:t>
            </w:r>
            <w:r w:rsidRPr="00A76DCA">
              <w:rPr>
                <w:rFonts w:eastAsia="Calibri"/>
                <w:sz w:val="28"/>
                <w:szCs w:val="28"/>
              </w:rPr>
              <w:t xml:space="preserve"> Красногорского района », утверждённую постановлением администрации Красногорского района от  28.12. 2024 года  № 623</w:t>
            </w:r>
          </w:p>
          <w:p w:rsidR="00E45A80" w:rsidRPr="00A76DCA" w:rsidRDefault="00E45A80" w:rsidP="00397E5F">
            <w:pPr>
              <w:suppressAutoHyphens/>
              <w:jc w:val="both"/>
              <w:rPr>
                <w:sz w:val="28"/>
                <w:szCs w:val="28"/>
                <w:lang w:eastAsia="en-US"/>
              </w:rPr>
            </w:pPr>
          </w:p>
        </w:tc>
      </w:tr>
      <w:tr w:rsidR="00E45A80" w:rsidTr="00375911">
        <w:trPr>
          <w:trHeight w:val="1028"/>
          <w:jc w:val="center"/>
        </w:trPr>
        <w:tc>
          <w:tcPr>
            <w:tcW w:w="2235" w:type="dxa"/>
          </w:tcPr>
          <w:p w:rsidR="00E45A80" w:rsidRDefault="00A76DCA" w:rsidP="00397E5F">
            <w:pPr>
              <w:widowControl w:val="0"/>
              <w:suppressAutoHyphens/>
              <w:rPr>
                <w:rFonts w:eastAsia="Calibri"/>
                <w:sz w:val="28"/>
                <w:szCs w:val="28"/>
              </w:rPr>
            </w:pPr>
            <w:r>
              <w:rPr>
                <w:rFonts w:eastAsia="Calibri"/>
                <w:sz w:val="28"/>
                <w:szCs w:val="28"/>
              </w:rPr>
              <w:t>Постановление  от 11.11.2025 года №447</w:t>
            </w:r>
          </w:p>
          <w:p w:rsidR="00E45A80" w:rsidRDefault="00E45A80" w:rsidP="00397E5F">
            <w:pPr>
              <w:widowControl w:val="0"/>
              <w:suppressAutoHyphens/>
              <w:rPr>
                <w:rFonts w:eastAsia="Calibri"/>
                <w:sz w:val="28"/>
                <w:szCs w:val="28"/>
              </w:rPr>
            </w:pPr>
          </w:p>
        </w:tc>
        <w:tc>
          <w:tcPr>
            <w:tcW w:w="6426" w:type="dxa"/>
          </w:tcPr>
          <w:p w:rsidR="00A76DCA" w:rsidRPr="00A76DCA" w:rsidRDefault="00A76DCA" w:rsidP="00397E5F">
            <w:pPr>
              <w:suppressAutoHyphens/>
              <w:jc w:val="both"/>
              <w:rPr>
                <w:sz w:val="28"/>
                <w:szCs w:val="28"/>
              </w:rPr>
            </w:pPr>
            <w:r w:rsidRPr="00A76DCA">
              <w:rPr>
                <w:sz w:val="28"/>
                <w:szCs w:val="28"/>
              </w:rPr>
              <w:t xml:space="preserve">О внесении изменений в муниципальную программу «Реализация полномочий органов местного самоуправления Красногорского района» </w:t>
            </w:r>
          </w:p>
          <w:p w:rsidR="00E45A80" w:rsidRPr="00A76DCA" w:rsidRDefault="00E45A80" w:rsidP="00397E5F">
            <w:pPr>
              <w:suppressAutoHyphens/>
              <w:jc w:val="both"/>
              <w:rPr>
                <w:sz w:val="28"/>
                <w:szCs w:val="28"/>
              </w:rPr>
            </w:pPr>
          </w:p>
        </w:tc>
      </w:tr>
      <w:tr w:rsidR="00E45A80" w:rsidTr="00375911">
        <w:trPr>
          <w:trHeight w:val="1028"/>
          <w:jc w:val="center"/>
        </w:trPr>
        <w:tc>
          <w:tcPr>
            <w:tcW w:w="2235" w:type="dxa"/>
          </w:tcPr>
          <w:p w:rsidR="00E45A80" w:rsidRDefault="004147D4" w:rsidP="00397E5F">
            <w:pPr>
              <w:widowControl w:val="0"/>
              <w:suppressAutoHyphens/>
              <w:jc w:val="both"/>
              <w:rPr>
                <w:rFonts w:eastAsia="Calibri"/>
                <w:sz w:val="28"/>
                <w:szCs w:val="28"/>
              </w:rPr>
            </w:pPr>
            <w:r>
              <w:rPr>
                <w:rFonts w:eastAsia="Calibri"/>
                <w:sz w:val="28"/>
                <w:szCs w:val="28"/>
              </w:rPr>
              <w:t>Извещение</w:t>
            </w:r>
          </w:p>
          <w:p w:rsidR="00E45A80" w:rsidRDefault="00E45A80" w:rsidP="00397E5F">
            <w:pPr>
              <w:widowControl w:val="0"/>
              <w:suppressAutoHyphens/>
              <w:jc w:val="both"/>
              <w:rPr>
                <w:rFonts w:eastAsia="Calibri"/>
                <w:sz w:val="28"/>
                <w:szCs w:val="28"/>
              </w:rPr>
            </w:pPr>
          </w:p>
        </w:tc>
        <w:tc>
          <w:tcPr>
            <w:tcW w:w="6426" w:type="dxa"/>
          </w:tcPr>
          <w:p w:rsidR="00E45A80" w:rsidRPr="00A76DCA" w:rsidRDefault="004147D4" w:rsidP="00397E5F">
            <w:pPr>
              <w:suppressAutoHyphens/>
              <w:jc w:val="both"/>
              <w:rPr>
                <w:sz w:val="28"/>
                <w:szCs w:val="28"/>
              </w:rPr>
            </w:pPr>
            <w:r w:rsidRPr="00A76DCA">
              <w:rPr>
                <w:sz w:val="28"/>
                <w:szCs w:val="28"/>
              </w:rPr>
              <w:t>О проведении собрания  о согласовании местоположения границы земельного участка</w:t>
            </w:r>
          </w:p>
          <w:p w:rsidR="00E45A80" w:rsidRPr="00A76DCA" w:rsidRDefault="00E45A80" w:rsidP="00397E5F">
            <w:pPr>
              <w:suppressAutoHyphens/>
              <w:jc w:val="both"/>
              <w:rPr>
                <w:sz w:val="28"/>
                <w:szCs w:val="28"/>
              </w:rPr>
            </w:pPr>
          </w:p>
        </w:tc>
      </w:tr>
    </w:tbl>
    <w:p w:rsidR="00E45A80" w:rsidRDefault="00E45A80" w:rsidP="00397E5F">
      <w:pPr>
        <w:suppressAutoHyphens/>
      </w:pPr>
    </w:p>
    <w:p w:rsidR="00E45A80" w:rsidRDefault="004147D4" w:rsidP="00397E5F">
      <w:pPr>
        <w:pStyle w:val="2d"/>
        <w:shd w:val="clear" w:color="auto" w:fill="auto"/>
        <w:suppressAutoHyphens/>
        <w:spacing w:before="0" w:after="0" w:line="240" w:lineRule="auto"/>
        <w:jc w:val="both"/>
        <w:rPr>
          <w:sz w:val="24"/>
          <w:szCs w:val="24"/>
        </w:rPr>
      </w:pPr>
      <w:r>
        <w:rPr>
          <w:b/>
          <w:color w:val="000000"/>
          <w:sz w:val="24"/>
          <w:szCs w:val="24"/>
          <w:lang w:bidi="ru-RU"/>
        </w:rPr>
        <w:t>Адрес редакции, издателя, типографии: 243160, Брянская область,</w:t>
      </w:r>
      <w:r>
        <w:rPr>
          <w:color w:val="000000"/>
          <w:sz w:val="24"/>
          <w:szCs w:val="24"/>
          <w:lang w:bidi="ru-RU"/>
        </w:rPr>
        <w:t xml:space="preserve"> </w:t>
      </w:r>
      <w:proofErr w:type="spellStart"/>
      <w:r>
        <w:rPr>
          <w:color w:val="000000"/>
          <w:sz w:val="24"/>
          <w:szCs w:val="24"/>
          <w:lang w:bidi="ru-RU"/>
        </w:rPr>
        <w:t>пгг</w:t>
      </w:r>
      <w:proofErr w:type="spellEnd"/>
      <w:r>
        <w:rPr>
          <w:color w:val="000000"/>
          <w:sz w:val="24"/>
          <w:szCs w:val="24"/>
          <w:lang w:bidi="ru-RU"/>
        </w:rPr>
        <w:t>. Красная Гора, ул. Первомайская, д.6.</w:t>
      </w:r>
    </w:p>
    <w:p w:rsidR="00E45A80" w:rsidRDefault="004147D4" w:rsidP="00397E5F">
      <w:pPr>
        <w:pStyle w:val="2d"/>
        <w:shd w:val="clear" w:color="auto" w:fill="auto"/>
        <w:suppressAutoHyphens/>
        <w:spacing w:before="0" w:after="0" w:line="240" w:lineRule="auto"/>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rsidR="00E45A80" w:rsidRDefault="004147D4" w:rsidP="00397E5F">
      <w:pPr>
        <w:pStyle w:val="2d"/>
        <w:shd w:val="clear" w:color="auto" w:fill="auto"/>
        <w:suppressAutoHyphens/>
        <w:spacing w:before="0" w:after="0" w:line="240" w:lineRule="auto"/>
        <w:rPr>
          <w:sz w:val="24"/>
          <w:szCs w:val="24"/>
        </w:rPr>
      </w:pPr>
      <w:r>
        <w:rPr>
          <w:color w:val="000000"/>
          <w:sz w:val="24"/>
          <w:szCs w:val="24"/>
          <w:lang w:bidi="ru-RU"/>
        </w:rPr>
        <w:t>Гл. редактор Дегтярев А.В.</w:t>
      </w:r>
    </w:p>
    <w:p w:rsidR="00E45A80" w:rsidRDefault="00E45A80" w:rsidP="00397E5F">
      <w:pPr>
        <w:pStyle w:val="2d"/>
        <w:suppressAutoHyphens/>
        <w:rPr>
          <w:rFonts w:eastAsia="Arial Unicode MS"/>
          <w:b/>
          <w:color w:val="000000"/>
          <w:sz w:val="24"/>
          <w:szCs w:val="24"/>
        </w:rPr>
      </w:pPr>
      <w:bookmarkStart w:id="4" w:name="Par104"/>
      <w:bookmarkEnd w:id="0"/>
      <w:bookmarkEnd w:id="4"/>
    </w:p>
    <w:sectPr w:rsidR="00E45A80">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918" w:rsidRDefault="007C0918">
      <w:r>
        <w:separator/>
      </w:r>
    </w:p>
  </w:endnote>
  <w:endnote w:type="continuationSeparator" w:id="0">
    <w:p w:rsidR="007C0918" w:rsidRDefault="007C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Segoe Print"/>
    <w:charset w:val="CC"/>
    <w:family w:val="roman"/>
    <w:pitch w:val="default"/>
  </w:font>
  <w:font w:name="Liberation Sans">
    <w:altName w:val="Arial"/>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NTTimes/Cyrillic">
    <w:altName w:val="Segoe Print"/>
    <w:charset w:val="CC"/>
    <w:family w:val="roman"/>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 w:name="Pragmatica">
    <w:altName w:val="Segoe Print"/>
    <w:charset w:val="CC"/>
    <w:family w:val="roman"/>
    <w:pitch w:val="default"/>
  </w:font>
  <w:font w:name="SimSun1">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07" w:rsidRDefault="00832707">
    <w:pPr>
      <w:pStyle w:val="affd"/>
      <w:framePr w:wrap="around" w:vAnchor="text" w:hAnchor="margin" w:xAlign="right" w:y="1"/>
      <w:tabs>
        <w:tab w:val="clear" w:pos="4153"/>
        <w:tab w:val="clear" w:pos="8306"/>
        <w:tab w:val="center" w:pos="4677"/>
        <w:tab w:val="right" w:pos="9355"/>
      </w:tabs>
      <w:rPr>
        <w:rStyle w:val="af0"/>
      </w:rPr>
    </w:pPr>
    <w:r>
      <w:rPr>
        <w:rStyle w:val="af0"/>
      </w:rPr>
      <w:fldChar w:fldCharType="begin"/>
    </w:r>
    <w:r>
      <w:rPr>
        <w:rStyle w:val="af0"/>
      </w:rPr>
      <w:instrText xml:space="preserve">PAGE  </w:instrText>
    </w:r>
    <w:r>
      <w:rPr>
        <w:rStyle w:val="af0"/>
      </w:rPr>
      <w:fldChar w:fldCharType="end"/>
    </w:r>
  </w:p>
  <w:p w:rsidR="00832707" w:rsidRDefault="00832707">
    <w:pPr>
      <w:pStyle w:val="affd"/>
      <w:tabs>
        <w:tab w:val="clear" w:pos="4153"/>
        <w:tab w:val="clear" w:pos="8306"/>
        <w:tab w:val="center" w:pos="4677"/>
        <w:tab w:val="right" w:pos="9355"/>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07" w:rsidRDefault="00832707">
    <w:pPr>
      <w:pStyle w:val="affd"/>
      <w:tabs>
        <w:tab w:val="clear" w:pos="4153"/>
        <w:tab w:val="clear" w:pos="8306"/>
        <w:tab w:val="center" w:pos="4677"/>
        <w:tab w:val="right" w:pos="935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07" w:rsidRDefault="00832707">
    <w:pPr>
      <w:pStyle w:val="affd"/>
      <w:ind w:right="360"/>
    </w:pPr>
    <w:r>
      <w:pict w14:anchorId="57E059E1">
        <v:shape id="_x0000_s2050" style="position:absolute;margin-left:177.9pt;margin-top:-140.25pt;width:140.15pt;height:140.15pt;z-index:251659264;mso-wrap-style:none;mso-position-horizontal:right;mso-position-horizontal-relative:margin;mso-width-relative:page;mso-height-relative:page;v-text-anchor:middle" coordsize="4947,4946" o:allowincell="f" path="m4946,4945l,4945,,,4946,r,4945e" stroked="f" strokecolor="#3465a4">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07" w:rsidRDefault="00832707">
    <w:pPr>
      <w:pStyle w:val="af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07" w:rsidRDefault="00832707">
    <w:pPr>
      <w:pStyle w:val="af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918" w:rsidRDefault="007C0918">
      <w:r>
        <w:separator/>
      </w:r>
    </w:p>
  </w:footnote>
  <w:footnote w:type="continuationSeparator" w:id="0">
    <w:p w:rsidR="007C0918" w:rsidRDefault="007C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start w:val="1"/>
      <w:numFmt w:val="bullet"/>
      <w:lvlText w:val=""/>
      <w:lvlJc w:val="left"/>
      <w:pPr>
        <w:tabs>
          <w:tab w:val="left" w:pos="3578"/>
        </w:tabs>
        <w:ind w:left="3578" w:hanging="360"/>
      </w:pPr>
      <w:rPr>
        <w:rFonts w:ascii="Symbol" w:hAnsi="Symbol" w:cs="Symbol" w:hint="default"/>
      </w:rPr>
    </w:lvl>
    <w:lvl w:ilvl="1">
      <w:start w:val="1"/>
      <w:numFmt w:val="bullet"/>
      <w:pStyle w:val="a"/>
      <w:lvlText w:val=""/>
      <w:lvlJc w:val="left"/>
      <w:pPr>
        <w:tabs>
          <w:tab w:val="left" w:pos="2149"/>
        </w:tabs>
        <w:ind w:left="2149" w:hanging="360"/>
      </w:pPr>
      <w:rPr>
        <w:rFonts w:ascii="Symbol" w:hAnsi="Symbol" w:cs="Symbol" w:hint="default"/>
      </w:rPr>
    </w:lvl>
    <w:lvl w:ilvl="2">
      <w:start w:val="1"/>
      <w:numFmt w:val="bullet"/>
      <w:lvlText w:val=""/>
      <w:lvlJc w:val="left"/>
      <w:pPr>
        <w:tabs>
          <w:tab w:val="left" w:pos="2869"/>
        </w:tabs>
        <w:ind w:left="2869" w:hanging="360"/>
      </w:pPr>
      <w:rPr>
        <w:rFonts w:ascii="Wingdings" w:hAnsi="Wingdings" w:cs="Wingdings" w:hint="default"/>
      </w:rPr>
    </w:lvl>
    <w:lvl w:ilvl="3">
      <w:start w:val="1"/>
      <w:numFmt w:val="bullet"/>
      <w:lvlText w:val=""/>
      <w:lvlJc w:val="left"/>
      <w:pPr>
        <w:tabs>
          <w:tab w:val="left" w:pos="3589"/>
        </w:tabs>
        <w:ind w:left="3589" w:hanging="360"/>
      </w:pPr>
      <w:rPr>
        <w:rFonts w:ascii="Symbol" w:hAnsi="Symbol" w:cs="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cs="Wingdings" w:hint="default"/>
      </w:rPr>
    </w:lvl>
    <w:lvl w:ilvl="6">
      <w:start w:val="1"/>
      <w:numFmt w:val="bullet"/>
      <w:lvlText w:val=""/>
      <w:lvlJc w:val="left"/>
      <w:pPr>
        <w:tabs>
          <w:tab w:val="left" w:pos="5749"/>
        </w:tabs>
        <w:ind w:left="5749" w:hanging="360"/>
      </w:pPr>
      <w:rPr>
        <w:rFonts w:ascii="Symbol" w:hAnsi="Symbol" w:cs="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cs="Wingdings" w:hint="default"/>
      </w:rPr>
    </w:lvl>
  </w:abstractNum>
  <w:abstractNum w:abstractNumId="1" w15:restartNumberingAfterBreak="0">
    <w:nsid w:val="B5E306ED"/>
    <w:multiLevelType w:val="multilevel"/>
    <w:tmpl w:val="B5E306ED"/>
    <w:lvl w:ilvl="0">
      <w:start w:val="1"/>
      <w:numFmt w:val="decimal"/>
      <w:pStyle w:val="a0"/>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BF205925"/>
    <w:multiLevelType w:val="multilevel"/>
    <w:tmpl w:val="BF205925"/>
    <w:lvl w:ilvl="0">
      <w:start w:val="1"/>
      <w:numFmt w:val="bullet"/>
      <w:pStyle w:val="2"/>
      <w:lvlText w:val=""/>
      <w:lvlJc w:val="left"/>
      <w:pPr>
        <w:tabs>
          <w:tab w:val="left" w:pos="643"/>
        </w:tabs>
        <w:ind w:left="643"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CF092B84"/>
    <w:multiLevelType w:val="multilevel"/>
    <w:tmpl w:val="CF092B84"/>
    <w:lvl w:ilvl="0">
      <w:start w:val="1"/>
      <w:numFmt w:val="decimal"/>
      <w:pStyle w:val="1"/>
      <w:suff w:val="space"/>
      <w:lvlText w:val="%1."/>
      <w:lvlJc w:val="left"/>
      <w:pPr>
        <w:tabs>
          <w:tab w:val="left" w:pos="0"/>
        </w:tabs>
        <w:ind w:left="435" w:hanging="435"/>
      </w:pPr>
      <w:rPr>
        <w:rFonts w:cs="Times New Roman"/>
        <w:b/>
        <w:color w:val="auto"/>
        <w:sz w:val="24"/>
        <w:szCs w:val="24"/>
      </w:rPr>
    </w:lvl>
    <w:lvl w:ilvl="1">
      <w:start w:val="1"/>
      <w:numFmt w:val="decimal"/>
      <w:pStyle w:val="20"/>
      <w:lvlText w:val="%1.%2."/>
      <w:lvlJc w:val="left"/>
      <w:pPr>
        <w:tabs>
          <w:tab w:val="left" w:pos="506"/>
        </w:tabs>
        <w:ind w:left="506" w:hanging="435"/>
      </w:pPr>
      <w:rPr>
        <w:rFonts w:cs="Times New Roman"/>
        <w:b/>
        <w:color w:val="auto"/>
        <w:sz w:val="20"/>
        <w:szCs w:val="20"/>
      </w:rPr>
    </w:lvl>
    <w:lvl w:ilvl="2">
      <w:start w:val="1"/>
      <w:numFmt w:val="decimal"/>
      <w:lvlText w:val="%1.%2.%3."/>
      <w:lvlJc w:val="left"/>
      <w:pPr>
        <w:tabs>
          <w:tab w:val="left" w:pos="862"/>
        </w:tabs>
        <w:ind w:left="862" w:hanging="720"/>
      </w:pPr>
      <w:rPr>
        <w:rFonts w:cs="Times New Roman"/>
        <w:b/>
        <w:i w:val="0"/>
        <w:color w:val="auto"/>
      </w:rPr>
    </w:lvl>
    <w:lvl w:ilvl="3">
      <w:start w:val="1"/>
      <w:numFmt w:val="decimal"/>
      <w:lvlText w:val="%1.%2.%3.%4."/>
      <w:lvlJc w:val="left"/>
      <w:pPr>
        <w:tabs>
          <w:tab w:val="left" w:pos="933"/>
        </w:tabs>
        <w:ind w:left="933" w:hanging="720"/>
      </w:pPr>
      <w:rPr>
        <w:rFonts w:cs="Times New Roman"/>
        <w:color w:val="auto"/>
      </w:rPr>
    </w:lvl>
    <w:lvl w:ilvl="4">
      <w:start w:val="1"/>
      <w:numFmt w:val="decimal"/>
      <w:lvlText w:val="%1.%2.%3.%4.%5."/>
      <w:lvlJc w:val="left"/>
      <w:pPr>
        <w:tabs>
          <w:tab w:val="left" w:pos="1364"/>
        </w:tabs>
        <w:ind w:left="1364" w:hanging="1080"/>
      </w:pPr>
      <w:rPr>
        <w:rFonts w:cs="Times New Roman"/>
        <w:color w:val="auto"/>
      </w:rPr>
    </w:lvl>
    <w:lvl w:ilvl="5">
      <w:start w:val="1"/>
      <w:numFmt w:val="decimal"/>
      <w:lvlText w:val="%1.%2.%3.%4.%5.%6."/>
      <w:lvlJc w:val="left"/>
      <w:pPr>
        <w:tabs>
          <w:tab w:val="left" w:pos="1435"/>
        </w:tabs>
        <w:ind w:left="1435" w:hanging="1080"/>
      </w:pPr>
      <w:rPr>
        <w:rFonts w:cs="Times New Roman"/>
        <w:color w:val="auto"/>
      </w:rPr>
    </w:lvl>
    <w:lvl w:ilvl="6">
      <w:start w:val="1"/>
      <w:numFmt w:val="decimal"/>
      <w:lvlText w:val="%1.%2.%3.%4.%5.%6.%7."/>
      <w:lvlJc w:val="left"/>
      <w:pPr>
        <w:tabs>
          <w:tab w:val="left" w:pos="1506"/>
        </w:tabs>
        <w:ind w:left="1506" w:hanging="1080"/>
      </w:pPr>
      <w:rPr>
        <w:rFonts w:cs="Times New Roman"/>
        <w:color w:val="auto"/>
      </w:rPr>
    </w:lvl>
    <w:lvl w:ilvl="7">
      <w:start w:val="1"/>
      <w:numFmt w:val="decimal"/>
      <w:lvlText w:val="%1.%2.%3.%4.%5.%6.%7.%8."/>
      <w:lvlJc w:val="left"/>
      <w:pPr>
        <w:tabs>
          <w:tab w:val="left" w:pos="1937"/>
        </w:tabs>
        <w:ind w:left="1937" w:hanging="1440"/>
      </w:pPr>
      <w:rPr>
        <w:rFonts w:cs="Times New Roman"/>
        <w:color w:val="auto"/>
      </w:rPr>
    </w:lvl>
    <w:lvl w:ilvl="8">
      <w:start w:val="1"/>
      <w:numFmt w:val="decimal"/>
      <w:lvlText w:val="%1.%2.%3.%4.%5.%6.%7.%8.%9."/>
      <w:lvlJc w:val="left"/>
      <w:pPr>
        <w:tabs>
          <w:tab w:val="left" w:pos="2008"/>
        </w:tabs>
        <w:ind w:left="2008" w:hanging="1440"/>
      </w:pPr>
      <w:rPr>
        <w:rFonts w:cs="Times New Roman"/>
        <w:color w:val="auto"/>
      </w:rPr>
    </w:lvl>
  </w:abstractNum>
  <w:abstractNum w:abstractNumId="4" w15:restartNumberingAfterBreak="0">
    <w:nsid w:val="0053208E"/>
    <w:multiLevelType w:val="multilevel"/>
    <w:tmpl w:val="0053208E"/>
    <w:lvl w:ilvl="0">
      <w:start w:val="1"/>
      <w:numFmt w:val="decimal"/>
      <w:pStyle w:val="a1"/>
      <w:lvlText w:val="%1."/>
      <w:lvlJc w:val="left"/>
      <w:pPr>
        <w:tabs>
          <w:tab w:val="left" w:pos="360"/>
        </w:tabs>
        <w:ind w:left="0" w:firstLine="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1721AA8"/>
    <w:multiLevelType w:val="multilevel"/>
    <w:tmpl w:val="01721AA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0248C179"/>
    <w:multiLevelType w:val="multilevel"/>
    <w:tmpl w:val="0248C179"/>
    <w:lvl w:ilvl="0">
      <w:start w:val="1"/>
      <w:numFmt w:val="bullet"/>
      <w:pStyle w:val="a2"/>
      <w:lvlText w:val=""/>
      <w:lvlJc w:val="left"/>
      <w:pPr>
        <w:tabs>
          <w:tab w:val="left" w:pos="1211"/>
        </w:tabs>
        <w:ind w:left="0" w:firstLine="851"/>
      </w:pPr>
      <w:rPr>
        <w:rFonts w:ascii="Symbol" w:hAnsi="Symbol" w:cs="Symbol" w:hint="default"/>
      </w:rPr>
    </w:lvl>
    <w:lvl w:ilvl="1">
      <w:start w:val="1"/>
      <w:numFmt w:val="decimal"/>
      <w:lvlText w:val="%1.%2"/>
      <w:lvlJc w:val="left"/>
      <w:pPr>
        <w:tabs>
          <w:tab w:val="left" w:pos="1843"/>
        </w:tabs>
        <w:ind w:left="1843" w:hanging="425"/>
      </w:pPr>
      <w:rPr>
        <w:rFonts w:cs="Times New Roman"/>
      </w:rPr>
    </w:lvl>
    <w:lvl w:ilvl="2">
      <w:start w:val="1"/>
      <w:numFmt w:val="decimal"/>
      <w:lvlText w:val="%1.%2.%3"/>
      <w:lvlJc w:val="left"/>
      <w:pPr>
        <w:tabs>
          <w:tab w:val="left" w:pos="2138"/>
        </w:tabs>
        <w:ind w:left="2138" w:hanging="720"/>
      </w:pPr>
      <w:rPr>
        <w:rFonts w:cs="Times New Roman"/>
      </w:rPr>
    </w:lvl>
    <w:lvl w:ilvl="3">
      <w:start w:val="1"/>
      <w:numFmt w:val="decimal"/>
      <w:lvlText w:val="%1.%2.%3.%4"/>
      <w:lvlJc w:val="left"/>
      <w:pPr>
        <w:tabs>
          <w:tab w:val="left" w:pos="2282"/>
        </w:tabs>
        <w:ind w:left="2282" w:hanging="864"/>
      </w:pPr>
      <w:rPr>
        <w:rFonts w:cs="Times New Roman"/>
      </w:rPr>
    </w:lvl>
    <w:lvl w:ilvl="4">
      <w:start w:val="1"/>
      <w:numFmt w:val="decimal"/>
      <w:lvlText w:val="%1.%2.%3.%4.%5"/>
      <w:lvlJc w:val="left"/>
      <w:pPr>
        <w:tabs>
          <w:tab w:val="left" w:pos="2426"/>
        </w:tabs>
        <w:ind w:left="2426" w:hanging="1008"/>
      </w:pPr>
      <w:rPr>
        <w:rFonts w:cs="Times New Roman"/>
      </w:rPr>
    </w:lvl>
    <w:lvl w:ilvl="5">
      <w:start w:val="1"/>
      <w:numFmt w:val="decimal"/>
      <w:lvlText w:val="%1.%2.%3.%4.%5.%6"/>
      <w:lvlJc w:val="left"/>
      <w:pPr>
        <w:tabs>
          <w:tab w:val="left" w:pos="2570"/>
        </w:tabs>
        <w:ind w:left="2570" w:hanging="1152"/>
      </w:pPr>
      <w:rPr>
        <w:rFonts w:cs="Times New Roman"/>
      </w:rPr>
    </w:lvl>
    <w:lvl w:ilvl="6">
      <w:start w:val="1"/>
      <w:numFmt w:val="decimal"/>
      <w:lvlText w:val="%1.%2.%3.%4.%5.%6.%7"/>
      <w:lvlJc w:val="left"/>
      <w:pPr>
        <w:tabs>
          <w:tab w:val="left" w:pos="2714"/>
        </w:tabs>
        <w:ind w:left="2714" w:hanging="1296"/>
      </w:pPr>
      <w:rPr>
        <w:rFonts w:cs="Times New Roman"/>
      </w:rPr>
    </w:lvl>
    <w:lvl w:ilvl="7">
      <w:start w:val="1"/>
      <w:numFmt w:val="decimal"/>
      <w:lvlText w:val="%1.%2.%3.%4.%5.%6.%7.%8"/>
      <w:lvlJc w:val="left"/>
      <w:pPr>
        <w:tabs>
          <w:tab w:val="left" w:pos="2858"/>
        </w:tabs>
        <w:ind w:left="2858" w:hanging="1440"/>
      </w:pPr>
      <w:rPr>
        <w:rFonts w:cs="Times New Roman"/>
      </w:rPr>
    </w:lvl>
    <w:lvl w:ilvl="8">
      <w:start w:val="1"/>
      <w:numFmt w:val="decimal"/>
      <w:lvlText w:val="%1.%2.%3.%4.%5.%6.%7.%8.%9"/>
      <w:lvlJc w:val="left"/>
      <w:pPr>
        <w:tabs>
          <w:tab w:val="left" w:pos="3002"/>
        </w:tabs>
        <w:ind w:left="3002" w:hanging="1584"/>
      </w:pPr>
      <w:rPr>
        <w:rFonts w:cs="Times New Roman"/>
      </w:rPr>
    </w:lvl>
  </w:abstractNum>
  <w:abstractNum w:abstractNumId="7" w15:restartNumberingAfterBreak="0">
    <w:nsid w:val="03D62ECE"/>
    <w:multiLevelType w:val="multilevel"/>
    <w:tmpl w:val="03D62ECE"/>
    <w:lvl w:ilvl="0">
      <w:start w:val="1"/>
      <w:numFmt w:val="decimal"/>
      <w:pStyle w:val="21"/>
      <w:lvlText w:val="%1."/>
      <w:lvlJc w:val="left"/>
      <w:pPr>
        <w:tabs>
          <w:tab w:val="left" w:pos="643"/>
        </w:tabs>
        <w:ind w:left="643" w:hanging="36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12F15E89"/>
    <w:multiLevelType w:val="multilevel"/>
    <w:tmpl w:val="12F15E89"/>
    <w:lvl w:ilvl="0">
      <w:start w:val="1"/>
      <w:numFmt w:val="decimal"/>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B654F3"/>
    <w:multiLevelType w:val="multilevel"/>
    <w:tmpl w:val="25B654F3"/>
    <w:lvl w:ilvl="0">
      <w:start w:val="1"/>
      <w:numFmt w:val="decimal"/>
      <w:lvlText w:val="Постулат %1."/>
      <w:lvlJc w:val="left"/>
      <w:pPr>
        <w:tabs>
          <w:tab w:val="left" w:pos="360"/>
        </w:tabs>
        <w:ind w:left="360" w:hanging="360"/>
      </w:pPr>
      <w:rPr>
        <w:rFonts w:cs="Times New Roman"/>
        <w:i/>
        <w:sz w:val="24"/>
        <w:szCs w:val="24"/>
        <w:u w:val="none"/>
      </w:rPr>
    </w:lvl>
    <w:lvl w:ilvl="1">
      <w:start w:val="1"/>
      <w:numFmt w:val="decimal"/>
      <w:pStyle w:val="22"/>
      <w:lvlText w:val="%1.%2."/>
      <w:lvlJc w:val="left"/>
      <w:pPr>
        <w:tabs>
          <w:tab w:val="left" w:pos="792"/>
        </w:tabs>
        <w:ind w:left="792" w:hanging="432"/>
      </w:pPr>
      <w:rPr>
        <w:rFonts w:cs="Times New Roman"/>
        <w:i/>
        <w:sz w:val="22"/>
        <w:szCs w:val="22"/>
      </w:rPr>
    </w:lvl>
    <w:lvl w:ilvl="2">
      <w:start w:val="1"/>
      <w:numFmt w:val="decimal"/>
      <w:pStyle w:val="3"/>
      <w:lvlText w:val="%1.%2.%3."/>
      <w:lvlJc w:val="left"/>
      <w:pPr>
        <w:tabs>
          <w:tab w:val="left" w:pos="1440"/>
        </w:tabs>
        <w:ind w:left="1224" w:hanging="504"/>
      </w:pPr>
      <w:rPr>
        <w:rFonts w:cs="Times New Roman"/>
        <w:sz w:val="22"/>
        <w:szCs w:val="22"/>
      </w:rPr>
    </w:lvl>
    <w:lvl w:ilvl="3">
      <w:start w:val="1"/>
      <w:numFmt w:val="decimal"/>
      <w:lvlText w:val="%1.%2.%3.%4."/>
      <w:lvlJc w:val="left"/>
      <w:pPr>
        <w:tabs>
          <w:tab w:val="left" w:pos="2160"/>
        </w:tabs>
        <w:ind w:left="1728" w:hanging="648"/>
      </w:pPr>
      <w:rPr>
        <w:rFonts w:cs="Times New Roman"/>
        <w:sz w:val="20"/>
        <w:szCs w:val="20"/>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0" w15:restartNumberingAfterBreak="0">
    <w:nsid w:val="2A8F537B"/>
    <w:multiLevelType w:val="multilevel"/>
    <w:tmpl w:val="2A8F537B"/>
    <w:lvl w:ilvl="0">
      <w:start w:val="1"/>
      <w:numFmt w:val="bullet"/>
      <w:pStyle w:val="a3"/>
      <w:lvlText w:val=""/>
      <w:lvlJc w:val="left"/>
      <w:pPr>
        <w:tabs>
          <w:tab w:val="left" w:pos="993"/>
        </w:tabs>
        <w:ind w:left="0" w:firstLine="709"/>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9ADCABA"/>
    <w:multiLevelType w:val="multilevel"/>
    <w:tmpl w:val="59ADCABA"/>
    <w:lvl w:ilvl="0">
      <w:start w:val="1"/>
      <w:numFmt w:val="bullet"/>
      <w:pStyle w:val="a4"/>
      <w:lvlText w:val=""/>
      <w:lvlJc w:val="left"/>
      <w:pPr>
        <w:tabs>
          <w:tab w:val="left" w:pos="1134"/>
        </w:tabs>
        <w:ind w:left="0" w:firstLine="851"/>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none"/>
      <w:suff w:val="nothing"/>
      <w:lvlText w:val="4.3.5.1"/>
      <w:lvlJc w:val="left"/>
      <w:pPr>
        <w:tabs>
          <w:tab w:val="left" w:pos="0"/>
        </w:tabs>
        <w:ind w:left="2160" w:hanging="360"/>
      </w:pPr>
      <w:rPr>
        <w:rFonts w:cs="Times New Roman"/>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5A241D34"/>
    <w:multiLevelType w:val="multilevel"/>
    <w:tmpl w:val="5A241D34"/>
    <w:lvl w:ilvl="0">
      <w:start w:val="1"/>
      <w:numFmt w:val="bullet"/>
      <w:pStyle w:val="a5"/>
      <w:lvlText w:val=""/>
      <w:lvlJc w:val="left"/>
      <w:pPr>
        <w:tabs>
          <w:tab w:val="left" w:pos="851"/>
        </w:tabs>
        <w:ind w:left="851" w:hanging="567"/>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72183CF9"/>
    <w:multiLevelType w:val="multilevel"/>
    <w:tmpl w:val="72183CF9"/>
    <w:lvl w:ilvl="0">
      <w:start w:val="1"/>
      <w:numFmt w:val="decimal"/>
      <w:pStyle w:val="14"/>
      <w:lvlText w:val="%1."/>
      <w:lvlJc w:val="left"/>
      <w:pPr>
        <w:tabs>
          <w:tab w:val="left" w:pos="1260"/>
        </w:tabs>
        <w:ind w:left="1260" w:hanging="360"/>
      </w:pPr>
      <w:rPr>
        <w:rFonts w:cs="Times New Roman"/>
      </w:rPr>
    </w:lvl>
    <w:lvl w:ilvl="1">
      <w:start w:val="1"/>
      <w:numFmt w:val="bullet"/>
      <w:lvlText w:val=""/>
      <w:lvlJc w:val="left"/>
      <w:pPr>
        <w:tabs>
          <w:tab w:val="left" w:pos="1980"/>
        </w:tabs>
        <w:ind w:left="1980" w:hanging="360"/>
      </w:pPr>
      <w:rPr>
        <w:rFonts w:ascii="Symbol" w:hAnsi="Symbol" w:cs="Symbol"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2"/>
  </w:num>
  <w:num w:numId="2">
    <w:abstractNumId w:val="1"/>
  </w:num>
  <w:num w:numId="3">
    <w:abstractNumId w:val="7"/>
  </w:num>
  <w:num w:numId="4">
    <w:abstractNumId w:val="3"/>
  </w:num>
  <w:num w:numId="5">
    <w:abstractNumId w:val="9"/>
  </w:num>
  <w:num w:numId="6">
    <w:abstractNumId w:val="6"/>
  </w:num>
  <w:num w:numId="7">
    <w:abstractNumId w:val="4"/>
  </w:num>
  <w:num w:numId="8">
    <w:abstractNumId w:val="11"/>
  </w:num>
  <w:num w:numId="9">
    <w:abstractNumId w:val="13"/>
  </w:num>
  <w:num w:numId="10">
    <w:abstractNumId w:val="0"/>
  </w:num>
  <w:num w:numId="11">
    <w:abstractNumId w:val="10"/>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45A80"/>
    <w:rsid w:val="00330F97"/>
    <w:rsid w:val="00375911"/>
    <w:rsid w:val="00397E5F"/>
    <w:rsid w:val="004147D4"/>
    <w:rsid w:val="00670EF1"/>
    <w:rsid w:val="007C0918"/>
    <w:rsid w:val="00832707"/>
    <w:rsid w:val="00A76DCA"/>
    <w:rsid w:val="00B6290C"/>
    <w:rsid w:val="00CC7500"/>
    <w:rsid w:val="00E45A80"/>
    <w:rsid w:val="00E46B8D"/>
    <w:rsid w:val="0F932E31"/>
    <w:rsid w:val="30510A87"/>
    <w:rsid w:val="504C5D6A"/>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0A860B0-CE09-4835-8366-956929AA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nhideWhenUsed="1" w:qFormat="1"/>
    <w:lsdException w:name="index heading" w:uiPriority="0"/>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qFormat="1"/>
    <w:lsdException w:name="page number"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uiPriority="0"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147D4"/>
    <w:rPr>
      <w:rFonts w:eastAsia="Times New Roman"/>
      <w:sz w:val="24"/>
      <w:szCs w:val="24"/>
    </w:rPr>
  </w:style>
  <w:style w:type="paragraph" w:styleId="5">
    <w:name w:val="heading 5"/>
    <w:basedOn w:val="a6"/>
    <w:next w:val="a6"/>
    <w:qFormat/>
    <w:pPr>
      <w:spacing w:before="240" w:after="60"/>
      <w:outlineLvl w:val="4"/>
    </w:pPr>
    <w:rPr>
      <w:rFonts w:eastAsia="Calibri"/>
      <w:b/>
      <w:bCs/>
      <w:i/>
      <w:iCs/>
      <w:sz w:val="26"/>
      <w:szCs w:val="26"/>
    </w:rPr>
  </w:style>
  <w:style w:type="paragraph" w:styleId="6">
    <w:name w:val="heading 6"/>
    <w:basedOn w:val="a6"/>
    <w:next w:val="a6"/>
    <w:qFormat/>
    <w:pPr>
      <w:keepNext/>
      <w:outlineLvl w:val="5"/>
    </w:pPr>
    <w:rPr>
      <w:rFonts w:eastAsia="Calibri"/>
      <w:sz w:val="20"/>
      <w:szCs w:val="20"/>
    </w:rPr>
  </w:style>
  <w:style w:type="paragraph" w:styleId="7">
    <w:name w:val="heading 7"/>
    <w:basedOn w:val="a6"/>
    <w:next w:val="a6"/>
    <w:qFormat/>
    <w:pPr>
      <w:spacing w:before="240" w:after="60"/>
      <w:outlineLvl w:val="6"/>
    </w:pPr>
    <w:rPr>
      <w:rFonts w:ascii="Calibri" w:eastAsia="Calibri" w:hAnsi="Calibri"/>
    </w:rPr>
  </w:style>
  <w:style w:type="paragraph" w:styleId="8">
    <w:name w:val="heading 8"/>
    <w:basedOn w:val="a6"/>
    <w:next w:val="a6"/>
    <w:qFormat/>
    <w:pPr>
      <w:keepNext/>
      <w:spacing w:line="480" w:lineRule="auto"/>
      <w:jc w:val="both"/>
      <w:outlineLvl w:val="7"/>
    </w:pPr>
    <w:rPr>
      <w:rFonts w:eastAsia="Calibri"/>
    </w:rPr>
  </w:style>
  <w:style w:type="paragraph" w:styleId="9">
    <w:name w:val="heading 9"/>
    <w:basedOn w:val="a6"/>
    <w:next w:val="a6"/>
    <w:qFormat/>
    <w:pPr>
      <w:keepNext/>
      <w:spacing w:line="360" w:lineRule="auto"/>
      <w:ind w:firstLine="600"/>
      <w:jc w:val="both"/>
      <w:outlineLvl w:val="8"/>
    </w:pPr>
    <w:rPr>
      <w:rFonts w:eastAsia="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FollowedHyperlink"/>
    <w:uiPriority w:val="99"/>
    <w:unhideWhenUsed/>
    <w:qFormat/>
    <w:rPr>
      <w:color w:val="800080"/>
      <w:u w:val="single"/>
    </w:rPr>
  </w:style>
  <w:style w:type="character" w:styleId="ab">
    <w:name w:val="footnote reference"/>
    <w:rPr>
      <w:rFonts w:cs="Times New Roman"/>
      <w:vertAlign w:val="superscript"/>
    </w:rPr>
  </w:style>
  <w:style w:type="character" w:styleId="ac">
    <w:name w:val="annotation reference"/>
    <w:uiPriority w:val="99"/>
    <w:unhideWhenUsed/>
    <w:qFormat/>
    <w:rPr>
      <w:sz w:val="16"/>
      <w:szCs w:val="16"/>
    </w:rPr>
  </w:style>
  <w:style w:type="character" w:styleId="ad">
    <w:name w:val="endnote reference"/>
    <w:rPr>
      <w:rFonts w:cs="Times New Roman"/>
      <w:vertAlign w:val="superscript"/>
    </w:rPr>
  </w:style>
  <w:style w:type="character" w:styleId="ae">
    <w:name w:val="Emphasis"/>
    <w:qFormat/>
    <w:rPr>
      <w:i/>
      <w:iCs/>
    </w:rPr>
  </w:style>
  <w:style w:type="character" w:styleId="af">
    <w:name w:val="Hyperlink"/>
    <w:uiPriority w:val="99"/>
    <w:unhideWhenUsed/>
    <w:qFormat/>
    <w:rPr>
      <w:color w:val="0000FF"/>
      <w:u w:val="single"/>
    </w:rPr>
  </w:style>
  <w:style w:type="character" w:styleId="af0">
    <w:name w:val="page number"/>
    <w:basedOn w:val="a7"/>
    <w:uiPriority w:val="99"/>
    <w:qFormat/>
  </w:style>
  <w:style w:type="character" w:styleId="af1">
    <w:name w:val="line number"/>
    <w:qFormat/>
  </w:style>
  <w:style w:type="character" w:styleId="HTML">
    <w:name w:val="HTML Typewriter"/>
    <w:qFormat/>
    <w:rPr>
      <w:rFonts w:ascii="Arial Unicode MS" w:hAnsi="Arial Unicode MS" w:cs="Arial Unicode MS"/>
      <w:sz w:val="20"/>
      <w:szCs w:val="20"/>
    </w:rPr>
  </w:style>
  <w:style w:type="character" w:styleId="af2">
    <w:name w:val="Strong"/>
    <w:qFormat/>
    <w:rPr>
      <w:b/>
      <w:bCs/>
    </w:rPr>
  </w:style>
  <w:style w:type="paragraph" w:styleId="af3">
    <w:name w:val="Balloon Text"/>
    <w:basedOn w:val="a6"/>
    <w:link w:val="af4"/>
    <w:uiPriority w:val="99"/>
    <w:unhideWhenUsed/>
    <w:qFormat/>
    <w:rPr>
      <w:rFonts w:ascii="Tahoma" w:eastAsia="Calibri" w:hAnsi="Tahoma"/>
      <w:sz w:val="16"/>
      <w:szCs w:val="16"/>
      <w:lang w:eastAsia="en-US"/>
    </w:rPr>
  </w:style>
  <w:style w:type="paragraph" w:styleId="23">
    <w:name w:val="Body Text 2"/>
    <w:basedOn w:val="a6"/>
    <w:link w:val="24"/>
    <w:unhideWhenUsed/>
    <w:qFormat/>
    <w:pPr>
      <w:spacing w:after="120" w:line="480" w:lineRule="auto"/>
    </w:pPr>
  </w:style>
  <w:style w:type="paragraph" w:styleId="af5">
    <w:name w:val="Normal Indent"/>
    <w:basedOn w:val="a6"/>
    <w:autoRedefine/>
    <w:qFormat/>
    <w:pPr>
      <w:spacing w:line="360" w:lineRule="auto"/>
      <w:ind w:firstLine="709"/>
      <w:jc w:val="both"/>
      <w:textAlignment w:val="baseline"/>
    </w:pPr>
    <w:rPr>
      <w:rFonts w:eastAsia="Calibri"/>
      <w:sz w:val="28"/>
      <w:szCs w:val="28"/>
    </w:rPr>
  </w:style>
  <w:style w:type="paragraph" w:styleId="af6">
    <w:name w:val="Plain Text"/>
    <w:basedOn w:val="a6"/>
    <w:link w:val="af7"/>
    <w:qFormat/>
    <w:rPr>
      <w:rFonts w:ascii="Courier New" w:hAnsi="Courier New" w:cs="Courier New"/>
      <w:sz w:val="20"/>
      <w:szCs w:val="20"/>
    </w:rPr>
  </w:style>
  <w:style w:type="paragraph" w:styleId="30">
    <w:name w:val="Body Text Indent 3"/>
    <w:basedOn w:val="a6"/>
    <w:link w:val="31"/>
    <w:qFormat/>
    <w:pPr>
      <w:ind w:firstLine="709"/>
      <w:jc w:val="both"/>
    </w:pPr>
    <w:rPr>
      <w:sz w:val="28"/>
      <w:szCs w:val="20"/>
    </w:rPr>
  </w:style>
  <w:style w:type="paragraph" w:styleId="af8">
    <w:name w:val="endnote text"/>
    <w:basedOn w:val="a6"/>
    <w:link w:val="af9"/>
    <w:rPr>
      <w:rFonts w:ascii="Arial" w:eastAsia="Calibri" w:hAnsi="Arial"/>
      <w:sz w:val="20"/>
      <w:szCs w:val="20"/>
    </w:rPr>
  </w:style>
  <w:style w:type="paragraph" w:styleId="afa">
    <w:name w:val="caption"/>
    <w:basedOn w:val="a6"/>
    <w:qFormat/>
    <w:pPr>
      <w:suppressLineNumbers/>
      <w:spacing w:before="120" w:after="120"/>
    </w:pPr>
    <w:rPr>
      <w:rFonts w:cs="Lucida Sans"/>
      <w:i/>
      <w:iCs/>
    </w:rPr>
  </w:style>
  <w:style w:type="paragraph" w:styleId="afb">
    <w:name w:val="annotation text"/>
    <w:basedOn w:val="a6"/>
    <w:link w:val="afc"/>
    <w:uiPriority w:val="99"/>
    <w:unhideWhenUsed/>
    <w:qFormat/>
    <w:rPr>
      <w:sz w:val="20"/>
      <w:szCs w:val="20"/>
      <w:lang w:val="zh-CN" w:eastAsia="zh-CN"/>
    </w:rPr>
  </w:style>
  <w:style w:type="paragraph" w:styleId="10">
    <w:name w:val="index 1"/>
    <w:basedOn w:val="a6"/>
    <w:next w:val="a6"/>
    <w:autoRedefine/>
    <w:qFormat/>
    <w:pPr>
      <w:ind w:left="220" w:hanging="220"/>
    </w:pPr>
  </w:style>
  <w:style w:type="paragraph" w:styleId="afd">
    <w:name w:val="annotation subject"/>
    <w:basedOn w:val="afb"/>
    <w:next w:val="afb"/>
    <w:link w:val="afe"/>
    <w:uiPriority w:val="99"/>
    <w:unhideWhenUsed/>
    <w:qFormat/>
    <w:pPr>
      <w:widowControl w:val="0"/>
      <w:ind w:firstLine="720"/>
      <w:jc w:val="both"/>
    </w:pPr>
    <w:rPr>
      <w:rFonts w:ascii="Arial" w:hAnsi="Arial"/>
      <w:b/>
      <w:bCs/>
    </w:rPr>
  </w:style>
  <w:style w:type="paragraph" w:styleId="aff">
    <w:name w:val="Document Map"/>
    <w:basedOn w:val="a6"/>
    <w:link w:val="aff0"/>
    <w:qFormat/>
    <w:pPr>
      <w:shd w:val="clear" w:color="auto" w:fill="000080"/>
    </w:pPr>
    <w:rPr>
      <w:rFonts w:ascii="Verdana" w:hAnsi="Verdana"/>
      <w:sz w:val="20"/>
      <w:szCs w:val="20"/>
    </w:rPr>
  </w:style>
  <w:style w:type="paragraph" w:styleId="aff1">
    <w:name w:val="footnote text"/>
    <w:basedOn w:val="a6"/>
    <w:next w:val="a6"/>
    <w:link w:val="32"/>
    <w:uiPriority w:val="99"/>
    <w:rPr>
      <w:rFonts w:ascii="TimesET" w:eastAsia="Calibri" w:hAnsi="TimesET"/>
      <w:sz w:val="20"/>
      <w:szCs w:val="20"/>
    </w:rPr>
  </w:style>
  <w:style w:type="paragraph" w:styleId="80">
    <w:name w:val="toc 8"/>
    <w:basedOn w:val="a6"/>
    <w:next w:val="a6"/>
    <w:autoRedefine/>
    <w:uiPriority w:val="39"/>
    <w:pPr>
      <w:ind w:left="1440"/>
    </w:pPr>
    <w:rPr>
      <w:rFonts w:eastAsia="Calibri"/>
      <w:sz w:val="20"/>
      <w:szCs w:val="20"/>
    </w:rPr>
  </w:style>
  <w:style w:type="paragraph" w:styleId="25">
    <w:name w:val="index 2"/>
    <w:basedOn w:val="a6"/>
    <w:next w:val="a6"/>
    <w:autoRedefine/>
    <w:qFormat/>
    <w:pPr>
      <w:ind w:left="480" w:hanging="240"/>
    </w:pPr>
    <w:rPr>
      <w:rFonts w:eastAsia="Calibri"/>
      <w:sz w:val="20"/>
      <w:szCs w:val="20"/>
    </w:rPr>
  </w:style>
  <w:style w:type="paragraph" w:styleId="70">
    <w:name w:val="index 7"/>
    <w:basedOn w:val="a6"/>
    <w:next w:val="a6"/>
    <w:autoRedefine/>
    <w:qFormat/>
    <w:pPr>
      <w:ind w:left="1680" w:hanging="240"/>
    </w:pPr>
    <w:rPr>
      <w:rFonts w:eastAsia="Calibri"/>
      <w:sz w:val="20"/>
      <w:szCs w:val="20"/>
    </w:rPr>
  </w:style>
  <w:style w:type="paragraph" w:styleId="33">
    <w:name w:val="index 3"/>
    <w:basedOn w:val="a6"/>
    <w:next w:val="a6"/>
    <w:autoRedefine/>
    <w:qFormat/>
    <w:pPr>
      <w:ind w:left="720" w:hanging="240"/>
    </w:pPr>
    <w:rPr>
      <w:rFonts w:eastAsia="Calibri"/>
      <w:sz w:val="20"/>
      <w:szCs w:val="20"/>
    </w:rPr>
  </w:style>
  <w:style w:type="paragraph" w:styleId="50">
    <w:name w:val="index 5"/>
    <w:basedOn w:val="a6"/>
    <w:next w:val="a6"/>
    <w:autoRedefine/>
    <w:qFormat/>
    <w:pPr>
      <w:ind w:left="1200" w:hanging="240"/>
    </w:pPr>
    <w:rPr>
      <w:rFonts w:eastAsia="Calibri"/>
      <w:sz w:val="20"/>
      <w:szCs w:val="20"/>
    </w:rPr>
  </w:style>
  <w:style w:type="paragraph" w:styleId="4">
    <w:name w:val="index 4"/>
    <w:basedOn w:val="a6"/>
    <w:next w:val="a6"/>
    <w:autoRedefine/>
    <w:qFormat/>
    <w:pPr>
      <w:ind w:left="960" w:hanging="240"/>
    </w:pPr>
    <w:rPr>
      <w:rFonts w:eastAsia="Calibri"/>
      <w:sz w:val="20"/>
      <w:szCs w:val="20"/>
    </w:rPr>
  </w:style>
  <w:style w:type="paragraph" w:styleId="aff2">
    <w:name w:val="header"/>
    <w:basedOn w:val="a6"/>
    <w:link w:val="34"/>
    <w:uiPriority w:val="99"/>
    <w:pPr>
      <w:tabs>
        <w:tab w:val="center" w:pos="4677"/>
        <w:tab w:val="right" w:pos="9355"/>
      </w:tabs>
    </w:pPr>
    <w:rPr>
      <w:rFonts w:eastAsia="Calibri"/>
    </w:rPr>
  </w:style>
  <w:style w:type="paragraph" w:styleId="90">
    <w:name w:val="toc 9"/>
    <w:basedOn w:val="a6"/>
    <w:next w:val="a6"/>
    <w:autoRedefine/>
    <w:uiPriority w:val="39"/>
    <w:pPr>
      <w:ind w:left="1680"/>
    </w:pPr>
    <w:rPr>
      <w:rFonts w:eastAsia="Calibri"/>
      <w:sz w:val="20"/>
      <w:szCs w:val="20"/>
    </w:rPr>
  </w:style>
  <w:style w:type="paragraph" w:styleId="71">
    <w:name w:val="toc 7"/>
    <w:basedOn w:val="a6"/>
    <w:next w:val="a6"/>
    <w:autoRedefine/>
    <w:uiPriority w:val="39"/>
    <w:pPr>
      <w:ind w:left="1200"/>
    </w:pPr>
    <w:rPr>
      <w:rFonts w:eastAsia="Calibri"/>
      <w:sz w:val="20"/>
      <w:szCs w:val="20"/>
    </w:rPr>
  </w:style>
  <w:style w:type="paragraph" w:styleId="60">
    <w:name w:val="index 6"/>
    <w:basedOn w:val="a6"/>
    <w:next w:val="a6"/>
    <w:autoRedefine/>
    <w:qFormat/>
    <w:pPr>
      <w:ind w:left="1440" w:hanging="240"/>
    </w:pPr>
    <w:rPr>
      <w:rFonts w:eastAsia="Calibri"/>
      <w:sz w:val="20"/>
      <w:szCs w:val="20"/>
    </w:rPr>
  </w:style>
  <w:style w:type="paragraph" w:styleId="81">
    <w:name w:val="index 8"/>
    <w:basedOn w:val="a6"/>
    <w:next w:val="a6"/>
    <w:autoRedefine/>
    <w:qFormat/>
    <w:pPr>
      <w:ind w:left="1920" w:hanging="240"/>
    </w:pPr>
    <w:rPr>
      <w:rFonts w:eastAsia="Calibri"/>
      <w:sz w:val="20"/>
      <w:szCs w:val="20"/>
    </w:rPr>
  </w:style>
  <w:style w:type="paragraph" w:styleId="aff3">
    <w:name w:val="Body Text"/>
    <w:basedOn w:val="a6"/>
    <w:link w:val="aff4"/>
    <w:qFormat/>
    <w:pPr>
      <w:widowControl w:val="0"/>
    </w:pPr>
    <w:rPr>
      <w:sz w:val="28"/>
      <w:szCs w:val="28"/>
      <w:lang w:eastAsia="en-US"/>
    </w:rPr>
  </w:style>
  <w:style w:type="paragraph" w:styleId="91">
    <w:name w:val="index 9"/>
    <w:basedOn w:val="a6"/>
    <w:next w:val="a6"/>
    <w:autoRedefine/>
    <w:qFormat/>
    <w:pPr>
      <w:ind w:left="2160" w:hanging="240"/>
    </w:pPr>
    <w:rPr>
      <w:rFonts w:eastAsia="Calibri"/>
      <w:sz w:val="20"/>
      <w:szCs w:val="20"/>
    </w:rPr>
  </w:style>
  <w:style w:type="paragraph" w:styleId="aff5">
    <w:name w:val="index heading"/>
    <w:basedOn w:val="aff6"/>
  </w:style>
  <w:style w:type="paragraph" w:customStyle="1" w:styleId="aff6">
    <w:name w:val="Заголовок"/>
    <w:basedOn w:val="a6"/>
    <w:next w:val="aff3"/>
    <w:qFormat/>
    <w:pPr>
      <w:keepNext/>
      <w:spacing w:before="240" w:after="120"/>
    </w:pPr>
    <w:rPr>
      <w:rFonts w:ascii="Liberation Sans" w:eastAsia="Microsoft YaHei" w:hAnsi="Liberation Sans" w:cs="Mangal"/>
      <w:sz w:val="28"/>
      <w:szCs w:val="28"/>
    </w:rPr>
  </w:style>
  <w:style w:type="paragraph" w:styleId="11">
    <w:name w:val="toc 1"/>
    <w:basedOn w:val="a6"/>
    <w:next w:val="a6"/>
    <w:autoRedefine/>
    <w:uiPriority w:val="39"/>
    <w:pPr>
      <w:spacing w:line="360" w:lineRule="auto"/>
    </w:pPr>
    <w:rPr>
      <w:rFonts w:eastAsia="Calibri"/>
      <w:sz w:val="28"/>
    </w:rPr>
  </w:style>
  <w:style w:type="paragraph" w:styleId="61">
    <w:name w:val="toc 6"/>
    <w:basedOn w:val="a6"/>
    <w:next w:val="a6"/>
    <w:autoRedefine/>
    <w:uiPriority w:val="39"/>
    <w:pPr>
      <w:ind w:left="960"/>
    </w:pPr>
    <w:rPr>
      <w:rFonts w:eastAsia="Calibri"/>
      <w:sz w:val="20"/>
      <w:szCs w:val="20"/>
    </w:rPr>
  </w:style>
  <w:style w:type="paragraph" w:styleId="35">
    <w:name w:val="toc 3"/>
    <w:basedOn w:val="a6"/>
    <w:next w:val="a6"/>
    <w:autoRedefine/>
    <w:uiPriority w:val="39"/>
    <w:pPr>
      <w:spacing w:line="360" w:lineRule="auto"/>
      <w:ind w:left="480"/>
    </w:pPr>
    <w:rPr>
      <w:rFonts w:eastAsia="Calibri"/>
      <w:sz w:val="28"/>
    </w:rPr>
  </w:style>
  <w:style w:type="paragraph" w:styleId="26">
    <w:name w:val="toc 2"/>
    <w:basedOn w:val="a6"/>
    <w:next w:val="a6"/>
    <w:autoRedefine/>
    <w:uiPriority w:val="39"/>
    <w:pPr>
      <w:spacing w:line="360" w:lineRule="auto"/>
      <w:ind w:left="240"/>
    </w:pPr>
    <w:rPr>
      <w:rFonts w:eastAsia="Calibri"/>
      <w:sz w:val="28"/>
    </w:rPr>
  </w:style>
  <w:style w:type="paragraph" w:styleId="40">
    <w:name w:val="toc 4"/>
    <w:basedOn w:val="a6"/>
    <w:next w:val="a6"/>
    <w:autoRedefine/>
    <w:uiPriority w:val="39"/>
    <w:pPr>
      <w:tabs>
        <w:tab w:val="left" w:pos="1440"/>
        <w:tab w:val="right" w:pos="9687"/>
      </w:tabs>
      <w:spacing w:line="480" w:lineRule="auto"/>
      <w:ind w:left="1440" w:right="1234" w:hanging="960"/>
      <w:jc w:val="both"/>
    </w:pPr>
    <w:rPr>
      <w:rFonts w:eastAsia="Calibri"/>
      <w:sz w:val="20"/>
      <w:szCs w:val="20"/>
    </w:rPr>
  </w:style>
  <w:style w:type="paragraph" w:styleId="51">
    <w:name w:val="toc 5"/>
    <w:basedOn w:val="a6"/>
    <w:next w:val="a6"/>
    <w:autoRedefine/>
    <w:uiPriority w:val="39"/>
    <w:pPr>
      <w:ind w:left="720"/>
    </w:pPr>
    <w:rPr>
      <w:rFonts w:eastAsia="Calibri"/>
      <w:sz w:val="20"/>
      <w:szCs w:val="20"/>
    </w:rPr>
  </w:style>
  <w:style w:type="paragraph" w:styleId="27">
    <w:name w:val="Body Text First Indent 2"/>
    <w:basedOn w:val="aff7"/>
    <w:link w:val="28"/>
    <w:qFormat/>
    <w:pPr>
      <w:spacing w:after="0"/>
      <w:ind w:left="0" w:firstLine="851"/>
      <w:jc w:val="both"/>
    </w:pPr>
    <w:rPr>
      <w:sz w:val="28"/>
      <w:szCs w:val="28"/>
    </w:rPr>
  </w:style>
  <w:style w:type="paragraph" w:styleId="aff7">
    <w:name w:val="Body Text Indent"/>
    <w:basedOn w:val="a6"/>
    <w:link w:val="aff8"/>
    <w:unhideWhenUsed/>
    <w:qFormat/>
    <w:pPr>
      <w:spacing w:after="120"/>
      <w:ind w:left="283"/>
    </w:pPr>
  </w:style>
  <w:style w:type="paragraph" w:styleId="41">
    <w:name w:val="List Bullet 4"/>
    <w:basedOn w:val="a6"/>
    <w:qFormat/>
    <w:pPr>
      <w:ind w:left="849" w:hanging="283"/>
    </w:pPr>
    <w:rPr>
      <w:rFonts w:eastAsia="Calibri"/>
    </w:rPr>
  </w:style>
  <w:style w:type="paragraph" w:styleId="aff9">
    <w:name w:val="List Bullet"/>
    <w:basedOn w:val="a6"/>
    <w:link w:val="affa"/>
    <w:autoRedefine/>
    <w:qFormat/>
    <w:pPr>
      <w:tabs>
        <w:tab w:val="left" w:pos="-993"/>
        <w:tab w:val="left" w:pos="-709"/>
        <w:tab w:val="left" w:pos="1003"/>
      </w:tabs>
      <w:spacing w:after="120"/>
      <w:ind w:left="720"/>
      <w:jc w:val="both"/>
    </w:pPr>
    <w:rPr>
      <w:sz w:val="28"/>
      <w:lang w:val="zh-CN" w:eastAsia="en-US"/>
    </w:rPr>
  </w:style>
  <w:style w:type="paragraph" w:styleId="2">
    <w:name w:val="List Bullet 2"/>
    <w:basedOn w:val="a6"/>
    <w:autoRedefine/>
    <w:qFormat/>
    <w:pPr>
      <w:numPr>
        <w:numId w:val="1"/>
      </w:numPr>
      <w:tabs>
        <w:tab w:val="left" w:pos="1260"/>
      </w:tabs>
      <w:ind w:left="1260" w:firstLine="0"/>
    </w:pPr>
    <w:rPr>
      <w:rFonts w:eastAsia="Calibri"/>
      <w:sz w:val="20"/>
      <w:szCs w:val="20"/>
      <w:lang w:eastAsia="en-US"/>
    </w:rPr>
  </w:style>
  <w:style w:type="paragraph" w:styleId="36">
    <w:name w:val="List Bullet 3"/>
    <w:basedOn w:val="a6"/>
    <w:qFormat/>
    <w:pPr>
      <w:tabs>
        <w:tab w:val="left" w:pos="1080"/>
      </w:tabs>
      <w:ind w:firstLine="720"/>
    </w:pPr>
    <w:rPr>
      <w:rFonts w:eastAsia="Calibri"/>
      <w:sz w:val="20"/>
      <w:szCs w:val="20"/>
    </w:rPr>
  </w:style>
  <w:style w:type="paragraph" w:styleId="affb">
    <w:name w:val="Title"/>
    <w:basedOn w:val="a6"/>
    <w:link w:val="affc"/>
    <w:uiPriority w:val="10"/>
    <w:qFormat/>
    <w:pPr>
      <w:jc w:val="center"/>
      <w:outlineLvl w:val="0"/>
    </w:pPr>
    <w:rPr>
      <w:b/>
      <w:bCs/>
    </w:rPr>
  </w:style>
  <w:style w:type="paragraph" w:styleId="affd">
    <w:name w:val="footer"/>
    <w:basedOn w:val="a6"/>
    <w:link w:val="affe"/>
    <w:uiPriority w:val="99"/>
    <w:pPr>
      <w:tabs>
        <w:tab w:val="center" w:pos="4153"/>
        <w:tab w:val="right" w:pos="8306"/>
      </w:tabs>
    </w:pPr>
    <w:rPr>
      <w:rFonts w:ascii="Calibri" w:eastAsia="Calibri" w:hAnsi="Calibri"/>
      <w:sz w:val="20"/>
      <w:szCs w:val="20"/>
      <w:lang w:eastAsia="en-US" w:bidi="hi-IN"/>
    </w:rPr>
  </w:style>
  <w:style w:type="paragraph" w:styleId="a0">
    <w:name w:val="List Number"/>
    <w:basedOn w:val="a6"/>
    <w:qFormat/>
    <w:pPr>
      <w:numPr>
        <w:numId w:val="2"/>
      </w:numPr>
      <w:spacing w:line="360" w:lineRule="auto"/>
      <w:jc w:val="both"/>
    </w:pPr>
    <w:rPr>
      <w:rFonts w:eastAsia="Calibri"/>
      <w:sz w:val="28"/>
    </w:rPr>
  </w:style>
  <w:style w:type="paragraph" w:styleId="21">
    <w:name w:val="List Number 2"/>
    <w:basedOn w:val="a6"/>
    <w:qFormat/>
    <w:pPr>
      <w:numPr>
        <w:numId w:val="3"/>
      </w:numPr>
      <w:tabs>
        <w:tab w:val="left" w:pos="1080"/>
      </w:tabs>
      <w:spacing w:line="360" w:lineRule="auto"/>
      <w:ind w:left="1080" w:firstLine="0"/>
      <w:jc w:val="both"/>
    </w:pPr>
    <w:rPr>
      <w:rFonts w:eastAsia="Calibri"/>
      <w:sz w:val="28"/>
      <w:lang w:val="en-US"/>
    </w:rPr>
  </w:style>
  <w:style w:type="paragraph" w:styleId="afff">
    <w:name w:val="List"/>
    <w:basedOn w:val="aff3"/>
    <w:qFormat/>
    <w:rPr>
      <w:rFonts w:cs="Mangal"/>
    </w:rPr>
  </w:style>
  <w:style w:type="paragraph" w:styleId="afff0">
    <w:name w:val="Normal (Web)"/>
    <w:basedOn w:val="a6"/>
    <w:link w:val="afff1"/>
    <w:uiPriority w:val="99"/>
    <w:qFormat/>
    <w:pPr>
      <w:spacing w:before="280" w:after="280"/>
    </w:pPr>
  </w:style>
  <w:style w:type="paragraph" w:styleId="37">
    <w:name w:val="Body Text 3"/>
    <w:basedOn w:val="a6"/>
    <w:link w:val="38"/>
    <w:qFormat/>
    <w:pPr>
      <w:spacing w:after="120"/>
    </w:pPr>
    <w:rPr>
      <w:sz w:val="16"/>
      <w:szCs w:val="16"/>
    </w:rPr>
  </w:style>
  <w:style w:type="paragraph" w:styleId="29">
    <w:name w:val="Body Text Indent 2"/>
    <w:basedOn w:val="a6"/>
    <w:link w:val="2a"/>
    <w:qFormat/>
    <w:pPr>
      <w:tabs>
        <w:tab w:val="left" w:pos="1571"/>
      </w:tabs>
      <w:spacing w:after="120" w:line="480" w:lineRule="auto"/>
      <w:ind w:left="283"/>
    </w:pPr>
  </w:style>
  <w:style w:type="paragraph" w:styleId="afff2">
    <w:name w:val="Subtitle"/>
    <w:basedOn w:val="a6"/>
    <w:link w:val="afff3"/>
    <w:qFormat/>
    <w:pPr>
      <w:jc w:val="center"/>
    </w:pPr>
    <w:rPr>
      <w:b/>
      <w:bCs/>
      <w:sz w:val="20"/>
    </w:rPr>
  </w:style>
  <w:style w:type="paragraph" w:styleId="2b">
    <w:name w:val="List Continue 2"/>
    <w:basedOn w:val="a6"/>
    <w:qFormat/>
    <w:pPr>
      <w:spacing w:after="120"/>
      <w:ind w:left="566"/>
    </w:pPr>
    <w:rPr>
      <w:rFonts w:eastAsia="Calibri"/>
    </w:rPr>
  </w:style>
  <w:style w:type="paragraph" w:styleId="HTML0">
    <w:name w:val="HTML Preformatted"/>
    <w:basedOn w:val="a6"/>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4">
    <w:name w:val="Block Text"/>
    <w:basedOn w:val="a6"/>
    <w:qFormat/>
    <w:pPr>
      <w:tabs>
        <w:tab w:val="left" w:pos="8647"/>
      </w:tabs>
      <w:ind w:left="714" w:right="142"/>
      <w:jc w:val="both"/>
    </w:pPr>
    <w:rPr>
      <w:sz w:val="28"/>
      <w:szCs w:val="20"/>
    </w:rPr>
  </w:style>
  <w:style w:type="table" w:styleId="12">
    <w:name w:val="Table Grid 1"/>
    <w:basedOn w:val="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il"/>
          <w:tr2bl w:val="nil"/>
        </w:tcBorders>
      </w:tcPr>
    </w:tblStylePr>
    <w:tblStylePr w:type="lastCol">
      <w:rPr>
        <w:i/>
      </w:rPr>
      <w:tblPr/>
      <w:tcPr>
        <w:tcBorders>
          <w:tl2br w:val="nil"/>
          <w:tr2bl w:val="nil"/>
        </w:tcBorders>
      </w:tcPr>
    </w:tblStylePr>
  </w:style>
  <w:style w:type="table" w:styleId="afff5">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qFormat/>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cPr>
      <w:shd w:val="clear" w:color="auto" w:fill="auto"/>
    </w:tcPr>
    <w:tblStylePr w:type="firstRow">
      <w:rPr>
        <w:color w:val="auto"/>
      </w:rPr>
      <w:tblPr/>
      <w:tcPr>
        <w:tcBorders>
          <w:tl2br w:val="nil"/>
          <w:tr2bl w:val="nil"/>
        </w:tcBorders>
      </w:tcPr>
    </w:tblStylePr>
  </w:style>
  <w:style w:type="character" w:customStyle="1" w:styleId="afff6">
    <w:name w:val="Символ сноски"/>
    <w:uiPriority w:val="99"/>
    <w:qFormat/>
    <w:rPr>
      <w:rFonts w:cs="Times New Roman"/>
      <w:vertAlign w:val="superscript"/>
    </w:rPr>
  </w:style>
  <w:style w:type="character" w:customStyle="1" w:styleId="13">
    <w:name w:val="Знак сноски1"/>
    <w:qFormat/>
    <w:rPr>
      <w:rFonts w:cs="Times New Roman"/>
      <w:vertAlign w:val="superscript"/>
    </w:rPr>
  </w:style>
  <w:style w:type="character" w:customStyle="1" w:styleId="afff7">
    <w:name w:val="Верхний колонтитул Знак"/>
    <w:basedOn w:val="a7"/>
    <w:uiPriority w:val="99"/>
    <w:qFormat/>
    <w:rPr>
      <w:rFonts w:ascii="Calibri" w:eastAsia="Calibri" w:hAnsi="Calibri" w:cs="Times New Roman"/>
      <w:lang w:eastAsia="en-US"/>
    </w:rPr>
  </w:style>
  <w:style w:type="character" w:customStyle="1" w:styleId="affe">
    <w:name w:val="Нижний колонтитул Знак"/>
    <w:basedOn w:val="a7"/>
    <w:link w:val="affd"/>
    <w:uiPriority w:val="99"/>
    <w:qFormat/>
    <w:rPr>
      <w:rFonts w:ascii="Calibri" w:eastAsia="Calibri" w:hAnsi="Calibri" w:cs="Times New Roman"/>
      <w:lang w:eastAsia="en-US"/>
    </w:rPr>
  </w:style>
  <w:style w:type="character" w:customStyle="1" w:styleId="af4">
    <w:name w:val="Текст выноски Знак"/>
    <w:basedOn w:val="a7"/>
    <w:link w:val="af3"/>
    <w:uiPriority w:val="99"/>
    <w:qFormat/>
    <w:rPr>
      <w:rFonts w:ascii="Tahoma" w:eastAsia="Calibri" w:hAnsi="Tahoma" w:cs="Times New Roman"/>
      <w:sz w:val="16"/>
      <w:szCs w:val="16"/>
      <w:lang w:eastAsia="en-US"/>
    </w:rPr>
  </w:style>
  <w:style w:type="character" w:customStyle="1" w:styleId="2c">
    <w:name w:val="Основной текст (2)_"/>
    <w:basedOn w:val="a7"/>
    <w:link w:val="2d"/>
    <w:qFormat/>
    <w:rPr>
      <w:rFonts w:ascii="Times New Roman" w:eastAsia="Times New Roman" w:hAnsi="Times New Roman" w:cs="Times New Roman"/>
      <w:sz w:val="28"/>
      <w:szCs w:val="28"/>
      <w:shd w:val="clear" w:color="auto" w:fill="FFFFFF"/>
    </w:rPr>
  </w:style>
  <w:style w:type="paragraph" w:customStyle="1" w:styleId="2d">
    <w:name w:val="Основной текст (2)"/>
    <w:basedOn w:val="a6"/>
    <w:link w:val="2c"/>
    <w:qFormat/>
    <w:pPr>
      <w:widowControl w:val="0"/>
      <w:shd w:val="clear" w:color="auto" w:fill="FFFFFF"/>
      <w:spacing w:before="60" w:after="240" w:line="0" w:lineRule="atLeast"/>
    </w:pPr>
    <w:rPr>
      <w:sz w:val="28"/>
      <w:szCs w:val="28"/>
    </w:rPr>
  </w:style>
  <w:style w:type="character" w:customStyle="1" w:styleId="100">
    <w:name w:val="Основной текст (10)_"/>
    <w:link w:val="101"/>
    <w:qFormat/>
    <w:rPr>
      <w:b/>
      <w:bCs/>
      <w:sz w:val="18"/>
      <w:szCs w:val="18"/>
      <w:shd w:val="clear" w:color="auto" w:fill="FFFFFF"/>
    </w:rPr>
  </w:style>
  <w:style w:type="paragraph" w:customStyle="1" w:styleId="101">
    <w:name w:val="Основной текст (10)"/>
    <w:basedOn w:val="a6"/>
    <w:link w:val="100"/>
    <w:qFormat/>
    <w:pPr>
      <w:shd w:val="clear" w:color="auto" w:fill="FFFFFF"/>
      <w:spacing w:before="120" w:line="212" w:lineRule="exact"/>
      <w:jc w:val="center"/>
    </w:pPr>
    <w:rPr>
      <w:b/>
      <w:bCs/>
      <w:sz w:val="18"/>
      <w:szCs w:val="18"/>
    </w:rPr>
  </w:style>
  <w:style w:type="character" w:customStyle="1" w:styleId="Bodytext2">
    <w:name w:val="Body text (2)"/>
    <w:qFormat/>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Pr>
      <w:rFonts w:ascii="Times New Roman" w:eastAsia="Times New Roman" w:hAnsi="Times New Roman" w:cs="Times New Roman"/>
      <w:u w:val="none"/>
    </w:rPr>
  </w:style>
  <w:style w:type="character" w:customStyle="1" w:styleId="15">
    <w:name w:val="Заголовок 1 Знак"/>
    <w:basedOn w:val="a7"/>
    <w:uiPriority w:val="9"/>
    <w:qFormat/>
    <w:rPr>
      <w:rFonts w:ascii="Times New Roman" w:eastAsia="Times New Roman" w:hAnsi="Times New Roman" w:cs="Times New Roman"/>
      <w:b/>
      <w:bCs/>
      <w:sz w:val="28"/>
      <w:szCs w:val="28"/>
      <w:lang w:eastAsia="en-US"/>
    </w:rPr>
  </w:style>
  <w:style w:type="character" w:customStyle="1" w:styleId="afff8">
    <w:name w:val="Основной текст_"/>
    <w:link w:val="16"/>
    <w:qFormat/>
    <w:rPr>
      <w:spacing w:val="7"/>
      <w:shd w:val="clear" w:color="auto" w:fill="FFFFFF"/>
    </w:rPr>
  </w:style>
  <w:style w:type="paragraph" w:customStyle="1" w:styleId="16">
    <w:name w:val="Основной текст1"/>
    <w:basedOn w:val="a6"/>
    <w:link w:val="afff8"/>
    <w:qFormat/>
    <w:pPr>
      <w:widowControl w:val="0"/>
      <w:shd w:val="clear" w:color="auto" w:fill="FFFFFF"/>
      <w:spacing w:after="600" w:line="317" w:lineRule="exact"/>
      <w:ind w:hanging="320"/>
      <w:jc w:val="center"/>
    </w:pPr>
    <w:rPr>
      <w:spacing w:val="7"/>
    </w:rPr>
  </w:style>
  <w:style w:type="character" w:customStyle="1" w:styleId="aff4">
    <w:name w:val="Основной текст Знак"/>
    <w:basedOn w:val="a7"/>
    <w:link w:val="aff3"/>
    <w:qFormat/>
    <w:rPr>
      <w:rFonts w:ascii="Times New Roman" w:eastAsia="Times New Roman" w:hAnsi="Times New Roman" w:cs="Times New Roman"/>
      <w:sz w:val="28"/>
      <w:szCs w:val="28"/>
      <w:lang w:eastAsia="en-US"/>
    </w:rPr>
  </w:style>
  <w:style w:type="character" w:customStyle="1" w:styleId="blk">
    <w:name w:val="blk"/>
    <w:qFormat/>
  </w:style>
  <w:style w:type="character" w:customStyle="1" w:styleId="2e">
    <w:name w:val="Заголовок 2 Знак"/>
    <w:basedOn w:val="a7"/>
    <w:qFormat/>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c"/>
    <w:qFormat/>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9">
    <w:name w:val="Основной текст (3)_"/>
    <w:basedOn w:val="a7"/>
    <w:qFormat/>
    <w:rPr>
      <w:rFonts w:ascii="Times New Roman" w:eastAsia="Times New Roman" w:hAnsi="Times New Roman" w:cs="Times New Roman"/>
      <w:sz w:val="22"/>
      <w:szCs w:val="22"/>
      <w:u w:val="none"/>
    </w:rPr>
  </w:style>
  <w:style w:type="character" w:customStyle="1" w:styleId="3a">
    <w:name w:val="Основной текст (3)"/>
    <w:basedOn w:val="39"/>
    <w:qFormat/>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9"/>
    <w:qFormat/>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9"/>
    <w:qFormat/>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ff9">
    <w:name w:val="Подпись к таблице"/>
    <w:basedOn w:val="a7"/>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c"/>
    <w:qFormat/>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7">
    <w:name w:val="Основной шрифт абзаца1"/>
    <w:qFormat/>
  </w:style>
  <w:style w:type="character" w:customStyle="1" w:styleId="24">
    <w:name w:val="Основной текст 2 Знак"/>
    <w:basedOn w:val="a7"/>
    <w:link w:val="23"/>
    <w:qFormat/>
  </w:style>
  <w:style w:type="character" w:customStyle="1" w:styleId="aff8">
    <w:name w:val="Основной текст с отступом Знак"/>
    <w:basedOn w:val="a7"/>
    <w:link w:val="aff7"/>
    <w:qFormat/>
  </w:style>
  <w:style w:type="character" w:customStyle="1" w:styleId="8pt">
    <w:name w:val="Основной текст + 8 pt"/>
    <w:basedOn w:val="afff8"/>
    <w:uiPriority w:val="99"/>
    <w:qFormat/>
    <w:rPr>
      <w:rFonts w:ascii="Times New Roman" w:hAnsi="Times New Roman" w:cs="Times New Roman"/>
      <w:b/>
      <w:bCs/>
      <w:spacing w:val="8"/>
      <w:sz w:val="16"/>
      <w:szCs w:val="16"/>
      <w:u w:val="none"/>
      <w:shd w:val="clear" w:color="auto" w:fill="FFFFFF"/>
    </w:rPr>
  </w:style>
  <w:style w:type="character" w:customStyle="1" w:styleId="afffa">
    <w:name w:val="Текст сноски Знак"/>
    <w:basedOn w:val="a7"/>
    <w:uiPriority w:val="99"/>
    <w:qFormat/>
    <w:rPr>
      <w:rFonts w:ascii="Times New Roman" w:eastAsia="Times New Roman" w:hAnsi="Times New Roman" w:cs="Times New Roman"/>
      <w:sz w:val="20"/>
      <w:szCs w:val="20"/>
    </w:rPr>
  </w:style>
  <w:style w:type="character" w:customStyle="1" w:styleId="apple-converted-space">
    <w:name w:val="apple-converted-space"/>
    <w:basedOn w:val="a7"/>
    <w:qFormat/>
  </w:style>
  <w:style w:type="character" w:customStyle="1" w:styleId="Bodytext4">
    <w:name w:val="Body text (4)_"/>
    <w:link w:val="Bodytext40"/>
    <w:qFormat/>
    <w:rPr>
      <w:rFonts w:ascii="Times New Roman" w:eastAsia="Times New Roman" w:hAnsi="Times New Roman"/>
      <w:b/>
      <w:bCs/>
      <w:shd w:val="clear" w:color="auto" w:fill="FFFFFF"/>
    </w:rPr>
  </w:style>
  <w:style w:type="paragraph" w:customStyle="1" w:styleId="Bodytext40">
    <w:name w:val="Body text (4)"/>
    <w:basedOn w:val="a6"/>
    <w:link w:val="Bodytext4"/>
    <w:qFormat/>
    <w:pPr>
      <w:widowControl w:val="0"/>
      <w:shd w:val="clear" w:color="auto" w:fill="FFFFFF"/>
      <w:spacing w:before="240" w:after="240" w:line="278" w:lineRule="exact"/>
    </w:pPr>
    <w:rPr>
      <w:b/>
      <w:bCs/>
    </w:rPr>
  </w:style>
  <w:style w:type="character" w:customStyle="1" w:styleId="bumpedfont1514">
    <w:name w:val="bumpedfont1514"/>
    <w:basedOn w:val="a7"/>
    <w:qFormat/>
    <w:rPr>
      <w:sz w:val="36"/>
      <w:szCs w:val="36"/>
    </w:rPr>
  </w:style>
  <w:style w:type="character" w:customStyle="1" w:styleId="af7">
    <w:name w:val="Текст Знак"/>
    <w:basedOn w:val="a7"/>
    <w:link w:val="af6"/>
    <w:qFormat/>
    <w:rPr>
      <w:rFonts w:ascii="Courier New" w:eastAsia="Times New Roman" w:hAnsi="Courier New" w:cs="Courier New"/>
      <w:sz w:val="20"/>
      <w:szCs w:val="20"/>
    </w:rPr>
  </w:style>
  <w:style w:type="character" w:customStyle="1" w:styleId="42">
    <w:name w:val="Заголовок 4 Знак"/>
    <w:basedOn w:val="a7"/>
    <w:qFormat/>
    <w:rPr>
      <w:rFonts w:asciiTheme="majorHAnsi" w:eastAsiaTheme="majorEastAsia" w:hAnsiTheme="majorHAnsi" w:cstheme="majorBidi"/>
      <w:b/>
      <w:bCs/>
      <w:i/>
      <w:iCs/>
      <w:color w:val="4F81BD" w:themeColor="accent1"/>
    </w:rPr>
  </w:style>
  <w:style w:type="character" w:customStyle="1" w:styleId="affc">
    <w:name w:val="Название Знак"/>
    <w:basedOn w:val="a7"/>
    <w:link w:val="affb"/>
    <w:qFormat/>
    <w:rPr>
      <w:rFonts w:ascii="Times New Roman" w:eastAsia="Times New Roman" w:hAnsi="Times New Roman" w:cs="Times New Roman"/>
      <w:b/>
      <w:bCs/>
      <w:sz w:val="24"/>
      <w:szCs w:val="24"/>
    </w:rPr>
  </w:style>
  <w:style w:type="character" w:customStyle="1" w:styleId="Bodytext411pt">
    <w:name w:val="Body text (4) + 11 pt"/>
    <w:basedOn w:val="Bodytext4"/>
    <w:qFormat/>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7"/>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3b">
    <w:name w:val="Заголовок 3 Знак"/>
    <w:basedOn w:val="a7"/>
    <w:qFormat/>
    <w:rPr>
      <w:rFonts w:ascii="Times New Roman" w:eastAsia="Times New Roman" w:hAnsi="Times New Roman" w:cs="Times New Roman"/>
      <w:b/>
      <w:sz w:val="26"/>
      <w:szCs w:val="20"/>
    </w:rPr>
  </w:style>
  <w:style w:type="character" w:customStyle="1" w:styleId="52">
    <w:name w:val="Заголовок 5 Знак"/>
    <w:basedOn w:val="a7"/>
    <w:link w:val="510"/>
    <w:qFormat/>
    <w:rPr>
      <w:rFonts w:ascii="Times New Roman" w:eastAsia="Times New Roman" w:hAnsi="Times New Roman" w:cs="Times New Roman"/>
      <w:b/>
      <w:i/>
      <w:sz w:val="20"/>
      <w:szCs w:val="20"/>
    </w:rPr>
  </w:style>
  <w:style w:type="paragraph" w:customStyle="1" w:styleId="510">
    <w:name w:val="Заголовок 51"/>
    <w:basedOn w:val="a6"/>
    <w:next w:val="a6"/>
    <w:link w:val="52"/>
    <w:qFormat/>
    <w:pPr>
      <w:keepNext/>
      <w:outlineLvl w:val="4"/>
    </w:pPr>
    <w:rPr>
      <w:b/>
      <w:i/>
      <w:sz w:val="20"/>
      <w:szCs w:val="20"/>
    </w:rPr>
  </w:style>
  <w:style w:type="character" w:customStyle="1" w:styleId="62">
    <w:name w:val="Заголовок 6 Знак"/>
    <w:basedOn w:val="a7"/>
    <w:link w:val="610"/>
    <w:qFormat/>
    <w:rPr>
      <w:rFonts w:ascii="Times New Roman" w:eastAsia="Times New Roman" w:hAnsi="Times New Roman" w:cs="Times New Roman"/>
      <w:sz w:val="28"/>
      <w:szCs w:val="24"/>
    </w:rPr>
  </w:style>
  <w:style w:type="paragraph" w:customStyle="1" w:styleId="610">
    <w:name w:val="Заголовок 61"/>
    <w:basedOn w:val="a6"/>
    <w:next w:val="a6"/>
    <w:link w:val="62"/>
    <w:qFormat/>
    <w:pPr>
      <w:keepNext/>
      <w:jc w:val="both"/>
      <w:outlineLvl w:val="5"/>
    </w:pPr>
    <w:rPr>
      <w:sz w:val="28"/>
    </w:rPr>
  </w:style>
  <w:style w:type="character" w:customStyle="1" w:styleId="92">
    <w:name w:val="Заголовок 9 Знак"/>
    <w:basedOn w:val="a7"/>
    <w:link w:val="910"/>
    <w:qFormat/>
    <w:rPr>
      <w:rFonts w:ascii="Times New Roman" w:eastAsia="Times New Roman" w:hAnsi="Times New Roman" w:cs="Times New Roman"/>
      <w:sz w:val="28"/>
      <w:szCs w:val="20"/>
    </w:rPr>
  </w:style>
  <w:style w:type="paragraph" w:customStyle="1" w:styleId="910">
    <w:name w:val="Заголовок 91"/>
    <w:basedOn w:val="a6"/>
    <w:next w:val="a6"/>
    <w:link w:val="92"/>
    <w:qFormat/>
    <w:pPr>
      <w:keepNext/>
      <w:ind w:firstLine="720"/>
      <w:jc w:val="both"/>
      <w:outlineLvl w:val="8"/>
    </w:pPr>
    <w:rPr>
      <w:sz w:val="28"/>
      <w:szCs w:val="20"/>
    </w:rPr>
  </w:style>
  <w:style w:type="character" w:customStyle="1" w:styleId="31">
    <w:name w:val="Основной текст с отступом 3 Знак"/>
    <w:basedOn w:val="a7"/>
    <w:link w:val="30"/>
    <w:qFormat/>
    <w:rPr>
      <w:rFonts w:ascii="Times New Roman" w:eastAsia="Times New Roman" w:hAnsi="Times New Roman" w:cs="Times New Roman"/>
      <w:sz w:val="28"/>
      <w:szCs w:val="20"/>
    </w:rPr>
  </w:style>
  <w:style w:type="character" w:customStyle="1" w:styleId="38">
    <w:name w:val="Основной текст 3 Знак"/>
    <w:basedOn w:val="a7"/>
    <w:link w:val="37"/>
    <w:qFormat/>
    <w:rPr>
      <w:rFonts w:ascii="Times New Roman" w:eastAsia="Times New Roman" w:hAnsi="Times New Roman" w:cs="Times New Roman"/>
      <w:sz w:val="16"/>
      <w:szCs w:val="16"/>
    </w:rPr>
  </w:style>
  <w:style w:type="character" w:customStyle="1" w:styleId="2a">
    <w:name w:val="Основной текст с отступом 2 Знак"/>
    <w:basedOn w:val="a7"/>
    <w:link w:val="29"/>
    <w:qFormat/>
    <w:rPr>
      <w:rFonts w:ascii="Times New Roman" w:eastAsia="Times New Roman" w:hAnsi="Times New Roman" w:cs="Times New Roman"/>
      <w:sz w:val="24"/>
      <w:szCs w:val="24"/>
    </w:rPr>
  </w:style>
  <w:style w:type="character" w:customStyle="1" w:styleId="afffb">
    <w:name w:val="Красная строка Знак"/>
    <w:basedOn w:val="aff4"/>
    <w:link w:val="BodyTextIndent1"/>
    <w:qFormat/>
    <w:rPr>
      <w:rFonts w:ascii="Tms Rmn" w:eastAsia="Times New Roman" w:hAnsi="Tms Rmn" w:cs="Times New Roman"/>
      <w:color w:val="000000"/>
      <w:sz w:val="28"/>
      <w:szCs w:val="20"/>
      <w:lang w:eastAsia="en-US"/>
    </w:rPr>
  </w:style>
  <w:style w:type="paragraph" w:customStyle="1" w:styleId="BodyTextIndent1">
    <w:name w:val="Body Text Indent1"/>
    <w:basedOn w:val="aff3"/>
    <w:next w:val="27"/>
    <w:link w:val="afffb"/>
    <w:qFormat/>
    <w:pPr>
      <w:widowControl/>
      <w:spacing w:after="120"/>
      <w:ind w:firstLine="851"/>
      <w:jc w:val="both"/>
    </w:pPr>
    <w:rPr>
      <w:rFonts w:ascii="Tms Rmn" w:hAnsi="Tms Rmn"/>
      <w:color w:val="000000"/>
      <w:szCs w:val="20"/>
    </w:rPr>
  </w:style>
  <w:style w:type="character" w:customStyle="1" w:styleId="28">
    <w:name w:val="Красная строка 2 Знак"/>
    <w:basedOn w:val="aff8"/>
    <w:link w:val="27"/>
    <w:qFormat/>
    <w:rPr>
      <w:rFonts w:ascii="Times New Roman" w:eastAsia="Times New Roman" w:hAnsi="Times New Roman" w:cs="Times New Roman"/>
      <w:sz w:val="28"/>
      <w:szCs w:val="28"/>
    </w:rPr>
  </w:style>
  <w:style w:type="character" w:customStyle="1" w:styleId="18">
    <w:name w:val="Основной текст с отступом Знак1"/>
    <w:qFormat/>
    <w:rPr>
      <w:bCs/>
      <w:sz w:val="28"/>
      <w:szCs w:val="28"/>
    </w:rPr>
  </w:style>
  <w:style w:type="character" w:customStyle="1" w:styleId="afffc">
    <w:name w:val="Название объекта Знак"/>
    <w:link w:val="caption111"/>
    <w:qFormat/>
    <w:rPr>
      <w:rFonts w:ascii="Times New Roman" w:eastAsia="Times New Roman" w:hAnsi="Times New Roman" w:cs="Times New Roman"/>
      <w:b/>
      <w:sz w:val="20"/>
      <w:szCs w:val="20"/>
    </w:rPr>
  </w:style>
  <w:style w:type="paragraph" w:customStyle="1" w:styleId="caption111">
    <w:name w:val="caption111"/>
    <w:basedOn w:val="a6"/>
    <w:next w:val="a6"/>
    <w:link w:val="afffc"/>
    <w:qFormat/>
    <w:pPr>
      <w:spacing w:before="120" w:after="120"/>
    </w:pPr>
    <w:rPr>
      <w:b/>
      <w:sz w:val="20"/>
      <w:szCs w:val="20"/>
    </w:rPr>
  </w:style>
  <w:style w:type="character" w:customStyle="1" w:styleId="aff0">
    <w:name w:val="Схема документа Знак"/>
    <w:basedOn w:val="a7"/>
    <w:link w:val="aff"/>
    <w:qFormat/>
    <w:rPr>
      <w:rFonts w:ascii="Verdana" w:eastAsia="Times New Roman" w:hAnsi="Verdana" w:cs="Times New Roman"/>
      <w:sz w:val="20"/>
      <w:szCs w:val="20"/>
      <w:shd w:val="clear" w:color="auto" w:fill="000080"/>
    </w:rPr>
  </w:style>
  <w:style w:type="character" w:customStyle="1" w:styleId="afff3">
    <w:name w:val="Подзаголовок Знак"/>
    <w:basedOn w:val="a7"/>
    <w:link w:val="afff2"/>
    <w:qFormat/>
    <w:rPr>
      <w:rFonts w:ascii="Times New Roman" w:eastAsia="Times New Roman" w:hAnsi="Times New Roman" w:cs="Times New Roman"/>
      <w:b/>
      <w:bCs/>
      <w:sz w:val="20"/>
      <w:szCs w:val="24"/>
    </w:rPr>
  </w:style>
  <w:style w:type="character" w:customStyle="1" w:styleId="002">
    <w:name w:val="002_Текст Знак"/>
    <w:link w:val="0020"/>
    <w:qFormat/>
    <w:rPr>
      <w:rFonts w:ascii="Times New Roman" w:eastAsia="Times New Roman" w:hAnsi="Times New Roman" w:cs="Times New Roman"/>
      <w:sz w:val="28"/>
      <w:szCs w:val="28"/>
    </w:rPr>
  </w:style>
  <w:style w:type="paragraph" w:customStyle="1" w:styleId="0020">
    <w:name w:val="002_Текст"/>
    <w:basedOn w:val="aff7"/>
    <w:link w:val="002"/>
    <w:qFormat/>
    <w:pPr>
      <w:spacing w:after="0"/>
      <w:ind w:left="0" w:firstLine="709"/>
      <w:jc w:val="both"/>
    </w:pPr>
    <w:rPr>
      <w:sz w:val="28"/>
      <w:szCs w:val="28"/>
    </w:rPr>
  </w:style>
  <w:style w:type="character" w:customStyle="1" w:styleId="003">
    <w:name w:val="003_Номер.таблицы Знак"/>
    <w:link w:val="0030"/>
    <w:qFormat/>
    <w:rPr>
      <w:rFonts w:ascii="Times New Roman" w:eastAsia="Times New Roman" w:hAnsi="Times New Roman" w:cs="Times New Roman"/>
      <w:b/>
      <w:sz w:val="28"/>
      <w:szCs w:val="28"/>
    </w:rPr>
  </w:style>
  <w:style w:type="paragraph" w:customStyle="1" w:styleId="0030">
    <w:name w:val="003_Номер.таблицы"/>
    <w:basedOn w:val="caption111"/>
    <w:link w:val="003"/>
    <w:qFormat/>
    <w:pPr>
      <w:keepNext/>
      <w:jc w:val="right"/>
    </w:pPr>
    <w:rPr>
      <w:sz w:val="28"/>
      <w:szCs w:val="28"/>
    </w:rPr>
  </w:style>
  <w:style w:type="character" w:customStyle="1" w:styleId="004">
    <w:name w:val="004_Заголовок таблицы Знак"/>
    <w:link w:val="0040"/>
    <w:qFormat/>
    <w:rPr>
      <w:rFonts w:ascii="Times New Roman" w:eastAsia="Times New Roman" w:hAnsi="Times New Roman" w:cs="Times New Roman"/>
      <w:sz w:val="28"/>
      <w:szCs w:val="28"/>
    </w:rPr>
  </w:style>
  <w:style w:type="paragraph" w:customStyle="1" w:styleId="0040">
    <w:name w:val="004_Заголовок таблицы"/>
    <w:basedOn w:val="a6"/>
    <w:link w:val="004"/>
    <w:qFormat/>
    <w:pPr>
      <w:keepNext/>
      <w:spacing w:after="120"/>
      <w:jc w:val="center"/>
    </w:pPr>
    <w:rPr>
      <w:sz w:val="28"/>
      <w:szCs w:val="28"/>
    </w:rPr>
  </w:style>
  <w:style w:type="character" w:customStyle="1" w:styleId="0021">
    <w:name w:val="002.1_Текст.Отступ Знак"/>
    <w:link w:val="00210"/>
    <w:qFormat/>
    <w:rPr>
      <w:rFonts w:ascii="Times New Roman" w:eastAsia="Times New Roman" w:hAnsi="Times New Roman" w:cs="Times New Roman"/>
      <w:sz w:val="28"/>
      <w:szCs w:val="28"/>
    </w:rPr>
  </w:style>
  <w:style w:type="paragraph" w:customStyle="1" w:styleId="00210">
    <w:name w:val="002.1_Текст.Отступ"/>
    <w:basedOn w:val="0020"/>
    <w:link w:val="0021"/>
    <w:qFormat/>
    <w:pPr>
      <w:spacing w:before="120"/>
    </w:pPr>
  </w:style>
  <w:style w:type="character" w:customStyle="1" w:styleId="007">
    <w:name w:val="007_Список Знак"/>
    <w:link w:val="0070"/>
    <w:qFormat/>
    <w:rPr>
      <w:rFonts w:ascii="Times New Roman" w:eastAsia="Times New Roman" w:hAnsi="Times New Roman" w:cs="Times New Roman"/>
      <w:sz w:val="28"/>
      <w:szCs w:val="28"/>
    </w:rPr>
  </w:style>
  <w:style w:type="paragraph" w:customStyle="1" w:styleId="0070">
    <w:name w:val="007_Список"/>
    <w:basedOn w:val="a6"/>
    <w:link w:val="007"/>
    <w:qFormat/>
    <w:pPr>
      <w:tabs>
        <w:tab w:val="left" w:pos="1070"/>
      </w:tabs>
      <w:ind w:left="1070" w:hanging="360"/>
      <w:jc w:val="both"/>
    </w:pPr>
    <w:rPr>
      <w:sz w:val="28"/>
      <w:szCs w:val="28"/>
    </w:rPr>
  </w:style>
  <w:style w:type="character" w:customStyle="1" w:styleId="0022">
    <w:name w:val="002_Текст Знак Знак"/>
    <w:qFormat/>
    <w:rPr>
      <w:sz w:val="28"/>
      <w:szCs w:val="28"/>
      <w:lang w:val="ru-RU" w:eastAsia="ru-RU" w:bidi="ar-SA"/>
    </w:rPr>
  </w:style>
  <w:style w:type="character" w:customStyle="1" w:styleId="0071">
    <w:name w:val="007_Список Знак Знак"/>
    <w:qFormat/>
    <w:rPr>
      <w:sz w:val="28"/>
      <w:szCs w:val="28"/>
      <w:lang w:val="ru-RU" w:eastAsia="ru-RU" w:bidi="ar-SA"/>
    </w:rPr>
  </w:style>
  <w:style w:type="character" w:customStyle="1" w:styleId="FontStyle14">
    <w:name w:val="Font Style14"/>
    <w:qFormat/>
    <w:rPr>
      <w:rFonts w:ascii="Times New Roman" w:hAnsi="Times New Roman" w:cs="Times New Roman"/>
      <w:sz w:val="26"/>
      <w:szCs w:val="26"/>
    </w:rPr>
  </w:style>
  <w:style w:type="character" w:customStyle="1" w:styleId="FontStyle15">
    <w:name w:val="Font Style15"/>
    <w:qFormat/>
    <w:rPr>
      <w:rFonts w:ascii="Times New Roman" w:hAnsi="Times New Roman" w:cs="Times New Roman"/>
      <w:sz w:val="22"/>
      <w:szCs w:val="22"/>
    </w:rPr>
  </w:style>
  <w:style w:type="character" w:customStyle="1" w:styleId="FontStyle16">
    <w:name w:val="Font Style16"/>
    <w:qFormat/>
    <w:rPr>
      <w:rFonts w:ascii="Franklin Gothic Book" w:hAnsi="Franklin Gothic Book" w:cs="Franklin Gothic Book"/>
      <w:sz w:val="20"/>
      <w:szCs w:val="20"/>
    </w:rPr>
  </w:style>
  <w:style w:type="character" w:customStyle="1" w:styleId="FontStyle17">
    <w:name w:val="Font Style17"/>
    <w:qFormat/>
    <w:rPr>
      <w:rFonts w:ascii="Times New Roman" w:hAnsi="Times New Roman" w:cs="Times New Roman"/>
      <w:sz w:val="22"/>
      <w:szCs w:val="22"/>
    </w:rPr>
  </w:style>
  <w:style w:type="character" w:customStyle="1" w:styleId="5pt">
    <w:name w:val="Основной текст + Интервал 5 pt"/>
    <w:unhideWhenUsed/>
    <w:qFormat/>
    <w:rPr>
      <w:spacing w:val="110"/>
      <w:sz w:val="27"/>
    </w:rPr>
  </w:style>
  <w:style w:type="character" w:customStyle="1" w:styleId="110">
    <w:name w:val="Основной текст + 11"/>
    <w:unhideWhenUsed/>
    <w:qFormat/>
    <w:rPr>
      <w:sz w:val="23"/>
    </w:rPr>
  </w:style>
  <w:style w:type="character" w:customStyle="1" w:styleId="112">
    <w:name w:val="Основной текст + 112"/>
    <w:unhideWhenUsed/>
    <w:qFormat/>
    <w:rPr>
      <w:sz w:val="23"/>
    </w:rPr>
  </w:style>
  <w:style w:type="character" w:customStyle="1" w:styleId="111">
    <w:name w:val="Основной текст + 111"/>
    <w:unhideWhenUsed/>
    <w:qFormat/>
    <w:rPr>
      <w:sz w:val="23"/>
    </w:rPr>
  </w:style>
  <w:style w:type="character" w:customStyle="1" w:styleId="0pt">
    <w:name w:val="Основной текст + Интервал 0 pt"/>
    <w:basedOn w:val="afff8"/>
    <w:uiPriority w:val="99"/>
    <w:qFormat/>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ff8"/>
    <w:uiPriority w:val="99"/>
    <w:qFormat/>
    <w:rPr>
      <w:rFonts w:ascii="Times New Roman" w:hAnsi="Times New Roman" w:cs="Times New Roman"/>
      <w:color w:val="000000"/>
      <w:spacing w:val="7"/>
      <w:w w:val="100"/>
      <w:sz w:val="20"/>
      <w:szCs w:val="20"/>
      <w:u w:val="none"/>
      <w:shd w:val="clear" w:color="auto" w:fill="FFFFFF"/>
      <w:lang w:val="ru-RU"/>
    </w:rPr>
  </w:style>
  <w:style w:type="character" w:customStyle="1" w:styleId="HTML1">
    <w:name w:val="Стандартный HTML Знак"/>
    <w:basedOn w:val="a7"/>
    <w:link w:val="HTML0"/>
    <w:uiPriority w:val="99"/>
    <w:qFormat/>
    <w:rPr>
      <w:rFonts w:ascii="Courier New" w:eastAsia="Times New Roman" w:hAnsi="Courier New" w:cs="Courier New"/>
      <w:sz w:val="20"/>
      <w:szCs w:val="20"/>
    </w:rPr>
  </w:style>
  <w:style w:type="character" w:customStyle="1" w:styleId="2f">
    <w:name w:val="Заголовок №2_"/>
    <w:basedOn w:val="a7"/>
    <w:link w:val="2f0"/>
    <w:qFormat/>
    <w:rPr>
      <w:b/>
      <w:bCs/>
      <w:sz w:val="28"/>
      <w:szCs w:val="28"/>
      <w:shd w:val="clear" w:color="auto" w:fill="FFFFFF"/>
    </w:rPr>
  </w:style>
  <w:style w:type="paragraph" w:customStyle="1" w:styleId="2f0">
    <w:name w:val="Заголовок №2"/>
    <w:basedOn w:val="a6"/>
    <w:link w:val="2f"/>
    <w:qFormat/>
    <w:pPr>
      <w:widowControl w:val="0"/>
      <w:shd w:val="clear" w:color="auto" w:fill="FFFFFF"/>
      <w:spacing w:before="300" w:after="420" w:line="0" w:lineRule="atLeast"/>
      <w:ind w:hanging="1820"/>
      <w:jc w:val="both"/>
      <w:outlineLvl w:val="1"/>
    </w:pPr>
    <w:rPr>
      <w:b/>
      <w:bCs/>
      <w:sz w:val="28"/>
      <w:szCs w:val="28"/>
    </w:rPr>
  </w:style>
  <w:style w:type="character" w:customStyle="1" w:styleId="29pt">
    <w:name w:val="Основной текст (2) + 9 pt;Полужирный;Малые прописные"/>
    <w:basedOn w:val="2c"/>
    <w:qFormat/>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3">
    <w:name w:val="Основной текст (4)_"/>
    <w:basedOn w:val="a7"/>
    <w:link w:val="44"/>
    <w:qFormat/>
    <w:rPr>
      <w:b/>
      <w:bCs/>
      <w:sz w:val="26"/>
      <w:szCs w:val="26"/>
      <w:shd w:val="clear" w:color="auto" w:fill="FFFFFF"/>
    </w:rPr>
  </w:style>
  <w:style w:type="paragraph" w:customStyle="1" w:styleId="44">
    <w:name w:val="Основной текст (4)"/>
    <w:basedOn w:val="a6"/>
    <w:link w:val="43"/>
    <w:qFormat/>
    <w:pPr>
      <w:widowControl w:val="0"/>
      <w:shd w:val="clear" w:color="auto" w:fill="FFFFFF"/>
      <w:spacing w:line="322" w:lineRule="exact"/>
      <w:ind w:firstLine="800"/>
      <w:jc w:val="both"/>
    </w:pPr>
    <w:rPr>
      <w:b/>
      <w:bCs/>
      <w:sz w:val="26"/>
      <w:szCs w:val="26"/>
    </w:rPr>
  </w:style>
  <w:style w:type="character" w:customStyle="1" w:styleId="414pt">
    <w:name w:val="Основной текст (4) + 14 pt;Не полужирный"/>
    <w:basedOn w:val="43"/>
    <w:qFormat/>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3"/>
    <w:qFormat/>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3">
    <w:name w:val="Основной текст (5)_"/>
    <w:basedOn w:val="a7"/>
    <w:qFormat/>
    <w:rPr>
      <w:b/>
      <w:bCs/>
      <w:spacing w:val="0"/>
      <w:sz w:val="18"/>
      <w:szCs w:val="18"/>
      <w:u w:val="none"/>
    </w:rPr>
  </w:style>
  <w:style w:type="character" w:customStyle="1" w:styleId="afffd">
    <w:name w:val="Колонтитул_"/>
    <w:basedOn w:val="a7"/>
    <w:qFormat/>
    <w:rPr>
      <w:b/>
      <w:bCs/>
      <w:sz w:val="22"/>
      <w:szCs w:val="22"/>
      <w:u w:val="none"/>
    </w:rPr>
  </w:style>
  <w:style w:type="character" w:customStyle="1" w:styleId="1pt">
    <w:name w:val="Колонтитул + Интервал 1 pt"/>
    <w:basedOn w:val="afffd"/>
    <w:qFormat/>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c"/>
    <w:qFormat/>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c"/>
    <w:qFormat/>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c"/>
    <w:qFormat/>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c"/>
    <w:qFormat/>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3">
    <w:name w:val="Основной текст (6)_"/>
    <w:basedOn w:val="a7"/>
    <w:qFormat/>
    <w:rPr>
      <w:rFonts w:ascii="Arial" w:eastAsia="Arial" w:hAnsi="Arial" w:cs="Arial"/>
      <w:b/>
      <w:bCs/>
      <w:sz w:val="23"/>
      <w:szCs w:val="23"/>
      <w:shd w:val="clear" w:color="auto" w:fill="FFFFFF"/>
    </w:rPr>
  </w:style>
  <w:style w:type="character" w:customStyle="1" w:styleId="72">
    <w:name w:val="Основной текст (7)_"/>
    <w:basedOn w:val="a7"/>
    <w:qFormat/>
    <w:rPr>
      <w:b/>
      <w:bCs/>
      <w:u w:val="none"/>
    </w:rPr>
  </w:style>
  <w:style w:type="character" w:customStyle="1" w:styleId="73">
    <w:name w:val="Основной текст (7)"/>
    <w:basedOn w:val="72"/>
    <w:qFormat/>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2">
    <w:name w:val="Основной текст (8)_"/>
    <w:basedOn w:val="a7"/>
    <w:qFormat/>
    <w:rPr>
      <w:u w:val="none"/>
    </w:rPr>
  </w:style>
  <w:style w:type="character" w:customStyle="1" w:styleId="83">
    <w:name w:val="Основной текст (8)"/>
    <w:basedOn w:val="82"/>
    <w:qFormat/>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fe">
    <w:name w:val="Колонтитул"/>
    <w:basedOn w:val="afffd"/>
    <w:qFormat/>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3">
    <w:name w:val="Основной текст (9)_"/>
    <w:basedOn w:val="a7"/>
    <w:qFormat/>
    <w:rPr>
      <w:rFonts w:ascii="Arial" w:eastAsia="Arial" w:hAnsi="Arial" w:cs="Arial"/>
      <w:sz w:val="23"/>
      <w:szCs w:val="23"/>
      <w:shd w:val="clear" w:color="auto" w:fill="FFFFFF"/>
    </w:rPr>
  </w:style>
  <w:style w:type="character" w:customStyle="1" w:styleId="213pt0">
    <w:name w:val="Основной текст (2) + 13 pt;Полужирный"/>
    <w:basedOn w:val="2c"/>
    <w:qFormat/>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f1">
    <w:name w:val="Колонтитул (2)_"/>
    <w:basedOn w:val="a7"/>
    <w:link w:val="2f2"/>
    <w:qFormat/>
    <w:rPr>
      <w:sz w:val="28"/>
      <w:szCs w:val="28"/>
      <w:shd w:val="clear" w:color="auto" w:fill="FFFFFF"/>
    </w:rPr>
  </w:style>
  <w:style w:type="paragraph" w:customStyle="1" w:styleId="2f2">
    <w:name w:val="Колонтитул (2)"/>
    <w:basedOn w:val="a6"/>
    <w:link w:val="2f1"/>
    <w:qFormat/>
    <w:pPr>
      <w:widowControl w:val="0"/>
      <w:shd w:val="clear" w:color="auto" w:fill="FFFFFF"/>
      <w:spacing w:line="317" w:lineRule="exact"/>
      <w:jc w:val="right"/>
    </w:pPr>
    <w:rPr>
      <w:sz w:val="28"/>
      <w:szCs w:val="28"/>
    </w:rPr>
  </w:style>
  <w:style w:type="character" w:customStyle="1" w:styleId="54">
    <w:name w:val="Основной текст (5)"/>
    <w:basedOn w:val="53"/>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9">
    <w:name w:val="Заголовок №1_"/>
    <w:basedOn w:val="a7"/>
    <w:link w:val="1a"/>
    <w:qFormat/>
    <w:rPr>
      <w:shd w:val="clear" w:color="auto" w:fill="FFFFFF"/>
    </w:rPr>
  </w:style>
  <w:style w:type="paragraph" w:customStyle="1" w:styleId="1a">
    <w:name w:val="Заголовок №1"/>
    <w:basedOn w:val="a6"/>
    <w:link w:val="19"/>
    <w:qFormat/>
    <w:pPr>
      <w:widowControl w:val="0"/>
      <w:shd w:val="clear" w:color="auto" w:fill="FFFFFF"/>
      <w:spacing w:before="180" w:after="60" w:line="0" w:lineRule="atLeast"/>
      <w:jc w:val="both"/>
      <w:outlineLvl w:val="0"/>
    </w:pPr>
  </w:style>
  <w:style w:type="character" w:customStyle="1" w:styleId="1010pt">
    <w:name w:val="Основной текст (10) + 10 pt"/>
    <w:basedOn w:val="100"/>
    <w:qFormat/>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7"/>
    <w:link w:val="114"/>
    <w:qFormat/>
    <w:rPr>
      <w:rFonts w:ascii="Franklin Gothic Book" w:eastAsia="Franklin Gothic Book" w:hAnsi="Franklin Gothic Book" w:cs="Franklin Gothic Book"/>
      <w:i/>
      <w:iCs/>
      <w:sz w:val="12"/>
      <w:szCs w:val="12"/>
      <w:shd w:val="clear" w:color="auto" w:fill="FFFFFF"/>
    </w:rPr>
  </w:style>
  <w:style w:type="paragraph" w:customStyle="1" w:styleId="114">
    <w:name w:val="Основной текст (11)"/>
    <w:basedOn w:val="a6"/>
    <w:link w:val="113"/>
    <w:qFormat/>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character" w:customStyle="1" w:styleId="115">
    <w:name w:val="Основной текст (11) + Не курсив"/>
    <w:basedOn w:val="113"/>
    <w:qFormat/>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7"/>
    <w:link w:val="131"/>
    <w:qFormat/>
    <w:rPr>
      <w:sz w:val="46"/>
      <w:szCs w:val="46"/>
      <w:shd w:val="clear" w:color="auto" w:fill="FFFFFF"/>
    </w:rPr>
  </w:style>
  <w:style w:type="paragraph" w:customStyle="1" w:styleId="131">
    <w:name w:val="Основной текст (13)"/>
    <w:basedOn w:val="a6"/>
    <w:link w:val="130"/>
    <w:qFormat/>
    <w:pPr>
      <w:widowControl w:val="0"/>
      <w:shd w:val="clear" w:color="auto" w:fill="FFFFFF"/>
      <w:spacing w:after="420" w:line="0" w:lineRule="atLeast"/>
    </w:pPr>
    <w:rPr>
      <w:sz w:val="46"/>
      <w:szCs w:val="46"/>
    </w:rPr>
  </w:style>
  <w:style w:type="character" w:customStyle="1" w:styleId="140">
    <w:name w:val="Основной текст (14)_"/>
    <w:basedOn w:val="a7"/>
    <w:link w:val="141"/>
    <w:qFormat/>
    <w:rPr>
      <w:sz w:val="46"/>
      <w:szCs w:val="46"/>
      <w:shd w:val="clear" w:color="auto" w:fill="FFFFFF"/>
    </w:rPr>
  </w:style>
  <w:style w:type="paragraph" w:customStyle="1" w:styleId="141">
    <w:name w:val="Основной текст (14)"/>
    <w:basedOn w:val="a6"/>
    <w:link w:val="140"/>
    <w:qFormat/>
    <w:pPr>
      <w:widowControl w:val="0"/>
      <w:shd w:val="clear" w:color="auto" w:fill="FFFFFF"/>
      <w:spacing w:before="420" w:line="0" w:lineRule="atLeast"/>
    </w:pPr>
    <w:rPr>
      <w:sz w:val="46"/>
      <w:szCs w:val="46"/>
    </w:rPr>
  </w:style>
  <w:style w:type="character" w:customStyle="1" w:styleId="120">
    <w:name w:val="Основной текст (12)_"/>
    <w:basedOn w:val="a7"/>
    <w:qFormat/>
    <w:rPr>
      <w:b/>
      <w:bCs/>
      <w:spacing w:val="0"/>
      <w:sz w:val="17"/>
      <w:szCs w:val="17"/>
      <w:u w:val="none"/>
    </w:rPr>
  </w:style>
  <w:style w:type="character" w:customStyle="1" w:styleId="129pt">
    <w:name w:val="Основной текст (12) + 9 pt;Не полужирный"/>
    <w:basedOn w:val="12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7"/>
    <w:link w:val="151"/>
    <w:qFormat/>
    <w:rPr>
      <w:rFonts w:ascii="Franklin Gothic Book" w:eastAsia="Franklin Gothic Book" w:hAnsi="Franklin Gothic Book" w:cs="Franklin Gothic Book"/>
      <w:sz w:val="8"/>
      <w:szCs w:val="8"/>
      <w:shd w:val="clear" w:color="auto" w:fill="FFFFFF"/>
    </w:rPr>
  </w:style>
  <w:style w:type="paragraph" w:customStyle="1" w:styleId="151">
    <w:name w:val="Основной текст (15)"/>
    <w:basedOn w:val="a6"/>
    <w:link w:val="150"/>
    <w:qFormat/>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character" w:customStyle="1" w:styleId="1510pt">
    <w:name w:val="Основной текст (15) + 10 pt"/>
    <w:basedOn w:val="15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7"/>
    <w:link w:val="161"/>
    <w:qFormat/>
    <w:rPr>
      <w:b/>
      <w:bCs/>
      <w:sz w:val="14"/>
      <w:szCs w:val="14"/>
      <w:shd w:val="clear" w:color="auto" w:fill="FFFFFF"/>
    </w:rPr>
  </w:style>
  <w:style w:type="paragraph" w:customStyle="1" w:styleId="161">
    <w:name w:val="Основной текст (16)"/>
    <w:basedOn w:val="a6"/>
    <w:link w:val="160"/>
    <w:qFormat/>
    <w:pPr>
      <w:widowControl w:val="0"/>
      <w:shd w:val="clear" w:color="auto" w:fill="FFFFFF"/>
      <w:spacing w:before="300" w:after="60" w:line="187" w:lineRule="exact"/>
      <w:jc w:val="center"/>
    </w:pPr>
    <w:rPr>
      <w:b/>
      <w:bCs/>
      <w:sz w:val="14"/>
      <w:szCs w:val="14"/>
    </w:rPr>
  </w:style>
  <w:style w:type="character" w:customStyle="1" w:styleId="170">
    <w:name w:val="Основной текст (17)_"/>
    <w:basedOn w:val="a7"/>
    <w:link w:val="171"/>
    <w:qFormat/>
    <w:rPr>
      <w:rFonts w:ascii="Franklin Gothic Book" w:eastAsia="Franklin Gothic Book" w:hAnsi="Franklin Gothic Book" w:cs="Franklin Gothic Book"/>
      <w:sz w:val="13"/>
      <w:szCs w:val="13"/>
      <w:shd w:val="clear" w:color="auto" w:fill="FFFFFF"/>
    </w:rPr>
  </w:style>
  <w:style w:type="paragraph" w:customStyle="1" w:styleId="171">
    <w:name w:val="Основной текст (17)"/>
    <w:basedOn w:val="a6"/>
    <w:link w:val="17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17TimesNewRoman11pt">
    <w:name w:val="Основной текст (17) + Times New Roman;11 pt"/>
    <w:basedOn w:val="17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7"/>
    <w:link w:val="181"/>
    <w:qFormat/>
    <w:rPr>
      <w:rFonts w:ascii="Franklin Gothic Book" w:eastAsia="Franklin Gothic Book" w:hAnsi="Franklin Gothic Book" w:cs="Franklin Gothic Book"/>
      <w:sz w:val="13"/>
      <w:szCs w:val="13"/>
      <w:shd w:val="clear" w:color="auto" w:fill="FFFFFF"/>
    </w:rPr>
  </w:style>
  <w:style w:type="paragraph" w:customStyle="1" w:styleId="181">
    <w:name w:val="Основной текст (18)"/>
    <w:basedOn w:val="a6"/>
    <w:link w:val="18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18TimesNewRoman11pt">
    <w:name w:val="Основной текст (18) + Times New Roman;11 pt"/>
    <w:basedOn w:val="18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9"/>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0">
    <w:name w:val="Основной текст (19)_"/>
    <w:basedOn w:val="a7"/>
    <w:qFormat/>
    <w:rPr>
      <w:rFonts w:ascii="Franklin Gothic Demi" w:eastAsia="Franklin Gothic Demi" w:hAnsi="Franklin Gothic Demi" w:cs="Franklin Gothic Demi"/>
      <w:sz w:val="28"/>
      <w:szCs w:val="28"/>
      <w:u w:val="none"/>
    </w:rPr>
  </w:style>
  <w:style w:type="character" w:customStyle="1" w:styleId="191">
    <w:name w:val="Основной текст (19)"/>
    <w:basedOn w:val="190"/>
    <w:qFormat/>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7"/>
    <w:link w:val="201"/>
    <w:qFormat/>
    <w:rPr>
      <w:rFonts w:ascii="Franklin Gothic Demi" w:eastAsia="Franklin Gothic Demi" w:hAnsi="Franklin Gothic Demi" w:cs="Franklin Gothic Demi"/>
      <w:sz w:val="28"/>
      <w:szCs w:val="28"/>
      <w:shd w:val="clear" w:color="auto" w:fill="FFFFFF"/>
    </w:rPr>
  </w:style>
  <w:style w:type="paragraph" w:customStyle="1" w:styleId="201">
    <w:name w:val="Основной текст (20)"/>
    <w:basedOn w:val="a6"/>
    <w:link w:val="200"/>
    <w:qFormat/>
    <w:pPr>
      <w:widowControl w:val="0"/>
      <w:shd w:val="clear" w:color="auto" w:fill="FFFFFF"/>
      <w:spacing w:line="0" w:lineRule="atLeast"/>
    </w:pPr>
    <w:rPr>
      <w:rFonts w:ascii="Franklin Gothic Demi" w:eastAsia="Franklin Gothic Demi" w:hAnsi="Franklin Gothic Demi" w:cs="Franklin Gothic Demi"/>
      <w:sz w:val="28"/>
      <w:szCs w:val="28"/>
    </w:rPr>
  </w:style>
  <w:style w:type="character" w:customStyle="1" w:styleId="814pt">
    <w:name w:val="Основной текст (8) + 14 pt"/>
    <w:basedOn w:val="82"/>
    <w:qFormat/>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7"/>
    <w:link w:val="271"/>
    <w:qFormat/>
    <w:rPr>
      <w:shd w:val="clear" w:color="auto" w:fill="FFFFFF"/>
    </w:rPr>
  </w:style>
  <w:style w:type="paragraph" w:customStyle="1" w:styleId="271">
    <w:name w:val="Основной текст (27)"/>
    <w:basedOn w:val="a6"/>
    <w:link w:val="270"/>
    <w:qFormat/>
    <w:pPr>
      <w:widowControl w:val="0"/>
      <w:shd w:val="clear" w:color="auto" w:fill="FFFFFF"/>
      <w:spacing w:line="173" w:lineRule="exact"/>
      <w:jc w:val="both"/>
    </w:pPr>
  </w:style>
  <w:style w:type="character" w:customStyle="1" w:styleId="230">
    <w:name w:val="Основной текст (23)_"/>
    <w:basedOn w:val="a7"/>
    <w:link w:val="231"/>
    <w:qFormat/>
    <w:rPr>
      <w:rFonts w:ascii="Franklin Gothic Book" w:eastAsia="Franklin Gothic Book" w:hAnsi="Franklin Gothic Book" w:cs="Franklin Gothic Book"/>
      <w:sz w:val="8"/>
      <w:szCs w:val="8"/>
      <w:shd w:val="clear" w:color="auto" w:fill="FFFFFF"/>
    </w:rPr>
  </w:style>
  <w:style w:type="paragraph" w:customStyle="1" w:styleId="231">
    <w:name w:val="Основной текст (23)"/>
    <w:basedOn w:val="a6"/>
    <w:link w:val="230"/>
    <w:qFormat/>
    <w:pPr>
      <w:widowControl w:val="0"/>
      <w:shd w:val="clear" w:color="auto" w:fill="FFFFFF"/>
      <w:spacing w:before="240" w:line="0" w:lineRule="atLeast"/>
      <w:jc w:val="both"/>
    </w:pPr>
    <w:rPr>
      <w:rFonts w:ascii="Franklin Gothic Book" w:eastAsia="Franklin Gothic Book" w:hAnsi="Franklin Gothic Book" w:cs="Franklin Gothic Book"/>
      <w:sz w:val="8"/>
      <w:szCs w:val="8"/>
    </w:rPr>
  </w:style>
  <w:style w:type="character" w:customStyle="1" w:styleId="2310pt">
    <w:name w:val="Основной текст (23) + 10 pt"/>
    <w:basedOn w:val="23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7"/>
    <w:link w:val="241"/>
    <w:qFormat/>
    <w:rPr>
      <w:rFonts w:ascii="Franklin Gothic Book" w:eastAsia="Franklin Gothic Book" w:hAnsi="Franklin Gothic Book" w:cs="Franklin Gothic Book"/>
      <w:sz w:val="8"/>
      <w:szCs w:val="8"/>
      <w:shd w:val="clear" w:color="auto" w:fill="FFFFFF"/>
    </w:rPr>
  </w:style>
  <w:style w:type="paragraph" w:customStyle="1" w:styleId="241">
    <w:name w:val="Основной текст (24)"/>
    <w:basedOn w:val="a6"/>
    <w:link w:val="240"/>
    <w:qFormat/>
    <w:pPr>
      <w:widowControl w:val="0"/>
      <w:shd w:val="clear" w:color="auto" w:fill="FFFFFF"/>
      <w:spacing w:line="0" w:lineRule="atLeast"/>
      <w:jc w:val="both"/>
    </w:pPr>
    <w:rPr>
      <w:rFonts w:ascii="Franklin Gothic Book" w:eastAsia="Franklin Gothic Book" w:hAnsi="Franklin Gothic Book" w:cs="Franklin Gothic Book"/>
      <w:sz w:val="8"/>
      <w:szCs w:val="8"/>
    </w:rPr>
  </w:style>
  <w:style w:type="character" w:customStyle="1" w:styleId="2410pt">
    <w:name w:val="Основной текст (24) + 10 pt"/>
    <w:basedOn w:val="24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2"/>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7"/>
    <w:link w:val="251"/>
    <w:qFormat/>
    <w:rPr>
      <w:rFonts w:ascii="Franklin Gothic Book" w:eastAsia="Franklin Gothic Book" w:hAnsi="Franklin Gothic Book" w:cs="Franklin Gothic Book"/>
      <w:sz w:val="13"/>
      <w:szCs w:val="13"/>
      <w:shd w:val="clear" w:color="auto" w:fill="FFFFFF"/>
    </w:rPr>
  </w:style>
  <w:style w:type="paragraph" w:customStyle="1" w:styleId="251">
    <w:name w:val="Основной текст (25)"/>
    <w:basedOn w:val="a6"/>
    <w:link w:val="25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25TimesNewRoman11pt">
    <w:name w:val="Основной текст (25) + Times New Roman;11 pt"/>
    <w:basedOn w:val="25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7"/>
    <w:link w:val="261"/>
    <w:qFormat/>
    <w:rPr>
      <w:rFonts w:ascii="Arial Narrow" w:eastAsia="Arial Narrow" w:hAnsi="Arial Narrow" w:cs="Arial Narrow"/>
      <w:sz w:val="18"/>
      <w:szCs w:val="18"/>
      <w:shd w:val="clear" w:color="auto" w:fill="FFFFFF"/>
    </w:rPr>
  </w:style>
  <w:style w:type="paragraph" w:customStyle="1" w:styleId="261">
    <w:name w:val="Основной текст (26)"/>
    <w:basedOn w:val="a6"/>
    <w:link w:val="260"/>
    <w:qFormat/>
    <w:pPr>
      <w:widowControl w:val="0"/>
      <w:shd w:val="clear" w:color="auto" w:fill="FFFFFF"/>
      <w:spacing w:line="274" w:lineRule="exact"/>
      <w:jc w:val="both"/>
    </w:pPr>
    <w:rPr>
      <w:rFonts w:ascii="Arial Narrow" w:eastAsia="Arial Narrow" w:hAnsi="Arial Narrow" w:cs="Arial Narrow"/>
      <w:sz w:val="18"/>
      <w:szCs w:val="18"/>
    </w:rPr>
  </w:style>
  <w:style w:type="character" w:customStyle="1" w:styleId="26TimesNewRoman11pt">
    <w:name w:val="Основной текст (26) + Times New Roman;11 pt"/>
    <w:basedOn w:val="26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2"/>
    <w:qFormat/>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c">
    <w:name w:val="Колонтитул (3)_"/>
    <w:basedOn w:val="a7"/>
    <w:link w:val="3d"/>
    <w:qFormat/>
    <w:rPr>
      <w:b/>
      <w:bCs/>
      <w:sz w:val="17"/>
      <w:szCs w:val="17"/>
      <w:shd w:val="clear" w:color="auto" w:fill="FFFFFF"/>
    </w:rPr>
  </w:style>
  <w:style w:type="paragraph" w:customStyle="1" w:styleId="3d">
    <w:name w:val="Колонтитул (3)"/>
    <w:basedOn w:val="a6"/>
    <w:link w:val="3c"/>
    <w:qFormat/>
    <w:pPr>
      <w:widowControl w:val="0"/>
      <w:shd w:val="clear" w:color="auto" w:fill="FFFFFF"/>
      <w:spacing w:line="0" w:lineRule="atLeast"/>
    </w:pPr>
    <w:rPr>
      <w:b/>
      <w:bCs/>
      <w:sz w:val="17"/>
      <w:szCs w:val="17"/>
    </w:rPr>
  </w:style>
  <w:style w:type="character" w:customStyle="1" w:styleId="affff">
    <w:name w:val="Подпись к таблице_"/>
    <w:basedOn w:val="a7"/>
    <w:qFormat/>
    <w:rPr>
      <w:u w:val="none"/>
    </w:rPr>
  </w:style>
  <w:style w:type="character" w:customStyle="1" w:styleId="ConsPlusNormal">
    <w:name w:val="ConsPlusNormal Знак"/>
    <w:link w:val="ConsPlusNormal0"/>
    <w:qFormat/>
    <w:rPr>
      <w:rFonts w:ascii="Times New Roman" w:hAnsi="Times New Roman" w:cs="Times New Roman"/>
      <w:sz w:val="24"/>
      <w:szCs w:val="24"/>
    </w:rPr>
  </w:style>
  <w:style w:type="paragraph" w:customStyle="1" w:styleId="ConsPlusNormal0">
    <w:name w:val="ConsPlusNormal"/>
    <w:link w:val="ConsPlusNormal"/>
    <w:qFormat/>
    <w:pPr>
      <w:widowControl w:val="0"/>
      <w:suppressAutoHyphens/>
    </w:pPr>
    <w:rPr>
      <w:rFonts w:eastAsiaTheme="minorEastAsia"/>
      <w:sz w:val="24"/>
      <w:szCs w:val="24"/>
    </w:rPr>
  </w:style>
  <w:style w:type="character" w:customStyle="1" w:styleId="ConsPlusNonformatChar">
    <w:name w:val="ConsPlusNonformat Char"/>
    <w:basedOn w:val="a7"/>
    <w:link w:val="ConsPlusNonformat"/>
    <w:qFormat/>
    <w:rPr>
      <w:rFonts w:ascii="Courier New" w:eastAsia="Times New Roman" w:hAnsi="Courier New" w:cs="Courier New"/>
      <w:sz w:val="20"/>
      <w:szCs w:val="20"/>
    </w:rPr>
  </w:style>
  <w:style w:type="paragraph" w:customStyle="1" w:styleId="ConsPlusNonformat">
    <w:name w:val="ConsPlusNonformat"/>
    <w:link w:val="ConsPlusNonformatChar"/>
    <w:uiPriority w:val="99"/>
    <w:qFormat/>
    <w:pPr>
      <w:widowControl w:val="0"/>
      <w:suppressAutoHyphens/>
    </w:pPr>
    <w:rPr>
      <w:rFonts w:ascii="Courier New" w:eastAsia="Times New Roman" w:hAnsi="Courier New" w:cs="Courier New"/>
    </w:rPr>
  </w:style>
  <w:style w:type="character" w:customStyle="1" w:styleId="116">
    <w:name w:val="Заголовок 1 Знак1"/>
    <w:basedOn w:val="a7"/>
    <w:uiPriority w:val="1"/>
    <w:qFormat/>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7"/>
    <w:uiPriority w:val="9"/>
    <w:qFormat/>
    <w:rPr>
      <w:rFonts w:asciiTheme="majorHAnsi" w:eastAsiaTheme="majorEastAsia" w:hAnsiTheme="majorHAnsi" w:cstheme="majorBidi"/>
      <w:b/>
      <w:bCs/>
      <w:color w:val="4F81BD" w:themeColor="accent1"/>
      <w:sz w:val="26"/>
      <w:szCs w:val="26"/>
    </w:rPr>
  </w:style>
  <w:style w:type="character" w:customStyle="1" w:styleId="1b">
    <w:name w:val="Текст сноски Знак1"/>
    <w:basedOn w:val="a7"/>
    <w:link w:val="1c"/>
    <w:uiPriority w:val="99"/>
    <w:semiHidden/>
    <w:qFormat/>
  </w:style>
  <w:style w:type="paragraph" w:customStyle="1" w:styleId="1c">
    <w:name w:val="Текст сноски1"/>
    <w:basedOn w:val="a6"/>
    <w:link w:val="1b"/>
    <w:uiPriority w:val="99"/>
    <w:semiHidden/>
    <w:unhideWhenUsed/>
    <w:qFormat/>
    <w:rPr>
      <w:rFonts w:eastAsiaTheme="minorHAnsi"/>
      <w:sz w:val="20"/>
      <w:szCs w:val="20"/>
      <w:lang w:eastAsia="en-US"/>
    </w:rPr>
  </w:style>
  <w:style w:type="character" w:customStyle="1" w:styleId="1d">
    <w:name w:val="Верхний колонтитул Знак1"/>
    <w:basedOn w:val="a7"/>
    <w:link w:val="1e"/>
    <w:uiPriority w:val="99"/>
    <w:qFormat/>
    <w:rPr>
      <w:sz w:val="22"/>
      <w:szCs w:val="22"/>
    </w:rPr>
  </w:style>
  <w:style w:type="paragraph" w:customStyle="1" w:styleId="1e">
    <w:name w:val="Верхний колонтитул1"/>
    <w:basedOn w:val="a6"/>
    <w:link w:val="1d"/>
    <w:uiPriority w:val="99"/>
    <w:unhideWhenUsed/>
    <w:qFormat/>
    <w:pPr>
      <w:tabs>
        <w:tab w:val="center" w:pos="4677"/>
        <w:tab w:val="right" w:pos="9355"/>
      </w:tabs>
    </w:pPr>
    <w:rPr>
      <w:rFonts w:eastAsiaTheme="minorHAnsi"/>
      <w:lang w:eastAsia="en-US"/>
    </w:rPr>
  </w:style>
  <w:style w:type="character" w:customStyle="1" w:styleId="1f">
    <w:name w:val="Нижний колонтитул Знак1"/>
    <w:basedOn w:val="a7"/>
    <w:link w:val="1f0"/>
    <w:uiPriority w:val="99"/>
    <w:qFormat/>
    <w:rPr>
      <w:sz w:val="22"/>
      <w:szCs w:val="22"/>
    </w:rPr>
  </w:style>
  <w:style w:type="paragraph" w:customStyle="1" w:styleId="1f0">
    <w:name w:val="Нижний колонтитул1"/>
    <w:basedOn w:val="a6"/>
    <w:link w:val="1f"/>
    <w:uiPriority w:val="99"/>
    <w:unhideWhenUsed/>
    <w:qFormat/>
    <w:pPr>
      <w:tabs>
        <w:tab w:val="center" w:pos="4677"/>
        <w:tab w:val="right" w:pos="9355"/>
      </w:tabs>
    </w:pPr>
    <w:rPr>
      <w:rFonts w:eastAsiaTheme="minorHAnsi"/>
      <w:lang w:eastAsia="en-US"/>
    </w:rPr>
  </w:style>
  <w:style w:type="character" w:customStyle="1" w:styleId="122">
    <w:name w:val="Заголовок 1 Знак2"/>
    <w:basedOn w:val="a7"/>
    <w:qFormat/>
    <w:rPr>
      <w:rFonts w:ascii="Times New Roman" w:eastAsia="Times New Roman" w:hAnsi="Times New Roman" w:cs="Times New Roman"/>
      <w:sz w:val="28"/>
      <w:lang w:eastAsia="zh-CN"/>
    </w:rPr>
  </w:style>
  <w:style w:type="character" w:customStyle="1" w:styleId="220">
    <w:name w:val="Заголовок 2 Знак2"/>
    <w:basedOn w:val="a7"/>
    <w:link w:val="211"/>
    <w:qFormat/>
    <w:rPr>
      <w:rFonts w:ascii="Times New Roman" w:eastAsia="Times New Roman" w:hAnsi="Times New Roman" w:cs="Times New Roman"/>
      <w:b/>
      <w:sz w:val="32"/>
      <w:lang w:eastAsia="zh-CN"/>
    </w:rPr>
  </w:style>
  <w:style w:type="paragraph" w:customStyle="1" w:styleId="211">
    <w:name w:val="Заголовок 21"/>
    <w:basedOn w:val="a6"/>
    <w:next w:val="a6"/>
    <w:link w:val="2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customStyle="1" w:styleId="WW8Num1z2">
    <w:name w:val="WW8Num1z2"/>
    <w:qFormat/>
    <w:rPr>
      <w:rFonts w:cs="Times New Roman"/>
    </w:rPr>
  </w:style>
  <w:style w:type="character" w:customStyle="1" w:styleId="WW8Num1z4">
    <w:name w:val="WW8Num1z4"/>
    <w:qFormat/>
    <w:rPr>
      <w:rFonts w:ascii="Times New Roman" w:eastAsia="SimSun" w:hAnsi="Times New Roman" w:cs="Times New Roman"/>
      <w:color w:val="000000"/>
      <w:sz w:val="27"/>
      <w:szCs w:val="27"/>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Times New Roman" w:eastAsia="Times New Roman" w:hAnsi="Times New Roman" w:cs="Times New Roman"/>
      <w:color w:val="000000"/>
      <w:sz w:val="22"/>
      <w:szCs w:val="22"/>
    </w:rPr>
  </w:style>
  <w:style w:type="character" w:customStyle="1" w:styleId="WW8Num9z2">
    <w:name w:val="WW8Num9z2"/>
    <w:qFormat/>
    <w:rPr>
      <w:rFonts w:cs="Times New Roman"/>
    </w:rPr>
  </w:style>
  <w:style w:type="character" w:customStyle="1" w:styleId="dt-m">
    <w:name w:val="dt-m"/>
    <w:basedOn w:val="17"/>
    <w:qFormat/>
    <w:rPr>
      <w:rFonts w:cs="Times New Roman"/>
    </w:rPr>
  </w:style>
  <w:style w:type="character" w:customStyle="1" w:styleId="WW8Num1z0">
    <w:name w:val="WW8Num1z0"/>
    <w:qFormat/>
  </w:style>
  <w:style w:type="character" w:customStyle="1" w:styleId="1f1">
    <w:name w:val="Текст выноски Знак1"/>
    <w:basedOn w:val="a7"/>
    <w:qFormat/>
    <w:rPr>
      <w:rFonts w:ascii="Tahoma" w:hAnsi="Tahoma" w:cs="Tahoma"/>
      <w:sz w:val="16"/>
      <w:szCs w:val="16"/>
    </w:rPr>
  </w:style>
  <w:style w:type="character" w:customStyle="1" w:styleId="2f3">
    <w:name w:val="Нижний колонтитул Знак2"/>
    <w:basedOn w:val="a7"/>
    <w:qFormat/>
    <w:rPr>
      <w:rFonts w:ascii="Times New Roman" w:eastAsia="Times New Roman" w:hAnsi="Times New Roman" w:cs="Times New Roman"/>
      <w:sz w:val="24"/>
      <w:szCs w:val="24"/>
    </w:rPr>
  </w:style>
  <w:style w:type="character" w:customStyle="1" w:styleId="132">
    <w:name w:val="Заголовок 1 Знак3"/>
    <w:basedOn w:val="a7"/>
    <w:qFormat/>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7"/>
    <w:qFormat/>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7"/>
    <w:qFormat/>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7"/>
    <w:qFormat/>
    <w:rPr>
      <w:rFonts w:asciiTheme="majorHAnsi" w:eastAsiaTheme="majorEastAsia" w:hAnsiTheme="majorHAnsi" w:cstheme="majorBidi"/>
      <w:i/>
      <w:iCs/>
      <w:color w:val="365F91" w:themeColor="accent1" w:themeShade="BF"/>
      <w:sz w:val="22"/>
      <w:szCs w:val="22"/>
    </w:rPr>
  </w:style>
  <w:style w:type="character" w:customStyle="1" w:styleId="affff0">
    <w:name w:val="Абзац списка Знак"/>
    <w:link w:val="affff1"/>
    <w:uiPriority w:val="34"/>
    <w:qFormat/>
    <w:locked/>
    <w:rPr>
      <w:sz w:val="22"/>
      <w:szCs w:val="22"/>
    </w:rPr>
  </w:style>
  <w:style w:type="paragraph" w:styleId="affff1">
    <w:name w:val="List Paragraph"/>
    <w:basedOn w:val="a6"/>
    <w:link w:val="affff0"/>
    <w:uiPriority w:val="34"/>
    <w:qFormat/>
    <w:pPr>
      <w:spacing w:after="200"/>
      <w:ind w:left="720"/>
      <w:contextualSpacing/>
    </w:pPr>
  </w:style>
  <w:style w:type="character" w:customStyle="1" w:styleId="affff2">
    <w:name w:val="Цветовое выделение"/>
    <w:qFormat/>
    <w:rPr>
      <w:b/>
      <w:bCs/>
      <w:color w:val="26282F"/>
    </w:rPr>
  </w:style>
  <w:style w:type="character" w:customStyle="1" w:styleId="affff3">
    <w:name w:val="Гипертекстовая ссылка"/>
    <w:qFormat/>
    <w:rPr>
      <w:color w:val="106BBE"/>
    </w:rPr>
  </w:style>
  <w:style w:type="character" w:customStyle="1" w:styleId="affff4">
    <w:name w:val="Цветовое выделение для Текст"/>
    <w:uiPriority w:val="99"/>
    <w:qFormat/>
    <w:rPr>
      <w:sz w:val="26"/>
      <w:szCs w:val="26"/>
    </w:rPr>
  </w:style>
  <w:style w:type="character" w:customStyle="1" w:styleId="2f4">
    <w:name w:val="Верхний колонтитул Знак2"/>
    <w:basedOn w:val="a7"/>
    <w:uiPriority w:val="99"/>
    <w:semiHidden/>
    <w:qFormat/>
    <w:rPr>
      <w:sz w:val="22"/>
      <w:szCs w:val="22"/>
    </w:rPr>
  </w:style>
  <w:style w:type="character" w:customStyle="1" w:styleId="afc">
    <w:name w:val="Текст примечания Знак"/>
    <w:basedOn w:val="a7"/>
    <w:link w:val="afb"/>
    <w:uiPriority w:val="99"/>
    <w:qFormat/>
    <w:rPr>
      <w:rFonts w:ascii="Times New Roman" w:eastAsia="Times New Roman" w:hAnsi="Times New Roman" w:cs="Times New Roman"/>
      <w:lang w:val="zh-CN" w:eastAsia="zh-CN"/>
    </w:rPr>
  </w:style>
  <w:style w:type="character" w:customStyle="1" w:styleId="afe">
    <w:name w:val="Тема примечания Знак"/>
    <w:basedOn w:val="afc"/>
    <w:link w:val="afd"/>
    <w:uiPriority w:val="99"/>
    <w:qFormat/>
    <w:rPr>
      <w:rFonts w:ascii="Arial" w:eastAsia="Times New Roman" w:hAnsi="Arial" w:cs="Times New Roman"/>
      <w:b/>
      <w:bCs/>
      <w:lang w:val="zh-CN" w:eastAsia="zh-CN"/>
    </w:rPr>
  </w:style>
  <w:style w:type="character" w:customStyle="1" w:styleId="affff5">
    <w:name w:val="Неразрешенное упоминание"/>
    <w:uiPriority w:val="99"/>
    <w:semiHidden/>
    <w:unhideWhenUsed/>
    <w:qFormat/>
    <w:rPr>
      <w:color w:val="605E5C"/>
      <w:shd w:val="clear" w:color="auto" w:fill="E1DFDD"/>
    </w:rPr>
  </w:style>
  <w:style w:type="character" w:customStyle="1" w:styleId="2f5">
    <w:name w:val="Текст сноски Знак2"/>
    <w:basedOn w:val="a7"/>
    <w:uiPriority w:val="99"/>
    <w:semiHidden/>
    <w:qFormat/>
  </w:style>
  <w:style w:type="character" w:customStyle="1" w:styleId="highlightsearch">
    <w:name w:val="highlightsearch"/>
    <w:basedOn w:val="a7"/>
    <w:qFormat/>
  </w:style>
  <w:style w:type="character" w:customStyle="1" w:styleId="apple-style-span">
    <w:name w:val="apple-style-span"/>
    <w:basedOn w:val="a7"/>
    <w:qFormat/>
  </w:style>
  <w:style w:type="character" w:customStyle="1" w:styleId="FR1">
    <w:name w:val="FR1 Знак"/>
    <w:link w:val="FR10"/>
    <w:qFormat/>
    <w:rPr>
      <w:rFonts w:ascii="Times New Roman" w:eastAsia="Times New Roman" w:hAnsi="Times New Roman" w:cs="Times New Roman"/>
      <w:b/>
      <w:sz w:val="28"/>
      <w:szCs w:val="24"/>
    </w:rPr>
  </w:style>
  <w:style w:type="paragraph" w:customStyle="1" w:styleId="FR10">
    <w:name w:val="FR1"/>
    <w:link w:val="FR1"/>
    <w:qFormat/>
    <w:pPr>
      <w:widowControl w:val="0"/>
      <w:suppressAutoHyphens/>
      <w:spacing w:before="960"/>
      <w:ind w:left="40"/>
      <w:jc w:val="center"/>
    </w:pPr>
    <w:rPr>
      <w:rFonts w:eastAsia="Times New Roman"/>
      <w:b/>
      <w:sz w:val="28"/>
      <w:szCs w:val="24"/>
    </w:rPr>
  </w:style>
  <w:style w:type="character" w:customStyle="1" w:styleId="affa">
    <w:name w:val="Маркированный список Знак"/>
    <w:link w:val="aff9"/>
    <w:qFormat/>
    <w:rPr>
      <w:rFonts w:eastAsia="Times New Roman"/>
      <w:sz w:val="28"/>
      <w:szCs w:val="24"/>
      <w:lang w:val="zh-CN" w:eastAsia="en-US" w:bidi="ar-SA"/>
    </w:rPr>
  </w:style>
  <w:style w:type="character" w:customStyle="1" w:styleId="142">
    <w:name w:val="Заголовок 1 Знак4"/>
    <w:basedOn w:val="a7"/>
    <w:link w:val="117"/>
    <w:qFormat/>
    <w:rPr>
      <w:rFonts w:asciiTheme="majorHAnsi" w:eastAsiaTheme="majorEastAsia" w:hAnsiTheme="majorHAnsi" w:cstheme="majorBidi"/>
      <w:b/>
      <w:bCs/>
      <w:color w:val="365F91" w:themeColor="accent1" w:themeShade="BF"/>
      <w:sz w:val="28"/>
      <w:szCs w:val="28"/>
      <w:lang w:eastAsia="ru-RU" w:bidi="ar-SA"/>
    </w:rPr>
  </w:style>
  <w:style w:type="paragraph" w:customStyle="1" w:styleId="117">
    <w:name w:val="Заголовок 11"/>
    <w:basedOn w:val="a6"/>
    <w:next w:val="a6"/>
    <w:link w:val="142"/>
    <w:uiPriority w:val="1"/>
    <w:qFormat/>
    <w:pPr>
      <w:widowControl w:val="0"/>
      <w:ind w:left="480"/>
      <w:outlineLvl w:val="0"/>
    </w:pPr>
    <w:rPr>
      <w:b/>
      <w:bCs/>
      <w:sz w:val="28"/>
      <w:szCs w:val="28"/>
      <w:lang w:eastAsia="en-US"/>
    </w:rPr>
  </w:style>
  <w:style w:type="character" w:customStyle="1" w:styleId="242">
    <w:name w:val="Заголовок 2 Знак4"/>
    <w:basedOn w:val="a7"/>
    <w:qFormat/>
    <w:rPr>
      <w:rFonts w:asciiTheme="majorHAnsi" w:eastAsiaTheme="majorEastAsia" w:hAnsiTheme="majorHAnsi" w:cstheme="majorBidi"/>
      <w:b/>
      <w:bCs/>
      <w:color w:val="4F81BD" w:themeColor="accent1"/>
      <w:sz w:val="26"/>
      <w:szCs w:val="26"/>
      <w:lang w:eastAsia="ru-RU" w:bidi="ar-SA"/>
    </w:rPr>
  </w:style>
  <w:style w:type="character" w:customStyle="1" w:styleId="320">
    <w:name w:val="Заголовок 3 Знак2"/>
    <w:basedOn w:val="a7"/>
    <w:link w:val="311"/>
    <w:uiPriority w:val="9"/>
    <w:qFormat/>
    <w:rPr>
      <w:rFonts w:asciiTheme="majorHAnsi" w:eastAsiaTheme="majorEastAsia" w:hAnsiTheme="majorHAnsi" w:cstheme="majorBidi"/>
      <w:b/>
      <w:bCs/>
      <w:color w:val="4F81BD" w:themeColor="accent1"/>
      <w:sz w:val="22"/>
      <w:szCs w:val="22"/>
      <w:lang w:eastAsia="ru-RU" w:bidi="ar-SA"/>
    </w:rPr>
  </w:style>
  <w:style w:type="paragraph" w:customStyle="1" w:styleId="311">
    <w:name w:val="Заголовок 31"/>
    <w:basedOn w:val="a6"/>
    <w:next w:val="a6"/>
    <w:link w:val="320"/>
    <w:qFormat/>
    <w:pPr>
      <w:keepNext/>
      <w:ind w:right="-766" w:firstLine="720"/>
      <w:jc w:val="both"/>
      <w:outlineLvl w:val="2"/>
    </w:pPr>
    <w:rPr>
      <w:b/>
      <w:sz w:val="26"/>
      <w:szCs w:val="20"/>
    </w:rPr>
  </w:style>
  <w:style w:type="character" w:customStyle="1" w:styleId="420">
    <w:name w:val="Заголовок 4 Знак2"/>
    <w:basedOn w:val="a7"/>
    <w:link w:val="411"/>
    <w:uiPriority w:val="9"/>
    <w:qFormat/>
    <w:rPr>
      <w:rFonts w:asciiTheme="majorHAnsi" w:eastAsiaTheme="majorEastAsia" w:hAnsiTheme="majorHAnsi" w:cstheme="majorBidi"/>
      <w:b/>
      <w:bCs/>
      <w:i/>
      <w:iCs/>
      <w:color w:val="4F81BD" w:themeColor="accent1"/>
      <w:sz w:val="22"/>
      <w:szCs w:val="22"/>
      <w:lang w:eastAsia="ru-RU" w:bidi="ar-SA"/>
    </w:rPr>
  </w:style>
  <w:style w:type="paragraph" w:customStyle="1" w:styleId="411">
    <w:name w:val="Заголовок 41"/>
    <w:basedOn w:val="a6"/>
    <w:next w:val="a6"/>
    <w:link w:val="420"/>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511">
    <w:name w:val="Заголовок 5 Знак1"/>
    <w:basedOn w:val="a7"/>
    <w:qFormat/>
    <w:rPr>
      <w:rFonts w:asciiTheme="majorHAnsi" w:eastAsiaTheme="majorEastAsia" w:hAnsiTheme="majorHAnsi" w:cstheme="majorBidi"/>
      <w:color w:val="243F60" w:themeColor="accent1" w:themeShade="7F"/>
      <w:sz w:val="22"/>
      <w:szCs w:val="22"/>
      <w:lang w:eastAsia="ru-RU" w:bidi="ar-SA"/>
    </w:rPr>
  </w:style>
  <w:style w:type="character" w:customStyle="1" w:styleId="611">
    <w:name w:val="Заголовок 6 Знак1"/>
    <w:basedOn w:val="a7"/>
    <w:qFormat/>
    <w:rPr>
      <w:rFonts w:asciiTheme="majorHAnsi" w:eastAsiaTheme="majorEastAsia" w:hAnsiTheme="majorHAnsi" w:cstheme="majorBidi"/>
      <w:i/>
      <w:iCs/>
      <w:color w:val="243F60" w:themeColor="accent1" w:themeShade="7F"/>
      <w:sz w:val="22"/>
      <w:szCs w:val="22"/>
      <w:lang w:eastAsia="ru-RU" w:bidi="ar-SA"/>
    </w:rPr>
  </w:style>
  <w:style w:type="character" w:customStyle="1" w:styleId="74">
    <w:name w:val="Заголовок 7 Знак"/>
    <w:basedOn w:val="a7"/>
    <w:qFormat/>
    <w:rPr>
      <w:rFonts w:ascii="Calibri" w:eastAsia="Calibri" w:hAnsi="Calibri"/>
      <w:sz w:val="24"/>
      <w:szCs w:val="24"/>
      <w:lang w:bidi="ar-SA"/>
    </w:rPr>
  </w:style>
  <w:style w:type="character" w:customStyle="1" w:styleId="84">
    <w:name w:val="Заголовок 8 Знак"/>
    <w:basedOn w:val="a7"/>
    <w:qFormat/>
    <w:rPr>
      <w:rFonts w:eastAsia="Calibri"/>
      <w:sz w:val="24"/>
      <w:szCs w:val="24"/>
      <w:lang w:bidi="ar-SA"/>
    </w:rPr>
  </w:style>
  <w:style w:type="character" w:customStyle="1" w:styleId="911">
    <w:name w:val="Заголовок 9 Знак1"/>
    <w:basedOn w:val="a7"/>
    <w:semiHidden/>
    <w:qFormat/>
    <w:rPr>
      <w:rFonts w:asciiTheme="majorHAnsi" w:eastAsiaTheme="majorEastAsia" w:hAnsiTheme="majorHAnsi" w:cstheme="majorBidi"/>
      <w:i/>
      <w:iCs/>
      <w:color w:val="404040" w:themeColor="text1" w:themeTint="BF"/>
      <w:lang w:eastAsia="ru-RU" w:bidi="ar-SA"/>
    </w:rPr>
  </w:style>
  <w:style w:type="character" w:customStyle="1" w:styleId="match">
    <w:name w:val="match"/>
    <w:basedOn w:val="a7"/>
    <w:qFormat/>
  </w:style>
  <w:style w:type="character" w:customStyle="1" w:styleId="3e">
    <w:name w:val="Нижний колонтитул Знак3"/>
    <w:basedOn w:val="a7"/>
    <w:uiPriority w:val="99"/>
    <w:qFormat/>
    <w:rPr>
      <w:rFonts w:asciiTheme="minorHAnsi" w:eastAsiaTheme="minorEastAsia" w:hAnsiTheme="minorHAnsi" w:cstheme="minorBidi"/>
      <w:sz w:val="22"/>
      <w:szCs w:val="22"/>
      <w:lang w:eastAsia="ru-RU" w:bidi="ar-SA"/>
    </w:rPr>
  </w:style>
  <w:style w:type="character" w:customStyle="1" w:styleId="34">
    <w:name w:val="Верхний колонтитул Знак3"/>
    <w:basedOn w:val="a7"/>
    <w:link w:val="aff2"/>
    <w:qFormat/>
    <w:rPr>
      <w:rFonts w:asciiTheme="minorHAnsi" w:eastAsiaTheme="minorEastAsia" w:hAnsiTheme="minorHAnsi" w:cstheme="minorBidi"/>
      <w:sz w:val="22"/>
      <w:szCs w:val="22"/>
      <w:lang w:eastAsia="ru-RU" w:bidi="ar-SA"/>
    </w:rPr>
  </w:style>
  <w:style w:type="character" w:customStyle="1" w:styleId="32">
    <w:name w:val="Текст сноски Знак3"/>
    <w:basedOn w:val="a7"/>
    <w:link w:val="aff1"/>
    <w:uiPriority w:val="99"/>
    <w:semiHidden/>
    <w:qFormat/>
    <w:rPr>
      <w:rFonts w:asciiTheme="minorHAnsi" w:eastAsiaTheme="minorEastAsia" w:hAnsiTheme="minorHAnsi" w:cstheme="minorBidi"/>
      <w:lang w:eastAsia="ru-RU" w:bidi="ar-SA"/>
    </w:rPr>
  </w:style>
  <w:style w:type="character" w:customStyle="1" w:styleId="affff6">
    <w:name w:val="Заголовок Знак"/>
    <w:qFormat/>
    <w:rPr>
      <w:rFonts w:ascii="Times New Roman" w:hAnsi="Times New Roman"/>
    </w:rPr>
  </w:style>
  <w:style w:type="character" w:customStyle="1" w:styleId="3f">
    <w:name w:val="Основной текст Знак3"/>
    <w:semiHidden/>
    <w:qFormat/>
    <w:locked/>
    <w:rPr>
      <w:rFonts w:ascii="Times New Roman" w:eastAsia="Calibri" w:hAnsi="Times New Roman" w:cs="Times New Roman"/>
      <w:sz w:val="20"/>
      <w:szCs w:val="20"/>
      <w:lang w:eastAsia="ru-RU"/>
    </w:rPr>
  </w:style>
  <w:style w:type="character" w:customStyle="1" w:styleId="affff7">
    <w:name w:val="Знак Знак"/>
    <w:qFormat/>
    <w:locked/>
    <w:rPr>
      <w:rFonts w:cs="Times New Roman"/>
      <w:lang w:val="ru-RU" w:eastAsia="ru-RU" w:bidi="ar-SA"/>
    </w:rPr>
  </w:style>
  <w:style w:type="character" w:customStyle="1" w:styleId="1210">
    <w:name w:val="абзац 12 Знак1"/>
    <w:link w:val="123"/>
    <w:qFormat/>
    <w:locked/>
    <w:rPr>
      <w:rFonts w:eastAsia="Calibri"/>
      <w:lang w:bidi="ar-SA"/>
    </w:rPr>
  </w:style>
  <w:style w:type="paragraph" w:customStyle="1" w:styleId="123">
    <w:name w:val="абзац 12"/>
    <w:basedOn w:val="a6"/>
    <w:link w:val="1210"/>
    <w:qFormat/>
    <w:pPr>
      <w:spacing w:before="120"/>
      <w:ind w:firstLine="709"/>
      <w:jc w:val="both"/>
      <w:textAlignment w:val="baseline"/>
    </w:pPr>
    <w:rPr>
      <w:rFonts w:eastAsia="Calibri"/>
      <w:sz w:val="20"/>
      <w:szCs w:val="20"/>
    </w:rPr>
  </w:style>
  <w:style w:type="character" w:customStyle="1" w:styleId="1f2">
    <w:name w:val="Общий СМБ Знак1"/>
    <w:link w:val="affff8"/>
    <w:qFormat/>
    <w:locked/>
    <w:rPr>
      <w:rFonts w:eastAsia="Calibri"/>
      <w:sz w:val="24"/>
      <w:szCs w:val="24"/>
      <w:lang w:bidi="ar-SA"/>
    </w:rPr>
  </w:style>
  <w:style w:type="paragraph" w:customStyle="1" w:styleId="affff8">
    <w:name w:val="Общий СМБ"/>
    <w:basedOn w:val="a6"/>
    <w:link w:val="1f2"/>
    <w:qFormat/>
    <w:pPr>
      <w:ind w:firstLine="709"/>
      <w:jc w:val="both"/>
    </w:pPr>
    <w:rPr>
      <w:rFonts w:eastAsia="Calibri"/>
    </w:rPr>
  </w:style>
  <w:style w:type="character" w:customStyle="1" w:styleId="FooterChar">
    <w:name w:val="Footer Char"/>
    <w:qFormat/>
    <w:locked/>
    <w:rPr>
      <w:rFonts w:cs="Times New Roman"/>
      <w:sz w:val="24"/>
      <w:szCs w:val="24"/>
      <w:lang w:val="ru-RU" w:eastAsia="ru-RU" w:bidi="ar-SA"/>
    </w:rPr>
  </w:style>
  <w:style w:type="character" w:customStyle="1" w:styleId="char1">
    <w:name w:val="char1"/>
    <w:qFormat/>
    <w:rPr>
      <w:rFonts w:ascii="Arial" w:hAnsi="Arial" w:cs="Arial"/>
      <w:color w:val="7D5B48"/>
      <w:sz w:val="27"/>
      <w:szCs w:val="27"/>
    </w:rPr>
  </w:style>
  <w:style w:type="character" w:customStyle="1" w:styleId="1f3">
    <w:name w:val="Заголовок 1 Знак Знак"/>
    <w:qFormat/>
    <w:rPr>
      <w:rFonts w:cs="Times New Roman"/>
      <w:b/>
      <w:smallCaps/>
      <w:sz w:val="28"/>
      <w:lang w:val="ru-RU" w:eastAsia="ru-RU" w:bidi="ar-SA"/>
    </w:rPr>
  </w:style>
  <w:style w:type="character" w:customStyle="1" w:styleId="118">
    <w:name w:val="Стиль1 Знак Знак Знак Знак1 Знак"/>
    <w:qFormat/>
    <w:rPr>
      <w:rFonts w:eastAsia="MS Mincho" w:cs="Times New Roman"/>
      <w:sz w:val="28"/>
      <w:szCs w:val="28"/>
      <w:lang w:val="ru-RU" w:eastAsia="ru-RU" w:bidi="ar-SA"/>
    </w:rPr>
  </w:style>
  <w:style w:type="character" w:customStyle="1" w:styleId="1f4">
    <w:name w:val="Общий СМБ Знак Знак Знак1 Знак"/>
    <w:qFormat/>
    <w:rPr>
      <w:rFonts w:eastAsia="MS Mincho" w:cs="Times New Roman"/>
      <w:color w:val="000000"/>
      <w:sz w:val="24"/>
      <w:szCs w:val="24"/>
      <w:lang w:val="ru-RU" w:eastAsia="ru-RU" w:bidi="ar-SA"/>
    </w:rPr>
  </w:style>
  <w:style w:type="character" w:customStyle="1" w:styleId="2f6">
    <w:name w:val="Уровень 2 Знак"/>
    <w:link w:val="20"/>
    <w:qFormat/>
    <w:locked/>
    <w:rPr>
      <w:rFonts w:eastAsia="Calibri"/>
      <w:b/>
      <w:sz w:val="22"/>
      <w:lang w:bidi="ar-SA"/>
    </w:rPr>
  </w:style>
  <w:style w:type="paragraph" w:customStyle="1" w:styleId="20">
    <w:name w:val="Уровень 2"/>
    <w:basedOn w:val="a6"/>
    <w:link w:val="2f6"/>
    <w:qFormat/>
    <w:pPr>
      <w:widowControl w:val="0"/>
      <w:numPr>
        <w:ilvl w:val="1"/>
        <w:numId w:val="4"/>
      </w:numPr>
      <w:spacing w:before="120"/>
    </w:pPr>
    <w:rPr>
      <w:rFonts w:eastAsia="Calibri"/>
      <w:b/>
      <w:szCs w:val="20"/>
    </w:rPr>
  </w:style>
  <w:style w:type="character" w:customStyle="1" w:styleId="FontStyle63">
    <w:name w:val="Font Style63"/>
    <w:qFormat/>
    <w:rPr>
      <w:rFonts w:ascii="Times New Roman" w:hAnsi="Times New Roman" w:cs="Times New Roman"/>
      <w:sz w:val="22"/>
      <w:szCs w:val="22"/>
    </w:rPr>
  </w:style>
  <w:style w:type="character" w:customStyle="1" w:styleId="FontStyle67">
    <w:name w:val="Font Style67"/>
    <w:qFormat/>
    <w:rPr>
      <w:rFonts w:ascii="Arial" w:hAnsi="Arial" w:cs="Arial"/>
      <w:sz w:val="36"/>
      <w:szCs w:val="36"/>
    </w:rPr>
  </w:style>
  <w:style w:type="character" w:customStyle="1" w:styleId="FontStyle68">
    <w:name w:val="Font Style68"/>
    <w:qFormat/>
    <w:rPr>
      <w:rFonts w:ascii="Arial" w:hAnsi="Arial" w:cs="Arial"/>
      <w:sz w:val="26"/>
      <w:szCs w:val="26"/>
    </w:rPr>
  </w:style>
  <w:style w:type="character" w:customStyle="1" w:styleId="FontStyle70">
    <w:name w:val="Font Style70"/>
    <w:qFormat/>
    <w:rPr>
      <w:rFonts w:ascii="Arial" w:hAnsi="Arial" w:cs="Arial"/>
      <w:b/>
      <w:bCs/>
      <w:spacing w:val="10"/>
      <w:sz w:val="24"/>
      <w:szCs w:val="24"/>
    </w:rPr>
  </w:style>
  <w:style w:type="character" w:customStyle="1" w:styleId="FontStyle71">
    <w:name w:val="Font Style71"/>
    <w:qFormat/>
    <w:rPr>
      <w:rFonts w:ascii="Arial" w:hAnsi="Arial" w:cs="Arial"/>
      <w:sz w:val="20"/>
      <w:szCs w:val="20"/>
    </w:rPr>
  </w:style>
  <w:style w:type="character" w:customStyle="1" w:styleId="FontStyle72">
    <w:name w:val="Font Style72"/>
    <w:qFormat/>
    <w:rPr>
      <w:rFonts w:ascii="Times New Roman" w:hAnsi="Times New Roman" w:cs="Times New Roman"/>
      <w:b/>
      <w:bCs/>
      <w:sz w:val="8"/>
      <w:szCs w:val="8"/>
    </w:rPr>
  </w:style>
  <w:style w:type="character" w:customStyle="1" w:styleId="FontStyle73">
    <w:name w:val="Font Style73"/>
    <w:qFormat/>
    <w:rPr>
      <w:rFonts w:ascii="Arial" w:hAnsi="Arial" w:cs="Arial"/>
      <w:sz w:val="18"/>
      <w:szCs w:val="18"/>
    </w:rPr>
  </w:style>
  <w:style w:type="character" w:customStyle="1" w:styleId="FontStyle76">
    <w:name w:val="Font Style76"/>
    <w:qFormat/>
    <w:rPr>
      <w:rFonts w:ascii="Arial" w:hAnsi="Arial" w:cs="Arial"/>
      <w:sz w:val="18"/>
      <w:szCs w:val="18"/>
    </w:rPr>
  </w:style>
  <w:style w:type="character" w:customStyle="1" w:styleId="FontStyle66">
    <w:name w:val="Font Style66"/>
    <w:qFormat/>
    <w:rPr>
      <w:rFonts w:ascii="Times New Roman" w:hAnsi="Times New Roman" w:cs="Times New Roman"/>
      <w:sz w:val="26"/>
      <w:szCs w:val="26"/>
    </w:rPr>
  </w:style>
  <w:style w:type="character" w:customStyle="1" w:styleId="FontStyle81">
    <w:name w:val="Font Style81"/>
    <w:qFormat/>
    <w:rPr>
      <w:rFonts w:ascii="Arial" w:hAnsi="Arial" w:cs="Arial"/>
      <w:sz w:val="20"/>
      <w:szCs w:val="20"/>
    </w:rPr>
  </w:style>
  <w:style w:type="character" w:customStyle="1" w:styleId="FontStyle69">
    <w:name w:val="Font Style69"/>
    <w:qFormat/>
    <w:rPr>
      <w:rFonts w:ascii="Arial" w:hAnsi="Arial" w:cs="Arial"/>
      <w:sz w:val="18"/>
      <w:szCs w:val="18"/>
    </w:rPr>
  </w:style>
  <w:style w:type="character" w:customStyle="1" w:styleId="FontStyle79">
    <w:name w:val="Font Style79"/>
    <w:qFormat/>
    <w:rPr>
      <w:rFonts w:ascii="Arial" w:hAnsi="Arial" w:cs="Arial"/>
      <w:i/>
      <w:iCs/>
      <w:sz w:val="18"/>
      <w:szCs w:val="18"/>
    </w:rPr>
  </w:style>
  <w:style w:type="character" w:customStyle="1" w:styleId="2f7">
    <w:name w:val="Основной текст Знак2 Знак"/>
    <w:qFormat/>
    <w:rPr>
      <w:rFonts w:cs="Times New Roman"/>
      <w:sz w:val="24"/>
      <w:szCs w:val="24"/>
      <w:lang w:val="ru-RU" w:eastAsia="ru-RU" w:bidi="ar-SA"/>
    </w:rPr>
  </w:style>
  <w:style w:type="character" w:customStyle="1" w:styleId="FontStyle32">
    <w:name w:val="Font Style32"/>
    <w:qFormat/>
    <w:rPr>
      <w:rFonts w:ascii="Times New Roman" w:hAnsi="Times New Roman" w:cs="Times New Roman"/>
      <w:sz w:val="26"/>
      <w:szCs w:val="26"/>
    </w:rPr>
  </w:style>
  <w:style w:type="character" w:customStyle="1" w:styleId="Heading7Char">
    <w:name w:val="Heading 7 Char"/>
    <w:qFormat/>
    <w:locked/>
    <w:rPr>
      <w:rFonts w:cs="Times New Roman"/>
      <w:sz w:val="24"/>
      <w:szCs w:val="24"/>
      <w:lang w:val="ru-RU" w:eastAsia="ru-RU" w:bidi="ar-SA"/>
    </w:rPr>
  </w:style>
  <w:style w:type="character" w:customStyle="1" w:styleId="BodyTextIndent3Char">
    <w:name w:val="Body Text Indent 3 Char"/>
    <w:qFormat/>
    <w:locked/>
    <w:rPr>
      <w:rFonts w:cs="Times New Roman"/>
      <w:sz w:val="24"/>
      <w:lang w:val="ru-RU" w:eastAsia="ru-RU" w:bidi="ar-SA"/>
    </w:rPr>
  </w:style>
  <w:style w:type="character" w:customStyle="1" w:styleId="BodyTextChar">
    <w:name w:val="Body Text Char"/>
    <w:qFormat/>
    <w:locked/>
    <w:rPr>
      <w:rFonts w:cs="Times New Roman"/>
      <w:sz w:val="24"/>
      <w:szCs w:val="24"/>
    </w:rPr>
  </w:style>
  <w:style w:type="character" w:customStyle="1" w:styleId="HeaderChar">
    <w:name w:val="Header Char"/>
    <w:qFormat/>
    <w:locked/>
    <w:rPr>
      <w:rFonts w:cs="Times New Roman"/>
      <w:sz w:val="24"/>
      <w:szCs w:val="24"/>
      <w:lang w:val="ru-RU" w:eastAsia="ru-RU" w:bidi="ar-SA"/>
    </w:rPr>
  </w:style>
  <w:style w:type="character" w:customStyle="1" w:styleId="affff9">
    <w:name w:val="Нормальный Знак"/>
    <w:qFormat/>
    <w:rPr>
      <w:rFonts w:ascii="Arial" w:hAnsi="Arial" w:cs="Times New Roman"/>
      <w:b/>
      <w:caps/>
      <w:sz w:val="24"/>
      <w:lang w:val="ru-RU" w:eastAsia="ru-RU" w:bidi="ar-SA"/>
    </w:rPr>
  </w:style>
  <w:style w:type="character" w:customStyle="1" w:styleId="affffa">
    <w:name w:val="Обычный текст Знак Знак Знак Знак"/>
    <w:qFormat/>
  </w:style>
  <w:style w:type="character" w:customStyle="1" w:styleId="BodyText3Char">
    <w:name w:val="Body Text 3 Char"/>
    <w:qFormat/>
    <w:locked/>
    <w:rPr>
      <w:rFonts w:cs="Times New Roman"/>
      <w:sz w:val="16"/>
      <w:szCs w:val="16"/>
      <w:lang w:val="ru-RU" w:eastAsia="ru-RU" w:bidi="ar-SA"/>
    </w:rPr>
  </w:style>
  <w:style w:type="character" w:customStyle="1" w:styleId="v10r1">
    <w:name w:val="v10r1"/>
    <w:qFormat/>
    <w:rPr>
      <w:rFonts w:ascii="Arial" w:hAnsi="Arial" w:cs="Arial"/>
      <w:color w:val="E41F1F"/>
      <w:sz w:val="18"/>
      <w:szCs w:val="18"/>
      <w:u w:val="single"/>
    </w:rPr>
  </w:style>
  <w:style w:type="character" w:customStyle="1" w:styleId="a12bg1">
    <w:name w:val="a12bg1"/>
    <w:qFormat/>
    <w:rPr>
      <w:rFonts w:ascii="Arial" w:hAnsi="Arial" w:cs="Arial"/>
      <w:b/>
      <w:bCs/>
      <w:color w:val="999999"/>
      <w:sz w:val="18"/>
      <w:szCs w:val="18"/>
    </w:rPr>
  </w:style>
  <w:style w:type="character" w:customStyle="1" w:styleId="a12bb1">
    <w:name w:val="a12bb1"/>
    <w:qFormat/>
    <w:rPr>
      <w:rFonts w:ascii="Arial" w:hAnsi="Arial" w:cs="Arial"/>
      <w:b/>
      <w:bCs/>
      <w:color w:val="0434B1"/>
      <w:sz w:val="18"/>
      <w:szCs w:val="18"/>
    </w:rPr>
  </w:style>
  <w:style w:type="character" w:customStyle="1" w:styleId="affffb">
    <w:name w:val="Полужирный курсив"/>
    <w:qFormat/>
    <w:rPr>
      <w:b/>
      <w:i/>
    </w:rPr>
  </w:style>
  <w:style w:type="character" w:customStyle="1" w:styleId="affffc">
    <w:name w:val="Курсив"/>
    <w:qFormat/>
    <w:rPr>
      <w:i/>
    </w:rPr>
  </w:style>
  <w:style w:type="character" w:customStyle="1" w:styleId="FootnoteTextChar">
    <w:name w:val="Footnote Text Char"/>
    <w:qFormat/>
    <w:locked/>
    <w:rPr>
      <w:rFonts w:cs="Times New Roman"/>
      <w:lang w:val="ru-RU" w:eastAsia="en-US" w:bidi="ar-SA"/>
    </w:rPr>
  </w:style>
  <w:style w:type="character" w:customStyle="1" w:styleId="1f5">
    <w:name w:val="Обычный текст Знак Знак1 Знак"/>
    <w:qFormat/>
    <w:rPr>
      <w:rFonts w:ascii="NTTimes/Cyrillic" w:hAnsi="NTTimes/Cyrillic" w:cs="Times New Roman"/>
      <w:sz w:val="24"/>
      <w:szCs w:val="24"/>
      <w:lang w:val="ru-RU" w:eastAsia="ru-RU" w:bidi="ar-SA"/>
    </w:rPr>
  </w:style>
  <w:style w:type="character" w:customStyle="1" w:styleId="affffd">
    <w:name w:val="Обычный текст Знак Знак Знак Знак Знак Знак Знак Знак"/>
    <w:qFormat/>
    <w:rPr>
      <w:rFonts w:ascii="Times New Roman CYR" w:hAnsi="Times New Roman CYR" w:cs="Times New Roman"/>
      <w:b/>
      <w:caps/>
      <w:sz w:val="24"/>
      <w:szCs w:val="24"/>
      <w:lang w:val="ru-RU" w:eastAsia="ru-RU" w:bidi="ar-SA"/>
    </w:rPr>
  </w:style>
  <w:style w:type="character" w:customStyle="1" w:styleId="affffe">
    <w:name w:val="Обычный текст Знак Знак Знак Знак Знак Знак"/>
    <w:qFormat/>
    <w:rPr>
      <w:rFonts w:ascii="NTTimes/Cyrillic" w:hAnsi="NTTimes/Cyrillic" w:cs="Times New Roman"/>
      <w:sz w:val="24"/>
      <w:szCs w:val="24"/>
      <w:lang w:val="ru-RU" w:eastAsia="ru-RU" w:bidi="ar-SA"/>
    </w:rPr>
  </w:style>
  <w:style w:type="character" w:customStyle="1" w:styleId="1f6">
    <w:name w:val="Основной текст Знак1"/>
    <w:qFormat/>
    <w:rPr>
      <w:rFonts w:cs="Times New Roman"/>
      <w:b/>
      <w:caps/>
      <w:sz w:val="60"/>
      <w:szCs w:val="60"/>
      <w:lang w:val="ru-RU" w:eastAsia="ru-RU" w:bidi="ar-SA"/>
    </w:rPr>
  </w:style>
  <w:style w:type="character" w:customStyle="1" w:styleId="1f7">
    <w:name w:val="Обычный текст Знак Знак Знак1"/>
    <w:qFormat/>
  </w:style>
  <w:style w:type="character" w:customStyle="1" w:styleId="1f8">
    <w:name w:val="Основной текст с отступом Знак1 Знак"/>
    <w:qFormat/>
    <w:rPr>
      <w:rFonts w:cs="Times New Roman"/>
      <w:b/>
      <w:bCs/>
      <w:color w:val="000000"/>
      <w:spacing w:val="1"/>
      <w:sz w:val="28"/>
      <w:szCs w:val="28"/>
      <w:lang w:val="ru-RU" w:eastAsia="ru-RU" w:bidi="ar-SA"/>
    </w:rPr>
  </w:style>
  <w:style w:type="character" w:customStyle="1" w:styleId="af9">
    <w:name w:val="Текст концевой сноски Знак"/>
    <w:basedOn w:val="a7"/>
    <w:link w:val="af8"/>
    <w:qFormat/>
    <w:rPr>
      <w:rFonts w:ascii="Arial" w:eastAsia="Calibri" w:hAnsi="Arial"/>
      <w:lang w:bidi="ar-SA"/>
    </w:rPr>
  </w:style>
  <w:style w:type="character" w:customStyle="1" w:styleId="afffff">
    <w:name w:val="Символ концевой сноски"/>
    <w:qFormat/>
    <w:rPr>
      <w:rFonts w:cs="Times New Roman"/>
      <w:vertAlign w:val="superscript"/>
    </w:rPr>
  </w:style>
  <w:style w:type="character" w:customStyle="1" w:styleId="BalloonTextChar">
    <w:name w:val="Balloon Text Char"/>
    <w:qFormat/>
    <w:locked/>
    <w:rPr>
      <w:rFonts w:ascii="Tahoma" w:hAnsi="Tahoma" w:cs="Tahoma"/>
      <w:sz w:val="16"/>
      <w:szCs w:val="16"/>
      <w:lang w:val="ru-RU" w:eastAsia="ru-RU" w:bidi="ar-SA"/>
    </w:rPr>
  </w:style>
  <w:style w:type="character" w:customStyle="1" w:styleId="WW8Num5z4">
    <w:name w:val="WW8Num5z4"/>
    <w:qFormat/>
    <w:rPr>
      <w:rFonts w:ascii="Courier New" w:hAnsi="Courier New"/>
    </w:rPr>
  </w:style>
  <w:style w:type="character" w:customStyle="1" w:styleId="WW8Num2z5">
    <w:name w:val="WW8Num2z5"/>
    <w:qFormat/>
    <w:rPr>
      <w:rFonts w:ascii="Wingdings" w:hAnsi="Wingdings"/>
    </w:rPr>
  </w:style>
  <w:style w:type="character" w:customStyle="1" w:styleId="WW8Num13z0">
    <w:name w:val="WW8Num13z0"/>
    <w:qFormat/>
    <w:rPr>
      <w:rFonts w:ascii="Symbol" w:hAnsi="Symbol"/>
      <w:sz w:val="28"/>
    </w:rPr>
  </w:style>
  <w:style w:type="character" w:customStyle="1" w:styleId="2f8">
    <w:name w:val="обычн 2 Знак"/>
    <w:link w:val="2f9"/>
    <w:qFormat/>
    <w:locked/>
    <w:rPr>
      <w:rFonts w:ascii="Arial" w:eastAsia="Calibri" w:hAnsi="Arial"/>
      <w:lang w:bidi="ar-SA"/>
    </w:rPr>
  </w:style>
  <w:style w:type="paragraph" w:customStyle="1" w:styleId="2f9">
    <w:name w:val="обычн 2"/>
    <w:basedOn w:val="a6"/>
    <w:link w:val="2f8"/>
    <w:qFormat/>
    <w:pPr>
      <w:widowControl w:val="0"/>
      <w:suppressLineNumbers/>
      <w:spacing w:line="360" w:lineRule="auto"/>
      <w:ind w:left="170" w:firstLine="284"/>
    </w:pPr>
    <w:rPr>
      <w:rFonts w:ascii="Arial" w:eastAsia="Calibri" w:hAnsi="Arial"/>
      <w:sz w:val="20"/>
      <w:szCs w:val="20"/>
    </w:rPr>
  </w:style>
  <w:style w:type="character" w:customStyle="1" w:styleId="-">
    <w:name w:val="Перечисление с - Знак"/>
    <w:link w:val="-0"/>
    <w:qFormat/>
    <w:locked/>
    <w:rPr>
      <w:rFonts w:ascii="Arial" w:eastAsia="Calibri" w:hAnsi="Arial"/>
      <w:lang w:bidi="ar-SA"/>
    </w:rPr>
  </w:style>
  <w:style w:type="paragraph" w:customStyle="1" w:styleId="-0">
    <w:name w:val="Перечисление с -"/>
    <w:basedOn w:val="a6"/>
    <w:link w:val="-"/>
    <w:qFormat/>
    <w:pPr>
      <w:widowControl w:val="0"/>
      <w:tabs>
        <w:tab w:val="left" w:pos="851"/>
        <w:tab w:val="left" w:pos="1701"/>
      </w:tabs>
      <w:spacing w:line="360" w:lineRule="auto"/>
      <w:ind w:left="851" w:hanging="567"/>
    </w:pPr>
    <w:rPr>
      <w:rFonts w:ascii="Arial" w:eastAsia="Calibri" w:hAnsi="Arial"/>
      <w:sz w:val="20"/>
      <w:szCs w:val="20"/>
    </w:rPr>
  </w:style>
  <w:style w:type="character" w:customStyle="1" w:styleId="2fa">
    <w:name w:val="ПЗ 2й уровень Знак"/>
    <w:link w:val="22"/>
    <w:qFormat/>
    <w:locked/>
    <w:rPr>
      <w:rFonts w:ascii="Arial" w:eastAsia="Calibri" w:hAnsi="Arial"/>
      <w:lang w:bidi="ar-SA"/>
    </w:rPr>
  </w:style>
  <w:style w:type="paragraph" w:customStyle="1" w:styleId="22">
    <w:name w:val="ПЗ 2й уровень"/>
    <w:basedOn w:val="a6"/>
    <w:link w:val="2fa"/>
    <w:qFormat/>
    <w:pPr>
      <w:numPr>
        <w:ilvl w:val="1"/>
        <w:numId w:val="5"/>
      </w:numPr>
      <w:spacing w:line="360" w:lineRule="auto"/>
      <w:jc w:val="both"/>
    </w:pPr>
    <w:rPr>
      <w:rFonts w:ascii="Arial" w:eastAsia="Calibri" w:hAnsi="Arial"/>
      <w:sz w:val="20"/>
      <w:szCs w:val="20"/>
    </w:rPr>
  </w:style>
  <w:style w:type="character" w:customStyle="1" w:styleId="1f9">
    <w:name w:val="ПЗ 1й уровень Знак"/>
    <w:link w:val="1fa"/>
    <w:qFormat/>
    <w:locked/>
    <w:rPr>
      <w:rFonts w:ascii="Arial" w:eastAsia="Calibri" w:hAnsi="Arial"/>
      <w:b/>
      <w:lang w:bidi="ar-SA"/>
    </w:rPr>
  </w:style>
  <w:style w:type="paragraph" w:customStyle="1" w:styleId="1fa">
    <w:name w:val="ПЗ 1й уровень"/>
    <w:basedOn w:val="a6"/>
    <w:link w:val="1f9"/>
    <w:qFormat/>
    <w:pPr>
      <w:tabs>
        <w:tab w:val="left" w:pos="360"/>
      </w:tabs>
      <w:spacing w:line="360" w:lineRule="auto"/>
      <w:ind w:left="709" w:hanging="360"/>
      <w:jc w:val="both"/>
    </w:pPr>
    <w:rPr>
      <w:rFonts w:ascii="Arial" w:eastAsia="Calibri" w:hAnsi="Arial"/>
      <w:b/>
      <w:sz w:val="20"/>
      <w:szCs w:val="20"/>
    </w:rPr>
  </w:style>
  <w:style w:type="character" w:customStyle="1" w:styleId="1fb">
    <w:name w:val="Красная строка Знак1"/>
    <w:basedOn w:val="aff4"/>
    <w:link w:val="BodyTextIndent2"/>
    <w:qFormat/>
    <w:rPr>
      <w:rFonts w:asciiTheme="minorHAnsi" w:eastAsiaTheme="minorEastAsia" w:hAnsiTheme="minorHAnsi" w:cstheme="minorBidi"/>
      <w:sz w:val="22"/>
      <w:szCs w:val="22"/>
      <w:lang w:eastAsia="ru-RU" w:bidi="ar-SA"/>
    </w:rPr>
  </w:style>
  <w:style w:type="paragraph" w:customStyle="1" w:styleId="BodyTextIndent2">
    <w:name w:val="Body Text Indent2"/>
    <w:basedOn w:val="aff3"/>
    <w:link w:val="1fb"/>
    <w:qFormat/>
    <w:pPr>
      <w:widowControl/>
      <w:spacing w:after="120"/>
      <w:ind w:firstLine="210"/>
    </w:pPr>
    <w:rPr>
      <w:sz w:val="24"/>
      <w:szCs w:val="24"/>
    </w:rPr>
  </w:style>
  <w:style w:type="character" w:customStyle="1" w:styleId="-kc">
    <w:name w:val="Стиль-kc Знак"/>
    <w:link w:val="-kc0"/>
    <w:qFormat/>
    <w:locked/>
    <w:rPr>
      <w:rFonts w:ascii="Courier New" w:hAnsi="Courier New"/>
      <w:sz w:val="24"/>
      <w:szCs w:val="24"/>
    </w:rPr>
  </w:style>
  <w:style w:type="paragraph" w:customStyle="1" w:styleId="-kc0">
    <w:name w:val="Стиль-kc"/>
    <w:basedOn w:val="a6"/>
    <w:link w:val="-kc"/>
    <w:qFormat/>
    <w:pPr>
      <w:spacing w:line="360" w:lineRule="auto"/>
      <w:ind w:firstLine="567"/>
      <w:jc w:val="both"/>
    </w:pPr>
    <w:rPr>
      <w:rFonts w:ascii="Courier New" w:eastAsia="SimSun" w:hAnsi="Courier New"/>
      <w:lang w:eastAsia="zh-CN" w:bidi="hi-IN"/>
    </w:rPr>
  </w:style>
  <w:style w:type="character" w:customStyle="1" w:styleId="124">
    <w:name w:val="ГОСТ Обычный 12 Знак"/>
    <w:link w:val="125"/>
    <w:qFormat/>
    <w:locked/>
    <w:rPr>
      <w:rFonts w:eastAsia="Calibri"/>
      <w:sz w:val="24"/>
      <w:szCs w:val="24"/>
      <w:lang w:eastAsia="ru-RU" w:bidi="ar-SA"/>
    </w:rPr>
  </w:style>
  <w:style w:type="paragraph" w:customStyle="1" w:styleId="125">
    <w:name w:val="ГОСТ Обычный 12"/>
    <w:link w:val="124"/>
    <w:qFormat/>
    <w:pPr>
      <w:spacing w:line="360" w:lineRule="auto"/>
      <w:ind w:firstLine="851"/>
      <w:jc w:val="both"/>
    </w:pPr>
    <w:rPr>
      <w:rFonts w:eastAsia="Calibri"/>
      <w:sz w:val="24"/>
      <w:szCs w:val="24"/>
    </w:rPr>
  </w:style>
  <w:style w:type="character" w:customStyle="1" w:styleId="afffff0">
    <w:name w:val="ГОСТ Перечисления с &quot;дефисом&quot; Знак"/>
    <w:link w:val="a2"/>
    <w:qFormat/>
    <w:locked/>
    <w:rPr>
      <w:rFonts w:eastAsia="Calibri"/>
      <w:sz w:val="24"/>
      <w:szCs w:val="24"/>
      <w:lang w:eastAsia="ru-RU" w:bidi="ar-SA"/>
    </w:rPr>
  </w:style>
  <w:style w:type="paragraph" w:customStyle="1" w:styleId="a2">
    <w:name w:val="ГОСТ Перечисления с &quot;дефисом&quot;"/>
    <w:link w:val="afffff0"/>
    <w:qFormat/>
    <w:pPr>
      <w:numPr>
        <w:numId w:val="6"/>
      </w:numPr>
      <w:tabs>
        <w:tab w:val="left" w:pos="1134"/>
      </w:tabs>
      <w:spacing w:line="360" w:lineRule="auto"/>
      <w:jc w:val="both"/>
    </w:pPr>
    <w:rPr>
      <w:rFonts w:eastAsia="Calibri"/>
      <w:sz w:val="24"/>
      <w:szCs w:val="24"/>
    </w:rPr>
  </w:style>
  <w:style w:type="character" w:customStyle="1" w:styleId="afffff1">
    <w:name w:val="Обычный А. Знак"/>
    <w:link w:val="afffff2"/>
    <w:qFormat/>
    <w:locked/>
    <w:rPr>
      <w:rFonts w:eastAsia="Calibri"/>
      <w:color w:val="222222"/>
      <w:sz w:val="24"/>
      <w:szCs w:val="24"/>
      <w:lang w:bidi="ar-SA"/>
    </w:rPr>
  </w:style>
  <w:style w:type="paragraph" w:customStyle="1" w:styleId="afffff2">
    <w:name w:val="Обычный А."/>
    <w:basedOn w:val="a6"/>
    <w:link w:val="afffff1"/>
    <w:autoRedefine/>
    <w:qFormat/>
    <w:pPr>
      <w:spacing w:line="360" w:lineRule="auto"/>
      <w:ind w:firstLine="360"/>
      <w:jc w:val="both"/>
    </w:pPr>
    <w:rPr>
      <w:rFonts w:eastAsia="Calibri"/>
      <w:color w:val="222222"/>
    </w:rPr>
  </w:style>
  <w:style w:type="character" w:customStyle="1" w:styleId="afffff3">
    <w:name w:val="Маркированный список А"/>
    <w:qFormat/>
    <w:rPr>
      <w:rFonts w:cs="Times New Roman"/>
      <w:sz w:val="28"/>
      <w:szCs w:val="28"/>
    </w:rPr>
  </w:style>
  <w:style w:type="character" w:customStyle="1" w:styleId="2fb">
    <w:name w:val="Заголовок 2А Знак"/>
    <w:link w:val="2fc"/>
    <w:qFormat/>
    <w:locked/>
    <w:rPr>
      <w:rFonts w:eastAsia="Calibri"/>
      <w:bCs/>
      <w:spacing w:val="40"/>
      <w:sz w:val="28"/>
      <w:szCs w:val="28"/>
      <w:lang w:bidi="ar-SA"/>
    </w:rPr>
  </w:style>
  <w:style w:type="paragraph" w:customStyle="1" w:styleId="2fc">
    <w:name w:val="Заголовок 2А"/>
    <w:basedOn w:val="a6"/>
    <w:next w:val="afffff2"/>
    <w:link w:val="2fb"/>
    <w:qFormat/>
    <w:pPr>
      <w:keepNext/>
      <w:spacing w:line="360" w:lineRule="auto"/>
      <w:ind w:left="851"/>
      <w:jc w:val="both"/>
    </w:pPr>
    <w:rPr>
      <w:rFonts w:eastAsia="Calibri"/>
      <w:bCs/>
      <w:spacing w:val="40"/>
      <w:sz w:val="28"/>
      <w:szCs w:val="28"/>
    </w:rPr>
  </w:style>
  <w:style w:type="character" w:customStyle="1" w:styleId="3f0">
    <w:name w:val="Заголовок 3А Знак"/>
    <w:link w:val="3f1"/>
    <w:qFormat/>
    <w:locked/>
    <w:rPr>
      <w:rFonts w:eastAsia="Calibri"/>
      <w:bCs/>
      <w:spacing w:val="20"/>
      <w:sz w:val="28"/>
      <w:szCs w:val="28"/>
      <w:lang w:bidi="ar-SA"/>
    </w:rPr>
  </w:style>
  <w:style w:type="paragraph" w:customStyle="1" w:styleId="3f1">
    <w:name w:val="Заголовок 3А"/>
    <w:basedOn w:val="2fc"/>
    <w:link w:val="3f0"/>
    <w:qFormat/>
    <w:pPr>
      <w:outlineLvl w:val="0"/>
    </w:pPr>
    <w:rPr>
      <w:spacing w:val="20"/>
    </w:rPr>
  </w:style>
  <w:style w:type="character" w:customStyle="1" w:styleId="Heading2Char">
    <w:name w:val="Heading 2 Char"/>
    <w:qFormat/>
    <w:locked/>
    <w:rPr>
      <w:rFonts w:cs="Times New Roman"/>
      <w:b/>
      <w:sz w:val="48"/>
      <w:szCs w:val="48"/>
      <w:lang w:val="ru-RU" w:eastAsia="ru-RU" w:bidi="ar-SA"/>
    </w:rPr>
  </w:style>
  <w:style w:type="character" w:customStyle="1" w:styleId="ar11b">
    <w:name w:val="ar11b"/>
    <w:qFormat/>
    <w:rPr>
      <w:rFonts w:cs="Times New Roman"/>
    </w:rPr>
  </w:style>
  <w:style w:type="character" w:customStyle="1" w:styleId="ar9b">
    <w:name w:val="ar9b"/>
    <w:qFormat/>
    <w:rPr>
      <w:rFonts w:cs="Times New Roman"/>
    </w:rPr>
  </w:style>
  <w:style w:type="character" w:customStyle="1" w:styleId="o104">
    <w:name w:val="o104"/>
    <w:qFormat/>
    <w:rPr>
      <w:rFonts w:cs="Times New Roman"/>
    </w:rPr>
  </w:style>
  <w:style w:type="character" w:customStyle="1" w:styleId="o9">
    <w:name w:val="o9"/>
    <w:qFormat/>
    <w:rPr>
      <w:rFonts w:cs="Times New Roman"/>
    </w:rPr>
  </w:style>
  <w:style w:type="character" w:customStyle="1" w:styleId="registered">
    <w:name w:val="registered"/>
    <w:qFormat/>
    <w:rPr>
      <w:rFonts w:cs="Times New Roman"/>
    </w:rPr>
  </w:style>
  <w:style w:type="character" w:customStyle="1" w:styleId="spelle">
    <w:name w:val="spelle"/>
    <w:qFormat/>
    <w:rPr>
      <w:rFonts w:cs="Times New Roman"/>
    </w:rPr>
  </w:style>
  <w:style w:type="character" w:customStyle="1" w:styleId="text-news">
    <w:name w:val="text-news"/>
    <w:qFormat/>
    <w:rPr>
      <w:rFonts w:cs="Times New Roman"/>
    </w:rPr>
  </w:style>
  <w:style w:type="character" w:customStyle="1" w:styleId="verdanjastify">
    <w:name w:val="verdan_jastify"/>
    <w:qFormat/>
    <w:rPr>
      <w:rFonts w:cs="Times New Roman"/>
    </w:rPr>
  </w:style>
  <w:style w:type="character" w:customStyle="1" w:styleId="verdanjastify1">
    <w:name w:val="verdan_jastify1"/>
    <w:qFormat/>
    <w:rPr>
      <w:rFonts w:cs="Times New Roman"/>
    </w:rPr>
  </w:style>
  <w:style w:type="character" w:customStyle="1" w:styleId="verdana">
    <w:name w:val="verdana"/>
    <w:qFormat/>
    <w:rPr>
      <w:rFonts w:cs="Times New Roman"/>
    </w:rPr>
  </w:style>
  <w:style w:type="character" w:customStyle="1" w:styleId="zagolovok">
    <w:name w:val="zagolovok"/>
    <w:qFormat/>
    <w:rPr>
      <w:rFonts w:cs="Times New Roman"/>
    </w:rPr>
  </w:style>
  <w:style w:type="character" w:customStyle="1" w:styleId="afffff4">
    <w:name w:val="Мой стиль текста Знак"/>
    <w:qFormat/>
    <w:rPr>
      <w:rFonts w:cs="Times New Roman"/>
      <w:sz w:val="24"/>
      <w:szCs w:val="24"/>
      <w:lang w:val="ru-RU" w:eastAsia="ru-RU" w:bidi="ar-SA"/>
    </w:rPr>
  </w:style>
  <w:style w:type="character" w:customStyle="1" w:styleId="afffff5">
    <w:name w:val="Основной стиль текста Знак"/>
    <w:qFormat/>
    <w:rPr>
      <w:rFonts w:cs="Times New Roman"/>
      <w:sz w:val="24"/>
      <w:szCs w:val="24"/>
      <w:lang w:val="ru-RU" w:eastAsia="ru-RU" w:bidi="ar-SA"/>
    </w:rPr>
  </w:style>
  <w:style w:type="character" w:customStyle="1" w:styleId="1fc">
    <w:name w:val="Основной стиль текста Знак1"/>
    <w:qFormat/>
    <w:rPr>
      <w:rFonts w:cs="Times New Roman"/>
      <w:sz w:val="24"/>
      <w:szCs w:val="24"/>
      <w:lang w:val="ru-RU" w:eastAsia="ru-RU" w:bidi="ar-SA"/>
    </w:rPr>
  </w:style>
  <w:style w:type="character" w:customStyle="1" w:styleId="BodyTextIndentChar">
    <w:name w:val="Body Text Indent Char"/>
    <w:qFormat/>
    <w:locked/>
    <w:rPr>
      <w:rFonts w:cs="Times New Roman"/>
      <w:sz w:val="24"/>
      <w:lang w:val="ru-RU" w:eastAsia="ru-RU" w:bidi="ar-SA"/>
    </w:rPr>
  </w:style>
  <w:style w:type="character" w:customStyle="1" w:styleId="12pt">
    <w:name w:val="Стиль 12 pt Знак"/>
    <w:qFormat/>
    <w:rPr>
      <w:rFonts w:cs="Times New Roman"/>
      <w:sz w:val="24"/>
      <w:szCs w:val="24"/>
      <w:lang w:val="ru-RU" w:eastAsia="ru-RU" w:bidi="ar-SA"/>
    </w:rPr>
  </w:style>
  <w:style w:type="character" w:customStyle="1" w:styleId="12pt15905">
    <w:name w:val="Стиль 12 pt по ширине Первая строка:  159 см Справа:  05 см М... Знак"/>
    <w:qFormat/>
    <w:rPr>
      <w:rFonts w:cs="Times New Roman"/>
      <w:sz w:val="24"/>
      <w:lang w:val="ru-RU" w:eastAsia="ru-RU" w:bidi="ar-SA"/>
    </w:rPr>
  </w:style>
  <w:style w:type="character" w:customStyle="1" w:styleId="12pt0">
    <w:name w:val="Стиль мой стиль Знак + 12 pt Знак"/>
    <w:qFormat/>
  </w:style>
  <w:style w:type="character" w:customStyle="1" w:styleId="2TimesNewRomanCYR">
    <w:name w:val="Стиль Основной текст с отступом 2 + Times New Roman CYR Знак"/>
    <w:qFormat/>
    <w:rPr>
      <w:rFonts w:ascii="Times New Roman" w:hAnsi="Times New Roman" w:cs="Times New Roman"/>
      <w:sz w:val="20"/>
      <w:szCs w:val="20"/>
      <w:lang w:val="ru-RU" w:eastAsia="ru-RU" w:bidi="ar-SA"/>
    </w:rPr>
  </w:style>
  <w:style w:type="character" w:customStyle="1" w:styleId="3f2">
    <w:name w:val="Заголовок 3АВ"/>
    <w:qFormat/>
    <w:rPr>
      <w:rFonts w:ascii="Times New Roman" w:hAnsi="Times New Roman" w:cs="Arial"/>
      <w:b/>
      <w:bCs/>
      <w:sz w:val="28"/>
      <w:szCs w:val="28"/>
      <w:lang w:val="ru-RU" w:eastAsia="ru-RU" w:bidi="ar-SA"/>
    </w:rPr>
  </w:style>
  <w:style w:type="character" w:customStyle="1" w:styleId="afffff6">
    <w:name w:val="Раздел СМБ"/>
    <w:semiHidden/>
    <w:qFormat/>
    <w:rPr>
      <w:rFonts w:cs="Times New Roman"/>
      <w:b/>
      <w:bCs/>
      <w:sz w:val="28"/>
      <w:szCs w:val="28"/>
    </w:rPr>
  </w:style>
  <w:style w:type="character" w:customStyle="1" w:styleId="textbold">
    <w:name w:val="text_bold"/>
    <w:qFormat/>
    <w:rPr>
      <w:rFonts w:ascii="Arial" w:hAnsi="Arial" w:cs="Arial"/>
      <w:b/>
      <w:bCs/>
      <w:color w:val="000000"/>
      <w:sz w:val="18"/>
      <w:szCs w:val="18"/>
      <w:u w:val="none"/>
      <w:shd w:val="clear" w:color="auto" w:fill="auto"/>
    </w:rPr>
  </w:style>
  <w:style w:type="character" w:customStyle="1" w:styleId="BodyText20">
    <w:name w:val="Body Text 2 Знак"/>
    <w:link w:val="221"/>
    <w:qFormat/>
    <w:locked/>
    <w:rPr>
      <w:rFonts w:ascii="Arial" w:eastAsia="Calibri" w:hAnsi="Arial"/>
      <w:b/>
      <w:lang w:bidi="ar-SA"/>
    </w:rPr>
  </w:style>
  <w:style w:type="paragraph" w:customStyle="1" w:styleId="221">
    <w:name w:val="Основной текст 22"/>
    <w:basedOn w:val="a6"/>
    <w:link w:val="BodyText20"/>
    <w:qFormat/>
    <w:pPr>
      <w:widowControl w:val="0"/>
      <w:jc w:val="both"/>
    </w:pPr>
    <w:rPr>
      <w:rFonts w:ascii="Arial" w:eastAsia="Calibri" w:hAnsi="Arial"/>
      <w:b/>
      <w:sz w:val="20"/>
      <w:szCs w:val="20"/>
    </w:rPr>
  </w:style>
  <w:style w:type="character" w:customStyle="1" w:styleId="a121">
    <w:name w:val="aбзац 12 Знак1"/>
    <w:link w:val="a12"/>
    <w:qFormat/>
    <w:locked/>
    <w:rPr>
      <w:rFonts w:eastAsia="Calibri"/>
      <w:lang w:bidi="ar-SA"/>
    </w:rPr>
  </w:style>
  <w:style w:type="paragraph" w:customStyle="1" w:styleId="a12">
    <w:name w:val="aбзац 12"/>
    <w:basedOn w:val="a6"/>
    <w:link w:val="a121"/>
    <w:qFormat/>
    <w:pPr>
      <w:spacing w:before="120"/>
      <w:ind w:firstLine="709"/>
      <w:jc w:val="both"/>
      <w:textAlignment w:val="baseline"/>
    </w:pPr>
    <w:rPr>
      <w:rFonts w:eastAsia="Calibri"/>
      <w:sz w:val="20"/>
      <w:szCs w:val="20"/>
    </w:rPr>
  </w:style>
  <w:style w:type="character" w:customStyle="1" w:styleId="afffff7">
    <w:name w:val="Знак Знак Знак Знак Знак Знак"/>
    <w:qFormat/>
    <w:rPr>
      <w:rFonts w:cs="Times New Roman"/>
      <w:sz w:val="24"/>
      <w:lang w:val="ru-RU" w:eastAsia="ru-RU" w:bidi="ar-SA"/>
    </w:rPr>
  </w:style>
  <w:style w:type="character" w:customStyle="1" w:styleId="2fd">
    <w:name w:val="М список 2 Знак"/>
    <w:link w:val="2fe"/>
    <w:qFormat/>
    <w:locked/>
    <w:rPr>
      <w:rFonts w:eastAsia="Calibri"/>
      <w:lang w:bidi="ar-SA"/>
    </w:rPr>
  </w:style>
  <w:style w:type="paragraph" w:customStyle="1" w:styleId="2fe">
    <w:name w:val="М список 2"/>
    <w:basedOn w:val="123"/>
    <w:link w:val="2fd"/>
    <w:qFormat/>
    <w:pPr>
      <w:ind w:left="1069" w:hanging="360"/>
    </w:pPr>
  </w:style>
  <w:style w:type="character" w:customStyle="1" w:styleId="text-10">
    <w:name w:val="text-10"/>
    <w:qFormat/>
    <w:rPr>
      <w:rFonts w:cs="Times New Roman"/>
    </w:rPr>
  </w:style>
  <w:style w:type="character" w:customStyle="1" w:styleId="1TimesNewRoman16">
    <w:name w:val="Заголовок 1 + Times New Roman 16 пт полужирный По ширине ... Знак"/>
    <w:link w:val="1TimesNewRoman160"/>
    <w:qFormat/>
    <w:locked/>
    <w:rPr>
      <w:rFonts w:eastAsia="Calibri"/>
      <w:bCs/>
      <w:caps/>
      <w:lang w:bidi="ar-SA"/>
    </w:rPr>
  </w:style>
  <w:style w:type="paragraph" w:customStyle="1" w:styleId="1TimesNewRoman160">
    <w:name w:val="Заголовок 1 + Times New Roman 16 пт полужирный По ширине ..."/>
    <w:basedOn w:val="117"/>
    <w:link w:val="1TimesNewRoman16"/>
    <w:qFormat/>
    <w:pPr>
      <w:tabs>
        <w:tab w:val="left" w:pos="1332"/>
      </w:tabs>
      <w:spacing w:line="360" w:lineRule="auto"/>
      <w:jc w:val="center"/>
    </w:pPr>
    <w:rPr>
      <w:caps/>
    </w:rPr>
  </w:style>
  <w:style w:type="character" w:customStyle="1" w:styleId="3f3">
    <w:name w:val="Общий СМБ Знак3"/>
    <w:qFormat/>
    <w:rPr>
      <w:rFonts w:cs="Times New Roman"/>
      <w:sz w:val="24"/>
      <w:szCs w:val="24"/>
      <w:lang w:val="ru-RU" w:eastAsia="ru-RU" w:bidi="ar-SA"/>
    </w:rPr>
  </w:style>
  <w:style w:type="character" w:customStyle="1" w:styleId="skypepnhtextspan">
    <w:name w:val="skype_pnh_text_span"/>
    <w:qFormat/>
  </w:style>
  <w:style w:type="character" w:customStyle="1" w:styleId="skypepnhrightspan">
    <w:name w:val="skype_pnh_right_span"/>
    <w:qFormat/>
  </w:style>
  <w:style w:type="character" w:customStyle="1" w:styleId="FontStyle27">
    <w:name w:val="Font Style27"/>
    <w:qFormat/>
    <w:rPr>
      <w:rFonts w:ascii="Times New Roman" w:hAnsi="Times New Roman" w:cs="Times New Roman"/>
      <w:sz w:val="22"/>
      <w:szCs w:val="22"/>
    </w:rPr>
  </w:style>
  <w:style w:type="character" w:customStyle="1" w:styleId="HeaderChar1">
    <w:name w:val="Header Char1"/>
    <w:qFormat/>
    <w:locked/>
    <w:rPr>
      <w:sz w:val="24"/>
      <w:szCs w:val="24"/>
      <w:lang w:val="ru-RU" w:eastAsia="ru-RU" w:bidi="ar-SA"/>
    </w:rPr>
  </w:style>
  <w:style w:type="character" w:customStyle="1" w:styleId="FooterChar1">
    <w:name w:val="Footer Char1"/>
    <w:qFormat/>
    <w:locked/>
    <w:rPr>
      <w:lang w:val="ru-RU" w:eastAsia="ru-RU" w:bidi="ar-SA"/>
    </w:rPr>
  </w:style>
  <w:style w:type="character" w:customStyle="1" w:styleId="afffff8">
    <w:name w:val="Без интервала Знак"/>
    <w:link w:val="afffff9"/>
    <w:uiPriority w:val="1"/>
    <w:qFormat/>
    <w:rPr>
      <w:rFonts w:asciiTheme="minorHAnsi" w:eastAsia="Calibri" w:hAnsiTheme="minorHAnsi"/>
      <w:sz w:val="22"/>
      <w:szCs w:val="22"/>
      <w:lang w:eastAsia="en-US" w:bidi="ar-SA"/>
    </w:rPr>
  </w:style>
  <w:style w:type="paragraph" w:styleId="afffff9">
    <w:name w:val="No Spacing"/>
    <w:link w:val="afffff8"/>
    <w:uiPriority w:val="1"/>
    <w:qFormat/>
    <w:pPr>
      <w:suppressAutoHyphens/>
    </w:pPr>
    <w:rPr>
      <w:rFonts w:asciiTheme="minorHAnsi" w:eastAsia="Calibri" w:hAnsiTheme="minorHAnsi"/>
      <w:sz w:val="22"/>
      <w:szCs w:val="22"/>
      <w:lang w:eastAsia="en-US"/>
    </w:rPr>
  </w:style>
  <w:style w:type="character" w:customStyle="1" w:styleId="WW8Num2z2">
    <w:name w:val="WW8Num2z2"/>
    <w:qFormat/>
    <w:rPr>
      <w:rFonts w:eastAsia="Calibri"/>
    </w:rPr>
  </w:style>
  <w:style w:type="character" w:customStyle="1" w:styleId="2ff">
    <w:name w:val="Основной шрифт абзаца2"/>
    <w:qFormat/>
  </w:style>
  <w:style w:type="character" w:customStyle="1" w:styleId="UnresolvedMention">
    <w:name w:val="Unresolved Mention"/>
    <w:basedOn w:val="a7"/>
    <w:uiPriority w:val="99"/>
    <w:semiHidden/>
    <w:unhideWhenUsed/>
    <w:qFormat/>
    <w:rPr>
      <w:color w:val="605E5C"/>
      <w:shd w:val="clear" w:color="auto" w:fill="E1DFDD"/>
    </w:rPr>
  </w:style>
  <w:style w:type="character" w:customStyle="1" w:styleId="afff1">
    <w:name w:val="Обычный (веб) Знак"/>
    <w:link w:val="afff0"/>
    <w:uiPriority w:val="99"/>
    <w:qFormat/>
    <w:locked/>
    <w:rPr>
      <w:rFonts w:eastAsia="Times New Roman"/>
      <w:sz w:val="24"/>
      <w:szCs w:val="24"/>
      <w:lang w:eastAsia="ru-RU" w:bidi="ar-SA"/>
    </w:rPr>
  </w:style>
  <w:style w:type="character" w:customStyle="1" w:styleId="1fd">
    <w:name w:val="Тема примечания Знак1"/>
    <w:uiPriority w:val="99"/>
    <w:qFormat/>
    <w:locked/>
    <w:rPr>
      <w:rFonts w:cs="Times New Roman"/>
      <w:b/>
      <w:bCs/>
      <w:sz w:val="24"/>
      <w:szCs w:val="24"/>
    </w:rPr>
  </w:style>
  <w:style w:type="character" w:customStyle="1" w:styleId="T3">
    <w:name w:val="T3"/>
    <w:qFormat/>
    <w:rPr>
      <w:sz w:val="24"/>
    </w:rPr>
  </w:style>
  <w:style w:type="paragraph" w:customStyle="1" w:styleId="119">
    <w:name w:val="Указатель11"/>
    <w:basedOn w:val="a6"/>
    <w:qFormat/>
    <w:pPr>
      <w:suppressLineNumbers/>
    </w:pPr>
    <w:rPr>
      <w:rFonts w:cs="Lucida Sans"/>
    </w:rPr>
  </w:style>
  <w:style w:type="paragraph" w:customStyle="1" w:styleId="caption1">
    <w:name w:val="caption1"/>
    <w:basedOn w:val="a6"/>
    <w:qFormat/>
    <w:pPr>
      <w:suppressLineNumbers/>
      <w:spacing w:before="120" w:after="120"/>
    </w:pPr>
    <w:rPr>
      <w:rFonts w:cs="Lucida Sans"/>
      <w:i/>
      <w:iCs/>
    </w:rPr>
  </w:style>
  <w:style w:type="paragraph" w:customStyle="1" w:styleId="indexheading1">
    <w:name w:val="index heading1"/>
    <w:basedOn w:val="aff6"/>
    <w:qFormat/>
  </w:style>
  <w:style w:type="paragraph" w:customStyle="1" w:styleId="1fe">
    <w:name w:val="Название объекта1"/>
    <w:basedOn w:val="a6"/>
    <w:qFormat/>
    <w:pPr>
      <w:suppressLineNumbers/>
      <w:spacing w:before="120" w:after="120"/>
    </w:pPr>
    <w:rPr>
      <w:rFonts w:cs="Mangal"/>
      <w:i/>
      <w:iCs/>
    </w:rPr>
  </w:style>
  <w:style w:type="paragraph" w:customStyle="1" w:styleId="indexheading11">
    <w:name w:val="index heading11"/>
    <w:basedOn w:val="aff6"/>
    <w:qFormat/>
  </w:style>
  <w:style w:type="paragraph" w:customStyle="1" w:styleId="indexheading111">
    <w:name w:val="index heading111"/>
    <w:basedOn w:val="a6"/>
    <w:qFormat/>
    <w:pPr>
      <w:suppressLineNumbers/>
    </w:pPr>
    <w:rPr>
      <w:rFonts w:cs="Mangal"/>
    </w:rPr>
  </w:style>
  <w:style w:type="paragraph" w:customStyle="1" w:styleId="caption11">
    <w:name w:val="caption11"/>
    <w:basedOn w:val="a6"/>
    <w:qFormat/>
    <w:pPr>
      <w:suppressLineNumbers/>
      <w:spacing w:before="120" w:after="120"/>
    </w:pPr>
    <w:rPr>
      <w:rFonts w:cs="Lucida Sans"/>
      <w:i/>
      <w:iCs/>
    </w:rPr>
  </w:style>
  <w:style w:type="paragraph" w:customStyle="1" w:styleId="1ff">
    <w:name w:val="Колонтитул1"/>
    <w:basedOn w:val="a6"/>
    <w:qFormat/>
  </w:style>
  <w:style w:type="paragraph" w:customStyle="1" w:styleId="2ff0">
    <w:name w:val="Колонтитул2"/>
    <w:basedOn w:val="a6"/>
    <w:qFormat/>
  </w:style>
  <w:style w:type="paragraph" w:customStyle="1" w:styleId="3f4">
    <w:name w:val="Колонтитул3"/>
    <w:basedOn w:val="a6"/>
    <w:qFormat/>
  </w:style>
  <w:style w:type="paragraph" w:customStyle="1" w:styleId="45">
    <w:name w:val="Колонтитул4"/>
    <w:basedOn w:val="a6"/>
    <w:qFormat/>
  </w:style>
  <w:style w:type="paragraph" w:customStyle="1" w:styleId="caption112">
    <w:name w:val="caption112"/>
    <w:basedOn w:val="a6"/>
    <w:qFormat/>
    <w:pPr>
      <w:suppressLineNumbers/>
      <w:spacing w:before="120" w:after="120"/>
    </w:pPr>
    <w:rPr>
      <w:rFonts w:cs="Lucida Sans"/>
      <w:i/>
      <w:iCs/>
    </w:rPr>
  </w:style>
  <w:style w:type="paragraph" w:customStyle="1" w:styleId="11a">
    <w:name w:val="Колонтитул11"/>
    <w:basedOn w:val="a6"/>
    <w:qFormat/>
  </w:style>
  <w:style w:type="paragraph" w:customStyle="1" w:styleId="caption1121">
    <w:name w:val="caption1121"/>
    <w:basedOn w:val="a6"/>
    <w:qFormat/>
    <w:pPr>
      <w:suppressLineNumbers/>
      <w:spacing w:before="120" w:after="120"/>
    </w:pPr>
    <w:rPr>
      <w:rFonts w:cs="Lucida Sans"/>
      <w:i/>
      <w:iCs/>
    </w:rPr>
  </w:style>
  <w:style w:type="paragraph" w:customStyle="1" w:styleId="caption11211">
    <w:name w:val="caption11211"/>
    <w:basedOn w:val="a6"/>
    <w:qFormat/>
    <w:pPr>
      <w:suppressLineNumbers/>
      <w:spacing w:before="120" w:after="120"/>
    </w:pPr>
    <w:rPr>
      <w:rFonts w:cs="Lucida Sans"/>
      <w:i/>
      <w:iCs/>
    </w:rPr>
  </w:style>
  <w:style w:type="paragraph" w:customStyle="1" w:styleId="1110">
    <w:name w:val="Колонтитул111"/>
    <w:basedOn w:val="a6"/>
    <w:qFormat/>
  </w:style>
  <w:style w:type="paragraph" w:customStyle="1" w:styleId="212">
    <w:name w:val="Колонтитул21"/>
    <w:basedOn w:val="a6"/>
    <w:qFormat/>
  </w:style>
  <w:style w:type="paragraph" w:customStyle="1" w:styleId="312">
    <w:name w:val="Колонтитул31"/>
    <w:basedOn w:val="a6"/>
    <w:qFormat/>
  </w:style>
  <w:style w:type="paragraph" w:customStyle="1" w:styleId="caption112111">
    <w:name w:val="caption112111"/>
    <w:basedOn w:val="a6"/>
    <w:qFormat/>
    <w:pPr>
      <w:suppressLineNumbers/>
      <w:spacing w:before="120" w:after="120"/>
    </w:pPr>
    <w:rPr>
      <w:rFonts w:cs="Lucida Sans"/>
      <w:i/>
      <w:iCs/>
    </w:rPr>
  </w:style>
  <w:style w:type="paragraph" w:customStyle="1" w:styleId="caption1121111">
    <w:name w:val="caption1121111"/>
    <w:basedOn w:val="a6"/>
    <w:qFormat/>
    <w:pPr>
      <w:suppressLineNumbers/>
      <w:spacing w:before="120" w:after="120"/>
    </w:pPr>
    <w:rPr>
      <w:rFonts w:cs="Lucida Sans"/>
      <w:i/>
      <w:iCs/>
    </w:rPr>
  </w:style>
  <w:style w:type="paragraph" w:customStyle="1" w:styleId="1111">
    <w:name w:val="Колонтитул1111"/>
    <w:basedOn w:val="a6"/>
    <w:qFormat/>
  </w:style>
  <w:style w:type="paragraph" w:customStyle="1" w:styleId="2110">
    <w:name w:val="Колонтитул211"/>
    <w:basedOn w:val="a6"/>
    <w:qFormat/>
  </w:style>
  <w:style w:type="paragraph" w:customStyle="1" w:styleId="3110">
    <w:name w:val="Колонтитул311"/>
    <w:basedOn w:val="a6"/>
    <w:qFormat/>
  </w:style>
  <w:style w:type="paragraph" w:customStyle="1" w:styleId="412">
    <w:name w:val="Колонтитул41"/>
    <w:basedOn w:val="a6"/>
    <w:qFormat/>
  </w:style>
  <w:style w:type="paragraph" w:customStyle="1" w:styleId="55">
    <w:name w:val="Колонтитул5"/>
    <w:basedOn w:val="a6"/>
    <w:qFormat/>
  </w:style>
  <w:style w:type="paragraph" w:customStyle="1" w:styleId="64">
    <w:name w:val="Колонтитул6"/>
    <w:basedOn w:val="a6"/>
    <w:qFormat/>
  </w:style>
  <w:style w:type="paragraph" w:customStyle="1" w:styleId="75">
    <w:name w:val="Колонтитул7"/>
    <w:basedOn w:val="a6"/>
    <w:qFormat/>
  </w:style>
  <w:style w:type="paragraph" w:customStyle="1" w:styleId="85">
    <w:name w:val="Колонтитул8"/>
    <w:basedOn w:val="a6"/>
    <w:qFormat/>
  </w:style>
  <w:style w:type="paragraph" w:customStyle="1" w:styleId="94">
    <w:name w:val="Колонтитул9"/>
    <w:basedOn w:val="a6"/>
    <w:qFormat/>
  </w:style>
  <w:style w:type="paragraph" w:customStyle="1" w:styleId="102">
    <w:name w:val="Колонтитул10"/>
    <w:basedOn w:val="a6"/>
    <w:qFormat/>
  </w:style>
  <w:style w:type="paragraph" w:customStyle="1" w:styleId="11111">
    <w:name w:val="Колонтитул11111"/>
    <w:basedOn w:val="a6"/>
    <w:qFormat/>
  </w:style>
  <w:style w:type="paragraph" w:customStyle="1" w:styleId="126">
    <w:name w:val="Колонтитул12"/>
    <w:basedOn w:val="a6"/>
    <w:qFormat/>
  </w:style>
  <w:style w:type="paragraph" w:customStyle="1" w:styleId="133">
    <w:name w:val="Колонтитул13"/>
    <w:basedOn w:val="a6"/>
    <w:qFormat/>
  </w:style>
  <w:style w:type="paragraph" w:customStyle="1" w:styleId="143">
    <w:name w:val="Колонтитул14"/>
    <w:basedOn w:val="a6"/>
    <w:qFormat/>
  </w:style>
  <w:style w:type="paragraph" w:customStyle="1" w:styleId="152">
    <w:name w:val="Колонтитул15"/>
    <w:basedOn w:val="a6"/>
    <w:qFormat/>
  </w:style>
  <w:style w:type="paragraph" w:customStyle="1" w:styleId="162">
    <w:name w:val="Колонтитул16"/>
    <w:basedOn w:val="a6"/>
    <w:qFormat/>
  </w:style>
  <w:style w:type="paragraph" w:customStyle="1" w:styleId="172">
    <w:name w:val="Колонтитул17"/>
    <w:basedOn w:val="a6"/>
    <w:qFormat/>
  </w:style>
  <w:style w:type="paragraph" w:customStyle="1" w:styleId="182">
    <w:name w:val="Колонтитул18"/>
    <w:basedOn w:val="a6"/>
    <w:qFormat/>
  </w:style>
  <w:style w:type="paragraph" w:customStyle="1" w:styleId="11b">
    <w:name w:val="Оглавление 11"/>
    <w:basedOn w:val="a6"/>
    <w:next w:val="a6"/>
    <w:autoRedefine/>
    <w:qFormat/>
    <w:pPr>
      <w:spacing w:before="120" w:after="120"/>
    </w:pPr>
    <w:rPr>
      <w:b/>
      <w:caps/>
      <w:sz w:val="20"/>
      <w:szCs w:val="20"/>
    </w:rPr>
  </w:style>
  <w:style w:type="paragraph" w:customStyle="1" w:styleId="213">
    <w:name w:val="Оглавление 21"/>
    <w:basedOn w:val="a6"/>
    <w:next w:val="a6"/>
    <w:autoRedefine/>
    <w:qFormat/>
    <w:pPr>
      <w:ind w:left="280"/>
    </w:pPr>
    <w:rPr>
      <w:smallCaps/>
      <w:sz w:val="20"/>
      <w:szCs w:val="20"/>
    </w:rPr>
  </w:style>
  <w:style w:type="paragraph" w:customStyle="1" w:styleId="512">
    <w:name w:val="Оглавление 51"/>
    <w:basedOn w:val="a6"/>
    <w:next w:val="a6"/>
    <w:autoRedefine/>
    <w:qFormat/>
    <w:pPr>
      <w:ind w:left="960"/>
    </w:pPr>
    <w:rPr>
      <w:sz w:val="18"/>
      <w:szCs w:val="18"/>
    </w:rPr>
  </w:style>
  <w:style w:type="paragraph" w:customStyle="1" w:styleId="afffffa">
    <w:name w:val="Знак Знак Знак Знак"/>
    <w:basedOn w:val="a6"/>
    <w:qFormat/>
    <w:pPr>
      <w:spacing w:beforeAutospacing="1" w:afterAutospacing="1"/>
    </w:pPr>
    <w:rPr>
      <w:rFonts w:ascii="Tahoma" w:hAnsi="Tahoma"/>
      <w:sz w:val="20"/>
      <w:szCs w:val="20"/>
      <w:lang w:val="en-US" w:eastAsia="en-US"/>
    </w:rPr>
  </w:style>
  <w:style w:type="paragraph" w:customStyle="1" w:styleId="xl65">
    <w:name w:val="xl65"/>
    <w:basedOn w:val="a6"/>
    <w:qFormat/>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CYR" w:hAnsi="Arial CYR" w:cs="Arial CYR"/>
      <w:b/>
      <w:bCs/>
      <w:sz w:val="14"/>
      <w:szCs w:val="14"/>
    </w:rPr>
  </w:style>
  <w:style w:type="paragraph" w:customStyle="1" w:styleId="xl66">
    <w:name w:val="xl66"/>
    <w:basedOn w:val="a6"/>
    <w:qFormat/>
    <w:pPr>
      <w:pBdr>
        <w:bottom w:val="single" w:sz="4" w:space="0" w:color="000000"/>
      </w:pBdr>
      <w:spacing w:beforeAutospacing="1" w:afterAutospacing="1"/>
      <w:textAlignment w:val="center"/>
    </w:pPr>
    <w:rPr>
      <w:rFonts w:ascii="Arial CYR" w:hAnsi="Arial CYR" w:cs="Arial CYR"/>
      <w:i/>
      <w:iCs/>
    </w:rPr>
  </w:style>
  <w:style w:type="paragraph" w:customStyle="1" w:styleId="xl67">
    <w:name w:val="xl67"/>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68">
    <w:name w:val="xl68"/>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69">
    <w:name w:val="xl69"/>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70">
    <w:name w:val="xl70"/>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71">
    <w:name w:val="xl71"/>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72">
    <w:name w:val="xl72"/>
    <w:basedOn w:val="a6"/>
    <w:qFormat/>
    <w:pPr>
      <w:pBdr>
        <w:bottom w:val="single" w:sz="4" w:space="0" w:color="000000"/>
      </w:pBdr>
      <w:spacing w:beforeAutospacing="1" w:afterAutospacing="1"/>
      <w:textAlignment w:val="center"/>
    </w:pPr>
    <w:rPr>
      <w:rFonts w:ascii="Arial CYR" w:hAnsi="Arial CYR" w:cs="Arial CYR"/>
      <w:i/>
      <w:iCs/>
      <w:color w:val="FF0000"/>
    </w:rPr>
  </w:style>
  <w:style w:type="paragraph" w:customStyle="1" w:styleId="xl73">
    <w:name w:val="xl73"/>
    <w:basedOn w:val="a6"/>
    <w:qFormat/>
    <w:pPr>
      <w:pBdr>
        <w:bottom w:val="single" w:sz="4" w:space="0" w:color="000000"/>
      </w:pBdr>
      <w:spacing w:beforeAutospacing="1" w:afterAutospacing="1"/>
      <w:jc w:val="right"/>
      <w:textAlignment w:val="center"/>
    </w:pPr>
    <w:rPr>
      <w:rFonts w:ascii="Arial" w:hAnsi="Arial" w:cs="Arial"/>
      <w:color w:val="FF0000"/>
    </w:rPr>
  </w:style>
  <w:style w:type="paragraph" w:customStyle="1" w:styleId="xl74">
    <w:name w:val="xl74"/>
    <w:basedOn w:val="a6"/>
    <w:qFormat/>
    <w:pPr>
      <w:pBdr>
        <w:bottom w:val="single" w:sz="4" w:space="0" w:color="000000"/>
      </w:pBdr>
      <w:spacing w:beforeAutospacing="1" w:afterAutospacing="1"/>
      <w:jc w:val="right"/>
      <w:textAlignment w:val="center"/>
    </w:pPr>
    <w:rPr>
      <w:rFonts w:ascii="Arial" w:hAnsi="Arial" w:cs="Arial"/>
      <w:color w:val="FF0000"/>
    </w:rPr>
  </w:style>
  <w:style w:type="paragraph" w:customStyle="1" w:styleId="xl75">
    <w:name w:val="xl75"/>
    <w:basedOn w:val="a6"/>
    <w:qFormat/>
    <w:pPr>
      <w:pBdr>
        <w:bottom w:val="single" w:sz="4" w:space="0" w:color="000000"/>
      </w:pBdr>
      <w:spacing w:beforeAutospacing="1" w:afterAutospacing="1"/>
      <w:jc w:val="right"/>
      <w:textAlignment w:val="center"/>
    </w:pPr>
    <w:rPr>
      <w:rFonts w:ascii="Arial" w:hAnsi="Arial" w:cs="Arial"/>
      <w:color w:val="FF0000"/>
    </w:rPr>
  </w:style>
  <w:style w:type="paragraph" w:customStyle="1" w:styleId="xl76">
    <w:name w:val="xl76"/>
    <w:basedOn w:val="a6"/>
    <w:qFormat/>
    <w:pPr>
      <w:pBdr>
        <w:bottom w:val="single" w:sz="4" w:space="0" w:color="000000"/>
      </w:pBdr>
      <w:spacing w:beforeAutospacing="1" w:afterAutospacing="1"/>
      <w:jc w:val="right"/>
      <w:textAlignment w:val="center"/>
    </w:pPr>
    <w:rPr>
      <w:rFonts w:ascii="Arial" w:hAnsi="Arial" w:cs="Arial"/>
      <w:color w:val="FF0000"/>
    </w:rPr>
  </w:style>
  <w:style w:type="paragraph" w:customStyle="1" w:styleId="xl77">
    <w:name w:val="xl77"/>
    <w:basedOn w:val="a6"/>
    <w:qFormat/>
    <w:pPr>
      <w:spacing w:beforeAutospacing="1" w:afterAutospacing="1"/>
    </w:pPr>
    <w:rPr>
      <w:color w:val="FF0000"/>
    </w:rPr>
  </w:style>
  <w:style w:type="paragraph" w:customStyle="1" w:styleId="xl102">
    <w:name w:val="xl102"/>
    <w:basedOn w:val="a6"/>
    <w:qFormat/>
    <w:pPr>
      <w:pBdr>
        <w:bottom w:val="single" w:sz="4" w:space="0" w:color="000000"/>
      </w:pBdr>
      <w:spacing w:beforeAutospacing="1" w:afterAutospacing="1"/>
      <w:textAlignment w:val="center"/>
    </w:pPr>
    <w:rPr>
      <w:rFonts w:ascii="Arial CYR" w:hAnsi="Arial CYR" w:cs="Arial CYR"/>
      <w:i/>
      <w:iCs/>
    </w:rPr>
  </w:style>
  <w:style w:type="paragraph" w:customStyle="1" w:styleId="xl103">
    <w:name w:val="xl103"/>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4">
    <w:name w:val="xl104"/>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6">
    <w:name w:val="xl106"/>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7">
    <w:name w:val="xl107"/>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5">
    <w:name w:val="xl105"/>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8">
    <w:name w:val="xl108"/>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09">
    <w:name w:val="xl109"/>
    <w:basedOn w:val="a6"/>
    <w:qFormat/>
    <w:pPr>
      <w:pBdr>
        <w:bottom w:val="single" w:sz="4" w:space="0" w:color="000000"/>
      </w:pBdr>
      <w:spacing w:beforeAutospacing="1" w:afterAutospacing="1"/>
      <w:jc w:val="right"/>
      <w:textAlignment w:val="center"/>
    </w:pPr>
    <w:rPr>
      <w:rFonts w:ascii="Arial" w:hAnsi="Arial" w:cs="Arial"/>
    </w:rPr>
  </w:style>
  <w:style w:type="paragraph" w:customStyle="1" w:styleId="xl110">
    <w:name w:val="xl110"/>
    <w:basedOn w:val="a6"/>
    <w:qFormat/>
    <w:pPr>
      <w:pBdr>
        <w:bottom w:val="single" w:sz="4" w:space="0" w:color="000000"/>
      </w:pBdr>
      <w:spacing w:beforeAutospacing="1" w:afterAutospacing="1"/>
      <w:jc w:val="right"/>
      <w:textAlignment w:val="center"/>
    </w:pPr>
    <w:rPr>
      <w:rFonts w:ascii="Arial" w:hAnsi="Arial" w:cs="Arial"/>
      <w:b/>
      <w:bCs/>
    </w:rPr>
  </w:style>
  <w:style w:type="paragraph" w:customStyle="1" w:styleId="xl111">
    <w:name w:val="xl111"/>
    <w:basedOn w:val="a6"/>
    <w:qFormat/>
    <w:pPr>
      <w:pBdr>
        <w:bottom w:val="single" w:sz="4" w:space="0" w:color="000000"/>
      </w:pBdr>
      <w:spacing w:beforeAutospacing="1" w:afterAutospacing="1"/>
      <w:textAlignment w:val="center"/>
    </w:pPr>
    <w:rPr>
      <w:i/>
      <w:iCs/>
    </w:rPr>
  </w:style>
  <w:style w:type="paragraph" w:customStyle="1" w:styleId="xl112">
    <w:name w:val="xl112"/>
    <w:basedOn w:val="a6"/>
    <w:qFormat/>
    <w:pPr>
      <w:pBdr>
        <w:bottom w:val="single" w:sz="4" w:space="0" w:color="000000"/>
      </w:pBdr>
      <w:spacing w:beforeAutospacing="1" w:afterAutospacing="1"/>
      <w:jc w:val="right"/>
      <w:textAlignment w:val="center"/>
    </w:pPr>
  </w:style>
  <w:style w:type="paragraph" w:customStyle="1" w:styleId="xl113">
    <w:name w:val="xl113"/>
    <w:basedOn w:val="a6"/>
    <w:qFormat/>
    <w:pPr>
      <w:pBdr>
        <w:bottom w:val="single" w:sz="4" w:space="0" w:color="000000"/>
      </w:pBdr>
      <w:spacing w:beforeAutospacing="1" w:afterAutospacing="1"/>
      <w:jc w:val="right"/>
      <w:textAlignment w:val="center"/>
    </w:pPr>
    <w:rPr>
      <w:b/>
      <w:bCs/>
    </w:rPr>
  </w:style>
  <w:style w:type="paragraph" w:customStyle="1" w:styleId="xl114">
    <w:name w:val="xl114"/>
    <w:basedOn w:val="a6"/>
    <w:qFormat/>
    <w:pPr>
      <w:pBdr>
        <w:bottom w:val="single" w:sz="4" w:space="0" w:color="000000"/>
      </w:pBdr>
      <w:spacing w:beforeAutospacing="1" w:afterAutospacing="1"/>
      <w:jc w:val="right"/>
      <w:textAlignment w:val="center"/>
    </w:pPr>
    <w:rPr>
      <w:sz w:val="18"/>
      <w:szCs w:val="18"/>
    </w:rPr>
  </w:style>
  <w:style w:type="paragraph" w:customStyle="1" w:styleId="xl63">
    <w:name w:val="xl63"/>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64">
    <w:name w:val="xl64"/>
    <w:basedOn w:val="a6"/>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ConsNonformat">
    <w:name w:val="ConsNonformat"/>
    <w:qFormat/>
    <w:pPr>
      <w:widowControl w:val="0"/>
      <w:suppressAutoHyphens/>
      <w:ind w:right="19772"/>
    </w:pPr>
    <w:rPr>
      <w:rFonts w:ascii="Courier New" w:eastAsia="Times New Roman" w:hAnsi="Courier New" w:cs="Courier New"/>
      <w:sz w:val="24"/>
      <w:szCs w:val="24"/>
    </w:rPr>
  </w:style>
  <w:style w:type="paragraph" w:customStyle="1" w:styleId="s1">
    <w:name w:val="s_1"/>
    <w:basedOn w:val="a6"/>
    <w:qFormat/>
    <w:pPr>
      <w:spacing w:beforeAutospacing="1" w:afterAutospacing="1"/>
    </w:pPr>
  </w:style>
  <w:style w:type="paragraph" w:customStyle="1" w:styleId="ConsPlusTitle">
    <w:name w:val="ConsPlusTitle"/>
    <w:qFormat/>
    <w:pPr>
      <w:widowControl w:val="0"/>
      <w:suppressAutoHyphens/>
    </w:pPr>
    <w:rPr>
      <w:rFonts w:ascii="Arial" w:eastAsiaTheme="minorEastAsia" w:hAnsi="Arial" w:cs="Arial"/>
      <w:b/>
      <w:bCs/>
      <w:sz w:val="24"/>
      <w:szCs w:val="24"/>
    </w:rPr>
  </w:style>
  <w:style w:type="paragraph" w:customStyle="1" w:styleId="f">
    <w:name w:val="f"/>
    <w:basedOn w:val="a6"/>
    <w:qFormat/>
    <w:pPr>
      <w:spacing w:beforeAutospacing="1" w:afterAutospacing="1"/>
    </w:pPr>
  </w:style>
  <w:style w:type="paragraph" w:customStyle="1" w:styleId="ConsTitle">
    <w:name w:val="ConsTitle"/>
    <w:qFormat/>
    <w:pPr>
      <w:widowControl w:val="0"/>
      <w:suppressAutoHyphens/>
    </w:pPr>
    <w:rPr>
      <w:rFonts w:ascii="Arial" w:eastAsia="Times New Roman" w:hAnsi="Arial" w:cs="Arial"/>
      <w:b/>
      <w:bCs/>
    </w:rPr>
  </w:style>
  <w:style w:type="paragraph" w:customStyle="1" w:styleId="1ff0">
    <w:name w:val="1"/>
    <w:basedOn w:val="a6"/>
    <w:qFormat/>
    <w:pPr>
      <w:spacing w:beforeAutospacing="1" w:afterAutospacing="1"/>
    </w:pPr>
  </w:style>
  <w:style w:type="paragraph" w:customStyle="1" w:styleId="2ff1">
    <w:name w:val="2"/>
    <w:basedOn w:val="a6"/>
    <w:qFormat/>
    <w:pPr>
      <w:spacing w:beforeAutospacing="1" w:afterAutospacing="1"/>
    </w:pPr>
  </w:style>
  <w:style w:type="paragraph" w:customStyle="1" w:styleId="ConsNormal">
    <w:name w:val="ConsNormal"/>
    <w:qFormat/>
    <w:pPr>
      <w:widowControl w:val="0"/>
      <w:suppressAutoHyphens/>
      <w:ind w:firstLine="720"/>
    </w:pPr>
    <w:rPr>
      <w:rFonts w:ascii="Arial" w:eastAsia="Times New Roman" w:hAnsi="Arial" w:cs="Arial"/>
    </w:rPr>
  </w:style>
  <w:style w:type="paragraph" w:customStyle="1" w:styleId="1ff1">
    <w:name w:val="Обычный1"/>
    <w:qFormat/>
    <w:pPr>
      <w:widowControl w:val="0"/>
      <w:suppressAutoHyphens/>
      <w:textAlignment w:val="baseline"/>
    </w:pPr>
    <w:rPr>
      <w:rFonts w:eastAsia="Andale Sans UI" w:cs="Tahoma"/>
      <w:kern w:val="2"/>
      <w:sz w:val="24"/>
      <w:szCs w:val="24"/>
      <w:lang w:val="en-US" w:eastAsia="en-US" w:bidi="en-US"/>
    </w:rPr>
  </w:style>
  <w:style w:type="paragraph" w:customStyle="1" w:styleId="1ff2">
    <w:name w:val="Без интервала1"/>
    <w:qFormat/>
    <w:pPr>
      <w:suppressAutoHyphens/>
    </w:pPr>
    <w:rPr>
      <w:rFonts w:asciiTheme="minorHAnsi" w:eastAsia="Times New Roman" w:hAnsiTheme="minorHAnsi" w:cs="Calibri"/>
      <w:sz w:val="22"/>
      <w:szCs w:val="22"/>
      <w:lang w:eastAsia="zh-CN"/>
    </w:rPr>
  </w:style>
  <w:style w:type="paragraph" w:customStyle="1" w:styleId="ConsPlusCell">
    <w:name w:val="ConsPlusCell"/>
    <w:uiPriority w:val="99"/>
    <w:qFormat/>
    <w:pPr>
      <w:widowControl w:val="0"/>
      <w:suppressAutoHyphens/>
    </w:pPr>
    <w:rPr>
      <w:rFonts w:ascii="Arial" w:eastAsia="Times New Roman" w:hAnsi="Arial" w:cs="Arial"/>
    </w:rPr>
  </w:style>
  <w:style w:type="paragraph" w:customStyle="1" w:styleId="msonospacing0">
    <w:name w:val="msonospacing"/>
    <w:uiPriority w:val="99"/>
    <w:qFormat/>
    <w:pPr>
      <w:suppressAutoHyphens/>
    </w:pPr>
    <w:rPr>
      <w:rFonts w:eastAsia="Times New Roman"/>
      <w:sz w:val="24"/>
      <w:szCs w:val="22"/>
    </w:rPr>
  </w:style>
  <w:style w:type="paragraph" w:customStyle="1" w:styleId="western">
    <w:name w:val="western"/>
    <w:basedOn w:val="a6"/>
    <w:qFormat/>
    <w:pPr>
      <w:spacing w:beforeAutospacing="1" w:afterAutospacing="1"/>
    </w:pPr>
  </w:style>
  <w:style w:type="paragraph" w:customStyle="1" w:styleId="s19">
    <w:name w:val="s19"/>
    <w:basedOn w:val="a6"/>
    <w:qFormat/>
    <w:pPr>
      <w:spacing w:line="288" w:lineRule="auto"/>
    </w:pPr>
  </w:style>
  <w:style w:type="paragraph" w:customStyle="1" w:styleId="s26">
    <w:name w:val="s26"/>
    <w:basedOn w:val="a6"/>
    <w:qFormat/>
    <w:pPr>
      <w:spacing w:line="288" w:lineRule="auto"/>
    </w:pPr>
  </w:style>
  <w:style w:type="paragraph" w:customStyle="1" w:styleId="ConsCell">
    <w:name w:val="ConsCell"/>
    <w:qFormat/>
    <w:pPr>
      <w:widowControl w:val="0"/>
      <w:suppressAutoHyphens/>
      <w:ind w:right="19772"/>
    </w:pPr>
    <w:rPr>
      <w:rFonts w:ascii="Arial" w:eastAsia="Times New Roman" w:hAnsi="Arial" w:cs="Arial"/>
    </w:rPr>
  </w:style>
  <w:style w:type="paragraph" w:customStyle="1" w:styleId="xl78">
    <w:name w:val="xl78"/>
    <w:basedOn w:val="a6"/>
    <w:qFormat/>
    <w:pPr>
      <w:spacing w:beforeAutospacing="1" w:afterAutospacing="1"/>
    </w:pPr>
  </w:style>
  <w:style w:type="paragraph" w:customStyle="1" w:styleId="xl79">
    <w:name w:val="xl79"/>
    <w:basedOn w:val="a6"/>
    <w:qFormat/>
    <w:pPr>
      <w:spacing w:beforeAutospacing="1" w:afterAutospacing="1"/>
      <w:textAlignment w:val="center"/>
    </w:pPr>
  </w:style>
  <w:style w:type="paragraph" w:customStyle="1" w:styleId="xl80">
    <w:name w:val="xl80"/>
    <w:basedOn w:val="a6"/>
    <w:qFormat/>
    <w:pPr>
      <w:spacing w:beforeAutospacing="1" w:afterAutospacing="1"/>
    </w:pPr>
  </w:style>
  <w:style w:type="paragraph" w:customStyle="1" w:styleId="TableParagraph">
    <w:name w:val="Table Paragraph"/>
    <w:basedOn w:val="a6"/>
    <w:uiPriority w:val="1"/>
    <w:qFormat/>
    <w:pPr>
      <w:widowControl w:val="0"/>
    </w:pPr>
    <w:rPr>
      <w:lang w:eastAsia="en-US"/>
    </w:rPr>
  </w:style>
  <w:style w:type="paragraph" w:customStyle="1" w:styleId="xl81">
    <w:name w:val="xl81"/>
    <w:basedOn w:val="a6"/>
    <w:qFormat/>
    <w:pPr>
      <w:spacing w:beforeAutospacing="1" w:afterAutospacing="1"/>
    </w:pPr>
  </w:style>
  <w:style w:type="paragraph" w:customStyle="1" w:styleId="xl82">
    <w:name w:val="xl82"/>
    <w:basedOn w:val="a6"/>
    <w:qFormat/>
    <w:pPr>
      <w:spacing w:beforeAutospacing="1" w:afterAutospacing="1"/>
      <w:textAlignment w:val="center"/>
    </w:pPr>
  </w:style>
  <w:style w:type="paragraph" w:customStyle="1" w:styleId="03">
    <w:name w:val="Стиль По ширине Первая строка:  03 см"/>
    <w:basedOn w:val="a6"/>
    <w:qFormat/>
    <w:pPr>
      <w:ind w:firstLine="170"/>
      <w:jc w:val="both"/>
    </w:pPr>
    <w:rPr>
      <w:sz w:val="20"/>
      <w:szCs w:val="20"/>
    </w:rPr>
  </w:style>
  <w:style w:type="paragraph" w:customStyle="1" w:styleId="1ff3">
    <w:name w:val="Знак Знак Знак Знак1"/>
    <w:basedOn w:val="a6"/>
    <w:qFormat/>
    <w:rPr>
      <w:sz w:val="20"/>
      <w:szCs w:val="20"/>
      <w:lang w:val="en-US" w:eastAsia="en-US"/>
    </w:rPr>
  </w:style>
  <w:style w:type="paragraph" w:customStyle="1" w:styleId="xl83">
    <w:name w:val="xl83"/>
    <w:basedOn w:val="a6"/>
    <w:qFormat/>
    <w:pPr>
      <w:spacing w:beforeAutospacing="1" w:afterAutospacing="1"/>
    </w:pPr>
    <w:rPr>
      <w:sz w:val="18"/>
      <w:szCs w:val="18"/>
    </w:rPr>
  </w:style>
  <w:style w:type="paragraph" w:customStyle="1" w:styleId="xl84">
    <w:name w:val="xl84"/>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85">
    <w:name w:val="xl85"/>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86">
    <w:name w:val="xl86"/>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87">
    <w:name w:val="xl87"/>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88">
    <w:name w:val="xl88"/>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color w:val="000000"/>
      <w:sz w:val="18"/>
      <w:szCs w:val="18"/>
    </w:rPr>
  </w:style>
  <w:style w:type="paragraph" w:customStyle="1" w:styleId="xl89">
    <w:name w:val="xl89"/>
    <w:basedOn w:val="a6"/>
    <w:qFormat/>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b/>
      <w:bCs/>
      <w:color w:val="000000"/>
      <w:sz w:val="18"/>
      <w:szCs w:val="18"/>
    </w:rPr>
  </w:style>
  <w:style w:type="paragraph" w:customStyle="1" w:styleId="xl90">
    <w:name w:val="xl90"/>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b/>
      <w:bCs/>
      <w:sz w:val="18"/>
      <w:szCs w:val="18"/>
    </w:rPr>
  </w:style>
  <w:style w:type="paragraph" w:customStyle="1" w:styleId="xl91">
    <w:name w:val="xl91"/>
    <w:basedOn w:val="a6"/>
    <w:qFormat/>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color w:val="000000"/>
      <w:sz w:val="18"/>
      <w:szCs w:val="18"/>
    </w:rPr>
  </w:style>
  <w:style w:type="paragraph" w:customStyle="1" w:styleId="xl92">
    <w:name w:val="xl92"/>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color w:val="000000"/>
      <w:sz w:val="18"/>
      <w:szCs w:val="18"/>
    </w:rPr>
  </w:style>
  <w:style w:type="paragraph" w:customStyle="1" w:styleId="xl93">
    <w:name w:val="xl93"/>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4">
    <w:name w:val="xl94"/>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b/>
      <w:bCs/>
      <w:sz w:val="18"/>
      <w:szCs w:val="18"/>
    </w:rPr>
  </w:style>
  <w:style w:type="paragraph" w:customStyle="1" w:styleId="xl95">
    <w:name w:val="xl95"/>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96">
    <w:name w:val="xl96"/>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sz w:val="18"/>
      <w:szCs w:val="18"/>
    </w:rPr>
  </w:style>
  <w:style w:type="paragraph" w:customStyle="1" w:styleId="xl97">
    <w:name w:val="xl97"/>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8">
    <w:name w:val="xl98"/>
    <w:basedOn w:val="a6"/>
    <w:qFormat/>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9">
    <w:name w:val="xl99"/>
    <w:basedOn w:val="a6"/>
    <w:qFormat/>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color w:val="000000"/>
      <w:sz w:val="18"/>
      <w:szCs w:val="18"/>
    </w:rPr>
  </w:style>
  <w:style w:type="paragraph" w:customStyle="1" w:styleId="xl100">
    <w:name w:val="xl100"/>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01">
    <w:name w:val="xl101"/>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18"/>
      <w:szCs w:val="18"/>
    </w:rPr>
  </w:style>
  <w:style w:type="paragraph" w:customStyle="1" w:styleId="xl115">
    <w:name w:val="xl115"/>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top"/>
    </w:pPr>
    <w:rPr>
      <w:color w:val="000000"/>
      <w:sz w:val="18"/>
      <w:szCs w:val="18"/>
    </w:rPr>
  </w:style>
  <w:style w:type="paragraph" w:customStyle="1" w:styleId="xl116">
    <w:name w:val="xl116"/>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top"/>
    </w:pPr>
    <w:rPr>
      <w:color w:val="000000"/>
      <w:sz w:val="18"/>
      <w:szCs w:val="18"/>
    </w:rPr>
  </w:style>
  <w:style w:type="paragraph" w:customStyle="1" w:styleId="xl117">
    <w:name w:val="xl117"/>
    <w:basedOn w:val="a6"/>
    <w:qFormat/>
    <w:pPr>
      <w:pBdr>
        <w:top w:val="single" w:sz="4" w:space="0" w:color="000000"/>
        <w:left w:val="single" w:sz="4" w:space="0" w:color="000000"/>
        <w:bottom w:val="single" w:sz="4" w:space="0" w:color="000000"/>
        <w:right w:val="single" w:sz="4" w:space="9" w:color="000000"/>
      </w:pBdr>
      <w:shd w:val="clear" w:color="000000" w:fill="FFFF00"/>
      <w:spacing w:beforeAutospacing="1" w:afterAutospacing="1"/>
      <w:ind w:firstLine="100"/>
      <w:jc w:val="right"/>
      <w:textAlignment w:val="top"/>
    </w:pPr>
    <w:rPr>
      <w:sz w:val="18"/>
      <w:szCs w:val="18"/>
    </w:rPr>
  </w:style>
  <w:style w:type="paragraph" w:customStyle="1" w:styleId="xl118">
    <w:name w:val="xl118"/>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top"/>
    </w:pPr>
    <w:rPr>
      <w:sz w:val="18"/>
      <w:szCs w:val="18"/>
    </w:rPr>
  </w:style>
  <w:style w:type="paragraph" w:customStyle="1" w:styleId="xl119">
    <w:name w:val="xl119"/>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top"/>
    </w:pPr>
    <w:rPr>
      <w:sz w:val="18"/>
      <w:szCs w:val="18"/>
    </w:rPr>
  </w:style>
  <w:style w:type="paragraph" w:customStyle="1" w:styleId="xl120">
    <w:name w:val="xl120"/>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b/>
      <w:bCs/>
      <w:sz w:val="18"/>
      <w:szCs w:val="18"/>
    </w:rPr>
  </w:style>
  <w:style w:type="paragraph" w:customStyle="1" w:styleId="xl121">
    <w:name w:val="xl121"/>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22">
    <w:name w:val="xl122"/>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color w:val="000000"/>
      <w:sz w:val="18"/>
      <w:szCs w:val="18"/>
    </w:rPr>
  </w:style>
  <w:style w:type="paragraph" w:customStyle="1" w:styleId="xl123">
    <w:name w:val="xl123"/>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b/>
      <w:bCs/>
      <w:sz w:val="18"/>
      <w:szCs w:val="18"/>
    </w:rPr>
  </w:style>
  <w:style w:type="paragraph" w:customStyle="1" w:styleId="afffffb">
    <w:name w:val="Нумерованный абзац"/>
    <w:qFormat/>
    <w:pPr>
      <w:tabs>
        <w:tab w:val="left" w:pos="1134"/>
      </w:tabs>
      <w:suppressAutoHyphens/>
      <w:spacing w:before="240"/>
      <w:ind w:left="1211" w:hanging="360"/>
      <w:jc w:val="both"/>
    </w:pPr>
    <w:rPr>
      <w:rFonts w:eastAsia="Times New Roman"/>
      <w:sz w:val="28"/>
    </w:rPr>
  </w:style>
  <w:style w:type="paragraph" w:customStyle="1" w:styleId="afffffc">
    <w:name w:val="заголовок п"/>
    <w:basedOn w:val="117"/>
    <w:qFormat/>
    <w:pPr>
      <w:keepNext/>
      <w:widowControl/>
      <w:spacing w:before="120" w:after="60"/>
      <w:ind w:left="0" w:firstLine="709"/>
      <w:jc w:val="both"/>
    </w:pPr>
    <w:rPr>
      <w:rFonts w:cs="Courier New"/>
      <w:smallCaps/>
      <w:kern w:val="2"/>
    </w:rPr>
  </w:style>
  <w:style w:type="paragraph" w:customStyle="1" w:styleId="text">
    <w:name w:val="text"/>
    <w:basedOn w:val="a6"/>
    <w:qFormat/>
    <w:pPr>
      <w:ind w:firstLine="600"/>
      <w:jc w:val="both"/>
    </w:pPr>
  </w:style>
  <w:style w:type="paragraph" w:customStyle="1" w:styleId="doctxt">
    <w:name w:val="doctxt"/>
    <w:basedOn w:val="a6"/>
    <w:qFormat/>
    <w:pPr>
      <w:spacing w:before="60"/>
      <w:ind w:firstLine="400"/>
      <w:jc w:val="both"/>
    </w:pPr>
    <w:rPr>
      <w:rFonts w:ascii="Verdana" w:hAnsi="Verdana" w:cs="Verdana"/>
      <w:sz w:val="20"/>
      <w:szCs w:val="20"/>
    </w:rPr>
  </w:style>
  <w:style w:type="paragraph" w:customStyle="1" w:styleId="rvps698610">
    <w:name w:val="rvps698610"/>
    <w:basedOn w:val="a6"/>
    <w:qFormat/>
    <w:pPr>
      <w:ind w:right="400"/>
    </w:pPr>
  </w:style>
  <w:style w:type="paragraph" w:customStyle="1" w:styleId="11c">
    <w:name w:val="Знак Знак1 Знак Знак Знак1 Знак"/>
    <w:basedOn w:val="a6"/>
    <w:qFormat/>
    <w:pPr>
      <w:widowControl w:val="0"/>
      <w:spacing w:after="160" w:line="240" w:lineRule="exact"/>
      <w:jc w:val="right"/>
    </w:pPr>
    <w:rPr>
      <w:sz w:val="20"/>
      <w:szCs w:val="20"/>
      <w:lang w:val="en-GB" w:eastAsia="en-US"/>
    </w:rPr>
  </w:style>
  <w:style w:type="paragraph" w:customStyle="1" w:styleId="005">
    <w:name w:val="005_Таблица.Центр"/>
    <w:basedOn w:val="a6"/>
    <w:qFormat/>
    <w:pPr>
      <w:jc w:val="center"/>
    </w:pPr>
  </w:style>
  <w:style w:type="paragraph" w:customStyle="1" w:styleId="006">
    <w:name w:val="006_Таблица.Слева"/>
    <w:basedOn w:val="a6"/>
    <w:qFormat/>
  </w:style>
  <w:style w:type="paragraph" w:customStyle="1" w:styleId="afffffd">
    <w:name w:val="ЭЭГ"/>
    <w:basedOn w:val="a6"/>
    <w:qFormat/>
    <w:pPr>
      <w:spacing w:line="360" w:lineRule="auto"/>
      <w:ind w:firstLine="720"/>
      <w:jc w:val="both"/>
    </w:pPr>
  </w:style>
  <w:style w:type="paragraph" w:customStyle="1" w:styleId="Style5">
    <w:name w:val="Style5"/>
    <w:basedOn w:val="a6"/>
    <w:qFormat/>
    <w:pPr>
      <w:widowControl w:val="0"/>
      <w:spacing w:line="278" w:lineRule="exact"/>
    </w:pPr>
  </w:style>
  <w:style w:type="paragraph" w:customStyle="1" w:styleId="Style7">
    <w:name w:val="Style7"/>
    <w:basedOn w:val="a6"/>
    <w:qFormat/>
    <w:pPr>
      <w:widowControl w:val="0"/>
      <w:jc w:val="both"/>
    </w:pPr>
  </w:style>
  <w:style w:type="paragraph" w:customStyle="1" w:styleId="Style8">
    <w:name w:val="Style8"/>
    <w:basedOn w:val="a6"/>
    <w:qFormat/>
    <w:pPr>
      <w:widowControl w:val="0"/>
    </w:pPr>
  </w:style>
  <w:style w:type="paragraph" w:customStyle="1" w:styleId="Style9">
    <w:name w:val="Style9"/>
    <w:basedOn w:val="a6"/>
    <w:uiPriority w:val="99"/>
    <w:qFormat/>
    <w:pPr>
      <w:widowControl w:val="0"/>
      <w:spacing w:line="274" w:lineRule="exact"/>
      <w:jc w:val="center"/>
    </w:pPr>
  </w:style>
  <w:style w:type="paragraph" w:customStyle="1" w:styleId="Style3">
    <w:name w:val="Style3"/>
    <w:basedOn w:val="a6"/>
    <w:qFormat/>
    <w:pPr>
      <w:widowControl w:val="0"/>
      <w:spacing w:line="325" w:lineRule="exact"/>
      <w:ind w:firstLine="708"/>
      <w:jc w:val="both"/>
    </w:pPr>
  </w:style>
  <w:style w:type="paragraph" w:customStyle="1" w:styleId="afffffe">
    <w:name w:val="Знак Знак Знак Знак Знак Знак Знак Знак Знак Знак Знак Знак Знак Знак Знак Знак"/>
    <w:basedOn w:val="a6"/>
    <w:autoRedefine/>
    <w:qFormat/>
    <w:pPr>
      <w:spacing w:after="160" w:line="240" w:lineRule="exact"/>
    </w:pPr>
    <w:rPr>
      <w:sz w:val="20"/>
      <w:szCs w:val="20"/>
    </w:rPr>
  </w:style>
  <w:style w:type="paragraph" w:customStyle="1" w:styleId="1112">
    <w:name w:val="Знак Знак1 Знак Знак Знак1 Знак1"/>
    <w:basedOn w:val="a6"/>
    <w:qFormat/>
    <w:pPr>
      <w:widowControl w:val="0"/>
      <w:spacing w:after="160" w:line="240" w:lineRule="exact"/>
      <w:jc w:val="right"/>
    </w:pPr>
    <w:rPr>
      <w:sz w:val="20"/>
      <w:szCs w:val="20"/>
      <w:lang w:val="en-GB" w:eastAsia="en-US"/>
    </w:rPr>
  </w:style>
  <w:style w:type="paragraph" w:customStyle="1" w:styleId="2ff2">
    <w:name w:val="Основной текст2"/>
    <w:basedOn w:val="a6"/>
    <w:qFormat/>
    <w:pPr>
      <w:widowControl w:val="0"/>
      <w:shd w:val="clear" w:color="auto" w:fill="FFFFFF"/>
      <w:spacing w:line="317" w:lineRule="exact"/>
      <w:jc w:val="both"/>
    </w:pPr>
    <w:rPr>
      <w:spacing w:val="8"/>
      <w:sz w:val="25"/>
      <w:szCs w:val="25"/>
    </w:rPr>
  </w:style>
  <w:style w:type="paragraph" w:customStyle="1" w:styleId="Default">
    <w:name w:val="Default"/>
    <w:qFormat/>
    <w:pPr>
      <w:suppressAutoHyphens/>
    </w:pPr>
    <w:rPr>
      <w:rFonts w:eastAsia="Times New Roman"/>
      <w:color w:val="000000"/>
      <w:sz w:val="24"/>
      <w:szCs w:val="24"/>
    </w:rPr>
  </w:style>
  <w:style w:type="paragraph" w:customStyle="1" w:styleId="listparagraph">
    <w:name w:val="listparagraph"/>
    <w:basedOn w:val="a6"/>
    <w:qFormat/>
    <w:pPr>
      <w:spacing w:beforeAutospacing="1" w:after="150"/>
    </w:pPr>
  </w:style>
  <w:style w:type="paragraph" w:customStyle="1" w:styleId="consplusnormal1">
    <w:name w:val="consplusnormal1"/>
    <w:basedOn w:val="a6"/>
    <w:qFormat/>
    <w:pPr>
      <w:spacing w:before="280" w:after="280"/>
    </w:pPr>
    <w:rPr>
      <w:lang w:eastAsia="zh-CN"/>
    </w:rPr>
  </w:style>
  <w:style w:type="paragraph" w:customStyle="1" w:styleId="affffff">
    <w:name w:val="Нормальный (таблица)"/>
    <w:basedOn w:val="a6"/>
    <w:next w:val="a6"/>
    <w:uiPriority w:val="99"/>
    <w:unhideWhenUsed/>
    <w:qFormat/>
    <w:pPr>
      <w:widowControl w:val="0"/>
      <w:jc w:val="both"/>
    </w:pPr>
    <w:rPr>
      <w:rFonts w:cs="Times New Roman CYR"/>
      <w:color w:val="000000"/>
    </w:rPr>
  </w:style>
  <w:style w:type="paragraph" w:customStyle="1" w:styleId="affffff0">
    <w:name w:val="Прижатый влево"/>
    <w:basedOn w:val="a6"/>
    <w:next w:val="a6"/>
    <w:unhideWhenUsed/>
    <w:qFormat/>
    <w:pPr>
      <w:widowControl w:val="0"/>
    </w:pPr>
    <w:rPr>
      <w:rFonts w:cs="Times New Roman CYR"/>
      <w:color w:val="000000"/>
    </w:rPr>
  </w:style>
  <w:style w:type="paragraph" w:customStyle="1" w:styleId="2ff3">
    <w:name w:val="Знак Знак Знак Знак2"/>
    <w:basedOn w:val="a6"/>
    <w:qFormat/>
    <w:rPr>
      <w:sz w:val="20"/>
      <w:szCs w:val="20"/>
      <w:lang w:val="en-US" w:eastAsia="en-US"/>
    </w:rPr>
  </w:style>
  <w:style w:type="paragraph" w:customStyle="1" w:styleId="3f5">
    <w:name w:val="Основной текст3"/>
    <w:basedOn w:val="a6"/>
    <w:uiPriority w:val="99"/>
    <w:qFormat/>
    <w:pPr>
      <w:widowControl w:val="0"/>
      <w:shd w:val="clear" w:color="auto" w:fill="FFFFFF"/>
      <w:spacing w:line="240" w:lineRule="atLeast"/>
    </w:pPr>
    <w:rPr>
      <w:spacing w:val="-1"/>
      <w:sz w:val="23"/>
      <w:szCs w:val="23"/>
      <w:lang w:eastAsia="en-US"/>
    </w:rPr>
  </w:style>
  <w:style w:type="paragraph" w:customStyle="1" w:styleId="msonormalcxspmiddle">
    <w:name w:val="msonormalcxspmiddle"/>
    <w:basedOn w:val="a6"/>
    <w:qFormat/>
    <w:pPr>
      <w:spacing w:beforeAutospacing="1" w:afterAutospacing="1"/>
    </w:pPr>
  </w:style>
  <w:style w:type="paragraph" w:customStyle="1" w:styleId="msonormalcxsplast">
    <w:name w:val="msonormalcxsplast"/>
    <w:basedOn w:val="a6"/>
    <w:qFormat/>
    <w:pPr>
      <w:spacing w:beforeAutospacing="1" w:afterAutospacing="1"/>
    </w:pPr>
  </w:style>
  <w:style w:type="paragraph" w:customStyle="1" w:styleId="1ff4">
    <w:name w:val="Знак Знак1 Знак Знак Знак Знак Знак Знак Знак Знак Знак Знак Знак Знак Знак Знак"/>
    <w:basedOn w:val="a6"/>
    <w:qFormat/>
    <w:pPr>
      <w:spacing w:beforeAutospacing="1" w:afterAutospacing="1"/>
    </w:pPr>
    <w:rPr>
      <w:rFonts w:ascii="Tahoma" w:hAnsi="Tahoma"/>
      <w:sz w:val="20"/>
      <w:szCs w:val="20"/>
      <w:lang w:val="en-US" w:eastAsia="en-US"/>
    </w:rPr>
  </w:style>
  <w:style w:type="paragraph" w:customStyle="1" w:styleId="printj">
    <w:name w:val="printj"/>
    <w:basedOn w:val="a6"/>
    <w:qFormat/>
    <w:pPr>
      <w:spacing w:beforeAutospacing="1" w:afterAutospacing="1"/>
    </w:pPr>
  </w:style>
  <w:style w:type="paragraph" w:customStyle="1" w:styleId="printc">
    <w:name w:val="printc"/>
    <w:basedOn w:val="a6"/>
    <w:qFormat/>
    <w:pPr>
      <w:spacing w:beforeAutospacing="1" w:afterAutospacing="1"/>
    </w:pPr>
  </w:style>
  <w:style w:type="paragraph" w:customStyle="1" w:styleId="no-indent">
    <w:name w:val="no-indent"/>
    <w:basedOn w:val="a6"/>
    <w:qFormat/>
    <w:pPr>
      <w:spacing w:beforeAutospacing="1" w:afterAutospacing="1"/>
    </w:pPr>
  </w:style>
  <w:style w:type="paragraph" w:customStyle="1" w:styleId="formattext">
    <w:name w:val="formattext"/>
    <w:basedOn w:val="a6"/>
    <w:qFormat/>
    <w:pPr>
      <w:spacing w:beforeAutospacing="1" w:afterAutospacing="1"/>
    </w:pPr>
  </w:style>
  <w:style w:type="paragraph" w:customStyle="1" w:styleId="65">
    <w:name w:val="Основной текст (6)"/>
    <w:basedOn w:val="a6"/>
    <w:qFormat/>
    <w:pPr>
      <w:widowControl w:val="0"/>
      <w:shd w:val="clear" w:color="auto" w:fill="FFFFFF"/>
      <w:spacing w:after="60" w:line="0" w:lineRule="atLeast"/>
    </w:pPr>
    <w:rPr>
      <w:rFonts w:ascii="Arial" w:eastAsia="Arial" w:hAnsi="Arial" w:cs="Arial"/>
      <w:b/>
      <w:bCs/>
      <w:sz w:val="23"/>
      <w:szCs w:val="23"/>
    </w:rPr>
  </w:style>
  <w:style w:type="paragraph" w:customStyle="1" w:styleId="95">
    <w:name w:val="Основной текст (9)"/>
    <w:basedOn w:val="a6"/>
    <w:qFormat/>
    <w:pPr>
      <w:widowControl w:val="0"/>
      <w:shd w:val="clear" w:color="auto" w:fill="FFFFFF"/>
      <w:spacing w:after="60" w:line="0" w:lineRule="atLeast"/>
    </w:pPr>
    <w:rPr>
      <w:rFonts w:ascii="Arial" w:eastAsia="Arial" w:hAnsi="Arial" w:cs="Arial"/>
      <w:sz w:val="23"/>
      <w:szCs w:val="23"/>
    </w:rPr>
  </w:style>
  <w:style w:type="paragraph" w:customStyle="1" w:styleId="xl124">
    <w:name w:val="xl124"/>
    <w:basedOn w:val="a6"/>
    <w:qFormat/>
    <w:pPr>
      <w:pBdr>
        <w:top w:val="single" w:sz="4" w:space="0" w:color="000000"/>
        <w:bottom w:val="single" w:sz="4" w:space="0" w:color="000000"/>
      </w:pBdr>
      <w:shd w:val="clear" w:color="000000" w:fill="FFFFFF"/>
      <w:spacing w:beforeAutospacing="1" w:afterAutospacing="1"/>
      <w:jc w:val="center"/>
      <w:textAlignment w:val="center"/>
    </w:pPr>
    <w:rPr>
      <w:color w:val="000000"/>
    </w:rPr>
  </w:style>
  <w:style w:type="paragraph" w:customStyle="1" w:styleId="xl125">
    <w:name w:val="xl125"/>
    <w:basedOn w:val="a6"/>
    <w:qFormat/>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rPr>
  </w:style>
  <w:style w:type="paragraph" w:customStyle="1" w:styleId="1ff5">
    <w:name w:val="Абзац списка1"/>
    <w:basedOn w:val="a6"/>
    <w:qFormat/>
    <w:pPr>
      <w:spacing w:after="200"/>
      <w:ind w:left="720"/>
      <w:contextualSpacing/>
    </w:pPr>
    <w:rPr>
      <w:rFonts w:ascii="Calibri" w:hAnsi="Calibri"/>
      <w:lang w:eastAsia="en-US"/>
    </w:rPr>
  </w:style>
  <w:style w:type="paragraph" w:customStyle="1" w:styleId="2ff4">
    <w:name w:val="Абзац списка2"/>
    <w:basedOn w:val="a6"/>
    <w:qFormat/>
    <w:pPr>
      <w:spacing w:after="200"/>
      <w:ind w:left="720"/>
      <w:contextualSpacing/>
    </w:pPr>
    <w:rPr>
      <w:rFonts w:ascii="Calibri" w:hAnsi="Calibri"/>
      <w:lang w:eastAsia="en-US"/>
    </w:rPr>
  </w:style>
  <w:style w:type="paragraph" w:customStyle="1" w:styleId="font5">
    <w:name w:val="font5"/>
    <w:basedOn w:val="a6"/>
    <w:qFormat/>
    <w:pPr>
      <w:spacing w:beforeAutospacing="1" w:afterAutospacing="1"/>
    </w:pPr>
    <w:rPr>
      <w:b/>
      <w:bCs/>
      <w:sz w:val="20"/>
      <w:szCs w:val="20"/>
    </w:rPr>
  </w:style>
  <w:style w:type="paragraph" w:customStyle="1" w:styleId="xl126">
    <w:name w:val="xl126"/>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127">
    <w:name w:val="xl127"/>
    <w:basedOn w:val="a6"/>
    <w:qFormat/>
    <w:pPr>
      <w:pBdr>
        <w:top w:val="single" w:sz="4" w:space="0" w:color="000000"/>
        <w:left w:val="single" w:sz="4" w:space="0" w:color="000000"/>
        <w:right w:val="single" w:sz="4" w:space="0" w:color="000000"/>
      </w:pBdr>
      <w:spacing w:beforeAutospacing="1" w:afterAutospacing="1"/>
    </w:pPr>
  </w:style>
  <w:style w:type="paragraph" w:customStyle="1" w:styleId="xl128">
    <w:name w:val="xl128"/>
    <w:basedOn w:val="a6"/>
    <w:qFormat/>
    <w:pPr>
      <w:pBdr>
        <w:left w:val="single" w:sz="4" w:space="0" w:color="000000"/>
        <w:right w:val="single" w:sz="4" w:space="0" w:color="000000"/>
      </w:pBdr>
      <w:spacing w:beforeAutospacing="1" w:afterAutospacing="1"/>
    </w:pPr>
  </w:style>
  <w:style w:type="paragraph" w:customStyle="1" w:styleId="xl129">
    <w:name w:val="xl129"/>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30">
    <w:name w:val="xl130"/>
    <w:basedOn w:val="a6"/>
    <w:qFormat/>
    <w:pPr>
      <w:pBdr>
        <w:top w:val="single" w:sz="4" w:space="0" w:color="000000"/>
        <w:left w:val="single" w:sz="4" w:space="0" w:color="000000"/>
        <w:right w:val="single" w:sz="4" w:space="0" w:color="000000"/>
      </w:pBdr>
      <w:spacing w:beforeAutospacing="1" w:afterAutospacing="1"/>
    </w:pPr>
  </w:style>
  <w:style w:type="paragraph" w:customStyle="1" w:styleId="xl131">
    <w:name w:val="xl131"/>
    <w:basedOn w:val="a6"/>
    <w:qFormat/>
    <w:pPr>
      <w:pBdr>
        <w:left w:val="single" w:sz="4" w:space="0" w:color="000000"/>
        <w:right w:val="single" w:sz="4" w:space="0" w:color="000000"/>
      </w:pBdr>
      <w:spacing w:beforeAutospacing="1" w:afterAutospacing="1"/>
    </w:pPr>
  </w:style>
  <w:style w:type="paragraph" w:customStyle="1" w:styleId="xl132">
    <w:name w:val="xl132"/>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33">
    <w:name w:val="xl133"/>
    <w:basedOn w:val="a6"/>
    <w:qFormat/>
    <w:pPr>
      <w:pBdr>
        <w:top w:val="single" w:sz="4" w:space="0" w:color="000000"/>
        <w:left w:val="single" w:sz="4" w:space="0" w:color="000000"/>
        <w:right w:val="single" w:sz="4" w:space="0" w:color="000000"/>
      </w:pBdr>
      <w:spacing w:beforeAutospacing="1" w:afterAutospacing="1"/>
    </w:pPr>
  </w:style>
  <w:style w:type="paragraph" w:customStyle="1" w:styleId="xl134">
    <w:name w:val="xl134"/>
    <w:basedOn w:val="a6"/>
    <w:qFormat/>
    <w:pPr>
      <w:pBdr>
        <w:left w:val="single" w:sz="4" w:space="0" w:color="000000"/>
        <w:right w:val="single" w:sz="4" w:space="0" w:color="000000"/>
      </w:pBdr>
      <w:spacing w:beforeAutospacing="1" w:afterAutospacing="1"/>
    </w:pPr>
  </w:style>
  <w:style w:type="paragraph" w:customStyle="1" w:styleId="xl135">
    <w:name w:val="xl135"/>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36">
    <w:name w:val="xl136"/>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37">
    <w:name w:val="xl137"/>
    <w:basedOn w:val="a6"/>
    <w:qFormat/>
    <w:pPr>
      <w:pBdr>
        <w:left w:val="single" w:sz="4" w:space="0" w:color="000000"/>
        <w:right w:val="single" w:sz="4" w:space="0" w:color="000000"/>
      </w:pBdr>
      <w:spacing w:beforeAutospacing="1" w:afterAutospacing="1"/>
      <w:jc w:val="center"/>
    </w:pPr>
  </w:style>
  <w:style w:type="paragraph" w:customStyle="1" w:styleId="xl138">
    <w:name w:val="xl138"/>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39">
    <w:name w:val="xl139"/>
    <w:basedOn w:val="a6"/>
    <w:qFormat/>
    <w:pPr>
      <w:pBdr>
        <w:top w:val="single" w:sz="4" w:space="0" w:color="000000"/>
        <w:left w:val="single" w:sz="4" w:space="0" w:color="000000"/>
        <w:right w:val="single" w:sz="4" w:space="0" w:color="000000"/>
      </w:pBdr>
      <w:spacing w:beforeAutospacing="1" w:afterAutospacing="1"/>
    </w:pPr>
  </w:style>
  <w:style w:type="paragraph" w:customStyle="1" w:styleId="xl140">
    <w:name w:val="xl140"/>
    <w:basedOn w:val="a6"/>
    <w:qFormat/>
    <w:pPr>
      <w:pBdr>
        <w:left w:val="single" w:sz="4" w:space="0" w:color="000000"/>
        <w:right w:val="single" w:sz="4" w:space="0" w:color="000000"/>
      </w:pBdr>
      <w:spacing w:beforeAutospacing="1" w:afterAutospacing="1"/>
    </w:pPr>
  </w:style>
  <w:style w:type="paragraph" w:customStyle="1" w:styleId="xl141">
    <w:name w:val="xl141"/>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42">
    <w:name w:val="xl142"/>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43">
    <w:name w:val="xl143"/>
    <w:basedOn w:val="a6"/>
    <w:qFormat/>
    <w:pPr>
      <w:pBdr>
        <w:left w:val="single" w:sz="4" w:space="0" w:color="000000"/>
        <w:right w:val="single" w:sz="4" w:space="0" w:color="000000"/>
      </w:pBdr>
      <w:spacing w:beforeAutospacing="1" w:afterAutospacing="1"/>
      <w:jc w:val="center"/>
    </w:pPr>
  </w:style>
  <w:style w:type="paragraph" w:customStyle="1" w:styleId="xl144">
    <w:name w:val="xl144"/>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45">
    <w:name w:val="xl145"/>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46">
    <w:name w:val="xl146"/>
    <w:basedOn w:val="a6"/>
    <w:qFormat/>
    <w:pPr>
      <w:pBdr>
        <w:left w:val="single" w:sz="4" w:space="0" w:color="000000"/>
        <w:right w:val="single" w:sz="4" w:space="0" w:color="000000"/>
      </w:pBdr>
      <w:spacing w:beforeAutospacing="1" w:afterAutospacing="1"/>
      <w:jc w:val="center"/>
    </w:pPr>
  </w:style>
  <w:style w:type="paragraph" w:customStyle="1" w:styleId="xl147">
    <w:name w:val="xl147"/>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48">
    <w:name w:val="xl148"/>
    <w:basedOn w:val="a6"/>
    <w:qFormat/>
    <w:pPr>
      <w:pBdr>
        <w:top w:val="single" w:sz="4" w:space="0" w:color="000000"/>
        <w:right w:val="single" w:sz="4" w:space="0" w:color="000000"/>
      </w:pBdr>
      <w:spacing w:beforeAutospacing="1" w:afterAutospacing="1"/>
    </w:pPr>
  </w:style>
  <w:style w:type="paragraph" w:customStyle="1" w:styleId="xl149">
    <w:name w:val="xl149"/>
    <w:basedOn w:val="a6"/>
    <w:qFormat/>
    <w:pPr>
      <w:pBdr>
        <w:right w:val="single" w:sz="4" w:space="0" w:color="000000"/>
      </w:pBdr>
      <w:spacing w:beforeAutospacing="1" w:afterAutospacing="1"/>
    </w:pPr>
  </w:style>
  <w:style w:type="paragraph" w:customStyle="1" w:styleId="xl150">
    <w:name w:val="xl150"/>
    <w:basedOn w:val="a6"/>
    <w:qFormat/>
    <w:pPr>
      <w:pBdr>
        <w:bottom w:val="single" w:sz="4" w:space="0" w:color="000000"/>
        <w:right w:val="single" w:sz="4" w:space="0" w:color="000000"/>
      </w:pBdr>
      <w:spacing w:beforeAutospacing="1" w:afterAutospacing="1"/>
    </w:pPr>
  </w:style>
  <w:style w:type="paragraph" w:customStyle="1" w:styleId="xl151">
    <w:name w:val="xl151"/>
    <w:basedOn w:val="a6"/>
    <w:qFormat/>
    <w:pPr>
      <w:pBdr>
        <w:top w:val="single" w:sz="4" w:space="0" w:color="000000"/>
        <w:left w:val="single" w:sz="4" w:space="0" w:color="000000"/>
        <w:right w:val="single" w:sz="4" w:space="0" w:color="000000"/>
      </w:pBdr>
      <w:spacing w:beforeAutospacing="1" w:afterAutospacing="1"/>
    </w:pPr>
  </w:style>
  <w:style w:type="paragraph" w:customStyle="1" w:styleId="xl152">
    <w:name w:val="xl152"/>
    <w:basedOn w:val="a6"/>
    <w:qFormat/>
    <w:pPr>
      <w:pBdr>
        <w:left w:val="single" w:sz="4" w:space="0" w:color="000000"/>
        <w:right w:val="single" w:sz="4" w:space="0" w:color="000000"/>
      </w:pBdr>
      <w:spacing w:beforeAutospacing="1" w:afterAutospacing="1"/>
    </w:pPr>
  </w:style>
  <w:style w:type="paragraph" w:customStyle="1" w:styleId="xl153">
    <w:name w:val="xl153"/>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54">
    <w:name w:val="xl154"/>
    <w:basedOn w:val="a6"/>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55">
    <w:name w:val="xl155"/>
    <w:basedOn w:val="a6"/>
    <w:qFormat/>
    <w:pPr>
      <w:spacing w:beforeAutospacing="1" w:afterAutospacing="1"/>
    </w:pPr>
  </w:style>
  <w:style w:type="paragraph" w:customStyle="1" w:styleId="xl156">
    <w:name w:val="xl156"/>
    <w:basedOn w:val="a6"/>
    <w:qFormat/>
    <w:pPr>
      <w:spacing w:beforeAutospacing="1" w:afterAutospacing="1"/>
    </w:pPr>
  </w:style>
  <w:style w:type="paragraph" w:customStyle="1" w:styleId="xl157">
    <w:name w:val="xl157"/>
    <w:basedOn w:val="a6"/>
    <w:qFormat/>
    <w:pPr>
      <w:spacing w:beforeAutospacing="1" w:afterAutospacing="1"/>
      <w:jc w:val="center"/>
      <w:textAlignment w:val="center"/>
    </w:pPr>
    <w:rPr>
      <w:b/>
      <w:bCs/>
    </w:rPr>
  </w:style>
  <w:style w:type="paragraph" w:customStyle="1" w:styleId="xl158">
    <w:name w:val="xl158"/>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59">
    <w:name w:val="xl159"/>
    <w:basedOn w:val="a6"/>
    <w:qFormat/>
    <w:pPr>
      <w:pBdr>
        <w:top w:val="single" w:sz="4" w:space="0" w:color="000000"/>
        <w:bottom w:val="single" w:sz="4" w:space="0" w:color="000000"/>
      </w:pBdr>
      <w:spacing w:beforeAutospacing="1" w:afterAutospacing="1"/>
      <w:jc w:val="center"/>
      <w:textAlignment w:val="center"/>
    </w:pPr>
  </w:style>
  <w:style w:type="paragraph" w:customStyle="1" w:styleId="xl160">
    <w:name w:val="xl160"/>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161">
    <w:name w:val="xl161"/>
    <w:basedOn w:val="a6"/>
    <w:qFormat/>
    <w:pPr>
      <w:pBdr>
        <w:left w:val="single" w:sz="4" w:space="0" w:color="000000"/>
        <w:right w:val="single" w:sz="4" w:space="0" w:color="000000"/>
      </w:pBdr>
      <w:spacing w:beforeAutospacing="1" w:afterAutospacing="1"/>
    </w:pPr>
  </w:style>
  <w:style w:type="paragraph" w:customStyle="1" w:styleId="xl162">
    <w:name w:val="xl162"/>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63">
    <w:name w:val="xl163"/>
    <w:basedOn w:val="a6"/>
    <w:qFormat/>
    <w:pPr>
      <w:pBdr>
        <w:left w:val="single" w:sz="4" w:space="0" w:color="000000"/>
      </w:pBdr>
      <w:spacing w:beforeAutospacing="1" w:afterAutospacing="1"/>
    </w:pPr>
  </w:style>
  <w:style w:type="paragraph" w:customStyle="1" w:styleId="xl164">
    <w:name w:val="xl164"/>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65">
    <w:name w:val="xl165"/>
    <w:basedOn w:val="a6"/>
    <w:qFormat/>
    <w:pPr>
      <w:pBdr>
        <w:left w:val="single" w:sz="4" w:space="0" w:color="000000"/>
        <w:right w:val="single" w:sz="4" w:space="0" w:color="000000"/>
      </w:pBdr>
      <w:spacing w:beforeAutospacing="1" w:afterAutospacing="1"/>
      <w:jc w:val="center"/>
    </w:pPr>
  </w:style>
  <w:style w:type="paragraph" w:customStyle="1" w:styleId="xl166">
    <w:name w:val="xl166"/>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67">
    <w:name w:val="xl167"/>
    <w:basedOn w:val="a6"/>
    <w:qFormat/>
    <w:pPr>
      <w:pBdr>
        <w:top w:val="single" w:sz="4" w:space="0" w:color="000000"/>
        <w:left w:val="single" w:sz="4" w:space="0" w:color="000000"/>
      </w:pBdr>
      <w:spacing w:beforeAutospacing="1" w:afterAutospacing="1"/>
    </w:pPr>
    <w:rPr>
      <w:b/>
      <w:bCs/>
    </w:rPr>
  </w:style>
  <w:style w:type="paragraph" w:customStyle="1" w:styleId="xl168">
    <w:name w:val="xl168"/>
    <w:basedOn w:val="a6"/>
    <w:qFormat/>
    <w:pPr>
      <w:pBdr>
        <w:left w:val="single" w:sz="4" w:space="0" w:color="000000"/>
      </w:pBdr>
      <w:spacing w:beforeAutospacing="1" w:afterAutospacing="1"/>
    </w:pPr>
  </w:style>
  <w:style w:type="paragraph" w:customStyle="1" w:styleId="xl169">
    <w:name w:val="xl169"/>
    <w:basedOn w:val="a6"/>
    <w:qFormat/>
    <w:pPr>
      <w:pBdr>
        <w:left w:val="single" w:sz="4" w:space="0" w:color="000000"/>
        <w:bottom w:val="single" w:sz="4" w:space="0" w:color="000000"/>
      </w:pBdr>
      <w:spacing w:beforeAutospacing="1" w:afterAutospacing="1"/>
    </w:pPr>
  </w:style>
  <w:style w:type="paragraph" w:customStyle="1" w:styleId="xl170">
    <w:name w:val="xl170"/>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71">
    <w:name w:val="xl171"/>
    <w:basedOn w:val="a6"/>
    <w:qFormat/>
    <w:pPr>
      <w:pBdr>
        <w:left w:val="single" w:sz="4" w:space="0" w:color="000000"/>
        <w:right w:val="single" w:sz="4" w:space="0" w:color="000000"/>
      </w:pBdr>
      <w:spacing w:beforeAutospacing="1" w:afterAutospacing="1"/>
      <w:jc w:val="center"/>
    </w:pPr>
  </w:style>
  <w:style w:type="paragraph" w:customStyle="1" w:styleId="xl172">
    <w:name w:val="xl172"/>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73">
    <w:name w:val="xl173"/>
    <w:basedOn w:val="a6"/>
    <w:qFormat/>
    <w:pPr>
      <w:pBdr>
        <w:left w:val="single" w:sz="4" w:space="0" w:color="000000"/>
        <w:right w:val="single" w:sz="4" w:space="0" w:color="000000"/>
      </w:pBdr>
      <w:spacing w:beforeAutospacing="1" w:afterAutospacing="1"/>
      <w:jc w:val="center"/>
    </w:pPr>
    <w:rPr>
      <w:b/>
      <w:bCs/>
    </w:rPr>
  </w:style>
  <w:style w:type="paragraph" w:customStyle="1" w:styleId="xl174">
    <w:name w:val="xl174"/>
    <w:basedOn w:val="a6"/>
    <w:qFormat/>
    <w:pPr>
      <w:pBdr>
        <w:left w:val="single" w:sz="4" w:space="0" w:color="000000"/>
        <w:right w:val="single" w:sz="4" w:space="0" w:color="000000"/>
      </w:pBdr>
      <w:spacing w:beforeAutospacing="1" w:afterAutospacing="1"/>
      <w:jc w:val="center"/>
    </w:pPr>
  </w:style>
  <w:style w:type="paragraph" w:customStyle="1" w:styleId="xl175">
    <w:name w:val="xl175"/>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76">
    <w:name w:val="xl176"/>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177">
    <w:name w:val="xl177"/>
    <w:basedOn w:val="a6"/>
    <w:qFormat/>
    <w:pPr>
      <w:pBdr>
        <w:left w:val="single" w:sz="4" w:space="0" w:color="000000"/>
        <w:right w:val="single" w:sz="4" w:space="0" w:color="000000"/>
      </w:pBdr>
      <w:spacing w:beforeAutospacing="1" w:afterAutospacing="1"/>
    </w:pPr>
  </w:style>
  <w:style w:type="paragraph" w:customStyle="1" w:styleId="xl178">
    <w:name w:val="xl178"/>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79">
    <w:name w:val="xl179"/>
    <w:basedOn w:val="a6"/>
    <w:qFormat/>
    <w:pPr>
      <w:pBdr>
        <w:left w:val="single" w:sz="4" w:space="0" w:color="000000"/>
        <w:bottom w:val="single" w:sz="4" w:space="0" w:color="000000"/>
      </w:pBdr>
      <w:spacing w:beforeAutospacing="1" w:afterAutospacing="1"/>
    </w:pPr>
  </w:style>
  <w:style w:type="paragraph" w:customStyle="1" w:styleId="xl180">
    <w:name w:val="xl180"/>
    <w:basedOn w:val="a6"/>
    <w:qFormat/>
    <w:pPr>
      <w:pBdr>
        <w:left w:val="single" w:sz="4" w:space="0" w:color="000000"/>
        <w:right w:val="single" w:sz="4" w:space="0" w:color="000000"/>
      </w:pBdr>
      <w:spacing w:beforeAutospacing="1" w:afterAutospacing="1"/>
    </w:pPr>
  </w:style>
  <w:style w:type="paragraph" w:customStyle="1" w:styleId="xl181">
    <w:name w:val="xl181"/>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182">
    <w:name w:val="xl182"/>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83">
    <w:name w:val="xl183"/>
    <w:basedOn w:val="a6"/>
    <w:qFormat/>
    <w:pPr>
      <w:pBdr>
        <w:top w:val="single" w:sz="4" w:space="0" w:color="000000"/>
        <w:left w:val="single" w:sz="4" w:space="0" w:color="000000"/>
        <w:right w:val="single" w:sz="4" w:space="0" w:color="000000"/>
      </w:pBdr>
      <w:spacing w:beforeAutospacing="1" w:afterAutospacing="1"/>
    </w:pPr>
  </w:style>
  <w:style w:type="paragraph" w:customStyle="1" w:styleId="xl184">
    <w:name w:val="xl184"/>
    <w:basedOn w:val="a6"/>
    <w:qFormat/>
    <w:pPr>
      <w:pBdr>
        <w:top w:val="single" w:sz="4" w:space="0" w:color="000000"/>
        <w:left w:val="single" w:sz="4" w:space="0" w:color="000000"/>
        <w:right w:val="single" w:sz="4" w:space="0" w:color="000000"/>
      </w:pBdr>
      <w:spacing w:beforeAutospacing="1" w:afterAutospacing="1"/>
    </w:pPr>
  </w:style>
  <w:style w:type="paragraph" w:customStyle="1" w:styleId="xl185">
    <w:name w:val="xl185"/>
    <w:basedOn w:val="a6"/>
    <w:qFormat/>
    <w:pPr>
      <w:pBdr>
        <w:left w:val="single" w:sz="4" w:space="0" w:color="000000"/>
        <w:right w:val="single" w:sz="4" w:space="0" w:color="000000"/>
      </w:pBdr>
      <w:spacing w:beforeAutospacing="1" w:afterAutospacing="1"/>
    </w:pPr>
  </w:style>
  <w:style w:type="paragraph" w:customStyle="1" w:styleId="xl186">
    <w:name w:val="xl186"/>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187">
    <w:name w:val="xl187"/>
    <w:basedOn w:val="a6"/>
    <w:qFormat/>
    <w:pPr>
      <w:pBdr>
        <w:left w:val="single" w:sz="4" w:space="0" w:color="000000"/>
      </w:pBdr>
      <w:shd w:val="clear" w:color="000000" w:fill="FFFF00"/>
      <w:spacing w:beforeAutospacing="1" w:afterAutospacing="1"/>
    </w:pPr>
  </w:style>
  <w:style w:type="paragraph" w:customStyle="1" w:styleId="xl188">
    <w:name w:val="xl188"/>
    <w:basedOn w:val="a6"/>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89">
    <w:name w:val="xl189"/>
    <w:basedOn w:val="a6"/>
    <w:qFormat/>
    <w:pPr>
      <w:pBdr>
        <w:left w:val="single" w:sz="4" w:space="0" w:color="000000"/>
        <w:right w:val="single" w:sz="4" w:space="0" w:color="000000"/>
      </w:pBdr>
      <w:spacing w:beforeAutospacing="1" w:afterAutospacing="1"/>
      <w:jc w:val="center"/>
    </w:pPr>
  </w:style>
  <w:style w:type="paragraph" w:customStyle="1" w:styleId="xl190">
    <w:name w:val="xl190"/>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191">
    <w:name w:val="xl191"/>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92">
    <w:name w:val="xl192"/>
    <w:basedOn w:val="a6"/>
    <w:qFormat/>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customStyle="1" w:styleId="xl193">
    <w:name w:val="xl193"/>
    <w:basedOn w:val="a6"/>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94">
    <w:name w:val="xl194"/>
    <w:basedOn w:val="a6"/>
    <w:qFormat/>
    <w:pPr>
      <w:pBdr>
        <w:top w:val="single" w:sz="4" w:space="0" w:color="000000"/>
        <w:left w:val="single" w:sz="4" w:space="0" w:color="000000"/>
      </w:pBdr>
      <w:spacing w:beforeAutospacing="1" w:afterAutospacing="1"/>
      <w:jc w:val="center"/>
    </w:pPr>
  </w:style>
  <w:style w:type="paragraph" w:customStyle="1" w:styleId="xl195">
    <w:name w:val="xl195"/>
    <w:basedOn w:val="a6"/>
    <w:qFormat/>
    <w:pPr>
      <w:pBdr>
        <w:left w:val="single" w:sz="4" w:space="0" w:color="000000"/>
      </w:pBdr>
      <w:spacing w:beforeAutospacing="1" w:afterAutospacing="1"/>
      <w:jc w:val="center"/>
    </w:pPr>
  </w:style>
  <w:style w:type="paragraph" w:customStyle="1" w:styleId="xl196">
    <w:name w:val="xl196"/>
    <w:basedOn w:val="a6"/>
    <w:qFormat/>
    <w:pPr>
      <w:pBdr>
        <w:left w:val="single" w:sz="4" w:space="0" w:color="000000"/>
        <w:bottom w:val="single" w:sz="4" w:space="0" w:color="000000"/>
      </w:pBdr>
      <w:spacing w:beforeAutospacing="1" w:afterAutospacing="1"/>
      <w:jc w:val="center"/>
    </w:pPr>
  </w:style>
  <w:style w:type="paragraph" w:customStyle="1" w:styleId="xl197">
    <w:name w:val="xl197"/>
    <w:basedOn w:val="a6"/>
    <w:qFormat/>
    <w:pPr>
      <w:pBdr>
        <w:top w:val="single" w:sz="4" w:space="0" w:color="000000"/>
        <w:left w:val="single" w:sz="4" w:space="0" w:color="000000"/>
        <w:right w:val="single" w:sz="8" w:space="0" w:color="000000"/>
      </w:pBdr>
      <w:spacing w:beforeAutospacing="1" w:afterAutospacing="1"/>
    </w:pPr>
  </w:style>
  <w:style w:type="paragraph" w:customStyle="1" w:styleId="xl198">
    <w:name w:val="xl198"/>
    <w:basedOn w:val="a6"/>
    <w:qFormat/>
    <w:pPr>
      <w:pBdr>
        <w:left w:val="single" w:sz="4" w:space="0" w:color="000000"/>
        <w:right w:val="single" w:sz="8" w:space="0" w:color="000000"/>
      </w:pBdr>
      <w:spacing w:beforeAutospacing="1" w:afterAutospacing="1"/>
    </w:pPr>
  </w:style>
  <w:style w:type="paragraph" w:customStyle="1" w:styleId="xl199">
    <w:name w:val="xl199"/>
    <w:basedOn w:val="a6"/>
    <w:qFormat/>
    <w:pPr>
      <w:pBdr>
        <w:left w:val="single" w:sz="4" w:space="0" w:color="000000"/>
        <w:bottom w:val="single" w:sz="8" w:space="0" w:color="000000"/>
        <w:right w:val="single" w:sz="8" w:space="0" w:color="000000"/>
      </w:pBdr>
      <w:spacing w:beforeAutospacing="1" w:afterAutospacing="1"/>
    </w:pPr>
  </w:style>
  <w:style w:type="paragraph" w:customStyle="1" w:styleId="xl200">
    <w:name w:val="xl200"/>
    <w:basedOn w:val="a6"/>
    <w:qFormat/>
    <w:pPr>
      <w:pBdr>
        <w:top w:val="single" w:sz="8" w:space="0" w:color="000000"/>
        <w:left w:val="single" w:sz="4" w:space="0" w:color="000000"/>
        <w:right w:val="single" w:sz="4" w:space="0" w:color="000000"/>
      </w:pBdr>
      <w:spacing w:beforeAutospacing="1" w:afterAutospacing="1"/>
    </w:pPr>
  </w:style>
  <w:style w:type="paragraph" w:customStyle="1" w:styleId="xl201">
    <w:name w:val="xl201"/>
    <w:basedOn w:val="a6"/>
    <w:qFormat/>
    <w:pPr>
      <w:pBdr>
        <w:left w:val="single" w:sz="4" w:space="0" w:color="000000"/>
        <w:right w:val="single" w:sz="4" w:space="0" w:color="000000"/>
      </w:pBdr>
      <w:spacing w:beforeAutospacing="1" w:afterAutospacing="1"/>
    </w:pPr>
  </w:style>
  <w:style w:type="paragraph" w:customStyle="1" w:styleId="xl202">
    <w:name w:val="xl202"/>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pPr>
  </w:style>
  <w:style w:type="paragraph" w:customStyle="1" w:styleId="xl203">
    <w:name w:val="xl203"/>
    <w:basedOn w:val="a6"/>
    <w:qFormat/>
    <w:pPr>
      <w:pBdr>
        <w:top w:val="single" w:sz="4" w:space="0" w:color="000000"/>
        <w:left w:val="single" w:sz="4" w:space="0" w:color="000000"/>
        <w:right w:val="single" w:sz="4" w:space="0" w:color="000000"/>
      </w:pBdr>
      <w:spacing w:beforeAutospacing="1" w:afterAutospacing="1"/>
      <w:jc w:val="center"/>
    </w:pPr>
    <w:rPr>
      <w:color w:val="FF0000"/>
    </w:rPr>
  </w:style>
  <w:style w:type="paragraph" w:customStyle="1" w:styleId="xl204">
    <w:name w:val="xl204"/>
    <w:basedOn w:val="a6"/>
    <w:qFormat/>
    <w:pPr>
      <w:pBdr>
        <w:left w:val="single" w:sz="4" w:space="0" w:color="000000"/>
        <w:right w:val="single" w:sz="4" w:space="0" w:color="000000"/>
      </w:pBdr>
      <w:spacing w:beforeAutospacing="1" w:afterAutospacing="1"/>
      <w:jc w:val="center"/>
    </w:pPr>
    <w:rPr>
      <w:color w:val="FF0000"/>
    </w:rPr>
  </w:style>
  <w:style w:type="paragraph" w:customStyle="1" w:styleId="xl205">
    <w:name w:val="xl205"/>
    <w:basedOn w:val="a6"/>
    <w:qFormat/>
    <w:pPr>
      <w:pBdr>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206">
    <w:name w:val="xl206"/>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07">
    <w:name w:val="xl207"/>
    <w:basedOn w:val="a6"/>
    <w:qFormat/>
    <w:pPr>
      <w:pBdr>
        <w:left w:val="single" w:sz="4" w:space="0" w:color="000000"/>
        <w:right w:val="single" w:sz="4" w:space="0" w:color="000000"/>
      </w:pBdr>
      <w:spacing w:beforeAutospacing="1" w:afterAutospacing="1"/>
    </w:pPr>
    <w:rPr>
      <w:color w:val="FF0000"/>
    </w:rPr>
  </w:style>
  <w:style w:type="paragraph" w:customStyle="1" w:styleId="xl208">
    <w:name w:val="xl208"/>
    <w:basedOn w:val="a6"/>
    <w:qFormat/>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09">
    <w:name w:val="xl209"/>
    <w:basedOn w:val="a6"/>
    <w:qFormat/>
    <w:pPr>
      <w:pBdr>
        <w:top w:val="single" w:sz="4" w:space="0" w:color="000000"/>
        <w:left w:val="single" w:sz="4" w:space="0" w:color="000000"/>
        <w:right w:val="single" w:sz="4" w:space="0" w:color="000000"/>
      </w:pBdr>
      <w:spacing w:beforeAutospacing="1" w:afterAutospacing="1"/>
      <w:jc w:val="center"/>
    </w:pPr>
    <w:rPr>
      <w:color w:val="FF0000"/>
    </w:rPr>
  </w:style>
  <w:style w:type="paragraph" w:customStyle="1" w:styleId="xl210">
    <w:name w:val="xl210"/>
    <w:basedOn w:val="a6"/>
    <w:qFormat/>
    <w:pPr>
      <w:pBdr>
        <w:left w:val="single" w:sz="4" w:space="0" w:color="000000"/>
        <w:right w:val="single" w:sz="4" w:space="0" w:color="000000"/>
      </w:pBdr>
      <w:spacing w:beforeAutospacing="1" w:afterAutospacing="1"/>
      <w:jc w:val="center"/>
    </w:pPr>
    <w:rPr>
      <w:color w:val="FF0000"/>
    </w:rPr>
  </w:style>
  <w:style w:type="paragraph" w:customStyle="1" w:styleId="xl211">
    <w:name w:val="xl211"/>
    <w:basedOn w:val="a6"/>
    <w:qFormat/>
    <w:pPr>
      <w:pBdr>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212">
    <w:name w:val="xl212"/>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13">
    <w:name w:val="xl213"/>
    <w:basedOn w:val="a6"/>
    <w:qFormat/>
    <w:pPr>
      <w:pBdr>
        <w:left w:val="single" w:sz="4" w:space="0" w:color="000000"/>
        <w:right w:val="single" w:sz="4" w:space="0" w:color="000000"/>
      </w:pBdr>
      <w:spacing w:beforeAutospacing="1" w:afterAutospacing="1"/>
    </w:pPr>
    <w:rPr>
      <w:color w:val="FF0000"/>
    </w:rPr>
  </w:style>
  <w:style w:type="paragraph" w:customStyle="1" w:styleId="xl214">
    <w:name w:val="xl214"/>
    <w:basedOn w:val="a6"/>
    <w:qFormat/>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15">
    <w:name w:val="xl215"/>
    <w:basedOn w:val="a6"/>
    <w:qFormat/>
    <w:pPr>
      <w:pBdr>
        <w:left w:val="single" w:sz="4" w:space="0" w:color="000000"/>
      </w:pBdr>
      <w:spacing w:beforeAutospacing="1" w:afterAutospacing="1"/>
      <w:jc w:val="center"/>
    </w:pPr>
  </w:style>
  <w:style w:type="paragraph" w:customStyle="1" w:styleId="xl216">
    <w:name w:val="xl216"/>
    <w:basedOn w:val="a6"/>
    <w:qFormat/>
    <w:pPr>
      <w:pBdr>
        <w:left w:val="single" w:sz="4" w:space="0" w:color="000000"/>
        <w:bottom w:val="single" w:sz="4" w:space="0" w:color="000000"/>
      </w:pBdr>
      <w:spacing w:beforeAutospacing="1" w:afterAutospacing="1"/>
      <w:jc w:val="center"/>
    </w:pPr>
  </w:style>
  <w:style w:type="paragraph" w:customStyle="1" w:styleId="xl217">
    <w:name w:val="xl217"/>
    <w:basedOn w:val="a6"/>
    <w:qFormat/>
    <w:pPr>
      <w:pBdr>
        <w:left w:val="single" w:sz="4" w:space="0" w:color="000000"/>
        <w:right w:val="single" w:sz="8" w:space="0" w:color="000000"/>
      </w:pBdr>
      <w:spacing w:beforeAutospacing="1" w:afterAutospacing="1"/>
    </w:pPr>
  </w:style>
  <w:style w:type="paragraph" w:customStyle="1" w:styleId="xl218">
    <w:name w:val="xl218"/>
    <w:basedOn w:val="a6"/>
    <w:qFormat/>
    <w:pPr>
      <w:pBdr>
        <w:left w:val="single" w:sz="4" w:space="0" w:color="000000"/>
        <w:bottom w:val="single" w:sz="4" w:space="0" w:color="000000"/>
        <w:right w:val="single" w:sz="8" w:space="0" w:color="000000"/>
      </w:pBdr>
      <w:spacing w:beforeAutospacing="1" w:afterAutospacing="1"/>
    </w:pPr>
  </w:style>
  <w:style w:type="paragraph" w:customStyle="1" w:styleId="xl219">
    <w:name w:val="xl219"/>
    <w:basedOn w:val="a6"/>
    <w:qFormat/>
    <w:pPr>
      <w:pBdr>
        <w:left w:val="single" w:sz="8" w:space="0" w:color="000000"/>
        <w:right w:val="single" w:sz="4" w:space="0" w:color="000000"/>
      </w:pBdr>
      <w:spacing w:beforeAutospacing="1" w:afterAutospacing="1"/>
    </w:pPr>
  </w:style>
  <w:style w:type="paragraph" w:customStyle="1" w:styleId="xl220">
    <w:name w:val="xl220"/>
    <w:basedOn w:val="a6"/>
    <w:qFormat/>
    <w:pPr>
      <w:pBdr>
        <w:left w:val="single" w:sz="8" w:space="0" w:color="000000"/>
        <w:right w:val="single" w:sz="4" w:space="0" w:color="000000"/>
      </w:pBdr>
      <w:spacing w:beforeAutospacing="1" w:afterAutospacing="1"/>
    </w:pPr>
  </w:style>
  <w:style w:type="paragraph" w:customStyle="1" w:styleId="xl221">
    <w:name w:val="xl221"/>
    <w:basedOn w:val="a6"/>
    <w:qFormat/>
    <w:pPr>
      <w:pBdr>
        <w:left w:val="single" w:sz="8" w:space="0" w:color="000000"/>
        <w:bottom w:val="single" w:sz="4" w:space="0" w:color="000000"/>
        <w:right w:val="single" w:sz="4" w:space="0" w:color="000000"/>
      </w:pBdr>
      <w:spacing w:beforeAutospacing="1" w:afterAutospacing="1"/>
    </w:pPr>
  </w:style>
  <w:style w:type="paragraph" w:customStyle="1" w:styleId="xl222">
    <w:name w:val="xl222"/>
    <w:basedOn w:val="a6"/>
    <w:qFormat/>
    <w:pPr>
      <w:pBdr>
        <w:left w:val="single" w:sz="4" w:space="0" w:color="000000"/>
        <w:right w:val="single" w:sz="4" w:space="0" w:color="000000"/>
      </w:pBdr>
      <w:spacing w:beforeAutospacing="1" w:afterAutospacing="1"/>
    </w:pPr>
    <w:rPr>
      <w:b/>
      <w:bCs/>
    </w:rPr>
  </w:style>
  <w:style w:type="paragraph" w:customStyle="1" w:styleId="xl223">
    <w:name w:val="xl223"/>
    <w:basedOn w:val="a6"/>
    <w:qFormat/>
    <w:pPr>
      <w:pBdr>
        <w:left w:val="single" w:sz="4" w:space="0" w:color="000000"/>
        <w:bottom w:val="single" w:sz="4" w:space="0" w:color="000000"/>
        <w:right w:val="single" w:sz="4" w:space="0" w:color="000000"/>
      </w:pBdr>
      <w:spacing w:beforeAutospacing="1" w:afterAutospacing="1"/>
    </w:pPr>
    <w:rPr>
      <w:b/>
      <w:bCs/>
    </w:rPr>
  </w:style>
  <w:style w:type="paragraph" w:customStyle="1" w:styleId="xl224">
    <w:name w:val="xl224"/>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225">
    <w:name w:val="xl225"/>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226">
    <w:name w:val="xl226"/>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227">
    <w:name w:val="xl227"/>
    <w:basedOn w:val="a6"/>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228">
    <w:name w:val="xl228"/>
    <w:basedOn w:val="a6"/>
    <w:qFormat/>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29">
    <w:name w:val="xl229"/>
    <w:basedOn w:val="a6"/>
    <w:qFormat/>
    <w:pPr>
      <w:pBdr>
        <w:left w:val="single" w:sz="4" w:space="0" w:color="000000"/>
        <w:right w:val="single" w:sz="4" w:space="0" w:color="000000"/>
      </w:pBdr>
      <w:spacing w:beforeAutospacing="1" w:afterAutospacing="1"/>
      <w:jc w:val="center"/>
    </w:pPr>
    <w:rPr>
      <w:b/>
      <w:bCs/>
    </w:rPr>
  </w:style>
  <w:style w:type="paragraph" w:customStyle="1" w:styleId="xl230">
    <w:name w:val="xl230"/>
    <w:basedOn w:val="a6"/>
    <w:qFormat/>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31">
    <w:name w:val="xl231"/>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232">
    <w:name w:val="xl232"/>
    <w:basedOn w:val="a6"/>
    <w:qFormat/>
    <w:pPr>
      <w:pBdr>
        <w:left w:val="single" w:sz="4" w:space="0" w:color="000000"/>
        <w:right w:val="single" w:sz="4" w:space="0" w:color="000000"/>
      </w:pBdr>
      <w:spacing w:beforeAutospacing="1" w:afterAutospacing="1"/>
    </w:pPr>
    <w:rPr>
      <w:b/>
      <w:bCs/>
    </w:rPr>
  </w:style>
  <w:style w:type="paragraph" w:customStyle="1" w:styleId="xl233">
    <w:name w:val="xl233"/>
    <w:basedOn w:val="a6"/>
    <w:qFormat/>
    <w:pPr>
      <w:pBdr>
        <w:left w:val="single" w:sz="4" w:space="0" w:color="000000"/>
        <w:bottom w:val="single" w:sz="4" w:space="0" w:color="000000"/>
        <w:right w:val="single" w:sz="4" w:space="0" w:color="000000"/>
      </w:pBdr>
      <w:spacing w:beforeAutospacing="1" w:afterAutospacing="1"/>
    </w:pPr>
    <w:rPr>
      <w:b/>
      <w:bCs/>
    </w:rPr>
  </w:style>
  <w:style w:type="paragraph" w:customStyle="1" w:styleId="xl234">
    <w:name w:val="xl234"/>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35">
    <w:name w:val="xl235"/>
    <w:basedOn w:val="a6"/>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36">
    <w:name w:val="xl236"/>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37">
    <w:name w:val="xl237"/>
    <w:basedOn w:val="a6"/>
    <w:qFormat/>
    <w:pPr>
      <w:pBdr>
        <w:left w:val="single" w:sz="4" w:space="0" w:color="000000"/>
        <w:right w:val="single" w:sz="4" w:space="0" w:color="000000"/>
      </w:pBdr>
      <w:spacing w:beforeAutospacing="1" w:afterAutospacing="1"/>
    </w:pPr>
    <w:rPr>
      <w:color w:val="FF0000"/>
    </w:rPr>
  </w:style>
  <w:style w:type="paragraph" w:customStyle="1" w:styleId="xl238">
    <w:name w:val="xl238"/>
    <w:basedOn w:val="a6"/>
    <w:qFormat/>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39">
    <w:name w:val="xl239"/>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40">
    <w:name w:val="xl240"/>
    <w:basedOn w:val="a6"/>
    <w:qFormat/>
    <w:pPr>
      <w:pBdr>
        <w:left w:val="single" w:sz="4" w:space="0" w:color="000000"/>
        <w:right w:val="single" w:sz="4" w:space="0" w:color="000000"/>
      </w:pBdr>
      <w:spacing w:beforeAutospacing="1" w:afterAutospacing="1"/>
    </w:pPr>
    <w:rPr>
      <w:color w:val="FF0000"/>
    </w:rPr>
  </w:style>
  <w:style w:type="paragraph" w:customStyle="1" w:styleId="xl241">
    <w:name w:val="xl241"/>
    <w:basedOn w:val="a6"/>
    <w:qFormat/>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42">
    <w:name w:val="xl242"/>
    <w:basedOn w:val="a6"/>
    <w:qFormat/>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243">
    <w:name w:val="xl243"/>
    <w:basedOn w:val="a6"/>
    <w:qFormat/>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244">
    <w:name w:val="xl244"/>
    <w:basedOn w:val="a6"/>
    <w:qFormat/>
    <w:pPr>
      <w:pBdr>
        <w:left w:val="single" w:sz="4" w:space="0" w:color="000000"/>
        <w:right w:val="single" w:sz="4" w:space="0" w:color="000000"/>
      </w:pBdr>
      <w:spacing w:beforeAutospacing="1" w:afterAutospacing="1"/>
    </w:pPr>
    <w:rPr>
      <w:color w:val="FF0000"/>
    </w:rPr>
  </w:style>
  <w:style w:type="paragraph" w:customStyle="1" w:styleId="xl245">
    <w:name w:val="xl245"/>
    <w:basedOn w:val="a6"/>
    <w:qFormat/>
    <w:pPr>
      <w:pBdr>
        <w:top w:val="single" w:sz="4" w:space="0" w:color="000000"/>
        <w:left w:val="single" w:sz="4" w:space="0" w:color="000000"/>
        <w:right w:val="single" w:sz="4" w:space="0" w:color="000000"/>
      </w:pBdr>
      <w:spacing w:beforeAutospacing="1" w:afterAutospacing="1"/>
    </w:pPr>
  </w:style>
  <w:style w:type="paragraph" w:customStyle="1" w:styleId="xl246">
    <w:name w:val="xl246"/>
    <w:basedOn w:val="a6"/>
    <w:qFormat/>
    <w:pPr>
      <w:pBdr>
        <w:left w:val="single" w:sz="4" w:space="0" w:color="000000"/>
        <w:right w:val="single" w:sz="4" w:space="0" w:color="000000"/>
      </w:pBdr>
      <w:spacing w:beforeAutospacing="1" w:afterAutospacing="1"/>
    </w:pPr>
  </w:style>
  <w:style w:type="paragraph" w:customStyle="1" w:styleId="xl247">
    <w:name w:val="xl247"/>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248">
    <w:name w:val="xl248"/>
    <w:basedOn w:val="a6"/>
    <w:qFormat/>
    <w:pPr>
      <w:pBdr>
        <w:top w:val="single" w:sz="4" w:space="0" w:color="000000"/>
        <w:right w:val="single" w:sz="4" w:space="0" w:color="000000"/>
      </w:pBdr>
      <w:spacing w:beforeAutospacing="1" w:afterAutospacing="1"/>
    </w:pPr>
    <w:rPr>
      <w:color w:val="FF0000"/>
    </w:rPr>
  </w:style>
  <w:style w:type="paragraph" w:customStyle="1" w:styleId="xl249">
    <w:name w:val="xl249"/>
    <w:basedOn w:val="a6"/>
    <w:qFormat/>
    <w:pPr>
      <w:pBdr>
        <w:right w:val="single" w:sz="4" w:space="0" w:color="000000"/>
      </w:pBdr>
      <w:spacing w:beforeAutospacing="1" w:afterAutospacing="1"/>
    </w:pPr>
    <w:rPr>
      <w:color w:val="FF0000"/>
    </w:rPr>
  </w:style>
  <w:style w:type="paragraph" w:customStyle="1" w:styleId="xl250">
    <w:name w:val="xl250"/>
    <w:basedOn w:val="a6"/>
    <w:qFormat/>
    <w:pPr>
      <w:pBdr>
        <w:bottom w:val="single" w:sz="4" w:space="0" w:color="000000"/>
        <w:right w:val="single" w:sz="4" w:space="0" w:color="000000"/>
      </w:pBdr>
      <w:spacing w:beforeAutospacing="1" w:afterAutospacing="1"/>
    </w:pPr>
    <w:rPr>
      <w:color w:val="FF0000"/>
    </w:rPr>
  </w:style>
  <w:style w:type="paragraph" w:customStyle="1" w:styleId="xl251">
    <w:name w:val="xl251"/>
    <w:basedOn w:val="a6"/>
    <w:qFormat/>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52">
    <w:name w:val="xl252"/>
    <w:basedOn w:val="a6"/>
    <w:qFormat/>
    <w:pPr>
      <w:pBdr>
        <w:left w:val="single" w:sz="4" w:space="0" w:color="000000"/>
        <w:right w:val="single" w:sz="4" w:space="0" w:color="000000"/>
      </w:pBdr>
      <w:spacing w:beforeAutospacing="1" w:afterAutospacing="1"/>
    </w:pPr>
    <w:rPr>
      <w:color w:val="FF0000"/>
    </w:rPr>
  </w:style>
  <w:style w:type="paragraph" w:customStyle="1" w:styleId="xl253">
    <w:name w:val="xl253"/>
    <w:basedOn w:val="a6"/>
    <w:qFormat/>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54">
    <w:name w:val="xl254"/>
    <w:basedOn w:val="a6"/>
    <w:qFormat/>
    <w:pPr>
      <w:pBdr>
        <w:left w:val="single" w:sz="4" w:space="0" w:color="000000"/>
        <w:right w:val="single" w:sz="4" w:space="0" w:color="000000"/>
      </w:pBdr>
      <w:spacing w:beforeAutospacing="1" w:afterAutospacing="1"/>
      <w:jc w:val="center"/>
    </w:pPr>
    <w:rPr>
      <w:b/>
      <w:bCs/>
    </w:rPr>
  </w:style>
  <w:style w:type="paragraph" w:customStyle="1" w:styleId="xl255">
    <w:name w:val="xl255"/>
    <w:basedOn w:val="a6"/>
    <w:qFormat/>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56">
    <w:name w:val="xl256"/>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257">
    <w:name w:val="xl257"/>
    <w:basedOn w:val="a6"/>
    <w:qFormat/>
    <w:pPr>
      <w:pBdr>
        <w:left w:val="single" w:sz="4" w:space="0" w:color="000000"/>
        <w:right w:val="single" w:sz="4" w:space="0" w:color="000000"/>
      </w:pBdr>
      <w:spacing w:beforeAutospacing="1" w:afterAutospacing="1"/>
    </w:pPr>
    <w:rPr>
      <w:b/>
      <w:bCs/>
    </w:rPr>
  </w:style>
  <w:style w:type="paragraph" w:customStyle="1" w:styleId="xl258">
    <w:name w:val="xl258"/>
    <w:basedOn w:val="a6"/>
    <w:qFormat/>
    <w:pPr>
      <w:pBdr>
        <w:left w:val="single" w:sz="4" w:space="0" w:color="000000"/>
        <w:bottom w:val="single" w:sz="4" w:space="0" w:color="000000"/>
        <w:right w:val="single" w:sz="4" w:space="0" w:color="000000"/>
      </w:pBdr>
      <w:spacing w:beforeAutospacing="1" w:afterAutospacing="1"/>
    </w:pPr>
    <w:rPr>
      <w:b/>
      <w:bCs/>
    </w:rPr>
  </w:style>
  <w:style w:type="paragraph" w:customStyle="1" w:styleId="xl259">
    <w:name w:val="xl259"/>
    <w:basedOn w:val="a6"/>
    <w:qFormat/>
    <w:pPr>
      <w:pBdr>
        <w:left w:val="single" w:sz="4" w:space="0" w:color="000000"/>
        <w:right w:val="single" w:sz="4" w:space="0" w:color="000000"/>
      </w:pBdr>
      <w:spacing w:beforeAutospacing="1" w:afterAutospacing="1"/>
    </w:pPr>
  </w:style>
  <w:style w:type="paragraph" w:customStyle="1" w:styleId="xl260">
    <w:name w:val="xl260"/>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261">
    <w:name w:val="xl261"/>
    <w:basedOn w:val="a6"/>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262">
    <w:name w:val="xl262"/>
    <w:basedOn w:val="a6"/>
    <w:qFormat/>
    <w:pPr>
      <w:pBdr>
        <w:top w:val="single" w:sz="4" w:space="0" w:color="000000"/>
        <w:left w:val="single" w:sz="4" w:space="0" w:color="000000"/>
        <w:right w:val="single" w:sz="4" w:space="0" w:color="000000"/>
      </w:pBdr>
      <w:spacing w:beforeAutospacing="1" w:afterAutospacing="1"/>
    </w:pPr>
  </w:style>
  <w:style w:type="paragraph" w:customStyle="1" w:styleId="xl263">
    <w:name w:val="xl263"/>
    <w:basedOn w:val="a6"/>
    <w:qFormat/>
    <w:pPr>
      <w:pBdr>
        <w:left w:val="single" w:sz="4" w:space="0" w:color="000000"/>
        <w:right w:val="single" w:sz="4" w:space="0" w:color="000000"/>
      </w:pBdr>
      <w:spacing w:beforeAutospacing="1" w:afterAutospacing="1"/>
    </w:pPr>
  </w:style>
  <w:style w:type="paragraph" w:customStyle="1" w:styleId="xl264">
    <w:name w:val="xl264"/>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265">
    <w:name w:val="xl265"/>
    <w:basedOn w:val="a6"/>
    <w:qFormat/>
    <w:pPr>
      <w:pBdr>
        <w:top w:val="single" w:sz="4" w:space="0" w:color="000000"/>
        <w:left w:val="single" w:sz="4" w:space="0" w:color="000000"/>
        <w:right w:val="single" w:sz="4" w:space="0" w:color="000000"/>
      </w:pBdr>
      <w:spacing w:beforeAutospacing="1" w:afterAutospacing="1"/>
      <w:jc w:val="center"/>
    </w:pPr>
  </w:style>
  <w:style w:type="paragraph" w:customStyle="1" w:styleId="xl266">
    <w:name w:val="xl266"/>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267">
    <w:name w:val="xl267"/>
    <w:basedOn w:val="a6"/>
    <w:qFormat/>
    <w:pPr>
      <w:pBdr>
        <w:left w:val="single" w:sz="4" w:space="0" w:color="000000"/>
        <w:right w:val="single" w:sz="4" w:space="0" w:color="000000"/>
      </w:pBdr>
      <w:spacing w:beforeAutospacing="1" w:afterAutospacing="1"/>
    </w:pPr>
    <w:rPr>
      <w:b/>
      <w:bCs/>
    </w:rPr>
  </w:style>
  <w:style w:type="paragraph" w:customStyle="1" w:styleId="xl268">
    <w:name w:val="xl268"/>
    <w:basedOn w:val="a6"/>
    <w:qFormat/>
    <w:pPr>
      <w:pBdr>
        <w:left w:val="single" w:sz="4" w:space="0" w:color="000000"/>
        <w:right w:val="single" w:sz="4" w:space="0" w:color="000000"/>
      </w:pBdr>
      <w:spacing w:beforeAutospacing="1" w:afterAutospacing="1"/>
    </w:pPr>
  </w:style>
  <w:style w:type="paragraph" w:customStyle="1" w:styleId="xl269">
    <w:name w:val="xl269"/>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270">
    <w:name w:val="xl270"/>
    <w:basedOn w:val="a6"/>
    <w:qFormat/>
    <w:pPr>
      <w:pBdr>
        <w:top w:val="single" w:sz="4" w:space="0" w:color="000000"/>
        <w:left w:val="single" w:sz="4" w:space="0" w:color="000000"/>
        <w:right w:val="single" w:sz="4" w:space="0" w:color="000000"/>
      </w:pBdr>
      <w:shd w:val="clear" w:color="000000" w:fill="FFFF00"/>
      <w:spacing w:beforeAutospacing="1" w:afterAutospacing="1"/>
    </w:pPr>
  </w:style>
  <w:style w:type="paragraph" w:customStyle="1" w:styleId="xl271">
    <w:name w:val="xl271"/>
    <w:basedOn w:val="a6"/>
    <w:qFormat/>
    <w:pPr>
      <w:pBdr>
        <w:left w:val="single" w:sz="4" w:space="0" w:color="000000"/>
        <w:right w:val="single" w:sz="4" w:space="0" w:color="000000"/>
      </w:pBdr>
      <w:shd w:val="clear" w:color="000000" w:fill="FFFF00"/>
      <w:spacing w:beforeAutospacing="1" w:afterAutospacing="1"/>
    </w:pPr>
  </w:style>
  <w:style w:type="paragraph" w:customStyle="1" w:styleId="xl272">
    <w:name w:val="xl272"/>
    <w:basedOn w:val="a6"/>
    <w:qFormat/>
    <w:pPr>
      <w:pBdr>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73">
    <w:name w:val="xl273"/>
    <w:basedOn w:val="a6"/>
    <w:qFormat/>
    <w:pPr>
      <w:pBdr>
        <w:left w:val="single" w:sz="4" w:space="0" w:color="000000"/>
        <w:right w:val="single" w:sz="4" w:space="0" w:color="000000"/>
      </w:pBdr>
      <w:spacing w:beforeAutospacing="1" w:afterAutospacing="1"/>
      <w:jc w:val="center"/>
    </w:pPr>
  </w:style>
  <w:style w:type="paragraph" w:customStyle="1" w:styleId="xl274">
    <w:name w:val="xl274"/>
    <w:basedOn w:val="a6"/>
    <w:qFormat/>
    <w:pPr>
      <w:pBdr>
        <w:left w:val="single" w:sz="4" w:space="0" w:color="000000"/>
        <w:bottom w:val="single" w:sz="4" w:space="0" w:color="000000"/>
        <w:right w:val="single" w:sz="4" w:space="0" w:color="000000"/>
      </w:pBdr>
      <w:spacing w:beforeAutospacing="1" w:afterAutospacing="1"/>
      <w:jc w:val="center"/>
    </w:pPr>
  </w:style>
  <w:style w:type="paragraph" w:customStyle="1" w:styleId="xl275">
    <w:name w:val="xl275"/>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276">
    <w:name w:val="xl276"/>
    <w:basedOn w:val="a6"/>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277">
    <w:name w:val="xl277"/>
    <w:basedOn w:val="a6"/>
    <w:qFormat/>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78">
    <w:name w:val="xl278"/>
    <w:basedOn w:val="a6"/>
    <w:qFormat/>
    <w:pPr>
      <w:pBdr>
        <w:left w:val="single" w:sz="4" w:space="0" w:color="000000"/>
        <w:right w:val="single" w:sz="4" w:space="0" w:color="000000"/>
      </w:pBdr>
      <w:spacing w:beforeAutospacing="1" w:afterAutospacing="1"/>
    </w:pPr>
    <w:rPr>
      <w:b/>
      <w:bCs/>
    </w:rPr>
  </w:style>
  <w:style w:type="paragraph" w:customStyle="1" w:styleId="xl279">
    <w:name w:val="xl279"/>
    <w:basedOn w:val="a6"/>
    <w:qFormat/>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80">
    <w:name w:val="xl280"/>
    <w:basedOn w:val="a6"/>
    <w:qFormat/>
    <w:pPr>
      <w:pBdr>
        <w:left w:val="single" w:sz="4" w:space="0" w:color="000000"/>
        <w:right w:val="single" w:sz="4" w:space="0" w:color="000000"/>
      </w:pBdr>
      <w:spacing w:beforeAutospacing="1" w:afterAutospacing="1"/>
      <w:jc w:val="center"/>
    </w:pPr>
    <w:rPr>
      <w:b/>
      <w:bCs/>
    </w:rPr>
  </w:style>
  <w:style w:type="paragraph" w:customStyle="1" w:styleId="xl281">
    <w:name w:val="xl281"/>
    <w:basedOn w:val="a6"/>
    <w:qFormat/>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82">
    <w:name w:val="xl282"/>
    <w:basedOn w:val="a6"/>
    <w:qFormat/>
    <w:pPr>
      <w:pBdr>
        <w:top w:val="single" w:sz="4" w:space="0" w:color="000000"/>
        <w:left w:val="single" w:sz="4" w:space="0" w:color="000000"/>
        <w:right w:val="single" w:sz="4" w:space="0" w:color="000000"/>
      </w:pBdr>
      <w:shd w:val="clear" w:color="000000" w:fill="FFFF00"/>
      <w:spacing w:beforeAutospacing="1" w:afterAutospacing="1"/>
    </w:pPr>
  </w:style>
  <w:style w:type="paragraph" w:customStyle="1" w:styleId="xl283">
    <w:name w:val="xl283"/>
    <w:basedOn w:val="a6"/>
    <w:qFormat/>
    <w:pPr>
      <w:pBdr>
        <w:left w:val="single" w:sz="4" w:space="0" w:color="000000"/>
        <w:right w:val="single" w:sz="4" w:space="0" w:color="000000"/>
      </w:pBdr>
      <w:shd w:val="clear" w:color="000000" w:fill="FFFF00"/>
      <w:spacing w:beforeAutospacing="1" w:afterAutospacing="1"/>
    </w:pPr>
  </w:style>
  <w:style w:type="paragraph" w:customStyle="1" w:styleId="xl284">
    <w:name w:val="xl284"/>
    <w:basedOn w:val="a6"/>
    <w:qFormat/>
    <w:pPr>
      <w:pBdr>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85">
    <w:name w:val="xl285"/>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286">
    <w:name w:val="xl286"/>
    <w:basedOn w:val="a6"/>
    <w:qFormat/>
    <w:pPr>
      <w:pBdr>
        <w:left w:val="single" w:sz="4" w:space="0" w:color="000000"/>
        <w:bottom w:val="single" w:sz="4" w:space="0" w:color="000000"/>
        <w:right w:val="single" w:sz="4" w:space="0" w:color="000000"/>
      </w:pBdr>
      <w:spacing w:beforeAutospacing="1" w:afterAutospacing="1"/>
    </w:pPr>
  </w:style>
  <w:style w:type="paragraph" w:customStyle="1" w:styleId="xl287">
    <w:name w:val="xl287"/>
    <w:basedOn w:val="a6"/>
    <w:qFormat/>
    <w:pPr>
      <w:pBdr>
        <w:top w:val="single" w:sz="4" w:space="0" w:color="000000"/>
        <w:left w:val="single" w:sz="4" w:space="0" w:color="000000"/>
        <w:right w:val="single" w:sz="4" w:space="0" w:color="000000"/>
      </w:pBdr>
      <w:spacing w:beforeAutospacing="1" w:afterAutospacing="1"/>
    </w:pPr>
    <w:rPr>
      <w:b/>
      <w:bCs/>
    </w:rPr>
  </w:style>
  <w:style w:type="paragraph" w:customStyle="1" w:styleId="xl288">
    <w:name w:val="xl288"/>
    <w:basedOn w:val="a6"/>
    <w:qFormat/>
    <w:pPr>
      <w:pBdr>
        <w:top w:val="single" w:sz="4" w:space="0" w:color="000000"/>
        <w:left w:val="single" w:sz="4" w:space="0" w:color="000000"/>
        <w:right w:val="single" w:sz="4" w:space="0" w:color="000000"/>
      </w:pBdr>
      <w:spacing w:beforeAutospacing="1" w:afterAutospacing="1"/>
      <w:jc w:val="center"/>
    </w:pPr>
    <w:rPr>
      <w:b/>
      <w:bCs/>
      <w:color w:val="FF0000"/>
    </w:rPr>
  </w:style>
  <w:style w:type="paragraph" w:customStyle="1" w:styleId="xl289">
    <w:name w:val="xl289"/>
    <w:basedOn w:val="a6"/>
    <w:qFormat/>
    <w:pPr>
      <w:pBdr>
        <w:left w:val="single" w:sz="4" w:space="0" w:color="000000"/>
        <w:right w:val="single" w:sz="4" w:space="0" w:color="000000"/>
      </w:pBdr>
      <w:spacing w:beforeAutospacing="1" w:afterAutospacing="1"/>
      <w:jc w:val="center"/>
    </w:pPr>
    <w:rPr>
      <w:b/>
      <w:bCs/>
      <w:color w:val="FF0000"/>
    </w:rPr>
  </w:style>
  <w:style w:type="paragraph" w:customStyle="1" w:styleId="xl290">
    <w:name w:val="xl290"/>
    <w:basedOn w:val="a6"/>
    <w:qFormat/>
    <w:pPr>
      <w:pBdr>
        <w:left w:val="single" w:sz="4" w:space="0" w:color="000000"/>
        <w:bottom w:val="single" w:sz="4" w:space="0" w:color="000000"/>
        <w:right w:val="single" w:sz="4" w:space="0" w:color="000000"/>
      </w:pBdr>
      <w:spacing w:beforeAutospacing="1" w:afterAutospacing="1"/>
      <w:jc w:val="center"/>
    </w:pPr>
    <w:rPr>
      <w:b/>
      <w:bCs/>
      <w:color w:val="FF0000"/>
    </w:rPr>
  </w:style>
  <w:style w:type="paragraph" w:customStyle="1" w:styleId="xl291">
    <w:name w:val="xl291"/>
    <w:basedOn w:val="a6"/>
    <w:qFormat/>
    <w:pPr>
      <w:pBdr>
        <w:top w:val="single" w:sz="4" w:space="0" w:color="000000"/>
        <w:left w:val="single" w:sz="4" w:space="0" w:color="000000"/>
        <w:right w:val="single" w:sz="4" w:space="0" w:color="000000"/>
      </w:pBdr>
      <w:spacing w:beforeAutospacing="1" w:afterAutospacing="1"/>
    </w:pPr>
    <w:rPr>
      <w:b/>
      <w:bCs/>
      <w:color w:val="FF0000"/>
    </w:rPr>
  </w:style>
  <w:style w:type="paragraph" w:customStyle="1" w:styleId="xl292">
    <w:name w:val="xl292"/>
    <w:basedOn w:val="a6"/>
    <w:qFormat/>
    <w:pPr>
      <w:pBdr>
        <w:left w:val="single" w:sz="4" w:space="0" w:color="000000"/>
        <w:right w:val="single" w:sz="4" w:space="0" w:color="000000"/>
      </w:pBdr>
      <w:spacing w:beforeAutospacing="1" w:afterAutospacing="1"/>
    </w:pPr>
    <w:rPr>
      <w:b/>
      <w:bCs/>
      <w:color w:val="FF0000"/>
    </w:rPr>
  </w:style>
  <w:style w:type="paragraph" w:customStyle="1" w:styleId="xl293">
    <w:name w:val="xl293"/>
    <w:basedOn w:val="a6"/>
    <w:qFormat/>
    <w:pPr>
      <w:pBdr>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294">
    <w:name w:val="xl294"/>
    <w:basedOn w:val="a6"/>
    <w:qFormat/>
    <w:pPr>
      <w:pBdr>
        <w:top w:val="single" w:sz="4" w:space="0" w:color="000000"/>
        <w:left w:val="single" w:sz="4" w:space="0" w:color="000000"/>
        <w:right w:val="single" w:sz="4" w:space="0" w:color="000000"/>
      </w:pBdr>
      <w:spacing w:beforeAutospacing="1" w:afterAutospacing="1"/>
    </w:pPr>
    <w:rPr>
      <w:b/>
      <w:bCs/>
      <w:color w:val="FF0000"/>
    </w:rPr>
  </w:style>
  <w:style w:type="paragraph" w:customStyle="1" w:styleId="xl295">
    <w:name w:val="xl295"/>
    <w:basedOn w:val="a6"/>
    <w:qFormat/>
    <w:pPr>
      <w:pBdr>
        <w:left w:val="single" w:sz="4" w:space="0" w:color="000000"/>
        <w:right w:val="single" w:sz="4" w:space="0" w:color="000000"/>
      </w:pBdr>
      <w:spacing w:beforeAutospacing="1" w:afterAutospacing="1"/>
    </w:pPr>
    <w:rPr>
      <w:b/>
      <w:bCs/>
      <w:color w:val="FF0000"/>
    </w:rPr>
  </w:style>
  <w:style w:type="paragraph" w:customStyle="1" w:styleId="xl296">
    <w:name w:val="xl296"/>
    <w:basedOn w:val="a6"/>
    <w:qFormat/>
    <w:pPr>
      <w:pBdr>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297">
    <w:name w:val="xl297"/>
    <w:basedOn w:val="a6"/>
    <w:qFormat/>
    <w:pPr>
      <w:pBdr>
        <w:top w:val="single" w:sz="4" w:space="0" w:color="000000"/>
        <w:left w:val="single" w:sz="4" w:space="0" w:color="000000"/>
        <w:right w:val="single" w:sz="4" w:space="0" w:color="000000"/>
      </w:pBdr>
      <w:spacing w:beforeAutospacing="1" w:afterAutospacing="1"/>
    </w:pPr>
    <w:rPr>
      <w:sz w:val="19"/>
      <w:szCs w:val="19"/>
    </w:rPr>
  </w:style>
  <w:style w:type="paragraph" w:customStyle="1" w:styleId="xl298">
    <w:name w:val="xl298"/>
    <w:basedOn w:val="a6"/>
    <w:qFormat/>
    <w:pPr>
      <w:pBdr>
        <w:left w:val="single" w:sz="4" w:space="0" w:color="000000"/>
        <w:right w:val="single" w:sz="4" w:space="0" w:color="000000"/>
      </w:pBdr>
      <w:spacing w:beforeAutospacing="1" w:afterAutospacing="1"/>
    </w:pPr>
    <w:rPr>
      <w:sz w:val="19"/>
      <w:szCs w:val="19"/>
    </w:rPr>
  </w:style>
  <w:style w:type="paragraph" w:customStyle="1" w:styleId="xl299">
    <w:name w:val="xl299"/>
    <w:basedOn w:val="a6"/>
    <w:qFormat/>
    <w:pPr>
      <w:pBdr>
        <w:left w:val="single" w:sz="4" w:space="0" w:color="000000"/>
        <w:bottom w:val="single" w:sz="4" w:space="0" w:color="000000"/>
        <w:right w:val="single" w:sz="4" w:space="0" w:color="000000"/>
      </w:pBdr>
      <w:spacing w:beforeAutospacing="1" w:afterAutospacing="1"/>
    </w:pPr>
    <w:rPr>
      <w:sz w:val="19"/>
      <w:szCs w:val="19"/>
    </w:rPr>
  </w:style>
  <w:style w:type="paragraph" w:customStyle="1" w:styleId="xl300">
    <w:name w:val="xl300"/>
    <w:basedOn w:val="a6"/>
    <w:qFormat/>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301">
    <w:name w:val="xl301"/>
    <w:basedOn w:val="a6"/>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302">
    <w:name w:val="xl302"/>
    <w:basedOn w:val="a6"/>
    <w:qFormat/>
    <w:pPr>
      <w:pBdr>
        <w:top w:val="single" w:sz="4" w:space="0" w:color="000000"/>
        <w:left w:val="single" w:sz="4" w:space="0" w:color="000000"/>
        <w:bottom w:val="single" w:sz="4" w:space="0" w:color="000000"/>
        <w:right w:val="single" w:sz="4" w:space="0" w:color="000000"/>
      </w:pBdr>
      <w:spacing w:beforeAutospacing="1" w:afterAutospacing="1"/>
    </w:pPr>
    <w:rPr>
      <w:b/>
      <w:bCs/>
      <w:color w:val="FF0000"/>
    </w:rPr>
  </w:style>
  <w:style w:type="paragraph" w:customStyle="1" w:styleId="affffff1">
    <w:name w:val="Содержимое врезки"/>
    <w:basedOn w:val="a6"/>
    <w:qFormat/>
  </w:style>
  <w:style w:type="paragraph" w:customStyle="1" w:styleId="1ff6">
    <w:name w:val="Обычная таблица1"/>
    <w:qFormat/>
    <w:pPr>
      <w:suppressAutoHyphens/>
    </w:pPr>
    <w:rPr>
      <w:rFonts w:asciiTheme="minorHAnsi" w:hAnsiTheme="minorHAnsi"/>
      <w:sz w:val="22"/>
      <w:szCs w:val="22"/>
    </w:rPr>
  </w:style>
  <w:style w:type="paragraph" w:customStyle="1" w:styleId="pcenter">
    <w:name w:val="pcenter"/>
    <w:basedOn w:val="a6"/>
    <w:qFormat/>
    <w:pPr>
      <w:spacing w:beforeAutospacing="1" w:afterAutospacing="1"/>
    </w:pPr>
  </w:style>
  <w:style w:type="paragraph" w:customStyle="1" w:styleId="pboth">
    <w:name w:val="pboth"/>
    <w:basedOn w:val="a6"/>
    <w:qFormat/>
    <w:pPr>
      <w:spacing w:beforeAutospacing="1" w:afterAutospacing="1"/>
    </w:pPr>
  </w:style>
  <w:style w:type="paragraph" w:customStyle="1" w:styleId="pright">
    <w:name w:val="pright"/>
    <w:basedOn w:val="a6"/>
    <w:qFormat/>
    <w:pPr>
      <w:spacing w:beforeAutospacing="1" w:afterAutospacing="1"/>
    </w:pPr>
  </w:style>
  <w:style w:type="paragraph" w:customStyle="1" w:styleId="1ff7">
    <w:name w:val="Указатель1"/>
    <w:basedOn w:val="a6"/>
    <w:qFormat/>
    <w:pPr>
      <w:suppressLineNumbers/>
    </w:pPr>
    <w:rPr>
      <w:rFonts w:cs="Mangal"/>
      <w:sz w:val="20"/>
      <w:szCs w:val="20"/>
      <w:lang w:eastAsia="zh-CN"/>
    </w:rPr>
  </w:style>
  <w:style w:type="paragraph" w:customStyle="1" w:styleId="dt-p">
    <w:name w:val="dt-p"/>
    <w:basedOn w:val="a6"/>
    <w:qFormat/>
    <w:pPr>
      <w:spacing w:before="100" w:after="100"/>
    </w:pPr>
    <w:rPr>
      <w:rFonts w:eastAsia="SimSun"/>
      <w:lang w:eastAsia="zh-CN"/>
    </w:rPr>
  </w:style>
  <w:style w:type="paragraph" w:customStyle="1" w:styleId="214">
    <w:name w:val="Основной текст 21"/>
    <w:basedOn w:val="a6"/>
    <w:qFormat/>
    <w:pPr>
      <w:spacing w:after="120" w:line="480" w:lineRule="auto"/>
    </w:pPr>
    <w:rPr>
      <w:sz w:val="20"/>
      <w:szCs w:val="20"/>
      <w:lang w:eastAsia="zh-CN"/>
    </w:rPr>
  </w:style>
  <w:style w:type="paragraph" w:customStyle="1" w:styleId="Style24">
    <w:name w:val="_Style 24"/>
    <w:basedOn w:val="a6"/>
    <w:next w:val="afff0"/>
    <w:qFormat/>
    <w:pPr>
      <w:spacing w:before="100" w:after="100"/>
    </w:pPr>
    <w:rPr>
      <w:lang w:eastAsia="zh-CN"/>
    </w:rPr>
  </w:style>
  <w:style w:type="paragraph" w:customStyle="1" w:styleId="1ff8">
    <w:name w:val="Название1"/>
    <w:basedOn w:val="a6"/>
    <w:next w:val="a6"/>
    <w:qFormat/>
    <w:pPr>
      <w:contextualSpacing/>
    </w:pPr>
    <w:rPr>
      <w:rFonts w:ascii="Calibri Light" w:hAnsi="Calibri Light" w:cs="Calibri Light"/>
      <w:spacing w:val="-10"/>
      <w:kern w:val="2"/>
      <w:sz w:val="56"/>
      <w:szCs w:val="56"/>
      <w:lang w:eastAsia="zh-CN"/>
    </w:rPr>
  </w:style>
  <w:style w:type="paragraph" w:customStyle="1" w:styleId="affffff2">
    <w:name w:val="Содержимое таблицы"/>
    <w:basedOn w:val="a6"/>
    <w:qFormat/>
    <w:pPr>
      <w:widowControl w:val="0"/>
      <w:suppressLineNumbers/>
    </w:pPr>
    <w:rPr>
      <w:sz w:val="20"/>
      <w:szCs w:val="20"/>
      <w:lang w:eastAsia="zh-CN"/>
    </w:rPr>
  </w:style>
  <w:style w:type="paragraph" w:customStyle="1" w:styleId="affffff3">
    <w:name w:val="Заголовок таблицы"/>
    <w:basedOn w:val="a6"/>
    <w:qFormat/>
    <w:pPr>
      <w:keepLines/>
      <w:jc w:val="center"/>
    </w:pPr>
    <w:rPr>
      <w:rFonts w:eastAsia="Calibri"/>
      <w:b/>
      <w:i/>
    </w:rPr>
  </w:style>
  <w:style w:type="paragraph" w:customStyle="1" w:styleId="2ff5">
    <w:name w:val="Обычная таблица2"/>
    <w:qFormat/>
    <w:pPr>
      <w:suppressAutoHyphens/>
    </w:pPr>
    <w:rPr>
      <w:rFonts w:asciiTheme="minorHAnsi" w:eastAsia="Calibri" w:hAnsiTheme="minorHAnsi"/>
    </w:rPr>
  </w:style>
  <w:style w:type="paragraph" w:customStyle="1" w:styleId="3f6">
    <w:name w:val="Обычная таблица3"/>
    <w:qFormat/>
    <w:pPr>
      <w:suppressAutoHyphens/>
      <w:spacing w:after="200" w:line="276" w:lineRule="auto"/>
    </w:pPr>
    <w:rPr>
      <w:rFonts w:asciiTheme="minorHAnsi" w:eastAsia="Times New Roman" w:hAnsiTheme="minorHAnsi"/>
      <w:sz w:val="22"/>
      <w:szCs w:val="22"/>
    </w:rPr>
  </w:style>
  <w:style w:type="paragraph" w:customStyle="1" w:styleId="46">
    <w:name w:val="Обычная таблица4"/>
    <w:qFormat/>
    <w:pPr>
      <w:suppressAutoHyphens/>
    </w:pPr>
    <w:rPr>
      <w:rFonts w:asciiTheme="minorHAnsi" w:eastAsia="Times New Roman" w:hAnsiTheme="minorHAnsi"/>
      <w:sz w:val="22"/>
      <w:szCs w:val="22"/>
    </w:rPr>
  </w:style>
  <w:style w:type="paragraph" w:customStyle="1" w:styleId="1ff9">
    <w:name w:val="Сетка таблицы1"/>
    <w:basedOn w:val="46"/>
    <w:uiPriority w:val="59"/>
    <w:qFormat/>
    <w:rPr>
      <w:sz w:val="20"/>
      <w:szCs w:val="20"/>
    </w:rPr>
  </w:style>
  <w:style w:type="paragraph" w:customStyle="1" w:styleId="2ff6">
    <w:name w:val="Сетка таблицы2"/>
    <w:basedOn w:val="46"/>
    <w:uiPriority w:val="59"/>
    <w:qFormat/>
    <w:rPr>
      <w:sz w:val="20"/>
      <w:szCs w:val="20"/>
    </w:rPr>
  </w:style>
  <w:style w:type="paragraph" w:customStyle="1" w:styleId="56">
    <w:name w:val="Обычная таблица5"/>
    <w:qFormat/>
    <w:pPr>
      <w:suppressAutoHyphens/>
      <w:spacing w:after="200" w:line="276" w:lineRule="auto"/>
    </w:pPr>
    <w:rPr>
      <w:rFonts w:asciiTheme="minorHAnsi" w:eastAsia="Times New Roman" w:hAnsiTheme="minorHAnsi"/>
      <w:sz w:val="22"/>
      <w:szCs w:val="22"/>
    </w:rPr>
  </w:style>
  <w:style w:type="paragraph" w:customStyle="1" w:styleId="11d">
    <w:name w:val="Знак Знак1 Знак Знак Знак Знак Знак Знак Знак Знак Знак Знак Знак Знак Знак Знак1"/>
    <w:basedOn w:val="a6"/>
    <w:qFormat/>
    <w:pPr>
      <w:spacing w:beforeAutospacing="1" w:afterAutospacing="1"/>
    </w:pPr>
    <w:rPr>
      <w:rFonts w:ascii="Tahoma" w:hAnsi="Tahoma"/>
      <w:sz w:val="20"/>
      <w:szCs w:val="20"/>
      <w:lang w:val="en-US" w:eastAsia="en-US"/>
    </w:rPr>
  </w:style>
  <w:style w:type="paragraph" w:customStyle="1" w:styleId="Standard">
    <w:name w:val="Standard"/>
    <w:qFormat/>
    <w:pPr>
      <w:suppressAutoHyphens/>
    </w:pPr>
    <w:rPr>
      <w:rFonts w:eastAsia="Times New Roman"/>
      <w:kern w:val="2"/>
      <w:sz w:val="24"/>
      <w:szCs w:val="24"/>
      <w:lang w:eastAsia="zh-CN"/>
    </w:rPr>
  </w:style>
  <w:style w:type="paragraph" w:customStyle="1" w:styleId="affffff4">
    <w:name w:val="Таблицы (моноширинный)"/>
    <w:basedOn w:val="a6"/>
    <w:next w:val="a6"/>
    <w:qFormat/>
    <w:pPr>
      <w:widowControl w:val="0"/>
    </w:pPr>
    <w:rPr>
      <w:rFonts w:ascii="Courier New" w:hAnsi="Courier New" w:cs="Courier New"/>
      <w:sz w:val="26"/>
      <w:szCs w:val="26"/>
    </w:rPr>
  </w:style>
  <w:style w:type="paragraph" w:customStyle="1" w:styleId="1ffa">
    <w:name w:val="Рецензия1"/>
    <w:semiHidden/>
    <w:qFormat/>
    <w:pPr>
      <w:suppressAutoHyphens/>
    </w:pPr>
    <w:rPr>
      <w:rFonts w:ascii="Arial" w:eastAsia="Times New Roman" w:hAnsi="Arial" w:cs="Arial"/>
      <w:sz w:val="26"/>
      <w:szCs w:val="26"/>
    </w:rPr>
  </w:style>
  <w:style w:type="paragraph" w:customStyle="1" w:styleId="consplustitle1">
    <w:name w:val="consplustitle1"/>
    <w:basedOn w:val="a6"/>
    <w:qFormat/>
    <w:pPr>
      <w:spacing w:beforeAutospacing="1" w:afterAutospacing="1"/>
    </w:pPr>
  </w:style>
  <w:style w:type="paragraph" w:customStyle="1" w:styleId="consplusnormal2">
    <w:name w:val="consplusnormal2"/>
    <w:basedOn w:val="a6"/>
    <w:qFormat/>
    <w:pPr>
      <w:spacing w:beforeAutospacing="1" w:afterAutospacing="1"/>
    </w:pPr>
  </w:style>
  <w:style w:type="paragraph" w:customStyle="1" w:styleId="consplusnonformat1">
    <w:name w:val="consplusnonformat1"/>
    <w:basedOn w:val="a6"/>
    <w:qFormat/>
    <w:pPr>
      <w:spacing w:beforeAutospacing="1" w:afterAutospacing="1"/>
    </w:pPr>
  </w:style>
  <w:style w:type="paragraph" w:customStyle="1" w:styleId="CharChar">
    <w:name w:val="Char Char Знак Знак Знак Знак Знак Знак Знак Знак Знак Знак"/>
    <w:basedOn w:val="a6"/>
    <w:qFormat/>
    <w:pPr>
      <w:spacing w:after="160" w:line="240" w:lineRule="exact"/>
    </w:pPr>
    <w:rPr>
      <w:rFonts w:ascii="Verdana" w:hAnsi="Verdana"/>
      <w:sz w:val="20"/>
      <w:szCs w:val="20"/>
      <w:lang w:val="en-US" w:eastAsia="en-US"/>
    </w:rPr>
  </w:style>
  <w:style w:type="paragraph" w:customStyle="1" w:styleId="66">
    <w:name w:val="Обычная таблица6"/>
    <w:qFormat/>
    <w:pPr>
      <w:suppressAutoHyphens/>
    </w:pPr>
    <w:rPr>
      <w:rFonts w:ascii="Calibri" w:eastAsia="Times New Roman" w:hAnsi="Calibri"/>
      <w:sz w:val="22"/>
      <w:szCs w:val="22"/>
    </w:rPr>
  </w:style>
  <w:style w:type="paragraph" w:customStyle="1" w:styleId="headertext">
    <w:name w:val="headertext"/>
    <w:basedOn w:val="a6"/>
    <w:qFormat/>
    <w:pPr>
      <w:spacing w:beforeAutospacing="1" w:afterAutospacing="1"/>
    </w:pPr>
  </w:style>
  <w:style w:type="paragraph" w:customStyle="1" w:styleId="FORMATTEXT0">
    <w:name w:val=".FORMATTEXT"/>
    <w:uiPriority w:val="99"/>
    <w:qFormat/>
    <w:pPr>
      <w:widowControl w:val="0"/>
    </w:pPr>
    <w:rPr>
      <w:rFonts w:ascii="Arial" w:eastAsia="Times New Roman" w:hAnsi="Arial" w:cs="Arial"/>
    </w:rPr>
  </w:style>
  <w:style w:type="paragraph" w:customStyle="1" w:styleId="HEADERTEXT0">
    <w:name w:val=".HEADERTEXT"/>
    <w:uiPriority w:val="99"/>
    <w:qFormat/>
    <w:pPr>
      <w:widowControl w:val="0"/>
    </w:pPr>
    <w:rPr>
      <w:rFonts w:ascii="Arial" w:eastAsia="Times New Roman" w:hAnsi="Arial" w:cs="Arial"/>
      <w:color w:val="2B4279"/>
    </w:rPr>
  </w:style>
  <w:style w:type="paragraph" w:customStyle="1" w:styleId="a1">
    <w:name w:val="ТаблНумер"/>
    <w:basedOn w:val="a6"/>
    <w:qFormat/>
    <w:pPr>
      <w:numPr>
        <w:numId w:val="7"/>
      </w:numPr>
      <w:jc w:val="center"/>
    </w:pPr>
    <w:rPr>
      <w:rFonts w:ascii="Arial" w:eastAsia="Calibri" w:hAnsi="Arial"/>
      <w:szCs w:val="20"/>
    </w:rPr>
  </w:style>
  <w:style w:type="paragraph" w:customStyle="1" w:styleId="affffff5">
    <w:name w:val="Знак Знак Знак Знак Знак Знак Знак Знак Знак Знак"/>
    <w:basedOn w:val="a6"/>
    <w:qFormat/>
    <w:pPr>
      <w:spacing w:beforeAutospacing="1" w:afterAutospacing="1"/>
    </w:pPr>
    <w:rPr>
      <w:rFonts w:ascii="Tahoma" w:eastAsia="Calibri" w:hAnsi="Tahoma"/>
      <w:sz w:val="20"/>
      <w:szCs w:val="20"/>
      <w:lang w:val="en-US" w:eastAsia="en-US"/>
    </w:rPr>
  </w:style>
  <w:style w:type="paragraph" w:customStyle="1" w:styleId="affffff6">
    <w:name w:val="Основной текст бул"/>
    <w:basedOn w:val="a6"/>
    <w:qFormat/>
    <w:pPr>
      <w:tabs>
        <w:tab w:val="left" w:pos="720"/>
      </w:tabs>
      <w:ind w:left="720" w:hanging="360"/>
    </w:pPr>
    <w:rPr>
      <w:rFonts w:eastAsia="Calibri"/>
      <w:szCs w:val="20"/>
      <w:lang w:val="en-GB"/>
    </w:rPr>
  </w:style>
  <w:style w:type="paragraph" w:customStyle="1" w:styleId="127">
    <w:name w:val="Обычный12"/>
    <w:qFormat/>
    <w:rPr>
      <w:rFonts w:eastAsia="Calibri"/>
    </w:rPr>
  </w:style>
  <w:style w:type="paragraph" w:customStyle="1" w:styleId="affffff7">
    <w:name w:val="Отчет НИР"/>
    <w:basedOn w:val="aff7"/>
    <w:qFormat/>
    <w:pPr>
      <w:widowControl w:val="0"/>
      <w:spacing w:after="0" w:line="360" w:lineRule="auto"/>
      <w:ind w:left="0" w:firstLine="709"/>
      <w:jc w:val="both"/>
    </w:pPr>
    <w:rPr>
      <w:rFonts w:ascii="Arial" w:eastAsia="Calibri" w:hAnsi="Arial" w:cs="Arial"/>
    </w:rPr>
  </w:style>
  <w:style w:type="paragraph" w:customStyle="1" w:styleId="affffff8">
    <w:name w:val="Общий СМБ Знак Знак"/>
    <w:basedOn w:val="a6"/>
    <w:qFormat/>
    <w:pPr>
      <w:ind w:firstLine="709"/>
      <w:jc w:val="both"/>
    </w:pPr>
    <w:rPr>
      <w:rFonts w:eastAsia="Calibri"/>
      <w:sz w:val="28"/>
    </w:rPr>
  </w:style>
  <w:style w:type="paragraph" w:customStyle="1" w:styleId="affffff9">
    <w:name w:val="Заголовок Румб"/>
    <w:basedOn w:val="a6"/>
    <w:qFormat/>
    <w:pPr>
      <w:jc w:val="center"/>
    </w:pPr>
    <w:rPr>
      <w:rFonts w:eastAsia="Calibri"/>
      <w:bCs/>
      <w:sz w:val="32"/>
      <w:szCs w:val="20"/>
    </w:rPr>
  </w:style>
  <w:style w:type="paragraph" w:customStyle="1" w:styleId="-1">
    <w:name w:val="Ñï-1"/>
    <w:basedOn w:val="a6"/>
    <w:qFormat/>
    <w:pPr>
      <w:spacing w:line="360" w:lineRule="auto"/>
      <w:ind w:firstLine="567"/>
      <w:jc w:val="both"/>
    </w:pPr>
    <w:rPr>
      <w:rFonts w:eastAsia="Calibri"/>
      <w:szCs w:val="20"/>
    </w:rPr>
  </w:style>
  <w:style w:type="paragraph" w:customStyle="1" w:styleId="1ffb">
    <w:name w:val="Подраздел 1"/>
    <w:basedOn w:val="23"/>
    <w:next w:val="affffff7"/>
    <w:qFormat/>
    <w:pPr>
      <w:keepLines/>
      <w:spacing w:before="360" w:after="360" w:line="360" w:lineRule="auto"/>
      <w:ind w:left="1423" w:hanging="714"/>
      <w:jc w:val="both"/>
    </w:pPr>
    <w:rPr>
      <w:rFonts w:ascii="Arial" w:eastAsia="Calibri" w:hAnsi="Arial" w:cs="Arial"/>
      <w:spacing w:val="40"/>
    </w:rPr>
  </w:style>
  <w:style w:type="paragraph" w:customStyle="1" w:styleId="affffffa">
    <w:name w:val="Раздел НИР"/>
    <w:basedOn w:val="a6"/>
    <w:next w:val="a6"/>
    <w:qFormat/>
    <w:pPr>
      <w:keepLines/>
      <w:pageBreakBefore/>
      <w:spacing w:after="480" w:line="360" w:lineRule="auto"/>
      <w:jc w:val="center"/>
    </w:pPr>
    <w:rPr>
      <w:rFonts w:ascii="Arial" w:eastAsia="Calibri" w:hAnsi="Arial" w:cs="Arial"/>
      <w:caps/>
    </w:rPr>
  </w:style>
  <w:style w:type="paragraph" w:customStyle="1" w:styleId="-3">
    <w:name w:val="Эл-т списка (маркер)"/>
    <w:basedOn w:val="a6"/>
    <w:qFormat/>
    <w:pPr>
      <w:widowControl w:val="0"/>
      <w:spacing w:line="360" w:lineRule="auto"/>
      <w:jc w:val="both"/>
    </w:pPr>
    <w:rPr>
      <w:rFonts w:ascii="Arial" w:eastAsia="Calibri" w:hAnsi="Arial" w:cs="Arial"/>
    </w:rPr>
  </w:style>
  <w:style w:type="paragraph" w:customStyle="1" w:styleId="BodyCopy1">
    <w:name w:val="Body Copy 1"/>
    <w:basedOn w:val="a6"/>
    <w:qFormat/>
    <w:pPr>
      <w:spacing w:after="120"/>
      <w:ind w:left="720"/>
      <w:jc w:val="both"/>
    </w:pPr>
    <w:rPr>
      <w:rFonts w:eastAsia="Calibri"/>
      <w:szCs w:val="20"/>
      <w:lang w:val="en-US" w:eastAsia="en-US"/>
    </w:rPr>
  </w:style>
  <w:style w:type="paragraph" w:customStyle="1" w:styleId="-4">
    <w:name w:val="А-Текст_ПЗ"/>
    <w:basedOn w:val="a6"/>
    <w:autoRedefine/>
    <w:qFormat/>
    <w:pPr>
      <w:spacing w:before="120" w:after="120"/>
      <w:jc w:val="center"/>
    </w:pPr>
    <w:rPr>
      <w:rFonts w:eastAsia="Calibri"/>
      <w:sz w:val="28"/>
      <w:szCs w:val="28"/>
    </w:rPr>
  </w:style>
  <w:style w:type="paragraph" w:customStyle="1" w:styleId="1ffc">
    <w:name w:val="Стиль1 Знак Знак"/>
    <w:basedOn w:val="a6"/>
    <w:qFormat/>
    <w:pPr>
      <w:tabs>
        <w:tab w:val="left" w:pos="851"/>
      </w:tabs>
      <w:spacing w:line="312" w:lineRule="auto"/>
      <w:ind w:left="714" w:hanging="357"/>
      <w:jc w:val="both"/>
    </w:pPr>
    <w:rPr>
      <w:rFonts w:eastAsia="MS Mincho"/>
      <w:sz w:val="28"/>
      <w:szCs w:val="28"/>
    </w:rPr>
  </w:style>
  <w:style w:type="paragraph" w:customStyle="1" w:styleId="215">
    <w:name w:val="Основной текст с отступом 21"/>
    <w:basedOn w:val="a6"/>
    <w:qFormat/>
    <w:pPr>
      <w:widowControl w:val="0"/>
      <w:ind w:firstLine="567"/>
      <w:jc w:val="both"/>
      <w:textAlignment w:val="baseline"/>
    </w:pPr>
    <w:rPr>
      <w:rFonts w:eastAsia="Calibri"/>
      <w:szCs w:val="20"/>
    </w:rPr>
  </w:style>
  <w:style w:type="paragraph" w:customStyle="1" w:styleId="1ffd">
    <w:name w:val="Общий СМБ Знак Знак Знак1"/>
    <w:basedOn w:val="a6"/>
    <w:qFormat/>
    <w:pPr>
      <w:ind w:firstLine="709"/>
      <w:jc w:val="both"/>
    </w:pPr>
    <w:rPr>
      <w:rFonts w:eastAsia="MS Mincho"/>
      <w:color w:val="000000"/>
      <w:sz w:val="28"/>
    </w:rPr>
  </w:style>
  <w:style w:type="paragraph" w:customStyle="1" w:styleId="-10">
    <w:name w:val="Спис-1"/>
    <w:basedOn w:val="a6"/>
    <w:next w:val="a6"/>
    <w:qFormat/>
    <w:pPr>
      <w:widowControl w:val="0"/>
      <w:spacing w:before="160" w:line="360" w:lineRule="auto"/>
      <w:ind w:left="964" w:hanging="397"/>
      <w:jc w:val="both"/>
    </w:pPr>
    <w:rPr>
      <w:rFonts w:eastAsia="Calibri"/>
      <w:szCs w:val="20"/>
    </w:rPr>
  </w:style>
  <w:style w:type="paragraph" w:customStyle="1" w:styleId="affffffb">
    <w:name w:val="Общий СМБ Знак"/>
    <w:basedOn w:val="a6"/>
    <w:qFormat/>
    <w:pPr>
      <w:ind w:firstLine="709"/>
      <w:jc w:val="both"/>
    </w:pPr>
    <w:rPr>
      <w:rFonts w:eastAsia="Calibri"/>
      <w:sz w:val="28"/>
    </w:rPr>
  </w:style>
  <w:style w:type="paragraph" w:customStyle="1" w:styleId="128">
    <w:name w:val="12"/>
    <w:basedOn w:val="a6"/>
    <w:qFormat/>
    <w:pPr>
      <w:spacing w:line="312" w:lineRule="auto"/>
      <w:ind w:left="714" w:hanging="357"/>
      <w:jc w:val="both"/>
    </w:pPr>
    <w:rPr>
      <w:rFonts w:eastAsia="Calibri"/>
      <w:sz w:val="28"/>
      <w:szCs w:val="28"/>
    </w:rPr>
  </w:style>
  <w:style w:type="paragraph" w:customStyle="1" w:styleId="textn">
    <w:name w:val="textn"/>
    <w:basedOn w:val="a6"/>
    <w:qFormat/>
    <w:pPr>
      <w:spacing w:beforeAutospacing="1" w:afterAutospacing="1"/>
    </w:pPr>
    <w:rPr>
      <w:rFonts w:eastAsia="Calibri"/>
    </w:rPr>
  </w:style>
  <w:style w:type="paragraph" w:customStyle="1" w:styleId="1">
    <w:name w:val="Уровень 1"/>
    <w:basedOn w:val="a6"/>
    <w:qFormat/>
    <w:pPr>
      <w:widowControl w:val="0"/>
      <w:numPr>
        <w:numId w:val="4"/>
      </w:numPr>
      <w:spacing w:before="120"/>
    </w:pPr>
    <w:rPr>
      <w:rFonts w:eastAsia="Calibri"/>
      <w:b/>
      <w:szCs w:val="20"/>
    </w:rPr>
  </w:style>
  <w:style w:type="paragraph" w:customStyle="1" w:styleId="3f7">
    <w:name w:val="Уровень 3"/>
    <w:basedOn w:val="20"/>
    <w:qFormat/>
    <w:pPr>
      <w:tabs>
        <w:tab w:val="left" w:pos="794"/>
        <w:tab w:val="left" w:pos="2160"/>
      </w:tabs>
      <w:spacing w:before="60"/>
      <w:ind w:left="2160" w:hanging="360"/>
    </w:pPr>
    <w:rPr>
      <w:b w:val="0"/>
      <w:sz w:val="20"/>
    </w:rPr>
  </w:style>
  <w:style w:type="paragraph" w:customStyle="1" w:styleId="Style4">
    <w:name w:val="Style4"/>
    <w:basedOn w:val="a6"/>
    <w:qFormat/>
    <w:pPr>
      <w:widowControl w:val="0"/>
      <w:spacing w:line="322" w:lineRule="exact"/>
      <w:ind w:firstLine="696"/>
    </w:pPr>
    <w:rPr>
      <w:rFonts w:eastAsia="Calibri"/>
    </w:rPr>
  </w:style>
  <w:style w:type="paragraph" w:customStyle="1" w:styleId="Style6">
    <w:name w:val="Style6"/>
    <w:basedOn w:val="a6"/>
    <w:qFormat/>
    <w:pPr>
      <w:widowControl w:val="0"/>
      <w:spacing w:line="307" w:lineRule="exact"/>
      <w:jc w:val="both"/>
    </w:pPr>
    <w:rPr>
      <w:rFonts w:eastAsia="Calibri"/>
    </w:rPr>
  </w:style>
  <w:style w:type="paragraph" w:customStyle="1" w:styleId="Style1">
    <w:name w:val="Style1"/>
    <w:basedOn w:val="a6"/>
    <w:qFormat/>
    <w:pPr>
      <w:widowControl w:val="0"/>
      <w:spacing w:line="312" w:lineRule="exact"/>
      <w:jc w:val="both"/>
    </w:pPr>
    <w:rPr>
      <w:rFonts w:eastAsia="Calibri"/>
    </w:rPr>
  </w:style>
  <w:style w:type="paragraph" w:customStyle="1" w:styleId="Style39">
    <w:name w:val="Style39"/>
    <w:basedOn w:val="a6"/>
    <w:qFormat/>
    <w:pPr>
      <w:widowControl w:val="0"/>
    </w:pPr>
    <w:rPr>
      <w:rFonts w:eastAsia="Calibri"/>
    </w:rPr>
  </w:style>
  <w:style w:type="paragraph" w:customStyle="1" w:styleId="Style50">
    <w:name w:val="Style50"/>
    <w:basedOn w:val="a6"/>
    <w:qFormat/>
    <w:pPr>
      <w:widowControl w:val="0"/>
    </w:pPr>
    <w:rPr>
      <w:rFonts w:eastAsia="Calibri"/>
    </w:rPr>
  </w:style>
  <w:style w:type="paragraph" w:customStyle="1" w:styleId="Style55">
    <w:name w:val="Style55"/>
    <w:basedOn w:val="a6"/>
    <w:qFormat/>
    <w:pPr>
      <w:widowControl w:val="0"/>
      <w:jc w:val="center"/>
    </w:pPr>
    <w:rPr>
      <w:rFonts w:eastAsia="Calibri"/>
    </w:rPr>
  </w:style>
  <w:style w:type="paragraph" w:customStyle="1" w:styleId="Style56">
    <w:name w:val="Style56"/>
    <w:basedOn w:val="a6"/>
    <w:qFormat/>
    <w:pPr>
      <w:widowControl w:val="0"/>
    </w:pPr>
    <w:rPr>
      <w:rFonts w:eastAsia="Calibri"/>
    </w:rPr>
  </w:style>
  <w:style w:type="paragraph" w:customStyle="1" w:styleId="Style58">
    <w:name w:val="Style58"/>
    <w:basedOn w:val="a6"/>
    <w:qFormat/>
    <w:pPr>
      <w:widowControl w:val="0"/>
    </w:pPr>
    <w:rPr>
      <w:rFonts w:eastAsia="Calibri"/>
    </w:rPr>
  </w:style>
  <w:style w:type="paragraph" w:customStyle="1" w:styleId="Style59">
    <w:name w:val="Style59"/>
    <w:basedOn w:val="a6"/>
    <w:qFormat/>
    <w:pPr>
      <w:widowControl w:val="0"/>
      <w:spacing w:line="355" w:lineRule="exact"/>
      <w:jc w:val="center"/>
    </w:pPr>
    <w:rPr>
      <w:rFonts w:eastAsia="Calibri"/>
    </w:rPr>
  </w:style>
  <w:style w:type="paragraph" w:customStyle="1" w:styleId="Style26">
    <w:name w:val="Style26"/>
    <w:basedOn w:val="a6"/>
    <w:qFormat/>
    <w:pPr>
      <w:widowControl w:val="0"/>
      <w:spacing w:line="322" w:lineRule="exact"/>
      <w:ind w:firstLine="696"/>
      <w:jc w:val="both"/>
    </w:pPr>
    <w:rPr>
      <w:rFonts w:eastAsia="Calibri"/>
    </w:rPr>
  </w:style>
  <w:style w:type="paragraph" w:customStyle="1" w:styleId="Style29">
    <w:name w:val="Style29"/>
    <w:basedOn w:val="a6"/>
    <w:qFormat/>
    <w:pPr>
      <w:widowControl w:val="0"/>
      <w:spacing w:line="312" w:lineRule="exact"/>
      <w:jc w:val="both"/>
    </w:pPr>
    <w:rPr>
      <w:rFonts w:eastAsia="Calibri"/>
    </w:rPr>
  </w:style>
  <w:style w:type="paragraph" w:customStyle="1" w:styleId="Style32">
    <w:name w:val="Style32"/>
    <w:basedOn w:val="a6"/>
    <w:qFormat/>
    <w:pPr>
      <w:widowControl w:val="0"/>
      <w:spacing w:line="302" w:lineRule="exact"/>
      <w:ind w:firstLine="768"/>
      <w:jc w:val="both"/>
    </w:pPr>
    <w:rPr>
      <w:rFonts w:eastAsia="Calibri"/>
    </w:rPr>
  </w:style>
  <w:style w:type="paragraph" w:customStyle="1" w:styleId="Style60">
    <w:name w:val="Style60"/>
    <w:basedOn w:val="a6"/>
    <w:qFormat/>
    <w:pPr>
      <w:widowControl w:val="0"/>
      <w:spacing w:line="281" w:lineRule="exact"/>
      <w:ind w:firstLine="552"/>
      <w:jc w:val="both"/>
    </w:pPr>
    <w:rPr>
      <w:rFonts w:eastAsia="Calibri"/>
    </w:rPr>
  </w:style>
  <w:style w:type="paragraph" w:customStyle="1" w:styleId="Style49">
    <w:name w:val="Style49"/>
    <w:basedOn w:val="a6"/>
    <w:qFormat/>
    <w:pPr>
      <w:widowControl w:val="0"/>
    </w:pPr>
    <w:rPr>
      <w:rFonts w:eastAsia="Calibri"/>
    </w:rPr>
  </w:style>
  <w:style w:type="paragraph" w:customStyle="1" w:styleId="Style14">
    <w:name w:val="Style14"/>
    <w:basedOn w:val="a6"/>
    <w:qFormat/>
    <w:pPr>
      <w:widowControl w:val="0"/>
      <w:spacing w:line="283" w:lineRule="exact"/>
      <w:ind w:firstLine="523"/>
      <w:jc w:val="both"/>
    </w:pPr>
    <w:rPr>
      <w:rFonts w:eastAsia="Calibri"/>
    </w:rPr>
  </w:style>
  <w:style w:type="paragraph" w:customStyle="1" w:styleId="313">
    <w:name w:val="Продолжение списка 31"/>
    <w:basedOn w:val="a6"/>
    <w:qFormat/>
    <w:pPr>
      <w:widowControl w:val="0"/>
      <w:spacing w:after="120"/>
      <w:ind w:left="849"/>
    </w:pPr>
    <w:rPr>
      <w:rFonts w:eastAsia="Calibri"/>
      <w:sz w:val="20"/>
      <w:szCs w:val="20"/>
      <w:lang w:eastAsia="ar-SA"/>
    </w:rPr>
  </w:style>
  <w:style w:type="paragraph" w:customStyle="1" w:styleId="a4">
    <w:name w:val="ГС_Список_маркированный"/>
    <w:basedOn w:val="a6"/>
    <w:qFormat/>
    <w:pPr>
      <w:numPr>
        <w:numId w:val="8"/>
      </w:numPr>
      <w:tabs>
        <w:tab w:val="left" w:pos="851"/>
      </w:tabs>
      <w:spacing w:before="60" w:after="60" w:line="360" w:lineRule="auto"/>
    </w:pPr>
    <w:rPr>
      <w:rFonts w:eastAsia="Calibri"/>
    </w:rPr>
  </w:style>
  <w:style w:type="paragraph" w:customStyle="1" w:styleId="affffffc">
    <w:name w:val="Титул_название изделия"/>
    <w:basedOn w:val="affb"/>
    <w:qFormat/>
    <w:pPr>
      <w:spacing w:before="240" w:after="60" w:line="360" w:lineRule="auto"/>
      <w:ind w:left="170" w:right="170"/>
      <w:outlineLvl w:val="9"/>
    </w:pPr>
    <w:rPr>
      <w:rFonts w:ascii="Arial" w:eastAsia="Calibri" w:hAnsi="Arial" w:cs="Arial"/>
      <w:caps/>
      <w:kern w:val="2"/>
      <w:sz w:val="28"/>
      <w:szCs w:val="28"/>
    </w:rPr>
  </w:style>
  <w:style w:type="paragraph" w:customStyle="1" w:styleId="affffffd">
    <w:name w:val="Знак"/>
    <w:basedOn w:val="a6"/>
    <w:qFormat/>
    <w:pPr>
      <w:spacing w:after="160" w:line="240" w:lineRule="exact"/>
    </w:pPr>
    <w:rPr>
      <w:rFonts w:ascii="Verdana" w:eastAsia="Calibri" w:hAnsi="Verdana"/>
      <w:lang w:val="en-US" w:eastAsia="en-US"/>
    </w:rPr>
  </w:style>
  <w:style w:type="paragraph" w:customStyle="1" w:styleId="3f8">
    <w:name w:val="Знак3"/>
    <w:basedOn w:val="a6"/>
    <w:qFormat/>
    <w:pPr>
      <w:spacing w:after="160" w:line="240" w:lineRule="exact"/>
    </w:pPr>
    <w:rPr>
      <w:rFonts w:ascii="Verdana" w:eastAsia="Calibri" w:hAnsi="Verdana"/>
      <w:lang w:val="en-US" w:eastAsia="en-US"/>
    </w:rPr>
  </w:style>
  <w:style w:type="paragraph" w:customStyle="1" w:styleId="affffffe">
    <w:name w:val="Обычный текст Знак Знак Знак Знак Знак Знак Знак"/>
    <w:basedOn w:val="aff3"/>
    <w:qFormat/>
    <w:pPr>
      <w:widowControl/>
      <w:spacing w:line="240" w:lineRule="atLeast"/>
      <w:ind w:firstLine="567"/>
      <w:jc w:val="both"/>
    </w:pPr>
    <w:rPr>
      <w:rFonts w:ascii="Times New Roman CYR" w:eastAsia="Calibri" w:hAnsi="Times New Roman CYR"/>
      <w:b/>
      <w:caps/>
      <w:sz w:val="24"/>
      <w:szCs w:val="24"/>
      <w:lang w:eastAsia="ru-RU"/>
    </w:rPr>
  </w:style>
  <w:style w:type="paragraph" w:customStyle="1" w:styleId="afffffff">
    <w:name w:val="Знак Знак Знак Знак Знак Знак Знак"/>
    <w:basedOn w:val="a6"/>
    <w:qFormat/>
    <w:pPr>
      <w:spacing w:after="160" w:line="240" w:lineRule="exact"/>
    </w:pPr>
    <w:rPr>
      <w:rFonts w:ascii="Verdana" w:eastAsia="Calibri" w:hAnsi="Verdana"/>
      <w:sz w:val="20"/>
      <w:szCs w:val="20"/>
      <w:lang w:val="en-US" w:eastAsia="en-US"/>
    </w:rPr>
  </w:style>
  <w:style w:type="paragraph" w:customStyle="1" w:styleId="afffffff0">
    <w:name w:val="Первая цифра"/>
    <w:basedOn w:val="a6"/>
    <w:qFormat/>
    <w:pPr>
      <w:tabs>
        <w:tab w:val="left" w:pos="1247"/>
      </w:tabs>
      <w:spacing w:line="360" w:lineRule="auto"/>
      <w:ind w:firstLine="851"/>
      <w:jc w:val="both"/>
    </w:pPr>
    <w:rPr>
      <w:rFonts w:eastAsia="Calibri"/>
      <w:sz w:val="28"/>
    </w:rPr>
  </w:style>
  <w:style w:type="paragraph" w:customStyle="1" w:styleId="afffffff1">
    <w:name w:val="Основной с отступом"/>
    <w:basedOn w:val="afffffff2"/>
    <w:qFormat/>
    <w:pPr>
      <w:ind w:firstLine="567"/>
    </w:pPr>
  </w:style>
  <w:style w:type="paragraph" w:customStyle="1" w:styleId="afffffff2">
    <w:name w:val="Основной"/>
    <w:basedOn w:val="a6"/>
    <w:qFormat/>
    <w:pPr>
      <w:spacing w:line="360" w:lineRule="auto"/>
      <w:jc w:val="both"/>
    </w:pPr>
    <w:rPr>
      <w:rFonts w:eastAsia="Calibri"/>
      <w:sz w:val="28"/>
    </w:rPr>
  </w:style>
  <w:style w:type="paragraph" w:customStyle="1" w:styleId="afffffff3">
    <w:name w:val="Дефис"/>
    <w:basedOn w:val="afffffff1"/>
    <w:qFormat/>
    <w:pPr>
      <w:tabs>
        <w:tab w:val="left" w:pos="964"/>
        <w:tab w:val="left" w:pos="1260"/>
      </w:tabs>
    </w:pPr>
  </w:style>
  <w:style w:type="paragraph" w:customStyle="1" w:styleId="afffffff4">
    <w:name w:val="Первая буква"/>
    <w:basedOn w:val="afffffff1"/>
    <w:qFormat/>
    <w:pPr>
      <w:tabs>
        <w:tab w:val="left" w:pos="964"/>
      </w:tabs>
    </w:pPr>
  </w:style>
  <w:style w:type="paragraph" w:customStyle="1" w:styleId="afffffff5">
    <w:name w:val="Название рисунка"/>
    <w:basedOn w:val="afffffff2"/>
    <w:next w:val="afffffff1"/>
    <w:qFormat/>
    <w:pPr>
      <w:jc w:val="center"/>
    </w:pPr>
  </w:style>
  <w:style w:type="paragraph" w:customStyle="1" w:styleId="afffffff6">
    <w:name w:val="Диссертация"/>
    <w:basedOn w:val="a6"/>
    <w:qFormat/>
    <w:pPr>
      <w:tabs>
        <w:tab w:val="left" w:pos="1080"/>
      </w:tabs>
      <w:ind w:firstLine="720"/>
    </w:pPr>
    <w:rPr>
      <w:rFonts w:eastAsia="Calibri"/>
      <w:sz w:val="20"/>
      <w:szCs w:val="20"/>
    </w:rPr>
  </w:style>
  <w:style w:type="paragraph" w:customStyle="1" w:styleId="afffffff7">
    <w:name w:val="дефис"/>
    <w:basedOn w:val="a6"/>
    <w:qFormat/>
    <w:pPr>
      <w:widowControl w:val="0"/>
      <w:tabs>
        <w:tab w:val="left" w:pos="360"/>
      </w:tabs>
      <w:spacing w:line="360" w:lineRule="auto"/>
      <w:ind w:left="360" w:hanging="360"/>
      <w:jc w:val="both"/>
    </w:pPr>
    <w:rPr>
      <w:rFonts w:eastAsia="Calibri"/>
    </w:rPr>
  </w:style>
  <w:style w:type="paragraph" w:customStyle="1" w:styleId="1ffe">
    <w:name w:val="ГОСТ Заголовок 1"/>
    <w:next w:val="11e"/>
    <w:qFormat/>
    <w:pPr>
      <w:tabs>
        <w:tab w:val="left" w:pos="1106"/>
        <w:tab w:val="left" w:pos="1211"/>
      </w:tabs>
      <w:spacing w:before="240" w:after="240"/>
      <w:ind w:firstLine="851"/>
      <w:jc w:val="both"/>
      <w:outlineLvl w:val="0"/>
    </w:pPr>
    <w:rPr>
      <w:rFonts w:ascii="Arial" w:eastAsia="Calibri" w:hAnsi="Arial"/>
      <w:b/>
      <w:sz w:val="28"/>
      <w:szCs w:val="24"/>
    </w:rPr>
  </w:style>
  <w:style w:type="paragraph" w:customStyle="1" w:styleId="11e">
    <w:name w:val="ГОСТ Заголовок 1.1"/>
    <w:next w:val="a6"/>
    <w:qFormat/>
    <w:pPr>
      <w:tabs>
        <w:tab w:val="left" w:pos="1332"/>
        <w:tab w:val="left" w:pos="1843"/>
      </w:tabs>
      <w:spacing w:before="120" w:after="120"/>
      <w:ind w:left="1843" w:hanging="425"/>
      <w:jc w:val="both"/>
      <w:outlineLvl w:val="1"/>
    </w:pPr>
    <w:rPr>
      <w:rFonts w:ascii="Arial" w:eastAsia="Calibri" w:hAnsi="Arial"/>
      <w:b/>
      <w:i/>
      <w:sz w:val="28"/>
      <w:szCs w:val="24"/>
      <w:lang w:val="en-US"/>
    </w:rPr>
  </w:style>
  <w:style w:type="paragraph" w:customStyle="1" w:styleId="1113">
    <w:name w:val="ГОСТ Заголовок 1.1.1"/>
    <w:next w:val="a6"/>
    <w:qFormat/>
    <w:pPr>
      <w:tabs>
        <w:tab w:val="left" w:pos="1616"/>
        <w:tab w:val="left" w:pos="2138"/>
      </w:tabs>
      <w:spacing w:before="120" w:after="60"/>
      <w:ind w:left="2138" w:hanging="720"/>
      <w:jc w:val="both"/>
      <w:outlineLvl w:val="2"/>
    </w:pPr>
    <w:rPr>
      <w:rFonts w:ascii="Arial" w:eastAsia="Calibri" w:hAnsi="Arial"/>
      <w:spacing w:val="20"/>
      <w:sz w:val="24"/>
      <w:szCs w:val="24"/>
    </w:rPr>
  </w:style>
  <w:style w:type="paragraph" w:customStyle="1" w:styleId="11110">
    <w:name w:val="ГОСТ Заголовок 1.1.1.1"/>
    <w:qFormat/>
    <w:pPr>
      <w:tabs>
        <w:tab w:val="left" w:pos="1644"/>
        <w:tab w:val="left" w:pos="2282"/>
      </w:tabs>
      <w:spacing w:before="120" w:after="60"/>
      <w:ind w:left="2282" w:hanging="864"/>
      <w:jc w:val="both"/>
      <w:outlineLvl w:val="3"/>
    </w:pPr>
    <w:rPr>
      <w:rFonts w:ascii="Arial" w:eastAsia="Calibri" w:hAnsi="Arial"/>
      <w:sz w:val="24"/>
      <w:szCs w:val="24"/>
    </w:rPr>
  </w:style>
  <w:style w:type="paragraph" w:customStyle="1" w:styleId="afffffff8">
    <w:name w:val="ГОСТ Введение Заключение Список источников"/>
    <w:next w:val="125"/>
    <w:qFormat/>
    <w:pPr>
      <w:spacing w:before="200" w:after="200"/>
      <w:jc w:val="center"/>
      <w:outlineLvl w:val="0"/>
    </w:pPr>
    <w:rPr>
      <w:rFonts w:ascii="Arial" w:eastAsia="Calibri" w:hAnsi="Arial"/>
      <w:b/>
      <w:sz w:val="28"/>
      <w:szCs w:val="24"/>
    </w:rPr>
  </w:style>
  <w:style w:type="paragraph" w:customStyle="1" w:styleId="afffffff9">
    <w:name w:val="РИСУНОК"/>
    <w:basedOn w:val="a6"/>
    <w:autoRedefine/>
    <w:qFormat/>
    <w:pPr>
      <w:widowControl w:val="0"/>
      <w:spacing w:line="360" w:lineRule="auto"/>
      <w:jc w:val="center"/>
    </w:pPr>
    <w:rPr>
      <w:rFonts w:ascii="Arial" w:eastAsia="Calibri" w:hAnsi="Arial" w:cs="Arial"/>
      <w:color w:val="000000"/>
      <w:spacing w:val="4"/>
    </w:rPr>
  </w:style>
  <w:style w:type="paragraph" w:customStyle="1" w:styleId="FMainTXT">
    <w:name w:val="FMainTXT"/>
    <w:basedOn w:val="a6"/>
    <w:qFormat/>
    <w:pPr>
      <w:spacing w:before="120" w:line="360" w:lineRule="auto"/>
      <w:ind w:left="142" w:firstLine="709"/>
      <w:jc w:val="both"/>
    </w:pPr>
    <w:rPr>
      <w:rFonts w:ascii="Arial" w:eastAsia="Calibri" w:hAnsi="Arial" w:cs="Arial"/>
    </w:rPr>
  </w:style>
  <w:style w:type="paragraph" w:customStyle="1" w:styleId="2ff7">
    <w:name w:val="Абзац 2"/>
    <w:basedOn w:val="a6"/>
    <w:qFormat/>
    <w:pPr>
      <w:tabs>
        <w:tab w:val="left" w:pos="2880"/>
      </w:tabs>
      <w:ind w:left="2880" w:hanging="360"/>
      <w:jc w:val="both"/>
    </w:pPr>
    <w:rPr>
      <w:rFonts w:eastAsia="Calibri"/>
    </w:rPr>
  </w:style>
  <w:style w:type="paragraph" w:customStyle="1" w:styleId="afffffffa">
    <w:name w:val="Нормальный"/>
    <w:qFormat/>
    <w:pPr>
      <w:jc w:val="center"/>
    </w:pPr>
    <w:rPr>
      <w:rFonts w:ascii="Arial" w:eastAsia="Calibri" w:hAnsi="Arial"/>
      <w:b/>
      <w:caps/>
      <w:sz w:val="24"/>
    </w:rPr>
  </w:style>
  <w:style w:type="paragraph" w:customStyle="1" w:styleId="2ff8">
    <w:name w:val="заголовок 2"/>
    <w:basedOn w:val="a6"/>
    <w:next w:val="aff3"/>
    <w:qFormat/>
    <w:pPr>
      <w:keepNext/>
      <w:keepLines/>
      <w:spacing w:before="240" w:after="120"/>
      <w:jc w:val="both"/>
    </w:pPr>
    <w:rPr>
      <w:rFonts w:eastAsia="Calibri"/>
      <w:b/>
      <w:sz w:val="28"/>
      <w:lang w:eastAsia="en-US"/>
    </w:rPr>
  </w:style>
  <w:style w:type="paragraph" w:customStyle="1" w:styleId="afffffffb">
    <w:name w:val="Îáû÷íûé"/>
    <w:qFormat/>
    <w:rPr>
      <w:rFonts w:eastAsia="Calibri"/>
    </w:rPr>
  </w:style>
  <w:style w:type="paragraph" w:customStyle="1" w:styleId="afffffffc">
    <w:name w:val="Обычный текст Знак Знак Знак"/>
    <w:basedOn w:val="aff3"/>
    <w:qFormat/>
    <w:pPr>
      <w:widowControl/>
      <w:spacing w:line="240" w:lineRule="atLeast"/>
      <w:ind w:firstLine="567"/>
      <w:jc w:val="both"/>
    </w:pPr>
    <w:rPr>
      <w:rFonts w:eastAsia="Calibri"/>
      <w:sz w:val="24"/>
      <w:szCs w:val="20"/>
      <w:lang w:eastAsia="ru-RU"/>
    </w:rPr>
  </w:style>
  <w:style w:type="paragraph" w:customStyle="1" w:styleId="3f9">
    <w:name w:val="Перечень 3"/>
    <w:qFormat/>
    <w:pPr>
      <w:tabs>
        <w:tab w:val="left" w:pos="1418"/>
      </w:tabs>
      <w:suppressAutoHyphens/>
      <w:ind w:left="1418" w:hanging="567"/>
      <w:jc w:val="both"/>
    </w:pPr>
    <w:rPr>
      <w:rFonts w:eastAsia="Calibri"/>
      <w:sz w:val="24"/>
      <w:szCs w:val="24"/>
    </w:rPr>
  </w:style>
  <w:style w:type="paragraph" w:customStyle="1" w:styleId="1fff">
    <w:name w:val="Список1"/>
    <w:basedOn w:val="a6"/>
    <w:qFormat/>
    <w:pPr>
      <w:widowControl w:val="0"/>
      <w:shd w:val="clear" w:color="auto" w:fill="FFFFFF"/>
      <w:tabs>
        <w:tab w:val="left" w:pos="360"/>
      </w:tabs>
      <w:spacing w:line="360" w:lineRule="auto"/>
      <w:ind w:left="360" w:hanging="360"/>
      <w:jc w:val="both"/>
    </w:pPr>
    <w:rPr>
      <w:rFonts w:eastAsia="Calibri"/>
      <w:color w:val="000000"/>
      <w:sz w:val="28"/>
      <w:szCs w:val="28"/>
    </w:rPr>
  </w:style>
  <w:style w:type="paragraph" w:customStyle="1" w:styleId="Bullet-1">
    <w:name w:val="Bullet-1"/>
    <w:basedOn w:val="a6"/>
    <w:qFormat/>
    <w:pPr>
      <w:tabs>
        <w:tab w:val="left" w:pos="360"/>
        <w:tab w:val="center" w:pos="720"/>
        <w:tab w:val="left" w:pos="1134"/>
      </w:tabs>
      <w:spacing w:before="60" w:after="60"/>
      <w:ind w:left="360" w:hanging="360"/>
    </w:pPr>
    <w:rPr>
      <w:rFonts w:eastAsia="Calibri"/>
      <w:szCs w:val="20"/>
    </w:rPr>
  </w:style>
  <w:style w:type="paragraph" w:customStyle="1" w:styleId="afffffffd">
    <w:name w:val="Весь текст Знак"/>
    <w:basedOn w:val="a6"/>
    <w:qFormat/>
    <w:pPr>
      <w:spacing w:after="120"/>
      <w:ind w:firstLine="709"/>
      <w:jc w:val="both"/>
    </w:pPr>
    <w:rPr>
      <w:rFonts w:eastAsia="Calibri"/>
      <w:color w:val="000000"/>
    </w:rPr>
  </w:style>
  <w:style w:type="paragraph" w:customStyle="1" w:styleId="afffffffe">
    <w:name w:val="Список нумерованный"/>
    <w:basedOn w:val="a6"/>
    <w:qFormat/>
    <w:pPr>
      <w:tabs>
        <w:tab w:val="left" w:pos="928"/>
      </w:tabs>
      <w:spacing w:after="120"/>
      <w:ind w:left="-141" w:firstLine="709"/>
      <w:jc w:val="both"/>
    </w:pPr>
    <w:rPr>
      <w:rFonts w:eastAsia="Calibri"/>
      <w:color w:val="000000"/>
    </w:rPr>
  </w:style>
  <w:style w:type="paragraph" w:customStyle="1" w:styleId="1fff0">
    <w:name w:val="ЗАГОЛОВОК 1"/>
    <w:basedOn w:val="a6"/>
    <w:qFormat/>
    <w:pPr>
      <w:tabs>
        <w:tab w:val="left" w:pos="723"/>
      </w:tabs>
      <w:spacing w:before="240" w:after="240"/>
      <w:ind w:left="723" w:hanging="363"/>
      <w:jc w:val="both"/>
    </w:pPr>
    <w:rPr>
      <w:rFonts w:eastAsia="Calibri"/>
    </w:rPr>
  </w:style>
  <w:style w:type="paragraph" w:customStyle="1" w:styleId="affffffff">
    <w:name w:val="Ненумерованный перечень"/>
    <w:basedOn w:val="a6"/>
    <w:qFormat/>
    <w:pPr>
      <w:tabs>
        <w:tab w:val="left" w:pos="1931"/>
      </w:tabs>
      <w:ind w:left="891" w:firstLine="680"/>
    </w:pPr>
    <w:rPr>
      <w:rFonts w:eastAsia="Calibri"/>
      <w:sz w:val="20"/>
      <w:szCs w:val="20"/>
    </w:rPr>
  </w:style>
  <w:style w:type="paragraph" w:customStyle="1" w:styleId="affffffff0">
    <w:name w:val="Маркированный список с отступом"/>
    <w:basedOn w:val="a6"/>
    <w:qFormat/>
    <w:pPr>
      <w:tabs>
        <w:tab w:val="left" w:pos="928"/>
        <w:tab w:val="left" w:pos="1134"/>
      </w:tabs>
      <w:spacing w:line="360" w:lineRule="auto"/>
      <w:ind w:left="-141" w:firstLine="709"/>
      <w:jc w:val="both"/>
    </w:pPr>
    <w:rPr>
      <w:rFonts w:eastAsia="Calibri"/>
    </w:rPr>
  </w:style>
  <w:style w:type="paragraph" w:customStyle="1" w:styleId="-5">
    <w:name w:val="ТЮВ-абзац с дефисрм"/>
    <w:basedOn w:val="-6"/>
    <w:qFormat/>
    <w:pPr>
      <w:tabs>
        <w:tab w:val="left" w:pos="425"/>
        <w:tab w:val="left" w:pos="1080"/>
      </w:tabs>
    </w:pPr>
  </w:style>
  <w:style w:type="paragraph" w:customStyle="1" w:styleId="-6">
    <w:name w:val="ТЮВ-обычный"/>
    <w:basedOn w:val="a6"/>
    <w:qFormat/>
    <w:pPr>
      <w:ind w:firstLine="709"/>
      <w:jc w:val="both"/>
    </w:pPr>
    <w:rPr>
      <w:rFonts w:eastAsia="Calibri"/>
    </w:rPr>
  </w:style>
  <w:style w:type="paragraph" w:customStyle="1" w:styleId="affffffff1">
    <w:name w:val="ПерБукв"/>
    <w:basedOn w:val="a6"/>
    <w:qFormat/>
    <w:pPr>
      <w:tabs>
        <w:tab w:val="left" w:pos="927"/>
      </w:tabs>
      <w:ind w:left="567"/>
      <w:jc w:val="center"/>
    </w:pPr>
    <w:rPr>
      <w:rFonts w:eastAsia="Calibri"/>
      <w:sz w:val="28"/>
    </w:rPr>
  </w:style>
  <w:style w:type="paragraph" w:customStyle="1" w:styleId="47">
    <w:name w:val="заголовок 4"/>
    <w:basedOn w:val="a6"/>
    <w:next w:val="a6"/>
    <w:qFormat/>
    <w:pPr>
      <w:keepNext/>
      <w:spacing w:before="60" w:after="60"/>
      <w:ind w:firstLine="1134"/>
      <w:jc w:val="both"/>
      <w:outlineLvl w:val="3"/>
    </w:pPr>
    <w:rPr>
      <w:rFonts w:ascii="Arial" w:eastAsia="Calibri" w:hAnsi="Arial" w:cs="Arial"/>
      <w:b/>
      <w:bCs/>
      <w:sz w:val="20"/>
    </w:rPr>
  </w:style>
  <w:style w:type="paragraph" w:customStyle="1" w:styleId="1fff1">
    <w:name w:val="Стиль1"/>
    <w:qFormat/>
    <w:pPr>
      <w:widowControl w:val="0"/>
    </w:pPr>
    <w:rPr>
      <w:rFonts w:eastAsia="Calibri"/>
      <w:spacing w:val="-1"/>
      <w:kern w:val="2"/>
      <w:sz w:val="24"/>
      <w:szCs w:val="24"/>
      <w:vertAlign w:val="subscript"/>
    </w:rPr>
  </w:style>
  <w:style w:type="paragraph" w:customStyle="1" w:styleId="affffffff2">
    <w:name w:val="Введение"/>
    <w:basedOn w:val="117"/>
    <w:autoRedefine/>
    <w:qFormat/>
    <w:pPr>
      <w:spacing w:line="360" w:lineRule="auto"/>
      <w:ind w:firstLine="709"/>
      <w:jc w:val="both"/>
      <w:outlineLvl w:val="9"/>
    </w:pPr>
    <w:rPr>
      <w:caps/>
      <w:sz w:val="24"/>
      <w:szCs w:val="24"/>
    </w:rPr>
  </w:style>
  <w:style w:type="paragraph" w:customStyle="1" w:styleId="MainTXT">
    <w:name w:val="MainTXT"/>
    <w:basedOn w:val="a6"/>
    <w:qFormat/>
    <w:pPr>
      <w:spacing w:line="360" w:lineRule="auto"/>
      <w:ind w:left="142" w:firstLine="709"/>
      <w:jc w:val="both"/>
    </w:pPr>
    <w:rPr>
      <w:rFonts w:ascii="Arial" w:eastAsia="Calibri" w:hAnsi="Arial"/>
      <w:szCs w:val="20"/>
    </w:rPr>
  </w:style>
  <w:style w:type="paragraph" w:customStyle="1" w:styleId="affffffff3">
    <w:name w:val="Маркированный"/>
    <w:basedOn w:val="a6"/>
    <w:autoRedefine/>
    <w:qFormat/>
    <w:pPr>
      <w:spacing w:before="120" w:after="60"/>
      <w:ind w:firstLine="567"/>
      <w:jc w:val="both"/>
    </w:pPr>
    <w:rPr>
      <w:rFonts w:eastAsia="Calibri"/>
    </w:rPr>
  </w:style>
  <w:style w:type="paragraph" w:customStyle="1" w:styleId="2111">
    <w:name w:val="Основной текст с отступом 211"/>
    <w:basedOn w:val="127"/>
    <w:qFormat/>
    <w:pPr>
      <w:spacing w:before="120" w:after="120"/>
      <w:ind w:firstLine="567"/>
      <w:jc w:val="both"/>
    </w:pPr>
    <w:rPr>
      <w:rFonts w:ascii="Arial" w:hAnsi="Arial"/>
      <w:sz w:val="24"/>
    </w:rPr>
  </w:style>
  <w:style w:type="paragraph" w:customStyle="1" w:styleId="TableCellC">
    <w:name w:val="Table Cell C"/>
    <w:basedOn w:val="a6"/>
    <w:qFormat/>
    <w:pPr>
      <w:jc w:val="center"/>
    </w:pPr>
    <w:rPr>
      <w:rFonts w:eastAsia="Calibri"/>
    </w:rPr>
  </w:style>
  <w:style w:type="paragraph" w:customStyle="1" w:styleId="TableCellL">
    <w:name w:val="Table Cell L"/>
    <w:basedOn w:val="a6"/>
    <w:autoRedefine/>
    <w:qFormat/>
    <w:rPr>
      <w:rFonts w:eastAsia="Calibri"/>
    </w:rPr>
  </w:style>
  <w:style w:type="paragraph" w:customStyle="1" w:styleId="Normal1">
    <w:name w:val="Normal1"/>
    <w:qFormat/>
    <w:pPr>
      <w:widowControl w:val="0"/>
      <w:spacing w:before="102" w:after="102"/>
    </w:pPr>
    <w:rPr>
      <w:rFonts w:eastAsia="Calibri"/>
      <w:b/>
      <w:bCs/>
      <w:sz w:val="24"/>
      <w:szCs w:val="24"/>
    </w:rPr>
  </w:style>
  <w:style w:type="paragraph" w:customStyle="1" w:styleId="Heading21">
    <w:name w:val="Heading 21"/>
    <w:basedOn w:val="a6"/>
    <w:next w:val="a6"/>
    <w:qFormat/>
    <w:pPr>
      <w:keepNext/>
      <w:widowControl w:val="0"/>
      <w:spacing w:before="238" w:after="238"/>
      <w:ind w:firstLine="567"/>
      <w:jc w:val="both"/>
    </w:pPr>
    <w:rPr>
      <w:rFonts w:ascii="Arial" w:eastAsia="Calibri" w:hAnsi="Arial" w:cs="Arial"/>
      <w:b/>
      <w:bCs/>
    </w:rPr>
  </w:style>
  <w:style w:type="paragraph" w:customStyle="1" w:styleId="Heading71">
    <w:name w:val="Heading 71"/>
    <w:basedOn w:val="a6"/>
    <w:next w:val="a6"/>
    <w:qFormat/>
    <w:pPr>
      <w:keepNext/>
      <w:widowControl w:val="0"/>
      <w:spacing w:before="62" w:after="62"/>
      <w:ind w:firstLine="567"/>
      <w:jc w:val="center"/>
    </w:pPr>
    <w:rPr>
      <w:rFonts w:eastAsia="Calibri"/>
      <w:b/>
      <w:bCs/>
    </w:rPr>
  </w:style>
  <w:style w:type="paragraph" w:customStyle="1" w:styleId="Heading31">
    <w:name w:val="Heading 31"/>
    <w:basedOn w:val="a6"/>
    <w:next w:val="a6"/>
    <w:qFormat/>
    <w:pPr>
      <w:keepNext/>
      <w:widowControl w:val="0"/>
      <w:tabs>
        <w:tab w:val="left" w:pos="5941"/>
      </w:tabs>
      <w:spacing w:before="238" w:after="119"/>
      <w:ind w:firstLine="1134"/>
    </w:pPr>
    <w:rPr>
      <w:rFonts w:ascii="Arial" w:eastAsia="Calibri" w:hAnsi="Arial" w:cs="Arial"/>
      <w:b/>
      <w:bCs/>
    </w:rPr>
  </w:style>
  <w:style w:type="paragraph" w:customStyle="1" w:styleId="Heading81">
    <w:name w:val="Heading 81"/>
    <w:basedOn w:val="a6"/>
    <w:next w:val="a6"/>
    <w:qFormat/>
    <w:pPr>
      <w:keepNext/>
      <w:widowControl w:val="0"/>
      <w:spacing w:before="62" w:after="62"/>
      <w:ind w:firstLine="567"/>
      <w:jc w:val="center"/>
    </w:pPr>
    <w:rPr>
      <w:rFonts w:eastAsia="Calibri"/>
      <w:b/>
      <w:bCs/>
    </w:rPr>
  </w:style>
  <w:style w:type="paragraph" w:customStyle="1" w:styleId="Heading91">
    <w:name w:val="Heading 91"/>
    <w:basedOn w:val="a6"/>
    <w:next w:val="a6"/>
    <w:qFormat/>
    <w:pPr>
      <w:keepNext/>
      <w:widowControl w:val="0"/>
      <w:spacing w:before="62" w:after="62"/>
      <w:jc w:val="both"/>
    </w:pPr>
    <w:rPr>
      <w:rFonts w:eastAsia="Calibri"/>
      <w:b/>
      <w:bCs/>
      <w:i/>
      <w:iCs/>
    </w:rPr>
  </w:style>
  <w:style w:type="paragraph" w:customStyle="1" w:styleId="affffffff4">
    <w:name w:val="Òàáëèöà"/>
    <w:basedOn w:val="Normal1"/>
    <w:qFormat/>
    <w:pPr>
      <w:keepNext/>
      <w:spacing w:before="62" w:after="62"/>
    </w:pPr>
    <w:rPr>
      <w:sz w:val="20"/>
      <w:szCs w:val="20"/>
    </w:rPr>
  </w:style>
  <w:style w:type="paragraph" w:customStyle="1" w:styleId="Noeeu1Nienie">
    <w:name w:val="Noeeu1(Nienie)"/>
    <w:basedOn w:val="127"/>
    <w:qFormat/>
    <w:pPr>
      <w:ind w:left="993" w:hanging="283"/>
      <w:jc w:val="both"/>
    </w:pPr>
    <w:rPr>
      <w:sz w:val="22"/>
    </w:rPr>
  </w:style>
  <w:style w:type="paragraph" w:customStyle="1" w:styleId="MyList">
    <w:name w:val="My List"/>
    <w:basedOn w:val="127"/>
    <w:qFormat/>
    <w:pPr>
      <w:ind w:left="993" w:hanging="283"/>
      <w:jc w:val="both"/>
    </w:pPr>
    <w:rPr>
      <w:sz w:val="22"/>
    </w:rPr>
  </w:style>
  <w:style w:type="paragraph" w:customStyle="1" w:styleId="tabtext3">
    <w:name w:val="tabtext3"/>
    <w:basedOn w:val="a6"/>
    <w:qFormat/>
    <w:pPr>
      <w:spacing w:afterAutospacing="1"/>
      <w:ind w:left="150"/>
      <w:jc w:val="center"/>
    </w:pPr>
    <w:rPr>
      <w:rFonts w:ascii="Verdana" w:eastAsia="Calibri" w:hAnsi="Verdana" w:cs="Arial Unicode MS"/>
      <w:color w:val="000000"/>
      <w:sz w:val="20"/>
      <w:szCs w:val="20"/>
    </w:rPr>
  </w:style>
  <w:style w:type="paragraph" w:customStyle="1" w:styleId="affffffff5">
    <w:name w:val="ОсновнойБезКрасной"/>
    <w:basedOn w:val="aff3"/>
    <w:next w:val="aff3"/>
    <w:qFormat/>
    <w:pPr>
      <w:widowControl/>
      <w:tabs>
        <w:tab w:val="left" w:pos="1080"/>
      </w:tabs>
      <w:spacing w:before="60" w:after="60" w:line="360" w:lineRule="auto"/>
      <w:jc w:val="both"/>
    </w:pPr>
    <w:rPr>
      <w:rFonts w:eastAsia="Calibri"/>
      <w:iCs/>
      <w:caps/>
      <w:sz w:val="24"/>
      <w:szCs w:val="24"/>
      <w:lang w:eastAsia="ru-RU"/>
    </w:rPr>
  </w:style>
  <w:style w:type="paragraph" w:customStyle="1" w:styleId="affffffff6">
    <w:name w:val="Обычный текст"/>
    <w:basedOn w:val="aff3"/>
    <w:qFormat/>
    <w:pPr>
      <w:widowControl/>
      <w:spacing w:line="240" w:lineRule="atLeast"/>
      <w:ind w:firstLine="567"/>
      <w:jc w:val="both"/>
    </w:pPr>
    <w:rPr>
      <w:rFonts w:eastAsia="Calibri"/>
      <w:sz w:val="24"/>
      <w:szCs w:val="24"/>
      <w:lang w:eastAsia="ru-RU"/>
    </w:rPr>
  </w:style>
  <w:style w:type="paragraph" w:customStyle="1" w:styleId="1000">
    <w:name w:val="Нумерованный список 100"/>
    <w:basedOn w:val="a0"/>
    <w:qFormat/>
    <w:pPr>
      <w:tabs>
        <w:tab w:val="left" w:pos="567"/>
      </w:tabs>
      <w:ind w:left="567" w:hanging="567"/>
    </w:pPr>
  </w:style>
  <w:style w:type="paragraph" w:customStyle="1" w:styleId="Bullet">
    <w:name w:val="Bullet"/>
    <w:basedOn w:val="a6"/>
    <w:qFormat/>
    <w:pPr>
      <w:tabs>
        <w:tab w:val="left" w:pos="643"/>
      </w:tabs>
      <w:spacing w:before="60"/>
      <w:ind w:left="567" w:hanging="360"/>
      <w:jc w:val="both"/>
    </w:pPr>
    <w:rPr>
      <w:rFonts w:eastAsia="Calibri"/>
      <w:szCs w:val="20"/>
    </w:rPr>
  </w:style>
  <w:style w:type="paragraph" w:customStyle="1" w:styleId="1fff2">
    <w:name w:val="Основной текст с отступом1"/>
    <w:basedOn w:val="127"/>
    <w:qFormat/>
    <w:pPr>
      <w:widowControl w:val="0"/>
      <w:snapToGrid w:val="0"/>
      <w:spacing w:line="360" w:lineRule="auto"/>
      <w:ind w:firstLine="680"/>
      <w:jc w:val="both"/>
    </w:pPr>
    <w:rPr>
      <w:sz w:val="28"/>
    </w:rPr>
  </w:style>
  <w:style w:type="paragraph" w:customStyle="1" w:styleId="Heading41">
    <w:name w:val="Heading 41"/>
    <w:basedOn w:val="127"/>
    <w:next w:val="127"/>
    <w:qFormat/>
    <w:pPr>
      <w:keepNext/>
      <w:widowControl w:val="0"/>
      <w:snapToGrid w:val="0"/>
      <w:spacing w:line="360" w:lineRule="auto"/>
      <w:ind w:firstLine="680"/>
      <w:jc w:val="both"/>
    </w:pPr>
    <w:rPr>
      <w:b/>
      <w:i/>
      <w:sz w:val="28"/>
    </w:rPr>
  </w:style>
  <w:style w:type="paragraph" w:customStyle="1" w:styleId="affffffff7">
    <w:name w:val="Заголовок_без_номера"/>
    <w:basedOn w:val="127"/>
    <w:qFormat/>
    <w:pPr>
      <w:pageBreakBefore/>
      <w:widowControl w:val="0"/>
      <w:suppressAutoHyphens/>
      <w:snapToGrid w:val="0"/>
      <w:spacing w:line="360" w:lineRule="auto"/>
      <w:jc w:val="center"/>
    </w:pPr>
    <w:rPr>
      <w:b/>
      <w:sz w:val="28"/>
    </w:rPr>
  </w:style>
  <w:style w:type="paragraph" w:customStyle="1" w:styleId="titul">
    <w:name w:val="titul"/>
    <w:basedOn w:val="a6"/>
    <w:qFormat/>
    <w:pPr>
      <w:widowControl w:val="0"/>
      <w:spacing w:before="120" w:after="120"/>
      <w:jc w:val="center"/>
    </w:pPr>
    <w:rPr>
      <w:rFonts w:eastAsia="Calibri"/>
      <w:sz w:val="28"/>
      <w:szCs w:val="20"/>
    </w:rPr>
  </w:style>
  <w:style w:type="paragraph" w:customStyle="1" w:styleId="Iniiaiieoaeno2">
    <w:name w:val="Iniiaiie oaeno 2"/>
    <w:basedOn w:val="127"/>
    <w:qFormat/>
    <w:pPr>
      <w:widowControl w:val="0"/>
      <w:ind w:firstLine="567"/>
      <w:jc w:val="both"/>
    </w:pPr>
    <w:rPr>
      <w:sz w:val="28"/>
    </w:rPr>
  </w:style>
  <w:style w:type="paragraph" w:customStyle="1" w:styleId="affffffff8">
    <w:name w:val="Обычный текст Знак Знак"/>
    <w:basedOn w:val="aff3"/>
    <w:qFormat/>
    <w:pPr>
      <w:widowControl/>
      <w:spacing w:line="240" w:lineRule="atLeast"/>
      <w:ind w:firstLine="567"/>
      <w:jc w:val="both"/>
    </w:pPr>
    <w:rPr>
      <w:rFonts w:eastAsia="Calibri"/>
      <w:sz w:val="24"/>
      <w:szCs w:val="24"/>
      <w:lang w:eastAsia="ru-RU"/>
    </w:rPr>
  </w:style>
  <w:style w:type="paragraph" w:customStyle="1" w:styleId="affffffff9">
    <w:name w:val="МАРКЕРтире"/>
    <w:basedOn w:val="a6"/>
    <w:qFormat/>
    <w:pPr>
      <w:tabs>
        <w:tab w:val="left" w:pos="360"/>
        <w:tab w:val="left" w:pos="927"/>
      </w:tabs>
      <w:spacing w:line="360" w:lineRule="auto"/>
      <w:ind w:firstLine="567"/>
      <w:jc w:val="both"/>
    </w:pPr>
    <w:rPr>
      <w:rFonts w:eastAsia="Calibri"/>
      <w:szCs w:val="20"/>
    </w:rPr>
  </w:style>
  <w:style w:type="paragraph" w:customStyle="1" w:styleId="1fff3">
    <w:name w:val="Обычный текст Знак Знак1"/>
    <w:basedOn w:val="aff3"/>
    <w:qFormat/>
    <w:pPr>
      <w:widowControl/>
      <w:spacing w:line="240" w:lineRule="atLeast"/>
      <w:ind w:firstLine="567"/>
      <w:jc w:val="both"/>
    </w:pPr>
    <w:rPr>
      <w:rFonts w:ascii="NTTimes/Cyrillic" w:eastAsia="Calibri" w:hAnsi="NTTimes/Cyrillic"/>
      <w:sz w:val="24"/>
      <w:szCs w:val="24"/>
      <w:lang w:eastAsia="ru-RU"/>
    </w:rPr>
  </w:style>
  <w:style w:type="paragraph" w:customStyle="1" w:styleId="affffffffa">
    <w:name w:val="Обычный текст Знак Знак Знак Знак Знак"/>
    <w:basedOn w:val="aff3"/>
    <w:qFormat/>
    <w:pPr>
      <w:widowControl/>
      <w:spacing w:line="240" w:lineRule="atLeast"/>
      <w:ind w:firstLine="567"/>
      <w:jc w:val="both"/>
    </w:pPr>
    <w:rPr>
      <w:rFonts w:ascii="NTTimes/Cyrillic" w:eastAsia="Calibri" w:hAnsi="NTTimes/Cyrillic"/>
      <w:sz w:val="24"/>
      <w:szCs w:val="24"/>
      <w:lang w:eastAsia="ru-RU"/>
    </w:rPr>
  </w:style>
  <w:style w:type="paragraph" w:customStyle="1" w:styleId="affffffffb">
    <w:name w:val="маркер"/>
    <w:basedOn w:val="a6"/>
    <w:qFormat/>
    <w:pPr>
      <w:tabs>
        <w:tab w:val="left" w:pos="1080"/>
      </w:tabs>
      <w:ind w:left="1080" w:hanging="360"/>
    </w:pPr>
    <w:rPr>
      <w:rFonts w:eastAsia="Calibri"/>
      <w:lang w:val="en-US" w:eastAsia="en-US"/>
    </w:rPr>
  </w:style>
  <w:style w:type="paragraph" w:customStyle="1" w:styleId="affffffffc">
    <w:name w:val="a"/>
    <w:basedOn w:val="a6"/>
    <w:qFormat/>
    <w:pPr>
      <w:spacing w:beforeAutospacing="1" w:afterAutospacing="1"/>
    </w:pPr>
    <w:rPr>
      <w:rFonts w:eastAsia="Calibri"/>
    </w:rPr>
  </w:style>
  <w:style w:type="paragraph" w:customStyle="1" w:styleId="2112">
    <w:name w:val="Основной текст 211"/>
    <w:basedOn w:val="a6"/>
    <w:qFormat/>
    <w:pPr>
      <w:spacing w:after="120"/>
      <w:ind w:left="360"/>
    </w:pPr>
    <w:rPr>
      <w:rFonts w:eastAsia="Calibri"/>
      <w:sz w:val="28"/>
      <w:szCs w:val="20"/>
    </w:rPr>
  </w:style>
  <w:style w:type="paragraph" w:customStyle="1" w:styleId="DefaultParagraphFontParaChar">
    <w:name w:val="Default Paragraph Font Para Char Знак Знак Знак Знак"/>
    <w:basedOn w:val="a6"/>
    <w:qFormat/>
    <w:pPr>
      <w:spacing w:after="160" w:line="240" w:lineRule="exact"/>
    </w:pPr>
    <w:rPr>
      <w:rFonts w:ascii="Verdana" w:eastAsia="Calibri" w:hAnsi="Verdana"/>
      <w:lang w:val="en-US" w:eastAsia="en-US"/>
    </w:rPr>
  </w:style>
  <w:style w:type="paragraph" w:customStyle="1" w:styleId="affffffffd">
    <w:name w:val="СтатьяТекст"/>
    <w:basedOn w:val="a6"/>
    <w:qFormat/>
    <w:pPr>
      <w:spacing w:line="288" w:lineRule="auto"/>
      <w:ind w:firstLine="567"/>
      <w:jc w:val="both"/>
      <w:textAlignment w:val="baseline"/>
    </w:pPr>
    <w:rPr>
      <w:rFonts w:eastAsia="Calibri"/>
      <w:sz w:val="28"/>
      <w:szCs w:val="20"/>
    </w:rPr>
  </w:style>
  <w:style w:type="paragraph" w:customStyle="1" w:styleId="Weis">
    <w:name w:val="Weis"/>
    <w:basedOn w:val="a6"/>
    <w:qFormat/>
    <w:pPr>
      <w:ind w:firstLine="709"/>
      <w:jc w:val="both"/>
      <w:textAlignment w:val="baseline"/>
    </w:pPr>
    <w:rPr>
      <w:rFonts w:ascii="Arial" w:eastAsia="Calibri" w:hAnsi="Arial"/>
      <w:sz w:val="28"/>
      <w:szCs w:val="20"/>
    </w:rPr>
  </w:style>
  <w:style w:type="paragraph" w:customStyle="1" w:styleId="3fa">
    <w:name w:val="Заголовок 3а"/>
    <w:basedOn w:val="a6"/>
    <w:qFormat/>
    <w:pPr>
      <w:textAlignment w:val="baseline"/>
    </w:pPr>
    <w:rPr>
      <w:rFonts w:eastAsia="Calibri"/>
      <w:sz w:val="26"/>
      <w:szCs w:val="20"/>
      <w:u w:val="single"/>
    </w:rPr>
  </w:style>
  <w:style w:type="paragraph" w:customStyle="1" w:styleId="affffffffe">
    <w:name w:val="Стиль"/>
    <w:qFormat/>
    <w:pPr>
      <w:widowControl w:val="0"/>
    </w:pPr>
    <w:rPr>
      <w:rFonts w:ascii="Arial" w:eastAsia="Calibri" w:hAnsi="Arial"/>
      <w:sz w:val="24"/>
    </w:rPr>
  </w:style>
  <w:style w:type="paragraph" w:customStyle="1" w:styleId="afffffffff">
    <w:name w:val="Мой стиль"/>
    <w:basedOn w:val="a6"/>
    <w:qFormat/>
    <w:pPr>
      <w:tabs>
        <w:tab w:val="left" w:pos="1080"/>
      </w:tabs>
      <w:ind w:left="1061" w:hanging="341"/>
    </w:pPr>
    <w:rPr>
      <w:rFonts w:eastAsia="Calibri"/>
    </w:rPr>
  </w:style>
  <w:style w:type="paragraph" w:customStyle="1" w:styleId="134">
    <w:name w:val="Нормальный13"/>
    <w:basedOn w:val="a6"/>
    <w:qFormat/>
    <w:pPr>
      <w:widowControl w:val="0"/>
      <w:spacing w:line="312" w:lineRule="auto"/>
      <w:ind w:firstLine="567"/>
      <w:jc w:val="both"/>
      <w:textAlignment w:val="baseline"/>
    </w:pPr>
    <w:rPr>
      <w:rFonts w:ascii="Times New Roman CYR" w:eastAsia="Calibri" w:hAnsi="Times New Roman CYR"/>
      <w:sz w:val="26"/>
      <w:szCs w:val="20"/>
    </w:rPr>
  </w:style>
  <w:style w:type="paragraph" w:customStyle="1" w:styleId="afffffffff0">
    <w:name w:val="Обычный + красн.строка"/>
    <w:basedOn w:val="a6"/>
    <w:qFormat/>
    <w:pPr>
      <w:spacing w:line="360" w:lineRule="auto"/>
      <w:ind w:firstLine="720"/>
      <w:jc w:val="both"/>
    </w:pPr>
    <w:rPr>
      <w:rFonts w:eastAsia="Calibri"/>
    </w:rPr>
  </w:style>
  <w:style w:type="paragraph" w:customStyle="1" w:styleId="1fff4">
    <w:name w:val="Цитата1"/>
    <w:basedOn w:val="a6"/>
    <w:qFormat/>
    <w:pPr>
      <w:spacing w:line="360" w:lineRule="auto"/>
      <w:ind w:left="442" w:right="91" w:firstLine="550"/>
      <w:jc w:val="both"/>
    </w:pPr>
    <w:rPr>
      <w:rFonts w:eastAsia="Calibri"/>
      <w:sz w:val="28"/>
      <w:szCs w:val="20"/>
    </w:rPr>
  </w:style>
  <w:style w:type="paragraph" w:customStyle="1" w:styleId="Web">
    <w:name w:val="Обычный (Web)"/>
    <w:basedOn w:val="a6"/>
    <w:qFormat/>
    <w:pPr>
      <w:widowControl w:val="0"/>
      <w:spacing w:line="360" w:lineRule="auto"/>
      <w:jc w:val="both"/>
    </w:pPr>
    <w:rPr>
      <w:rFonts w:eastAsia="Calibri"/>
      <w:color w:val="000000"/>
      <w:spacing w:val="4"/>
    </w:rPr>
  </w:style>
  <w:style w:type="paragraph" w:customStyle="1" w:styleId="WW-heading1">
    <w:name w:val="WW-heading 1"/>
    <w:basedOn w:val="affb"/>
    <w:next w:val="aff3"/>
    <w:qFormat/>
    <w:pPr>
      <w:keepNext/>
      <w:widowControl w:val="0"/>
      <w:spacing w:before="240" w:after="120"/>
      <w:jc w:val="left"/>
      <w:outlineLvl w:val="9"/>
    </w:pPr>
    <w:rPr>
      <w:rFonts w:ascii="Arial" w:eastAsia="Calibri" w:hAnsi="Arial" w:cs="Tahoma"/>
      <w:sz w:val="32"/>
      <w:szCs w:val="32"/>
    </w:rPr>
  </w:style>
  <w:style w:type="paragraph" w:customStyle="1" w:styleId="WW-heading2">
    <w:name w:val="WW-heading 2"/>
    <w:basedOn w:val="affb"/>
    <w:next w:val="aff3"/>
    <w:qFormat/>
    <w:pPr>
      <w:keepNext/>
      <w:widowControl w:val="0"/>
      <w:spacing w:before="240" w:after="120"/>
      <w:jc w:val="left"/>
      <w:outlineLvl w:val="9"/>
    </w:pPr>
    <w:rPr>
      <w:rFonts w:ascii="Arial" w:eastAsia="Calibri" w:hAnsi="Arial" w:cs="Tahoma"/>
      <w:i/>
      <w:iCs/>
      <w:sz w:val="28"/>
      <w:szCs w:val="28"/>
    </w:rPr>
  </w:style>
  <w:style w:type="paragraph" w:customStyle="1" w:styleId="afffffffff1">
    <w:name w:val="Отступ"/>
    <w:basedOn w:val="a6"/>
    <w:qFormat/>
    <w:pPr>
      <w:spacing w:line="360" w:lineRule="auto"/>
      <w:ind w:firstLine="709"/>
      <w:jc w:val="both"/>
    </w:pPr>
    <w:rPr>
      <w:rFonts w:eastAsia="Calibri"/>
      <w:sz w:val="28"/>
    </w:rPr>
  </w:style>
  <w:style w:type="paragraph" w:customStyle="1" w:styleId="newsp">
    <w:name w:val="newsp"/>
    <w:basedOn w:val="a6"/>
    <w:qFormat/>
    <w:pPr>
      <w:spacing w:beforeAutospacing="1" w:afterAutospacing="1"/>
    </w:pPr>
    <w:rPr>
      <w:rFonts w:eastAsia="Calibri"/>
    </w:rPr>
  </w:style>
  <w:style w:type="paragraph" w:customStyle="1" w:styleId="1fff5">
    <w:name w:val="Знак1 Знак Знак Знак Знак Знак Знак"/>
    <w:basedOn w:val="a6"/>
    <w:qFormat/>
    <w:pPr>
      <w:spacing w:after="160" w:line="240" w:lineRule="exact"/>
    </w:pPr>
    <w:rPr>
      <w:rFonts w:ascii="Verdana" w:eastAsia="Calibri" w:hAnsi="Verdana"/>
      <w:lang w:val="en-US" w:eastAsia="en-US"/>
    </w:rPr>
  </w:style>
  <w:style w:type="paragraph" w:customStyle="1" w:styleId="1fff6">
    <w:name w:val="маркир.1"/>
    <w:qFormat/>
    <w:pPr>
      <w:tabs>
        <w:tab w:val="left" w:pos="1134"/>
        <w:tab w:val="left" w:pos="1495"/>
      </w:tabs>
      <w:spacing w:line="360" w:lineRule="auto"/>
      <w:ind w:firstLine="851"/>
      <w:jc w:val="both"/>
    </w:pPr>
    <w:rPr>
      <w:rFonts w:eastAsia="Calibri"/>
      <w:sz w:val="28"/>
    </w:rPr>
  </w:style>
  <w:style w:type="paragraph" w:customStyle="1" w:styleId="1fff7">
    <w:name w:val="маркир.1 Знак"/>
    <w:qFormat/>
    <w:pPr>
      <w:tabs>
        <w:tab w:val="left" w:pos="1134"/>
      </w:tabs>
      <w:spacing w:line="360" w:lineRule="auto"/>
      <w:ind w:firstLine="851"/>
      <w:jc w:val="both"/>
    </w:pPr>
    <w:rPr>
      <w:rFonts w:eastAsia="Calibri"/>
      <w:sz w:val="28"/>
    </w:rPr>
  </w:style>
  <w:style w:type="paragraph" w:customStyle="1" w:styleId="360">
    <w:name w:val="Стиль Заголовок 3 + После:  6 пт"/>
    <w:basedOn w:val="311"/>
    <w:qFormat/>
    <w:pPr>
      <w:tabs>
        <w:tab w:val="left" w:pos="1224"/>
      </w:tabs>
      <w:spacing w:before="60" w:after="360"/>
      <w:ind w:left="1224" w:hanging="504"/>
    </w:pPr>
    <w:rPr>
      <w:color w:val="000080"/>
    </w:rPr>
  </w:style>
  <w:style w:type="paragraph" w:customStyle="1" w:styleId="DefaultParagraphFontParaChar0">
    <w:name w:val="Default Paragraph Font Para Char Знак"/>
    <w:basedOn w:val="311"/>
    <w:qFormat/>
    <w:pPr>
      <w:spacing w:before="60" w:after="240"/>
      <w:ind w:left="505" w:hanging="505"/>
    </w:pPr>
    <w:rPr>
      <w:color w:val="800000"/>
      <w:szCs w:val="28"/>
    </w:rPr>
  </w:style>
  <w:style w:type="paragraph" w:customStyle="1" w:styleId="DefaultParagraphFontPara">
    <w:name w:val="Default Paragraph Font Para"/>
    <w:basedOn w:val="DefaultParagraphFontParaChar0"/>
    <w:qFormat/>
  </w:style>
  <w:style w:type="paragraph" w:customStyle="1" w:styleId="caption2">
    <w:name w:val="caption2"/>
    <w:basedOn w:val="a6"/>
    <w:next w:val="a6"/>
    <w:qFormat/>
    <w:rPr>
      <w:rFonts w:eastAsia="Calibri"/>
      <w:b/>
      <w:bCs/>
      <w:sz w:val="20"/>
      <w:szCs w:val="20"/>
    </w:rPr>
  </w:style>
  <w:style w:type="paragraph" w:customStyle="1" w:styleId="afffffffff2">
    <w:name w:val="Таблица"/>
    <w:basedOn w:val="a6"/>
    <w:qFormat/>
    <w:pPr>
      <w:jc w:val="center"/>
    </w:pPr>
    <w:rPr>
      <w:rFonts w:eastAsia="Calibri"/>
      <w:lang w:eastAsia="ar-SA"/>
    </w:rPr>
  </w:style>
  <w:style w:type="paragraph" w:customStyle="1" w:styleId="1fff8">
    <w:name w:val="Заголовок_табл1"/>
    <w:basedOn w:val="a6"/>
    <w:qFormat/>
    <w:pPr>
      <w:ind w:firstLine="709"/>
      <w:jc w:val="right"/>
    </w:pPr>
    <w:rPr>
      <w:rFonts w:eastAsia="Calibri"/>
      <w:szCs w:val="20"/>
      <w:lang w:eastAsia="ar-SA"/>
    </w:rPr>
  </w:style>
  <w:style w:type="paragraph" w:customStyle="1" w:styleId="2ff9">
    <w:name w:val="Заголовок_табл2"/>
    <w:basedOn w:val="a6"/>
    <w:qFormat/>
    <w:pPr>
      <w:ind w:firstLine="709"/>
      <w:jc w:val="center"/>
    </w:pPr>
    <w:rPr>
      <w:rFonts w:eastAsia="Calibri"/>
      <w:b/>
      <w:bCs/>
      <w:szCs w:val="20"/>
      <w:lang w:eastAsia="ar-SA"/>
    </w:rPr>
  </w:style>
  <w:style w:type="paragraph" w:customStyle="1" w:styleId="3fb">
    <w:name w:val="стиль3"/>
    <w:basedOn w:val="a6"/>
    <w:qFormat/>
    <w:pPr>
      <w:spacing w:beforeAutospacing="1" w:afterAutospacing="1"/>
    </w:pPr>
    <w:rPr>
      <w:rFonts w:ascii="Arial" w:eastAsia="Calibri" w:hAnsi="Arial" w:cs="Arial"/>
      <w:sz w:val="32"/>
      <w:szCs w:val="32"/>
    </w:rPr>
  </w:style>
  <w:style w:type="paragraph" w:customStyle="1" w:styleId="afffffffff3">
    <w:name w:val="Основной текст таблицы"/>
    <w:basedOn w:val="aff3"/>
    <w:qFormat/>
    <w:pPr>
      <w:widowControl/>
      <w:spacing w:before="40" w:after="40"/>
      <w:jc w:val="center"/>
    </w:pPr>
    <w:rPr>
      <w:rFonts w:eastAsia="Calibri"/>
      <w:sz w:val="24"/>
      <w:szCs w:val="24"/>
      <w:lang w:eastAsia="ru-RU"/>
    </w:rPr>
  </w:style>
  <w:style w:type="paragraph" w:customStyle="1" w:styleId="afffffffff4">
    <w:name w:val="Номер таблицы"/>
    <w:basedOn w:val="aff3"/>
    <w:next w:val="afffffffff3"/>
    <w:qFormat/>
    <w:pPr>
      <w:keepNext/>
      <w:keepLines/>
      <w:widowControl/>
      <w:tabs>
        <w:tab w:val="left" w:pos="1843"/>
      </w:tabs>
      <w:spacing w:before="120"/>
      <w:ind w:left="1843" w:hanging="1843"/>
    </w:pPr>
    <w:rPr>
      <w:rFonts w:eastAsia="Calibri"/>
      <w:b/>
      <w:sz w:val="26"/>
      <w:szCs w:val="24"/>
      <w:lang w:eastAsia="ru-RU"/>
    </w:rPr>
  </w:style>
  <w:style w:type="paragraph" w:customStyle="1" w:styleId="consplusnormal3">
    <w:name w:val="consplusnormal3"/>
    <w:basedOn w:val="a6"/>
    <w:qFormat/>
    <w:pPr>
      <w:spacing w:beforeAutospacing="1" w:afterAutospacing="1"/>
    </w:pPr>
    <w:rPr>
      <w:rFonts w:eastAsia="Calibri"/>
    </w:rPr>
  </w:style>
  <w:style w:type="paragraph" w:customStyle="1" w:styleId="afffffffff5">
    <w:name w:val="рис"/>
    <w:basedOn w:val="aff3"/>
    <w:qFormat/>
    <w:pPr>
      <w:widowControl/>
      <w:spacing w:before="120"/>
      <w:jc w:val="center"/>
    </w:pPr>
    <w:rPr>
      <w:rFonts w:eastAsia="Calibri"/>
      <w:color w:val="000000"/>
      <w:sz w:val="24"/>
      <w:szCs w:val="24"/>
      <w:lang w:eastAsia="ru-RU"/>
    </w:rPr>
  </w:style>
  <w:style w:type="paragraph" w:customStyle="1" w:styleId="afffffffff6">
    <w:name w:val="бычный"/>
    <w:qFormat/>
    <w:pPr>
      <w:widowControl w:val="0"/>
      <w:spacing w:line="360" w:lineRule="exact"/>
      <w:jc w:val="both"/>
    </w:pPr>
    <w:rPr>
      <w:rFonts w:ascii="Pragmatica" w:eastAsia="Calibri" w:hAnsi="Pragmatica"/>
      <w:sz w:val="24"/>
    </w:rPr>
  </w:style>
  <w:style w:type="paragraph" w:customStyle="1" w:styleId="3">
    <w:name w:val="ПЗ 3й уровень"/>
    <w:basedOn w:val="a6"/>
    <w:qFormat/>
    <w:pPr>
      <w:numPr>
        <w:ilvl w:val="2"/>
        <w:numId w:val="5"/>
      </w:numPr>
      <w:spacing w:line="360" w:lineRule="auto"/>
      <w:jc w:val="both"/>
    </w:pPr>
    <w:rPr>
      <w:rFonts w:ascii="Arial" w:eastAsia="Calibri" w:hAnsi="Arial"/>
      <w:sz w:val="20"/>
      <w:szCs w:val="20"/>
    </w:rPr>
  </w:style>
  <w:style w:type="paragraph" w:customStyle="1" w:styleId="afffffffff7">
    <w:name w:val="Стиль Красный По центру"/>
    <w:basedOn w:val="a6"/>
    <w:qFormat/>
    <w:pPr>
      <w:spacing w:line="360" w:lineRule="auto"/>
      <w:jc w:val="center"/>
    </w:pPr>
    <w:rPr>
      <w:rFonts w:ascii="Arial" w:eastAsia="Calibri" w:hAnsi="Arial"/>
      <w:i/>
      <w:color w:val="000080"/>
      <w:sz w:val="20"/>
      <w:szCs w:val="20"/>
    </w:rPr>
  </w:style>
  <w:style w:type="paragraph" w:customStyle="1" w:styleId="-7">
    <w:name w:val="МЭМ - Основной текст"/>
    <w:basedOn w:val="a6"/>
    <w:qFormat/>
    <w:pPr>
      <w:spacing w:before="120" w:line="360" w:lineRule="auto"/>
      <w:ind w:firstLine="851"/>
      <w:jc w:val="both"/>
    </w:pPr>
    <w:rPr>
      <w:rFonts w:eastAsia="Calibri"/>
      <w:szCs w:val="20"/>
    </w:rPr>
  </w:style>
  <w:style w:type="paragraph" w:customStyle="1" w:styleId="pmain">
    <w:name w:val="pmain"/>
    <w:basedOn w:val="a6"/>
    <w:qFormat/>
    <w:pPr>
      <w:spacing w:beforeAutospacing="1" w:afterAutospacing="1"/>
    </w:pPr>
    <w:rPr>
      <w:rFonts w:eastAsia="Calibri"/>
    </w:rPr>
  </w:style>
  <w:style w:type="paragraph" w:customStyle="1" w:styleId="14">
    <w:name w:val="Обычный + 14 пт"/>
    <w:basedOn w:val="afff0"/>
    <w:qFormat/>
    <w:pPr>
      <w:numPr>
        <w:numId w:val="9"/>
      </w:numPr>
      <w:spacing w:beforeAutospacing="1" w:afterAutospacing="1"/>
    </w:pPr>
    <w:rPr>
      <w:rFonts w:eastAsia="Calibri"/>
      <w:sz w:val="28"/>
    </w:rPr>
  </w:style>
  <w:style w:type="paragraph" w:customStyle="1" w:styleId="bodytext">
    <w:name w:val="bodytext"/>
    <w:basedOn w:val="a6"/>
    <w:qFormat/>
    <w:pPr>
      <w:spacing w:beforeAutospacing="1" w:afterAutospacing="1"/>
      <w:jc w:val="both"/>
    </w:pPr>
    <w:rPr>
      <w:rFonts w:ascii="Arial" w:eastAsia="Calibri" w:hAnsi="Arial" w:cs="Arial"/>
      <w:color w:val="58595B"/>
      <w:sz w:val="17"/>
      <w:szCs w:val="17"/>
    </w:rPr>
  </w:style>
  <w:style w:type="paragraph" w:customStyle="1" w:styleId="afffffffff8">
    <w:name w:val="Гарсиа основной текст"/>
    <w:basedOn w:val="a6"/>
    <w:qFormat/>
    <w:pPr>
      <w:shd w:val="clear" w:color="auto" w:fill="FFFFFF"/>
      <w:spacing w:before="120"/>
      <w:ind w:firstLine="567"/>
      <w:jc w:val="both"/>
    </w:pPr>
    <w:rPr>
      <w:rFonts w:eastAsia="Calibri"/>
      <w:color w:val="000000"/>
      <w:szCs w:val="23"/>
    </w:rPr>
  </w:style>
  <w:style w:type="paragraph" w:customStyle="1" w:styleId="afffffffff9">
    <w:name w:val="Гарсиа подзаголовок"/>
    <w:basedOn w:val="a6"/>
    <w:next w:val="afffffffff8"/>
    <w:qFormat/>
    <w:pPr>
      <w:shd w:val="clear" w:color="auto" w:fill="FFFFFF"/>
      <w:spacing w:before="120"/>
      <w:ind w:left="284"/>
    </w:pPr>
    <w:rPr>
      <w:rFonts w:eastAsia="Calibri"/>
      <w:color w:val="000000"/>
      <w:spacing w:val="-8"/>
      <w:w w:val="75"/>
      <w:sz w:val="32"/>
      <w:szCs w:val="48"/>
    </w:rPr>
  </w:style>
  <w:style w:type="paragraph" w:customStyle="1" w:styleId="body-12">
    <w:name w:val="body-12"/>
    <w:basedOn w:val="a6"/>
    <w:qFormat/>
    <w:pPr>
      <w:spacing w:beforeAutospacing="1" w:afterAutospacing="1" w:line="312" w:lineRule="auto"/>
      <w:ind w:firstLine="720"/>
      <w:jc w:val="both"/>
    </w:pPr>
    <w:rPr>
      <w:rFonts w:eastAsia="Calibri"/>
      <w:szCs w:val="20"/>
    </w:rPr>
  </w:style>
  <w:style w:type="paragraph" w:customStyle="1" w:styleId="2ffa">
    <w:name w:val="Знак2"/>
    <w:basedOn w:val="a6"/>
    <w:qFormat/>
    <w:pPr>
      <w:spacing w:after="160" w:line="240" w:lineRule="exact"/>
    </w:pPr>
    <w:rPr>
      <w:rFonts w:ascii="Verdana" w:eastAsia="Calibri" w:hAnsi="Verdana"/>
      <w:lang w:val="en-US" w:eastAsia="en-US"/>
    </w:rPr>
  </w:style>
  <w:style w:type="paragraph" w:customStyle="1" w:styleId="f8">
    <w:name w:val="f8"/>
    <w:basedOn w:val="a6"/>
    <w:qFormat/>
    <w:pPr>
      <w:ind w:left="60" w:right="60"/>
      <w:jc w:val="both"/>
    </w:pPr>
    <w:rPr>
      <w:rFonts w:ascii="Verdana" w:eastAsia="Calibri" w:hAnsi="Verdana"/>
      <w:sz w:val="16"/>
      <w:szCs w:val="16"/>
    </w:rPr>
  </w:style>
  <w:style w:type="paragraph" w:customStyle="1" w:styleId="1fff9">
    <w:name w:val="Заголовок 1 А"/>
    <w:basedOn w:val="a6"/>
    <w:qFormat/>
    <w:pPr>
      <w:keepNext/>
      <w:spacing w:before="240" w:after="480" w:line="360" w:lineRule="auto"/>
      <w:jc w:val="center"/>
    </w:pPr>
    <w:rPr>
      <w:rFonts w:eastAsia="Calibri"/>
      <w:bCs/>
      <w:caps/>
      <w:sz w:val="28"/>
      <w:szCs w:val="28"/>
    </w:rPr>
  </w:style>
  <w:style w:type="paragraph" w:customStyle="1" w:styleId="1fffa">
    <w:name w:val="Перечень рисунков1"/>
    <w:basedOn w:val="a6"/>
    <w:qFormat/>
    <w:pPr>
      <w:spacing w:line="360" w:lineRule="auto"/>
      <w:ind w:firstLine="737"/>
      <w:jc w:val="both"/>
    </w:pPr>
    <w:rPr>
      <w:rFonts w:eastAsia="Calibri"/>
      <w:sz w:val="28"/>
      <w:szCs w:val="20"/>
    </w:rPr>
  </w:style>
  <w:style w:type="paragraph" w:customStyle="1" w:styleId="author">
    <w:name w:val="author"/>
    <w:basedOn w:val="a6"/>
    <w:qFormat/>
    <w:pPr>
      <w:spacing w:beforeAutospacing="1" w:afterAutospacing="1" w:line="360" w:lineRule="auto"/>
      <w:ind w:firstLine="709"/>
      <w:jc w:val="both"/>
    </w:pPr>
    <w:rPr>
      <w:rFonts w:eastAsia="Calibri"/>
      <w:sz w:val="28"/>
      <w:szCs w:val="20"/>
    </w:rPr>
  </w:style>
  <w:style w:type="paragraph" w:customStyle="1" w:styleId="bold">
    <w:name w:val="bold"/>
    <w:basedOn w:val="a6"/>
    <w:qFormat/>
    <w:pPr>
      <w:spacing w:beforeAutospacing="1" w:afterAutospacing="1" w:line="360" w:lineRule="auto"/>
      <w:ind w:firstLine="709"/>
      <w:jc w:val="both"/>
    </w:pPr>
    <w:rPr>
      <w:rFonts w:eastAsia="Calibri"/>
      <w:sz w:val="28"/>
      <w:szCs w:val="20"/>
    </w:rPr>
  </w:style>
  <w:style w:type="paragraph" w:customStyle="1" w:styleId="cell">
    <w:name w:val="cell"/>
    <w:basedOn w:val="a6"/>
    <w:qFormat/>
    <w:pPr>
      <w:spacing w:beforeAutospacing="1" w:afterAutospacing="1" w:line="360" w:lineRule="auto"/>
      <w:ind w:firstLine="709"/>
      <w:jc w:val="both"/>
    </w:pPr>
    <w:rPr>
      <w:rFonts w:eastAsia="Calibri"/>
      <w:sz w:val="28"/>
      <w:szCs w:val="20"/>
    </w:rPr>
  </w:style>
  <w:style w:type="paragraph" w:customStyle="1" w:styleId="figure">
    <w:name w:val="figure"/>
    <w:basedOn w:val="a6"/>
    <w:qFormat/>
    <w:pPr>
      <w:spacing w:beforeAutospacing="1" w:afterAutospacing="1" w:line="360" w:lineRule="auto"/>
      <w:ind w:firstLine="709"/>
      <w:jc w:val="both"/>
    </w:pPr>
    <w:rPr>
      <w:rFonts w:eastAsia="Calibri"/>
      <w:sz w:val="28"/>
      <w:szCs w:val="20"/>
    </w:rPr>
  </w:style>
  <w:style w:type="paragraph" w:customStyle="1" w:styleId="FR2">
    <w:name w:val="FR2"/>
    <w:qFormat/>
    <w:pPr>
      <w:widowControl w:val="0"/>
      <w:spacing w:line="319" w:lineRule="auto"/>
      <w:ind w:firstLine="140"/>
    </w:pPr>
    <w:rPr>
      <w:rFonts w:ascii="Arial" w:eastAsia="Calibri" w:hAnsi="Arial" w:cs="Arial"/>
      <w:sz w:val="12"/>
      <w:szCs w:val="12"/>
    </w:rPr>
  </w:style>
  <w:style w:type="paragraph" w:customStyle="1" w:styleId="head1r">
    <w:name w:val="head1r"/>
    <w:basedOn w:val="a6"/>
    <w:qFormat/>
    <w:pPr>
      <w:spacing w:beforeAutospacing="1" w:afterAutospacing="1" w:line="360" w:lineRule="auto"/>
      <w:ind w:firstLine="709"/>
      <w:jc w:val="both"/>
    </w:pPr>
    <w:rPr>
      <w:rFonts w:eastAsia="Calibri"/>
      <w:sz w:val="28"/>
      <w:szCs w:val="20"/>
    </w:rPr>
  </w:style>
  <w:style w:type="paragraph" w:customStyle="1" w:styleId="head2">
    <w:name w:val="head2"/>
    <w:basedOn w:val="a6"/>
    <w:qFormat/>
    <w:pPr>
      <w:spacing w:beforeAutospacing="1" w:afterAutospacing="1" w:line="360" w:lineRule="auto"/>
      <w:ind w:firstLine="709"/>
      <w:jc w:val="both"/>
    </w:pPr>
    <w:rPr>
      <w:rFonts w:eastAsia="Calibri"/>
      <w:sz w:val="28"/>
      <w:szCs w:val="20"/>
    </w:rPr>
  </w:style>
  <w:style w:type="paragraph" w:customStyle="1" w:styleId="just">
    <w:name w:val="just"/>
    <w:basedOn w:val="a6"/>
    <w:qFormat/>
    <w:pPr>
      <w:spacing w:beforeAutospacing="1" w:afterAutospacing="1" w:line="360" w:lineRule="auto"/>
      <w:ind w:firstLine="720"/>
      <w:jc w:val="both"/>
    </w:pPr>
    <w:rPr>
      <w:rFonts w:eastAsia="Calibri"/>
      <w:color w:val="0000FF"/>
      <w:sz w:val="28"/>
      <w:szCs w:val="20"/>
    </w:rPr>
  </w:style>
  <w:style w:type="paragraph" w:customStyle="1" w:styleId="main">
    <w:name w:val="main"/>
    <w:basedOn w:val="a6"/>
    <w:qFormat/>
    <w:pPr>
      <w:spacing w:beforeAutospacing="1" w:afterAutospacing="1" w:line="360" w:lineRule="auto"/>
      <w:ind w:firstLine="709"/>
      <w:jc w:val="both"/>
    </w:pPr>
    <w:rPr>
      <w:rFonts w:eastAsia="Calibri"/>
      <w:sz w:val="28"/>
      <w:szCs w:val="20"/>
    </w:rPr>
  </w:style>
  <w:style w:type="paragraph" w:customStyle="1" w:styleId="maintext">
    <w:name w:val="main_text"/>
    <w:basedOn w:val="a6"/>
    <w:qFormat/>
    <w:pPr>
      <w:spacing w:beforeAutospacing="1" w:afterAutospacing="1" w:line="360" w:lineRule="auto"/>
      <w:ind w:firstLine="709"/>
      <w:jc w:val="both"/>
    </w:pPr>
    <w:rPr>
      <w:rFonts w:eastAsia="Calibri"/>
      <w:sz w:val="28"/>
      <w:szCs w:val="20"/>
    </w:rPr>
  </w:style>
  <w:style w:type="paragraph" w:customStyle="1" w:styleId="mainseefurtherlast">
    <w:name w:val="mainseefurtherlast"/>
    <w:basedOn w:val="a6"/>
    <w:qFormat/>
    <w:pPr>
      <w:spacing w:beforeAutospacing="1" w:afterAutospacing="1" w:line="360" w:lineRule="auto"/>
      <w:ind w:firstLine="709"/>
      <w:jc w:val="both"/>
    </w:pPr>
    <w:rPr>
      <w:rFonts w:eastAsia="Calibri"/>
      <w:sz w:val="28"/>
      <w:szCs w:val="20"/>
    </w:rPr>
  </w:style>
  <w:style w:type="paragraph" w:customStyle="1" w:styleId="o108">
    <w:name w:val="o108"/>
    <w:basedOn w:val="a6"/>
    <w:qFormat/>
    <w:pPr>
      <w:spacing w:beforeAutospacing="1" w:afterAutospacing="1" w:line="360" w:lineRule="auto"/>
      <w:ind w:firstLine="709"/>
      <w:jc w:val="both"/>
    </w:pPr>
    <w:rPr>
      <w:rFonts w:eastAsia="Calibri"/>
      <w:sz w:val="28"/>
      <w:szCs w:val="20"/>
    </w:rPr>
  </w:style>
  <w:style w:type="paragraph" w:customStyle="1" w:styleId="o119">
    <w:name w:val="o119"/>
    <w:basedOn w:val="a6"/>
    <w:qFormat/>
    <w:pPr>
      <w:spacing w:beforeAutospacing="1" w:afterAutospacing="1" w:line="360" w:lineRule="auto"/>
      <w:ind w:firstLine="709"/>
      <w:jc w:val="both"/>
    </w:pPr>
    <w:rPr>
      <w:rFonts w:eastAsia="Calibri"/>
      <w:sz w:val="28"/>
      <w:szCs w:val="20"/>
    </w:rPr>
  </w:style>
  <w:style w:type="paragraph" w:customStyle="1" w:styleId="o120">
    <w:name w:val="o120"/>
    <w:basedOn w:val="a6"/>
    <w:qFormat/>
    <w:pPr>
      <w:spacing w:beforeAutospacing="1" w:afterAutospacing="1" w:line="360" w:lineRule="auto"/>
      <w:ind w:firstLine="709"/>
      <w:jc w:val="both"/>
    </w:pPr>
    <w:rPr>
      <w:rFonts w:eastAsia="Calibri"/>
      <w:sz w:val="28"/>
      <w:szCs w:val="20"/>
    </w:rPr>
  </w:style>
  <w:style w:type="paragraph" w:customStyle="1" w:styleId="o133">
    <w:name w:val="o133"/>
    <w:basedOn w:val="a6"/>
    <w:qFormat/>
    <w:pPr>
      <w:spacing w:beforeAutospacing="1" w:afterAutospacing="1" w:line="360" w:lineRule="auto"/>
      <w:ind w:firstLine="709"/>
      <w:jc w:val="both"/>
    </w:pPr>
    <w:rPr>
      <w:rFonts w:eastAsia="Calibri"/>
      <w:sz w:val="28"/>
      <w:szCs w:val="20"/>
    </w:rPr>
  </w:style>
  <w:style w:type="paragraph" w:customStyle="1" w:styleId="o36">
    <w:name w:val="o36"/>
    <w:basedOn w:val="a6"/>
    <w:qFormat/>
    <w:pPr>
      <w:spacing w:beforeAutospacing="1" w:afterAutospacing="1" w:line="360" w:lineRule="auto"/>
      <w:ind w:firstLine="709"/>
      <w:jc w:val="both"/>
    </w:pPr>
    <w:rPr>
      <w:rFonts w:eastAsia="Calibri"/>
      <w:sz w:val="28"/>
      <w:szCs w:val="20"/>
    </w:rPr>
  </w:style>
  <w:style w:type="paragraph" w:customStyle="1" w:styleId="o40">
    <w:name w:val="o40"/>
    <w:basedOn w:val="a6"/>
    <w:qFormat/>
    <w:pPr>
      <w:spacing w:beforeAutospacing="1" w:afterAutospacing="1" w:line="360" w:lineRule="auto"/>
      <w:ind w:firstLine="709"/>
      <w:jc w:val="both"/>
    </w:pPr>
    <w:rPr>
      <w:rFonts w:eastAsia="Calibri"/>
      <w:sz w:val="28"/>
      <w:szCs w:val="20"/>
    </w:rPr>
  </w:style>
  <w:style w:type="paragraph" w:customStyle="1" w:styleId="o60">
    <w:name w:val="o60"/>
    <w:basedOn w:val="a6"/>
    <w:qFormat/>
    <w:pPr>
      <w:spacing w:beforeAutospacing="1" w:afterAutospacing="1" w:line="360" w:lineRule="auto"/>
      <w:ind w:firstLine="709"/>
      <w:jc w:val="both"/>
    </w:pPr>
    <w:rPr>
      <w:rFonts w:eastAsia="Calibri"/>
      <w:sz w:val="28"/>
      <w:szCs w:val="20"/>
    </w:rPr>
  </w:style>
  <w:style w:type="paragraph" w:customStyle="1" w:styleId="o61">
    <w:name w:val="o61"/>
    <w:basedOn w:val="a6"/>
    <w:qFormat/>
    <w:pPr>
      <w:spacing w:beforeAutospacing="1" w:afterAutospacing="1" w:line="360" w:lineRule="auto"/>
      <w:ind w:firstLine="709"/>
      <w:jc w:val="both"/>
    </w:pPr>
    <w:rPr>
      <w:rFonts w:eastAsia="Calibri"/>
      <w:sz w:val="28"/>
      <w:szCs w:val="20"/>
    </w:rPr>
  </w:style>
  <w:style w:type="paragraph" w:customStyle="1" w:styleId="o80">
    <w:name w:val="o80"/>
    <w:basedOn w:val="a6"/>
    <w:qFormat/>
    <w:pPr>
      <w:spacing w:beforeAutospacing="1" w:afterAutospacing="1" w:line="360" w:lineRule="auto"/>
      <w:ind w:firstLine="709"/>
      <w:jc w:val="both"/>
    </w:pPr>
    <w:rPr>
      <w:rFonts w:eastAsia="Calibri"/>
      <w:sz w:val="28"/>
      <w:szCs w:val="20"/>
    </w:rPr>
  </w:style>
  <w:style w:type="paragraph" w:customStyle="1" w:styleId="picture">
    <w:name w:val="picture"/>
    <w:basedOn w:val="a6"/>
    <w:qFormat/>
    <w:pPr>
      <w:spacing w:beforeAutospacing="1" w:afterAutospacing="1" w:line="360" w:lineRule="auto"/>
      <w:ind w:firstLine="709"/>
      <w:jc w:val="both"/>
    </w:pPr>
    <w:rPr>
      <w:rFonts w:eastAsia="Calibri"/>
      <w:sz w:val="28"/>
      <w:szCs w:val="20"/>
    </w:rPr>
  </w:style>
  <w:style w:type="paragraph" w:customStyle="1" w:styleId="small">
    <w:name w:val="small"/>
    <w:basedOn w:val="a6"/>
    <w:qFormat/>
    <w:pPr>
      <w:spacing w:beforeAutospacing="1" w:afterAutospacing="1" w:line="360" w:lineRule="auto"/>
      <w:ind w:firstLine="709"/>
      <w:jc w:val="both"/>
    </w:pPr>
    <w:rPr>
      <w:rFonts w:eastAsia="Calibri"/>
      <w:sz w:val="28"/>
      <w:szCs w:val="20"/>
    </w:rPr>
  </w:style>
  <w:style w:type="paragraph" w:customStyle="1" w:styleId="storybody">
    <w:name w:val="storybody"/>
    <w:basedOn w:val="a6"/>
    <w:qFormat/>
    <w:pPr>
      <w:spacing w:beforeAutospacing="1" w:afterAutospacing="1" w:line="360" w:lineRule="auto"/>
      <w:ind w:firstLine="709"/>
      <w:jc w:val="both"/>
    </w:pPr>
    <w:rPr>
      <w:rFonts w:eastAsia="Calibri"/>
      <w:sz w:val="28"/>
      <w:szCs w:val="20"/>
    </w:rPr>
  </w:style>
  <w:style w:type="paragraph" w:customStyle="1" w:styleId="t">
    <w:name w:val="t"/>
    <w:basedOn w:val="a6"/>
    <w:qFormat/>
    <w:pPr>
      <w:spacing w:beforeAutospacing="1" w:afterAutospacing="1" w:line="360" w:lineRule="auto"/>
      <w:ind w:firstLine="709"/>
      <w:jc w:val="both"/>
    </w:pPr>
    <w:rPr>
      <w:rFonts w:eastAsia="Calibri"/>
      <w:sz w:val="28"/>
      <w:szCs w:val="20"/>
    </w:rPr>
  </w:style>
  <w:style w:type="paragraph" w:customStyle="1" w:styleId="tab">
    <w:name w:val="tab"/>
    <w:basedOn w:val="a6"/>
    <w:qFormat/>
    <w:pPr>
      <w:spacing w:beforeAutospacing="1" w:afterAutospacing="1" w:line="360" w:lineRule="auto"/>
      <w:ind w:firstLine="709"/>
      <w:jc w:val="both"/>
    </w:pPr>
    <w:rPr>
      <w:rFonts w:eastAsia="Calibri"/>
      <w:sz w:val="28"/>
      <w:szCs w:val="20"/>
    </w:rPr>
  </w:style>
  <w:style w:type="paragraph" w:customStyle="1" w:styleId="text5">
    <w:name w:val="text5"/>
    <w:basedOn w:val="a6"/>
    <w:qFormat/>
    <w:pPr>
      <w:spacing w:beforeAutospacing="1" w:afterAutospacing="1" w:line="360" w:lineRule="auto"/>
      <w:ind w:firstLine="709"/>
      <w:jc w:val="both"/>
    </w:pPr>
    <w:rPr>
      <w:rFonts w:eastAsia="Calibri"/>
      <w:sz w:val="28"/>
      <w:szCs w:val="20"/>
    </w:rPr>
  </w:style>
  <w:style w:type="paragraph" w:customStyle="1" w:styleId="textblocks">
    <w:name w:val="textblocks"/>
    <w:basedOn w:val="a6"/>
    <w:qFormat/>
    <w:pPr>
      <w:spacing w:beforeAutospacing="1" w:afterAutospacing="1" w:line="360" w:lineRule="auto"/>
      <w:ind w:firstLine="709"/>
      <w:jc w:val="both"/>
    </w:pPr>
    <w:rPr>
      <w:rFonts w:eastAsia="Calibri"/>
      <w:sz w:val="28"/>
      <w:szCs w:val="20"/>
    </w:rPr>
  </w:style>
  <w:style w:type="paragraph" w:customStyle="1" w:styleId="text-news1">
    <w:name w:val="text-news1"/>
    <w:basedOn w:val="a6"/>
    <w:qFormat/>
    <w:pPr>
      <w:spacing w:beforeAutospacing="1" w:afterAutospacing="1" w:line="360" w:lineRule="auto"/>
      <w:ind w:firstLine="709"/>
      <w:jc w:val="both"/>
    </w:pPr>
    <w:rPr>
      <w:rFonts w:eastAsia="Calibri"/>
      <w:sz w:val="28"/>
      <w:szCs w:val="20"/>
    </w:rPr>
  </w:style>
  <w:style w:type="paragraph" w:customStyle="1" w:styleId="a">
    <w:name w:val="Дефисовый"/>
    <w:basedOn w:val="a6"/>
    <w:autoRedefine/>
    <w:qFormat/>
    <w:pPr>
      <w:numPr>
        <w:ilvl w:val="1"/>
        <w:numId w:val="10"/>
      </w:numPr>
      <w:spacing w:after="120" w:line="360" w:lineRule="auto"/>
      <w:jc w:val="both"/>
    </w:pPr>
    <w:rPr>
      <w:rFonts w:eastAsia="Calibri"/>
      <w:sz w:val="28"/>
      <w:szCs w:val="28"/>
    </w:rPr>
  </w:style>
  <w:style w:type="paragraph" w:customStyle="1" w:styleId="1fffb">
    <w:name w:val="Заголовок нов 1"/>
    <w:basedOn w:val="a6"/>
    <w:qFormat/>
    <w:pPr>
      <w:spacing w:before="240" w:after="240" w:line="360" w:lineRule="auto"/>
      <w:ind w:firstLine="709"/>
      <w:jc w:val="center"/>
    </w:pPr>
    <w:rPr>
      <w:rFonts w:eastAsia="Calibri"/>
      <w:b/>
      <w:i/>
      <w:sz w:val="28"/>
      <w:szCs w:val="20"/>
    </w:rPr>
  </w:style>
  <w:style w:type="paragraph" w:customStyle="1" w:styleId="2ffb">
    <w:name w:val="Заголовок нов 2"/>
    <w:basedOn w:val="1fffb"/>
    <w:qFormat/>
  </w:style>
  <w:style w:type="paragraph" w:customStyle="1" w:styleId="afffffffffa">
    <w:name w:val="Маркер"/>
    <w:basedOn w:val="a6"/>
    <w:next w:val="a6"/>
    <w:autoRedefine/>
    <w:qFormat/>
    <w:pPr>
      <w:tabs>
        <w:tab w:val="left" w:pos="1134"/>
      </w:tabs>
      <w:spacing w:line="360" w:lineRule="auto"/>
      <w:ind w:left="1135" w:hanging="284"/>
      <w:jc w:val="both"/>
    </w:pPr>
    <w:rPr>
      <w:rFonts w:eastAsia="Calibri"/>
      <w:sz w:val="28"/>
      <w:szCs w:val="20"/>
    </w:rPr>
  </w:style>
  <w:style w:type="paragraph" w:customStyle="1" w:styleId="afffffffffb">
    <w:name w:val="мой стиль"/>
    <w:basedOn w:val="a6"/>
    <w:qFormat/>
    <w:pPr>
      <w:spacing w:line="360" w:lineRule="auto"/>
      <w:ind w:firstLine="851"/>
      <w:jc w:val="both"/>
    </w:pPr>
    <w:rPr>
      <w:rFonts w:eastAsia="Calibri"/>
      <w:sz w:val="28"/>
      <w:szCs w:val="20"/>
    </w:rPr>
  </w:style>
  <w:style w:type="paragraph" w:customStyle="1" w:styleId="afffffffffc">
    <w:name w:val="Мой стиль текста"/>
    <w:basedOn w:val="a6"/>
    <w:qFormat/>
    <w:pPr>
      <w:spacing w:line="360" w:lineRule="auto"/>
      <w:ind w:firstLine="851"/>
      <w:jc w:val="both"/>
    </w:pPr>
    <w:rPr>
      <w:rFonts w:eastAsia="Calibri"/>
      <w:sz w:val="28"/>
      <w:szCs w:val="20"/>
    </w:rPr>
  </w:style>
  <w:style w:type="paragraph" w:customStyle="1" w:styleId="afffffffffd">
    <w:name w:val="название таблицы"/>
    <w:basedOn w:val="a6"/>
    <w:qFormat/>
    <w:pPr>
      <w:spacing w:line="360" w:lineRule="auto"/>
      <w:ind w:firstLine="709"/>
      <w:jc w:val="center"/>
    </w:pPr>
    <w:rPr>
      <w:rFonts w:ascii="Times New Roman CYR" w:eastAsia="Calibri" w:hAnsi="Times New Roman CYR"/>
      <w:b/>
      <w:bCs/>
      <w:sz w:val="28"/>
      <w:szCs w:val="20"/>
    </w:rPr>
  </w:style>
  <w:style w:type="paragraph" w:customStyle="1" w:styleId="afffffffffe">
    <w:name w:val="номер таблицы"/>
    <w:basedOn w:val="a6"/>
    <w:qFormat/>
    <w:pPr>
      <w:spacing w:line="360" w:lineRule="auto"/>
      <w:ind w:right="990" w:firstLine="851"/>
      <w:jc w:val="right"/>
    </w:pPr>
    <w:rPr>
      <w:rFonts w:ascii="Times New Roman CYR" w:eastAsia="Calibri" w:hAnsi="Times New Roman CYR"/>
      <w:szCs w:val="20"/>
    </w:rPr>
  </w:style>
  <w:style w:type="paragraph" w:customStyle="1" w:styleId="11f">
    <w:name w:val="Обычный11"/>
    <w:basedOn w:val="a6"/>
    <w:autoRedefine/>
    <w:qFormat/>
    <w:pPr>
      <w:tabs>
        <w:tab w:val="left" w:pos="360"/>
      </w:tabs>
      <w:ind w:left="360" w:hanging="360"/>
      <w:jc w:val="both"/>
    </w:pPr>
    <w:rPr>
      <w:rFonts w:eastAsia="Calibri"/>
      <w:sz w:val="28"/>
      <w:szCs w:val="20"/>
      <w:lang w:val="en-US"/>
    </w:rPr>
  </w:style>
  <w:style w:type="paragraph" w:customStyle="1" w:styleId="affffffffff">
    <w:name w:val="Основная часть"/>
    <w:basedOn w:val="a6"/>
    <w:qFormat/>
    <w:pPr>
      <w:ind w:firstLine="567"/>
      <w:jc w:val="both"/>
    </w:pPr>
    <w:rPr>
      <w:rFonts w:eastAsia="Calibri"/>
      <w:szCs w:val="20"/>
    </w:rPr>
  </w:style>
  <w:style w:type="paragraph" w:customStyle="1" w:styleId="affffffffff0">
    <w:name w:val="Основной стиль текста"/>
    <w:basedOn w:val="a6"/>
    <w:autoRedefine/>
    <w:qFormat/>
    <w:pPr>
      <w:spacing w:line="360" w:lineRule="auto"/>
      <w:ind w:firstLine="709"/>
      <w:jc w:val="both"/>
    </w:pPr>
    <w:rPr>
      <w:rFonts w:eastAsia="Calibri"/>
      <w:sz w:val="28"/>
      <w:szCs w:val="20"/>
    </w:rPr>
  </w:style>
  <w:style w:type="paragraph" w:customStyle="1" w:styleId="a3">
    <w:name w:val="Перечисление –"/>
    <w:basedOn w:val="a6"/>
    <w:autoRedefine/>
    <w:qFormat/>
    <w:pPr>
      <w:numPr>
        <w:numId w:val="11"/>
      </w:numPr>
      <w:spacing w:after="120"/>
      <w:jc w:val="both"/>
    </w:pPr>
    <w:rPr>
      <w:rFonts w:eastAsia="Calibri"/>
      <w:color w:val="000000"/>
      <w:sz w:val="28"/>
      <w:szCs w:val="20"/>
    </w:rPr>
  </w:style>
  <w:style w:type="paragraph" w:customStyle="1" w:styleId="affffffffff1">
    <w:name w:val="подпись в рисунок"/>
    <w:basedOn w:val="aff3"/>
    <w:qFormat/>
    <w:pPr>
      <w:widowControl/>
      <w:spacing w:after="120"/>
    </w:pPr>
    <w:rPr>
      <w:rFonts w:eastAsia="Calibri"/>
      <w:sz w:val="24"/>
      <w:szCs w:val="24"/>
      <w:lang w:eastAsia="ru-RU"/>
    </w:rPr>
  </w:style>
  <w:style w:type="paragraph" w:customStyle="1" w:styleId="11f0">
    <w:name w:val="Пункт ТТЗ 1_1"/>
    <w:basedOn w:val="a6"/>
    <w:qFormat/>
    <w:pPr>
      <w:spacing w:after="120"/>
      <w:ind w:firstLine="709"/>
      <w:jc w:val="both"/>
    </w:pPr>
    <w:rPr>
      <w:rFonts w:eastAsia="Calibri"/>
      <w:sz w:val="28"/>
      <w:szCs w:val="20"/>
    </w:rPr>
  </w:style>
  <w:style w:type="paragraph" w:customStyle="1" w:styleId="12pt1">
    <w:name w:val="Стиль 12 pt"/>
    <w:basedOn w:val="a6"/>
    <w:qFormat/>
    <w:pPr>
      <w:spacing w:line="360" w:lineRule="auto"/>
      <w:ind w:firstLine="709"/>
      <w:jc w:val="both"/>
    </w:pPr>
    <w:rPr>
      <w:rFonts w:eastAsia="Calibri"/>
      <w:szCs w:val="20"/>
    </w:rPr>
  </w:style>
  <w:style w:type="paragraph" w:customStyle="1" w:styleId="12pt159050">
    <w:name w:val="Стиль 12 pt по ширине Первая строка:  159 см Справа:  05 см М..."/>
    <w:basedOn w:val="a6"/>
    <w:qFormat/>
    <w:pPr>
      <w:spacing w:line="360" w:lineRule="auto"/>
      <w:ind w:firstLine="709"/>
      <w:jc w:val="both"/>
    </w:pPr>
    <w:rPr>
      <w:rFonts w:eastAsia="Calibri"/>
      <w:szCs w:val="20"/>
    </w:rPr>
  </w:style>
  <w:style w:type="paragraph" w:customStyle="1" w:styleId="12pt2">
    <w:name w:val="Стиль мой стиль Знак + 12 pt"/>
    <w:basedOn w:val="12pt159050"/>
    <w:qFormat/>
  </w:style>
  <w:style w:type="paragraph" w:customStyle="1" w:styleId="2TimesNewRomanCYR0">
    <w:name w:val="Стиль Основной текст с отступом 2 + Times New Roman CYR"/>
    <w:basedOn w:val="29"/>
    <w:qFormat/>
    <w:pPr>
      <w:tabs>
        <w:tab w:val="clear" w:pos="1571"/>
      </w:tabs>
      <w:spacing w:after="0" w:line="360" w:lineRule="auto"/>
      <w:ind w:left="0" w:firstLine="709"/>
      <w:jc w:val="both"/>
    </w:pPr>
    <w:rPr>
      <w:rFonts w:eastAsia="Calibri"/>
      <w:sz w:val="20"/>
      <w:szCs w:val="28"/>
    </w:rPr>
  </w:style>
  <w:style w:type="paragraph" w:customStyle="1" w:styleId="103">
    <w:name w:val="Стиль Слева:  1 см Первая строка:  0 см"/>
    <w:basedOn w:val="a6"/>
    <w:qFormat/>
    <w:pPr>
      <w:spacing w:after="120"/>
      <w:jc w:val="both"/>
    </w:pPr>
    <w:rPr>
      <w:rFonts w:eastAsia="Calibri"/>
      <w:szCs w:val="20"/>
    </w:rPr>
  </w:style>
  <w:style w:type="paragraph" w:customStyle="1" w:styleId="14pt14pt">
    <w:name w:val="Стиль Стиль 14 pt по ширине Междустр.интервал:  полуторный + 14 pt..."/>
    <w:basedOn w:val="a6"/>
    <w:qFormat/>
    <w:pPr>
      <w:tabs>
        <w:tab w:val="left" w:pos="1134"/>
      </w:tabs>
      <w:spacing w:line="360" w:lineRule="auto"/>
    </w:pPr>
    <w:rPr>
      <w:rFonts w:eastAsia="Calibri"/>
      <w:sz w:val="28"/>
      <w:szCs w:val="20"/>
    </w:rPr>
  </w:style>
  <w:style w:type="paragraph" w:customStyle="1" w:styleId="2ffc">
    <w:name w:val="Стиль2"/>
    <w:basedOn w:val="11"/>
    <w:qFormat/>
  </w:style>
  <w:style w:type="paragraph" w:customStyle="1" w:styleId="5005">
    <w:name w:val="Стиль Заголовок 5 + По левому краю Слева:  005 см Первая строка:..."/>
    <w:basedOn w:val="5"/>
    <w:qFormat/>
    <w:pPr>
      <w:tabs>
        <w:tab w:val="left" w:pos="1008"/>
      </w:tabs>
      <w:suppressAutoHyphens/>
      <w:spacing w:before="120" w:after="120"/>
      <w:ind w:left="1008" w:firstLine="851"/>
    </w:pPr>
    <w:rPr>
      <w:i w:val="0"/>
      <w:iCs w:val="0"/>
      <w:szCs w:val="20"/>
    </w:rPr>
  </w:style>
  <w:style w:type="paragraph" w:customStyle="1" w:styleId="1fffc">
    <w:name w:val="Заголовок 1 +"/>
    <w:basedOn w:val="117"/>
    <w:qFormat/>
    <w:pPr>
      <w:tabs>
        <w:tab w:val="left" w:pos="1332"/>
      </w:tabs>
      <w:spacing w:line="360" w:lineRule="auto"/>
      <w:jc w:val="center"/>
    </w:pPr>
    <w:rPr>
      <w:caps/>
      <w:sz w:val="32"/>
    </w:rPr>
  </w:style>
  <w:style w:type="paragraph" w:customStyle="1" w:styleId="1TimesNewRoman161">
    <w:name w:val="Стиль Заголовок 1 + Times New Roman 16 пт полужирный По ширине ..."/>
    <w:basedOn w:val="117"/>
    <w:autoRedefine/>
    <w:qFormat/>
    <w:pPr>
      <w:tabs>
        <w:tab w:val="left" w:pos="1332"/>
      </w:tabs>
      <w:spacing w:after="480" w:line="360" w:lineRule="auto"/>
      <w:jc w:val="both"/>
    </w:pPr>
    <w:rPr>
      <w:rFonts w:cs="Arial"/>
      <w:caps/>
      <w:kern w:val="2"/>
      <w:sz w:val="32"/>
    </w:rPr>
  </w:style>
  <w:style w:type="paragraph" w:customStyle="1" w:styleId="1fffd">
    <w:name w:val="Заголовок 1 +  ..."/>
    <w:basedOn w:val="117"/>
    <w:qFormat/>
    <w:pPr>
      <w:tabs>
        <w:tab w:val="left" w:pos="1332"/>
      </w:tabs>
      <w:spacing w:line="360" w:lineRule="auto"/>
      <w:jc w:val="center"/>
    </w:pPr>
    <w:rPr>
      <w:caps/>
      <w:sz w:val="32"/>
    </w:rPr>
  </w:style>
  <w:style w:type="paragraph" w:customStyle="1" w:styleId="1fffe">
    <w:name w:val="1 Завголовок"/>
    <w:basedOn w:val="117"/>
    <w:qFormat/>
    <w:pPr>
      <w:tabs>
        <w:tab w:val="left" w:pos="1332"/>
      </w:tabs>
      <w:spacing w:line="360" w:lineRule="auto"/>
      <w:ind w:left="709"/>
      <w:jc w:val="both"/>
    </w:pPr>
    <w:rPr>
      <w:caps/>
      <w:sz w:val="32"/>
    </w:rPr>
  </w:style>
  <w:style w:type="paragraph" w:customStyle="1" w:styleId="1ffff">
    <w:name w:val="Заголовок 1++"/>
    <w:basedOn w:val="117"/>
    <w:next w:val="a6"/>
    <w:qFormat/>
    <w:pPr>
      <w:tabs>
        <w:tab w:val="left" w:pos="1332"/>
      </w:tabs>
      <w:spacing w:line="360" w:lineRule="auto"/>
      <w:ind w:left="709"/>
      <w:jc w:val="both"/>
    </w:pPr>
    <w:rPr>
      <w:caps/>
      <w:sz w:val="32"/>
    </w:rPr>
  </w:style>
  <w:style w:type="paragraph" w:customStyle="1" w:styleId="1ffff0">
    <w:name w:val="Заголовок 1А"/>
    <w:basedOn w:val="117"/>
    <w:next w:val="a6"/>
    <w:qFormat/>
    <w:pPr>
      <w:spacing w:line="360" w:lineRule="auto"/>
      <w:ind w:left="851"/>
      <w:jc w:val="both"/>
    </w:pPr>
    <w:rPr>
      <w:caps/>
    </w:rPr>
  </w:style>
  <w:style w:type="paragraph" w:customStyle="1" w:styleId="-30">
    <w:name w:val="Заголовок- 3А"/>
    <w:basedOn w:val="afffff2"/>
    <w:next w:val="afffff2"/>
    <w:autoRedefine/>
    <w:qFormat/>
    <w:pPr>
      <w:keepNext/>
    </w:pPr>
    <w:rPr>
      <w:color w:val="auto"/>
      <w:spacing w:val="20"/>
    </w:rPr>
  </w:style>
  <w:style w:type="paragraph" w:customStyle="1" w:styleId="-11">
    <w:name w:val="Заголовок -1А"/>
    <w:basedOn w:val="117"/>
    <w:autoRedefine/>
    <w:qFormat/>
    <w:pPr>
      <w:tabs>
        <w:tab w:val="left" w:pos="1332"/>
      </w:tabs>
      <w:spacing w:before="240" w:after="480" w:line="360" w:lineRule="auto"/>
      <w:ind w:left="1418"/>
      <w:jc w:val="both"/>
    </w:pPr>
    <w:rPr>
      <w:rFonts w:cs="Arial"/>
      <w:caps/>
      <w:kern w:val="2"/>
      <w:sz w:val="32"/>
    </w:rPr>
  </w:style>
  <w:style w:type="paragraph" w:customStyle="1" w:styleId="-20">
    <w:name w:val="Заголовок- 2А"/>
    <w:basedOn w:val="211"/>
    <w:autoRedefine/>
    <w:qFormat/>
    <w:pPr>
      <w:ind w:left="1418"/>
    </w:pPr>
    <w:rPr>
      <w:b w:val="0"/>
      <w:szCs w:val="28"/>
    </w:rPr>
  </w:style>
  <w:style w:type="paragraph" w:customStyle="1" w:styleId="1ffff1">
    <w:name w:val="Заголовок 1 В  ..."/>
    <w:basedOn w:val="117"/>
    <w:next w:val="a6"/>
    <w:qFormat/>
    <w:pPr>
      <w:tabs>
        <w:tab w:val="left" w:pos="1332"/>
      </w:tabs>
      <w:spacing w:after="480" w:line="360" w:lineRule="auto"/>
      <w:jc w:val="center"/>
    </w:pPr>
    <w:rPr>
      <w:rFonts w:cs="Arial"/>
      <w:kern w:val="2"/>
      <w:szCs w:val="32"/>
    </w:rPr>
  </w:style>
  <w:style w:type="paragraph" w:customStyle="1" w:styleId="57">
    <w:name w:val="Заголовок 5В"/>
    <w:basedOn w:val="411"/>
    <w:next w:val="a6"/>
    <w:qFormat/>
    <w:pPr>
      <w:spacing w:line="360" w:lineRule="auto"/>
      <w:ind w:left="709"/>
    </w:pPr>
    <w:rPr>
      <w:b w:val="0"/>
      <w:color w:val="000000"/>
      <w:spacing w:val="40"/>
      <w:szCs w:val="28"/>
    </w:rPr>
  </w:style>
  <w:style w:type="paragraph" w:customStyle="1" w:styleId="affffffffff2">
    <w:name w:val="СтильА"/>
    <w:basedOn w:val="aff3"/>
    <w:qFormat/>
    <w:pPr>
      <w:widowControl/>
      <w:spacing w:after="120"/>
      <w:ind w:firstLine="708"/>
      <w:jc w:val="both"/>
      <w:textAlignment w:val="baseline"/>
    </w:pPr>
    <w:rPr>
      <w:rFonts w:eastAsia="Calibri"/>
      <w:spacing w:val="40"/>
      <w:sz w:val="24"/>
      <w:szCs w:val="24"/>
      <w:lang w:eastAsia="ru-RU"/>
    </w:rPr>
  </w:style>
  <w:style w:type="paragraph" w:customStyle="1" w:styleId="tableoffigures1">
    <w:name w:val="table of figures1"/>
    <w:basedOn w:val="a6"/>
    <w:next w:val="a6"/>
    <w:qFormat/>
    <w:pPr>
      <w:spacing w:line="360" w:lineRule="auto"/>
      <w:ind w:left="1418" w:hanging="1418"/>
    </w:pPr>
    <w:rPr>
      <w:rFonts w:eastAsia="Calibri"/>
      <w:sz w:val="28"/>
    </w:rPr>
  </w:style>
  <w:style w:type="paragraph" w:customStyle="1" w:styleId="144">
    <w:name w:val="Стиль Обычный А. + 14 пт"/>
    <w:basedOn w:val="afffff2"/>
    <w:qFormat/>
    <w:rPr>
      <w:szCs w:val="16"/>
    </w:rPr>
  </w:style>
  <w:style w:type="paragraph" w:customStyle="1" w:styleId="1410">
    <w:name w:val="Стиль 14 пт все прописные Слева:  Заголовок 1А"/>
    <w:basedOn w:val="a6"/>
    <w:qFormat/>
    <w:pPr>
      <w:spacing w:before="240" w:after="480" w:line="360" w:lineRule="auto"/>
      <w:ind w:left="840"/>
    </w:pPr>
    <w:rPr>
      <w:rFonts w:eastAsia="Calibri"/>
      <w:caps/>
      <w:kern w:val="2"/>
      <w:sz w:val="28"/>
      <w:szCs w:val="20"/>
    </w:rPr>
  </w:style>
  <w:style w:type="paragraph" w:customStyle="1" w:styleId="2ffd">
    <w:name w:val="Стиль Заголовок 2А + не полужирный"/>
    <w:basedOn w:val="2fc"/>
    <w:qFormat/>
    <w:rPr>
      <w:szCs w:val="20"/>
    </w:rPr>
  </w:style>
  <w:style w:type="paragraph" w:customStyle="1" w:styleId="affffffffff3">
    <w:name w:val="обычн БО"/>
    <w:basedOn w:val="a6"/>
    <w:qFormat/>
    <w:pPr>
      <w:jc w:val="both"/>
    </w:pPr>
    <w:rPr>
      <w:rFonts w:ascii="Arial" w:eastAsia="Calibri" w:hAnsi="Arial" w:cs="Arial"/>
    </w:rPr>
  </w:style>
  <w:style w:type="paragraph" w:customStyle="1" w:styleId="affffffffff4">
    <w:name w:val="Табличный"/>
    <w:basedOn w:val="a6"/>
    <w:qFormat/>
    <w:pPr>
      <w:ind w:left="57" w:right="57"/>
    </w:pPr>
    <w:rPr>
      <w:rFonts w:eastAsia="Calibri"/>
      <w:szCs w:val="20"/>
      <w:lang w:eastAsia="en-US"/>
    </w:rPr>
  </w:style>
  <w:style w:type="paragraph" w:customStyle="1" w:styleId="body">
    <w:name w:val="body"/>
    <w:basedOn w:val="a6"/>
    <w:qFormat/>
    <w:pPr>
      <w:spacing w:before="60" w:after="120"/>
      <w:ind w:left="220" w:right="200"/>
    </w:pPr>
    <w:rPr>
      <w:rFonts w:ascii="Tahoma" w:eastAsia="Calibri" w:hAnsi="Tahoma" w:cs="Tahoma"/>
      <w:color w:val="333333"/>
      <w:sz w:val="16"/>
      <w:szCs w:val="16"/>
    </w:rPr>
  </w:style>
  <w:style w:type="paragraph" w:customStyle="1" w:styleId="affffffffff5">
    <w:name w:val="МАКС Основной"/>
    <w:basedOn w:val="a6"/>
    <w:qFormat/>
    <w:pPr>
      <w:spacing w:line="360" w:lineRule="auto"/>
      <w:ind w:firstLine="720"/>
      <w:jc w:val="both"/>
    </w:pPr>
    <w:rPr>
      <w:rFonts w:eastAsia="Calibri"/>
      <w:color w:val="000000"/>
      <w:sz w:val="28"/>
      <w:szCs w:val="28"/>
    </w:rPr>
  </w:style>
  <w:style w:type="paragraph" w:customStyle="1" w:styleId="1ffff2">
    <w:name w:val="Список 1)"/>
    <w:basedOn w:val="a6"/>
    <w:qFormat/>
    <w:pPr>
      <w:tabs>
        <w:tab w:val="left" w:pos="709"/>
      </w:tabs>
      <w:spacing w:before="120"/>
      <w:ind w:firstLine="709"/>
      <w:jc w:val="both"/>
    </w:pPr>
    <w:rPr>
      <w:rFonts w:ascii="Arial" w:eastAsia="Calibri" w:hAnsi="Arial"/>
      <w:lang w:eastAsia="ar-SA"/>
    </w:rPr>
  </w:style>
  <w:style w:type="paragraph" w:customStyle="1" w:styleId="paragraphcenter">
    <w:name w:val="paragraph_center"/>
    <w:basedOn w:val="a6"/>
    <w:qFormat/>
    <w:pPr>
      <w:spacing w:beforeAutospacing="1" w:afterAutospacing="1"/>
    </w:pPr>
    <w:rPr>
      <w:rFonts w:eastAsia="Calibri"/>
    </w:rPr>
  </w:style>
  <w:style w:type="paragraph" w:customStyle="1" w:styleId="textb">
    <w:name w:val="textb"/>
    <w:basedOn w:val="a6"/>
    <w:qFormat/>
    <w:rPr>
      <w:rFonts w:ascii="Arial" w:eastAsia="Calibri" w:hAnsi="Arial" w:cs="Arial"/>
      <w:b/>
      <w:bCs/>
    </w:rPr>
  </w:style>
  <w:style w:type="paragraph" w:customStyle="1" w:styleId="affffffffff6">
    <w:name w:val="Обычный абзац"/>
    <w:basedOn w:val="a6"/>
    <w:qFormat/>
    <w:pPr>
      <w:tabs>
        <w:tab w:val="left" w:pos="567"/>
      </w:tabs>
      <w:spacing w:line="288" w:lineRule="auto"/>
      <w:ind w:firstLine="851"/>
      <w:jc w:val="both"/>
    </w:pPr>
    <w:rPr>
      <w:rFonts w:eastAsia="Calibri"/>
    </w:rPr>
  </w:style>
  <w:style w:type="paragraph" w:customStyle="1" w:styleId="affffffffff7">
    <w:name w:val="сновной текст"/>
    <w:basedOn w:val="a6"/>
    <w:qFormat/>
    <w:pPr>
      <w:widowControl w:val="0"/>
      <w:jc w:val="both"/>
    </w:pPr>
    <w:rPr>
      <w:rFonts w:eastAsia="Calibri"/>
      <w:szCs w:val="20"/>
    </w:rPr>
  </w:style>
  <w:style w:type="paragraph" w:customStyle="1" w:styleId="BodyText21">
    <w:name w:val="Body Text 21"/>
    <w:basedOn w:val="a6"/>
    <w:qFormat/>
    <w:pPr>
      <w:widowControl w:val="0"/>
      <w:spacing w:before="240"/>
      <w:ind w:firstLine="851"/>
      <w:jc w:val="both"/>
    </w:pPr>
    <w:rPr>
      <w:rFonts w:ascii="Arial" w:eastAsia="Calibri" w:hAnsi="Arial"/>
      <w:szCs w:val="20"/>
    </w:rPr>
  </w:style>
  <w:style w:type="paragraph" w:customStyle="1" w:styleId="Iauiue">
    <w:name w:val="Iau.iue"/>
    <w:basedOn w:val="a6"/>
    <w:next w:val="a6"/>
    <w:qFormat/>
    <w:rPr>
      <w:rFonts w:ascii="Arial" w:eastAsia="Calibri" w:hAnsi="Arial"/>
    </w:rPr>
  </w:style>
  <w:style w:type="paragraph" w:customStyle="1" w:styleId="affffffffff8">
    <w:name w:val="Абзац"/>
    <w:basedOn w:val="a6"/>
    <w:qFormat/>
    <w:pPr>
      <w:ind w:firstLine="720"/>
      <w:jc w:val="both"/>
    </w:pPr>
    <w:rPr>
      <w:rFonts w:ascii="Arial" w:eastAsia="Calibri" w:hAnsi="Arial"/>
      <w:szCs w:val="20"/>
    </w:rPr>
  </w:style>
  <w:style w:type="paragraph" w:customStyle="1" w:styleId="affffffffff9">
    <w:name w:val="Абзац с интервалом"/>
    <w:qFormat/>
    <w:pPr>
      <w:widowControl w:val="0"/>
      <w:spacing w:before="120"/>
      <w:ind w:firstLine="567"/>
      <w:jc w:val="both"/>
    </w:pPr>
    <w:rPr>
      <w:rFonts w:eastAsia="Calibri"/>
    </w:rPr>
  </w:style>
  <w:style w:type="paragraph" w:customStyle="1" w:styleId="data2">
    <w:name w:val="data2"/>
    <w:basedOn w:val="a6"/>
    <w:qFormat/>
    <w:pPr>
      <w:spacing w:beforeAutospacing="1" w:afterAutospacing="1"/>
    </w:pPr>
    <w:rPr>
      <w:rFonts w:ascii="Verdana" w:eastAsia="Calibri" w:hAnsi="Verdana"/>
      <w:color w:val="1D4094"/>
      <w:sz w:val="17"/>
      <w:szCs w:val="17"/>
    </w:rPr>
  </w:style>
  <w:style w:type="paragraph" w:customStyle="1" w:styleId="Goskom">
    <w:name w:val="@Goskom@"/>
    <w:basedOn w:val="a6"/>
    <w:qFormat/>
    <w:pPr>
      <w:jc w:val="center"/>
    </w:pPr>
    <w:rPr>
      <w:rFonts w:eastAsia="Calibri"/>
      <w:b/>
      <w:szCs w:val="20"/>
    </w:rPr>
  </w:style>
  <w:style w:type="paragraph" w:customStyle="1" w:styleId="11f1">
    <w:name w:val="Раздельчик 1.1"/>
    <w:basedOn w:val="a6"/>
    <w:qFormat/>
    <w:pPr>
      <w:keepNext/>
      <w:keepLines/>
      <w:widowControl w:val="0"/>
      <w:tabs>
        <w:tab w:val="left" w:pos="2149"/>
      </w:tabs>
      <w:ind w:left="2149" w:hanging="360"/>
    </w:pPr>
    <w:rPr>
      <w:b/>
      <w:i/>
      <w:sz w:val="28"/>
      <w:szCs w:val="28"/>
    </w:rPr>
  </w:style>
  <w:style w:type="paragraph" w:customStyle="1" w:styleId="1ffff3">
    <w:name w:val="Раздельчик 1"/>
    <w:basedOn w:val="a6"/>
    <w:qFormat/>
    <w:pPr>
      <w:keepNext/>
      <w:keepLines/>
      <w:widowControl w:val="0"/>
      <w:tabs>
        <w:tab w:val="left" w:pos="851"/>
      </w:tabs>
      <w:ind w:firstLine="709"/>
      <w:jc w:val="both"/>
    </w:pPr>
    <w:rPr>
      <w:b/>
      <w:sz w:val="28"/>
      <w:szCs w:val="28"/>
    </w:rPr>
  </w:style>
  <w:style w:type="paragraph" w:customStyle="1" w:styleId="1ffff4">
    <w:name w:val="Раздел1"/>
    <w:basedOn w:val="11"/>
    <w:uiPriority w:val="99"/>
    <w:qFormat/>
    <w:pPr>
      <w:tabs>
        <w:tab w:val="left" w:pos="1418"/>
      </w:tabs>
      <w:spacing w:line="240" w:lineRule="auto"/>
      <w:ind w:left="1418" w:hanging="851"/>
      <w:jc w:val="both"/>
    </w:pPr>
    <w:rPr>
      <w:b/>
      <w:szCs w:val="28"/>
    </w:rPr>
  </w:style>
  <w:style w:type="paragraph" w:customStyle="1" w:styleId="a5">
    <w:name w:val="маркированный"/>
    <w:basedOn w:val="a6"/>
    <w:uiPriority w:val="99"/>
    <w:qFormat/>
    <w:pPr>
      <w:numPr>
        <w:numId w:val="12"/>
      </w:numPr>
      <w:jc w:val="both"/>
    </w:pPr>
    <w:rPr>
      <w:rFonts w:eastAsia="Calibri"/>
      <w:sz w:val="28"/>
    </w:rPr>
  </w:style>
  <w:style w:type="paragraph" w:customStyle="1" w:styleId="z-addressrow">
    <w:name w:val="z-address__row"/>
    <w:basedOn w:val="a6"/>
    <w:qFormat/>
    <w:pPr>
      <w:spacing w:beforeAutospacing="1" w:afterAutospacing="1"/>
    </w:pPr>
  </w:style>
  <w:style w:type="paragraph" w:customStyle="1" w:styleId="tekstob">
    <w:name w:val="tekstob"/>
    <w:basedOn w:val="a6"/>
    <w:qFormat/>
    <w:pPr>
      <w:spacing w:beforeAutospacing="1" w:afterAutospacing="1"/>
    </w:pPr>
  </w:style>
  <w:style w:type="paragraph" w:customStyle="1" w:styleId="2ffe">
    <w:name w:val="Обычный2"/>
    <w:qFormat/>
    <w:pPr>
      <w:widowControl w:val="0"/>
    </w:pPr>
    <w:rPr>
      <w:rFonts w:eastAsia="Times New Roman"/>
    </w:rPr>
  </w:style>
  <w:style w:type="paragraph" w:customStyle="1" w:styleId="222">
    <w:name w:val="Основной текст с отступом 22"/>
    <w:basedOn w:val="a6"/>
    <w:qFormat/>
    <w:pPr>
      <w:widowControl w:val="0"/>
      <w:ind w:firstLine="567"/>
      <w:jc w:val="both"/>
      <w:textAlignment w:val="baseline"/>
    </w:pPr>
    <w:rPr>
      <w:szCs w:val="20"/>
    </w:rPr>
  </w:style>
  <w:style w:type="paragraph" w:customStyle="1" w:styleId="233">
    <w:name w:val="Основной текст 23"/>
    <w:basedOn w:val="a6"/>
    <w:qFormat/>
    <w:pPr>
      <w:widowControl w:val="0"/>
      <w:jc w:val="both"/>
    </w:pPr>
    <w:rPr>
      <w:rFonts w:ascii="Arial" w:hAnsi="Arial"/>
      <w:b/>
      <w:szCs w:val="20"/>
    </w:rPr>
  </w:style>
  <w:style w:type="paragraph" w:customStyle="1" w:styleId="2fff">
    <w:name w:val="Рецензия2"/>
    <w:uiPriority w:val="99"/>
    <w:semiHidden/>
    <w:qFormat/>
    <w:rPr>
      <w:rFonts w:eastAsia="Times New Roman"/>
      <w:color w:val="17365D"/>
      <w:sz w:val="24"/>
      <w:szCs w:val="24"/>
    </w:rPr>
  </w:style>
  <w:style w:type="paragraph" w:customStyle="1" w:styleId="1ffff5">
    <w:name w:val="Заголовок оглавления1"/>
    <w:basedOn w:val="117"/>
    <w:next w:val="a6"/>
    <w:uiPriority w:val="39"/>
    <w:qFormat/>
    <w:pPr>
      <w:outlineLvl w:val="9"/>
    </w:pPr>
  </w:style>
  <w:style w:type="paragraph" w:customStyle="1" w:styleId="2fff0">
    <w:name w:val="Стиль отчета 2"/>
    <w:basedOn w:val="a6"/>
    <w:uiPriority w:val="99"/>
    <w:qFormat/>
    <w:pPr>
      <w:ind w:firstLine="709"/>
      <w:jc w:val="both"/>
    </w:pPr>
    <w:rPr>
      <w:sz w:val="28"/>
      <w:szCs w:val="28"/>
    </w:rPr>
  </w:style>
  <w:style w:type="paragraph" w:customStyle="1" w:styleId="ConsPlusDocList">
    <w:name w:val="ConsPlusDocList"/>
    <w:next w:val="a6"/>
    <w:qFormat/>
    <w:pPr>
      <w:widowControl w:val="0"/>
      <w:suppressAutoHyphens/>
    </w:pPr>
    <w:rPr>
      <w:rFonts w:ascii="Arial" w:eastAsia="Calibri" w:hAnsi="Arial" w:cs="Arial"/>
      <w:lang w:eastAsia="en-US"/>
    </w:rPr>
  </w:style>
  <w:style w:type="paragraph" w:customStyle="1" w:styleId="affffffffffa">
    <w:name w:val="Текст (справка)"/>
    <w:basedOn w:val="a6"/>
    <w:next w:val="a6"/>
    <w:qFormat/>
    <w:pPr>
      <w:widowControl w:val="0"/>
      <w:ind w:left="170" w:right="170"/>
    </w:pPr>
    <w:rPr>
      <w:rFonts w:ascii="Arial" w:hAnsi="Arial" w:cs="Arial"/>
      <w:sz w:val="20"/>
      <w:szCs w:val="20"/>
      <w:lang w:eastAsia="zh-CN"/>
    </w:rPr>
  </w:style>
  <w:style w:type="paragraph" w:customStyle="1" w:styleId="affffffffffb">
    <w:name w:val="Обычный (Интернет)"/>
    <w:basedOn w:val="a6"/>
    <w:qFormat/>
    <w:pPr>
      <w:spacing w:before="280" w:after="280"/>
    </w:pPr>
    <w:rPr>
      <w:lang w:eastAsia="zh-CN"/>
    </w:rPr>
  </w:style>
  <w:style w:type="paragraph" w:customStyle="1" w:styleId="affffffffffc">
    <w:name w:val="Текст информации об изменениях"/>
    <w:basedOn w:val="a6"/>
    <w:next w:val="a6"/>
    <w:qFormat/>
    <w:pPr>
      <w:widowControl w:val="0"/>
      <w:ind w:firstLine="720"/>
      <w:jc w:val="both"/>
    </w:pPr>
    <w:rPr>
      <w:rFonts w:ascii="Arial" w:hAnsi="Arial" w:cs="Arial"/>
      <w:color w:val="353842"/>
      <w:sz w:val="18"/>
      <w:szCs w:val="18"/>
      <w:lang w:eastAsia="zh-CN"/>
    </w:rPr>
  </w:style>
  <w:style w:type="paragraph" w:customStyle="1" w:styleId="48">
    <w:name w:val="Основной текст4"/>
    <w:basedOn w:val="a6"/>
    <w:qFormat/>
    <w:pPr>
      <w:widowControl w:val="0"/>
      <w:shd w:val="clear" w:color="auto" w:fill="FFFFFF"/>
      <w:spacing w:after="480" w:line="226" w:lineRule="exact"/>
      <w:ind w:hanging="2020"/>
      <w:jc w:val="right"/>
    </w:pPr>
    <w:rPr>
      <w:rFonts w:ascii="Calibri" w:eastAsia="Calibri" w:hAnsi="Calibri" w:cs="Calibri"/>
      <w:b/>
      <w:bCs/>
      <w:spacing w:val="-2"/>
      <w:sz w:val="18"/>
      <w:szCs w:val="18"/>
      <w:lang w:eastAsia="zh-CN"/>
    </w:rPr>
  </w:style>
  <w:style w:type="paragraph" w:customStyle="1" w:styleId="ConsPlusTitlePage">
    <w:name w:val="ConsPlusTitlePage"/>
    <w:qFormat/>
    <w:pPr>
      <w:widowControl w:val="0"/>
    </w:pPr>
    <w:rPr>
      <w:rFonts w:ascii="Tahoma" w:eastAsia="Times New Roman" w:hAnsi="Tahoma" w:cs="Tahoma"/>
    </w:rPr>
  </w:style>
  <w:style w:type="paragraph" w:customStyle="1" w:styleId="ConsPlusJurTerm">
    <w:name w:val="ConsPlusJurTerm"/>
    <w:qFormat/>
    <w:pPr>
      <w:widowControl w:val="0"/>
    </w:pPr>
    <w:rPr>
      <w:rFonts w:ascii="Tahoma" w:eastAsia="Times New Roman" w:hAnsi="Tahoma" w:cs="Tahoma"/>
      <w:sz w:val="26"/>
    </w:rPr>
  </w:style>
  <w:style w:type="paragraph" w:customStyle="1" w:styleId="ConsPlusTextList">
    <w:name w:val="ConsPlusTextList"/>
    <w:uiPriority w:val="99"/>
    <w:qFormat/>
    <w:pPr>
      <w:widowControl w:val="0"/>
    </w:pPr>
    <w:rPr>
      <w:rFonts w:ascii="Arial" w:eastAsia="Times New Roman" w:hAnsi="Arial" w:cs="Arial"/>
    </w:rPr>
  </w:style>
  <w:style w:type="paragraph" w:customStyle="1" w:styleId="1-21">
    <w:name w:val="Средняя сетка 1 - Акцент 21"/>
    <w:basedOn w:val="a6"/>
    <w:uiPriority w:val="34"/>
    <w:qFormat/>
    <w:pPr>
      <w:spacing w:after="200"/>
      <w:ind w:left="720"/>
      <w:contextualSpacing/>
    </w:pPr>
    <w:rPr>
      <w:rFonts w:ascii="Calibri" w:eastAsia="Calibri" w:hAnsi="Calibri"/>
      <w:lang w:eastAsia="en-US"/>
    </w:rPr>
  </w:style>
  <w:style w:type="paragraph" w:customStyle="1" w:styleId="3fc">
    <w:name w:val="Абзац списка3"/>
    <w:basedOn w:val="a6"/>
    <w:qFormat/>
    <w:pPr>
      <w:ind w:left="720"/>
    </w:pPr>
    <w:rPr>
      <w:szCs w:val="20"/>
    </w:rPr>
  </w:style>
  <w:style w:type="paragraph" w:customStyle="1" w:styleId="-110">
    <w:name w:val="Цветная заливка - Акцент 11"/>
    <w:uiPriority w:val="71"/>
    <w:qFormat/>
    <w:rPr>
      <w:rFonts w:eastAsia="Times New Roman"/>
      <w:sz w:val="24"/>
      <w:szCs w:val="24"/>
    </w:rPr>
  </w:style>
  <w:style w:type="paragraph" w:customStyle="1" w:styleId="affffffffffd">
    <w:name w:val="÷¬__ ÷¬__ ÷¬__ ÷¬__"/>
    <w:basedOn w:val="a6"/>
    <w:qFormat/>
    <w:pPr>
      <w:spacing w:beforeAutospacing="1" w:afterAutospacing="1"/>
    </w:pPr>
    <w:rPr>
      <w:rFonts w:ascii="Tahoma" w:hAnsi="Tahoma"/>
      <w:sz w:val="20"/>
      <w:szCs w:val="20"/>
      <w:lang w:val="en-US" w:eastAsia="en-US"/>
    </w:rPr>
  </w:style>
  <w:style w:type="paragraph" w:customStyle="1" w:styleId="P16">
    <w:name w:val="P16"/>
    <w:basedOn w:val="a6"/>
    <w:qFormat/>
    <w:pPr>
      <w:widowControl w:val="0"/>
      <w:jc w:val="center"/>
      <w:textAlignment w:val="baseline"/>
    </w:pPr>
    <w:rPr>
      <w:rFonts w:eastAsia="SimSun1"/>
      <w:b/>
      <w:szCs w:val="20"/>
    </w:rPr>
  </w:style>
  <w:style w:type="paragraph" w:customStyle="1" w:styleId="P59">
    <w:name w:val="P59"/>
    <w:basedOn w:val="a6"/>
    <w:qFormat/>
    <w:pPr>
      <w:widowControl w:val="0"/>
      <w:tabs>
        <w:tab w:val="left" w:pos="-3420"/>
      </w:tabs>
      <w:jc w:val="center"/>
      <w:textAlignment w:val="baseline"/>
    </w:pPr>
    <w:rPr>
      <w:szCs w:val="20"/>
    </w:rPr>
  </w:style>
  <w:style w:type="paragraph" w:customStyle="1" w:styleId="P61">
    <w:name w:val="P61"/>
    <w:basedOn w:val="a6"/>
    <w:qFormat/>
    <w:pPr>
      <w:widowControl w:val="0"/>
      <w:tabs>
        <w:tab w:val="left" w:pos="-3420"/>
      </w:tabs>
      <w:jc w:val="center"/>
      <w:textAlignment w:val="baseline"/>
    </w:pPr>
    <w:rPr>
      <w:sz w:val="28"/>
      <w:szCs w:val="20"/>
    </w:rPr>
  </w:style>
  <w:style w:type="paragraph" w:customStyle="1" w:styleId="P103">
    <w:name w:val="P103"/>
    <w:basedOn w:val="a6"/>
    <w:qFormat/>
    <w:pPr>
      <w:widowControl w:val="0"/>
      <w:tabs>
        <w:tab w:val="left" w:pos="6054"/>
      </w:tabs>
      <w:ind w:left="5760"/>
      <w:textAlignment w:val="baseline"/>
    </w:pPr>
    <w:rPr>
      <w:szCs w:val="20"/>
    </w:rPr>
  </w:style>
  <w:style w:type="paragraph" w:customStyle="1" w:styleId="affffffffffe">
    <w:name w:val="МУ Обычный стиль"/>
    <w:basedOn w:val="a6"/>
    <w:autoRedefine/>
    <w:qFormat/>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6">
    <w:name w:val="Стиль8"/>
    <w:basedOn w:val="a6"/>
    <w:qFormat/>
    <w:rPr>
      <w:rFonts w:eastAsia="Calibri"/>
      <w:sz w:val="28"/>
      <w:szCs w:val="28"/>
    </w:rPr>
  </w:style>
  <w:style w:type="paragraph" w:customStyle="1" w:styleId="afffffffffff">
    <w:name w:val="Знак Знак Знак"/>
    <w:basedOn w:val="a6"/>
    <w:qFormat/>
    <w:pPr>
      <w:spacing w:after="160" w:line="240" w:lineRule="exact"/>
    </w:pPr>
    <w:rPr>
      <w:rFonts w:ascii="Verdana" w:hAnsi="Verdana"/>
      <w:sz w:val="20"/>
      <w:szCs w:val="20"/>
      <w:lang w:val="en-US" w:eastAsia="en-US"/>
    </w:rPr>
  </w:style>
  <w:style w:type="table" w:customStyle="1" w:styleId="87">
    <w:name w:val="Сетка таблицы8"/>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lang w:val="en-US" w:eastAsia="en-US"/>
    </w:rPr>
    <w:tblPr>
      <w:tblCellMar>
        <w:top w:w="0" w:type="dxa"/>
        <w:left w:w="0" w:type="dxa"/>
        <w:bottom w:w="0" w:type="dxa"/>
        <w:right w:w="0" w:type="dxa"/>
      </w:tblCellMar>
    </w:tblPr>
  </w:style>
  <w:style w:type="table" w:customStyle="1" w:styleId="3fd">
    <w:name w:val="Сетка таблицы3"/>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exale11032005">
    <w:name w:val="Финансовая alexale 11.03.2005"/>
    <w:basedOn w:val="afff5"/>
    <w:tblPr/>
    <w:tblStylePr w:type="firstRow">
      <w:pPr>
        <w:jc w:val="center"/>
      </w:pPr>
      <w:rPr>
        <w:b/>
        <w:color w:val="333333"/>
        <w:sz w:val="24"/>
      </w:rPr>
      <w:tblPr/>
      <w:tcPr>
        <w:tcBorders>
          <w:top w:val="nil"/>
          <w:left w:val="nil"/>
          <w:bottom w:val="single" w:sz="12" w:space="0" w:color="333333"/>
          <w:right w:val="nil"/>
          <w:insideH w:val="nil"/>
          <w:insideV w:val="nil"/>
          <w:tl2br w:val="nil"/>
          <w:tr2bl w:val="nil"/>
        </w:tcBorders>
      </w:tcPr>
    </w:tblStylePr>
    <w:tblStylePr w:type="firstCol">
      <w:pPr>
        <w:jc w:val="left"/>
      </w:pPr>
      <w:rPr>
        <w:sz w:val="20"/>
      </w:rPr>
      <w:tblPr/>
      <w:tcPr>
        <w:tcBorders>
          <w:top w:val="single" w:sz="4"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7731">
      <w:bodyDiv w:val="1"/>
      <w:marLeft w:val="0"/>
      <w:marRight w:val="0"/>
      <w:marTop w:val="0"/>
      <w:marBottom w:val="0"/>
      <w:divBdr>
        <w:top w:val="none" w:sz="0" w:space="0" w:color="auto"/>
        <w:left w:val="none" w:sz="0" w:space="0" w:color="auto"/>
        <w:bottom w:val="none" w:sz="0" w:space="0" w:color="auto"/>
        <w:right w:val="none" w:sz="0" w:space="0" w:color="auto"/>
      </w:divBdr>
    </w:div>
    <w:div w:id="189730311">
      <w:bodyDiv w:val="1"/>
      <w:marLeft w:val="0"/>
      <w:marRight w:val="0"/>
      <w:marTop w:val="0"/>
      <w:marBottom w:val="0"/>
      <w:divBdr>
        <w:top w:val="none" w:sz="0" w:space="0" w:color="auto"/>
        <w:left w:val="none" w:sz="0" w:space="0" w:color="auto"/>
        <w:bottom w:val="none" w:sz="0" w:space="0" w:color="auto"/>
        <w:right w:val="none" w:sz="0" w:space="0" w:color="auto"/>
      </w:divBdr>
    </w:div>
    <w:div w:id="1884753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geocentr32@mail.ru"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geocentr3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FC506-81D6-4567-BA2A-804149FB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62</Pages>
  <Words>16154</Words>
  <Characters>92082</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райсовет</dc:creator>
  <cp:lastModifiedBy>User-2</cp:lastModifiedBy>
  <cp:revision>61</cp:revision>
  <cp:lastPrinted>2025-11-14T10:33:00Z</cp:lastPrinted>
  <dcterms:created xsi:type="dcterms:W3CDTF">2021-06-01T08:09:00Z</dcterms:created>
  <dcterms:modified xsi:type="dcterms:W3CDTF">2025-11-14T10:35:00Z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1049-12.2.0.23155</vt:lpwstr>
  </property>
</Properties>
</file>