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C7" w:rsidRPr="00471E7E" w:rsidRDefault="00F825C7" w:rsidP="00F825C7">
      <w:pPr>
        <w:jc w:val="center"/>
      </w:pPr>
      <w:r w:rsidRPr="00471E7E">
        <w:t>РОССИЙСКАЯ ФЕДЕРАЦИЯ</w:t>
      </w:r>
    </w:p>
    <w:p w:rsidR="00F825C7" w:rsidRPr="00471E7E" w:rsidRDefault="00F825C7" w:rsidP="00F825C7">
      <w:pPr>
        <w:jc w:val="center"/>
      </w:pPr>
      <w:r w:rsidRPr="00471E7E">
        <w:t>БРЯНСКАЯ ОБЛАСТЬ</w:t>
      </w:r>
    </w:p>
    <w:p w:rsidR="00F825C7" w:rsidRPr="00471E7E" w:rsidRDefault="00F825C7" w:rsidP="00F825C7">
      <w:pPr>
        <w:jc w:val="center"/>
      </w:pPr>
      <w:r w:rsidRPr="00471E7E">
        <w:t>АДМИНИСТРАЦИЯ КРАСНОГОРСКОГО РАЙОНА</w:t>
      </w:r>
    </w:p>
    <w:p w:rsidR="00F825C7" w:rsidRPr="00EB3483" w:rsidRDefault="00F825C7" w:rsidP="00F825C7">
      <w:pPr>
        <w:jc w:val="center"/>
      </w:pPr>
      <w:r w:rsidRPr="00EB3483">
        <w:t>ПОСТАНОВЛЕНИЕ</w:t>
      </w:r>
    </w:p>
    <w:p w:rsidR="00765658" w:rsidRPr="001C3F58" w:rsidRDefault="00F825C7" w:rsidP="00F825C7">
      <w:r w:rsidRPr="001C3F58">
        <w:t xml:space="preserve">от </w:t>
      </w:r>
      <w:r w:rsidR="00B917B5">
        <w:t>14</w:t>
      </w:r>
      <w:r w:rsidR="00503016" w:rsidRPr="001C3F58">
        <w:t>.</w:t>
      </w:r>
      <w:r w:rsidR="005C01DE">
        <w:t>12</w:t>
      </w:r>
      <w:r w:rsidR="00D61AE2">
        <w:t>.2023</w:t>
      </w:r>
      <w:r w:rsidR="00503016" w:rsidRPr="001C3F58">
        <w:t xml:space="preserve"> </w:t>
      </w:r>
      <w:r w:rsidRPr="001C3F58">
        <w:t>№</w:t>
      </w:r>
      <w:r w:rsidR="00503016" w:rsidRPr="001C3F58">
        <w:t xml:space="preserve"> </w:t>
      </w:r>
      <w:r w:rsidR="00B917B5">
        <w:t>557</w:t>
      </w:r>
      <w:bookmarkStart w:id="0" w:name="_GoBack"/>
      <w:bookmarkEnd w:id="0"/>
    </w:p>
    <w:p w:rsidR="00F825C7" w:rsidRPr="001C3F58" w:rsidRDefault="00F825C7" w:rsidP="00F825C7">
      <w:proofErr w:type="spellStart"/>
      <w:r w:rsidRPr="001C3F58">
        <w:t>пгт</w:t>
      </w:r>
      <w:proofErr w:type="spellEnd"/>
      <w:r w:rsidRPr="001C3F58">
        <w:t>. Красная Гора</w:t>
      </w:r>
    </w:p>
    <w:p w:rsidR="00813204" w:rsidRPr="001C3F58" w:rsidRDefault="00813204" w:rsidP="00F825C7"/>
    <w:p w:rsidR="00F825C7" w:rsidRPr="001C3F58" w:rsidRDefault="00F825C7" w:rsidP="00F825C7">
      <w:r w:rsidRPr="001C3F58">
        <w:t xml:space="preserve">О внесении </w:t>
      </w:r>
      <w:r w:rsidR="00D61AE2">
        <w:t>изменений</w:t>
      </w:r>
      <w:r w:rsidR="00765658" w:rsidRPr="001C3F58">
        <w:t xml:space="preserve"> </w:t>
      </w:r>
      <w:r w:rsidRPr="001C3F58">
        <w:t xml:space="preserve">в постановление </w:t>
      </w:r>
    </w:p>
    <w:p w:rsidR="00F825C7" w:rsidRPr="001C3F58" w:rsidRDefault="00F825C7" w:rsidP="00F825C7">
      <w:r w:rsidRPr="001C3F58">
        <w:t xml:space="preserve">администрации Красногорского района </w:t>
      </w:r>
    </w:p>
    <w:p w:rsidR="00F825C7" w:rsidRPr="001C3F58" w:rsidRDefault="00F825C7" w:rsidP="00F825C7">
      <w:r w:rsidRPr="001C3F58">
        <w:t xml:space="preserve">Брянской области от </w:t>
      </w:r>
      <w:r w:rsidR="00517E28">
        <w:rPr>
          <w:szCs w:val="28"/>
        </w:rPr>
        <w:t>06.12.</w:t>
      </w:r>
      <w:r w:rsidR="005C01DE" w:rsidRPr="005C01DE">
        <w:rPr>
          <w:szCs w:val="28"/>
        </w:rPr>
        <w:t>2018</w:t>
      </w:r>
      <w:r w:rsidR="005C01DE">
        <w:rPr>
          <w:szCs w:val="28"/>
        </w:rPr>
        <w:t xml:space="preserve"> </w:t>
      </w:r>
      <w:r w:rsidRPr="005C01DE">
        <w:rPr>
          <w:sz w:val="22"/>
        </w:rPr>
        <w:t xml:space="preserve">года </w:t>
      </w:r>
      <w:r w:rsidRPr="001C3F58">
        <w:t xml:space="preserve">№ </w:t>
      </w:r>
      <w:r w:rsidR="00D61AE2">
        <w:t>622</w:t>
      </w:r>
    </w:p>
    <w:p w:rsidR="00D61AE2" w:rsidRPr="00D61AE2" w:rsidRDefault="00D61AE2" w:rsidP="00D61AE2">
      <w:pPr>
        <w:pStyle w:val="40"/>
        <w:shd w:val="clear" w:color="auto" w:fill="auto"/>
        <w:spacing w:before="0" w:after="0" w:line="240" w:lineRule="auto"/>
        <w:rPr>
          <w:b w:val="0"/>
          <w:sz w:val="24"/>
          <w:szCs w:val="28"/>
        </w:rPr>
      </w:pPr>
      <w:r w:rsidRPr="00D61AE2">
        <w:rPr>
          <w:b w:val="0"/>
          <w:sz w:val="24"/>
          <w:szCs w:val="28"/>
        </w:rPr>
        <w:t>Об утверждении административного регламента</w:t>
      </w:r>
    </w:p>
    <w:p w:rsidR="00D61AE2" w:rsidRPr="00D61AE2" w:rsidRDefault="00D61AE2" w:rsidP="00D61AE2">
      <w:pPr>
        <w:pStyle w:val="40"/>
        <w:shd w:val="clear" w:color="auto" w:fill="auto"/>
        <w:spacing w:before="0" w:after="0" w:line="240" w:lineRule="auto"/>
        <w:rPr>
          <w:b w:val="0"/>
          <w:sz w:val="24"/>
          <w:szCs w:val="28"/>
        </w:rPr>
      </w:pPr>
      <w:r w:rsidRPr="00D61AE2">
        <w:rPr>
          <w:b w:val="0"/>
          <w:sz w:val="24"/>
          <w:szCs w:val="28"/>
        </w:rPr>
        <w:t xml:space="preserve"> «Предоставление муниципальной услуги по выдаче</w:t>
      </w:r>
    </w:p>
    <w:p w:rsidR="00D61AE2" w:rsidRPr="00D61AE2" w:rsidRDefault="00D61AE2" w:rsidP="00D61AE2">
      <w:pPr>
        <w:pStyle w:val="40"/>
        <w:shd w:val="clear" w:color="auto" w:fill="auto"/>
        <w:spacing w:before="0" w:after="0" w:line="240" w:lineRule="auto"/>
        <w:rPr>
          <w:b w:val="0"/>
          <w:sz w:val="24"/>
          <w:szCs w:val="28"/>
        </w:rPr>
      </w:pPr>
      <w:r w:rsidRPr="00D61AE2">
        <w:rPr>
          <w:b w:val="0"/>
          <w:sz w:val="24"/>
          <w:szCs w:val="28"/>
        </w:rPr>
        <w:t>разрешения на строительство (реконструкцию),</w:t>
      </w:r>
    </w:p>
    <w:p w:rsidR="00D61AE2" w:rsidRPr="00D61AE2" w:rsidRDefault="00D61AE2" w:rsidP="00D61AE2">
      <w:pPr>
        <w:pStyle w:val="40"/>
        <w:shd w:val="clear" w:color="auto" w:fill="auto"/>
        <w:spacing w:before="0" w:after="0" w:line="240" w:lineRule="auto"/>
        <w:rPr>
          <w:b w:val="0"/>
          <w:sz w:val="24"/>
          <w:szCs w:val="28"/>
        </w:rPr>
      </w:pPr>
      <w:r w:rsidRPr="00D61AE2">
        <w:rPr>
          <w:b w:val="0"/>
          <w:sz w:val="24"/>
          <w:szCs w:val="28"/>
        </w:rPr>
        <w:t>продление срока действия, внесение изменений,</w:t>
      </w:r>
    </w:p>
    <w:p w:rsidR="00D61AE2" w:rsidRPr="00D61AE2" w:rsidRDefault="00D61AE2" w:rsidP="00D61AE2">
      <w:pPr>
        <w:pStyle w:val="40"/>
        <w:shd w:val="clear" w:color="auto" w:fill="auto"/>
        <w:spacing w:before="0" w:after="0" w:line="240" w:lineRule="auto"/>
        <w:rPr>
          <w:b w:val="0"/>
          <w:sz w:val="24"/>
          <w:szCs w:val="28"/>
        </w:rPr>
      </w:pPr>
      <w:r w:rsidRPr="00D61AE2">
        <w:rPr>
          <w:b w:val="0"/>
          <w:sz w:val="24"/>
          <w:szCs w:val="28"/>
        </w:rPr>
        <w:t>прекращение действия разрешения на строительство</w:t>
      </w:r>
    </w:p>
    <w:p w:rsidR="00D61AE2" w:rsidRDefault="00D61AE2" w:rsidP="00D61AE2">
      <w:pPr>
        <w:pStyle w:val="40"/>
        <w:shd w:val="clear" w:color="auto" w:fill="auto"/>
        <w:spacing w:before="0" w:after="0" w:line="240" w:lineRule="auto"/>
        <w:rPr>
          <w:b w:val="0"/>
          <w:sz w:val="24"/>
          <w:szCs w:val="28"/>
        </w:rPr>
      </w:pPr>
      <w:r w:rsidRPr="00D61AE2">
        <w:rPr>
          <w:b w:val="0"/>
          <w:sz w:val="24"/>
          <w:szCs w:val="28"/>
        </w:rPr>
        <w:t>(реконструкцию) объе</w:t>
      </w:r>
      <w:r>
        <w:rPr>
          <w:b w:val="0"/>
          <w:sz w:val="24"/>
          <w:szCs w:val="28"/>
        </w:rPr>
        <w:t>кта капитального строительства»</w:t>
      </w:r>
    </w:p>
    <w:p w:rsidR="00D61AE2" w:rsidRPr="00D61AE2" w:rsidRDefault="00D61AE2" w:rsidP="00D61AE2">
      <w:pPr>
        <w:pStyle w:val="40"/>
        <w:shd w:val="clear" w:color="auto" w:fill="auto"/>
        <w:spacing w:before="0" w:after="0" w:line="240" w:lineRule="auto"/>
        <w:rPr>
          <w:b w:val="0"/>
          <w:sz w:val="24"/>
          <w:szCs w:val="28"/>
        </w:rPr>
      </w:pPr>
    </w:p>
    <w:p w:rsidR="00F825C7" w:rsidRDefault="00765658" w:rsidP="00A564A2">
      <w:pPr>
        <w:ind w:firstLine="708"/>
        <w:jc w:val="both"/>
      </w:pPr>
      <w:r w:rsidRPr="001C3F58">
        <w:t>В соответствии</w:t>
      </w:r>
      <w:r w:rsidR="00F825C7" w:rsidRPr="001C3F58">
        <w:t xml:space="preserve"> </w:t>
      </w:r>
      <w:r w:rsidRPr="001C3F58">
        <w:t xml:space="preserve">с </w:t>
      </w:r>
      <w:r w:rsidR="00D61AE2">
        <w:t xml:space="preserve">со ст. 51 </w:t>
      </w:r>
      <w:r w:rsidRPr="001C3F58">
        <w:t>Градостроительн</w:t>
      </w:r>
      <w:r w:rsidR="00D61AE2">
        <w:t>ого кодекса</w:t>
      </w:r>
      <w:r w:rsidRPr="001C3F58"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305F1A" w:rsidRPr="001C3F58">
        <w:t>30.12.2020 № 509</w:t>
      </w:r>
      <w:r w:rsidR="00D61AE2">
        <w:t xml:space="preserve">-ФЗ </w:t>
      </w:r>
      <w:r w:rsidR="00305F1A" w:rsidRPr="001C3F58">
        <w:t xml:space="preserve">«Об организации </w:t>
      </w:r>
      <w:r w:rsidR="00305F1A" w:rsidRPr="001C3F58">
        <w:rPr>
          <w:rFonts w:cs="Calibri"/>
          <w:bCs/>
        </w:rPr>
        <w:t>предоставления государственных и муниципальных услуг</w:t>
      </w:r>
      <w:r w:rsidRPr="001C3F58">
        <w:t>»,</w:t>
      </w:r>
      <w:r w:rsidR="00D61AE2">
        <w:t xml:space="preserve"> </w:t>
      </w:r>
      <w:r w:rsidRPr="001C3F58">
        <w:t xml:space="preserve"> Уставом Красногорского </w:t>
      </w:r>
      <w:r w:rsidR="002916AB">
        <w:t>муниципального</w:t>
      </w:r>
      <w:r w:rsidRPr="001C3F58">
        <w:t xml:space="preserve"> района </w:t>
      </w:r>
    </w:p>
    <w:p w:rsidR="00D61AE2" w:rsidRPr="001C3F58" w:rsidRDefault="00D61AE2" w:rsidP="00A564A2">
      <w:pPr>
        <w:ind w:firstLine="708"/>
        <w:jc w:val="both"/>
        <w:rPr>
          <w:bCs/>
        </w:rPr>
      </w:pPr>
    </w:p>
    <w:p w:rsidR="00F825C7" w:rsidRDefault="00F825C7" w:rsidP="00A564A2">
      <w:pPr>
        <w:jc w:val="both"/>
        <w:rPr>
          <w:bCs/>
        </w:rPr>
      </w:pPr>
      <w:r w:rsidRPr="001C3F58">
        <w:rPr>
          <w:bCs/>
        </w:rPr>
        <w:t>ПОСТАНОВЛЯЮ:</w:t>
      </w:r>
    </w:p>
    <w:p w:rsidR="00D61AE2" w:rsidRPr="001C3F58" w:rsidRDefault="00D61AE2" w:rsidP="00A564A2">
      <w:pPr>
        <w:jc w:val="both"/>
        <w:rPr>
          <w:bCs/>
        </w:rPr>
      </w:pPr>
    </w:p>
    <w:p w:rsidR="00D61AE2" w:rsidRDefault="005A3DCE" w:rsidP="00D61AE2">
      <w:pPr>
        <w:jc w:val="both"/>
        <w:rPr>
          <w:szCs w:val="28"/>
        </w:rPr>
      </w:pPr>
      <w:r>
        <w:t xml:space="preserve">        </w:t>
      </w:r>
      <w:r w:rsidR="00D61AE2">
        <w:t xml:space="preserve">1. </w:t>
      </w:r>
      <w:r w:rsidR="00D61AE2" w:rsidRPr="00D61AE2">
        <w:t xml:space="preserve">Внести </w:t>
      </w:r>
      <w:r w:rsidR="00D61AE2">
        <w:t>изменения</w:t>
      </w:r>
      <w:r w:rsidR="00D61AE2" w:rsidRPr="001C3F58">
        <w:t xml:space="preserve"> в постановление администрации Красногорского района Брянской области от </w:t>
      </w:r>
      <w:r w:rsidR="00D61AE2" w:rsidRPr="00D61AE2">
        <w:rPr>
          <w:szCs w:val="28"/>
        </w:rPr>
        <w:t xml:space="preserve">06.12.2018 </w:t>
      </w:r>
      <w:r w:rsidR="00D61AE2" w:rsidRPr="00D61AE2">
        <w:rPr>
          <w:sz w:val="22"/>
        </w:rPr>
        <w:t xml:space="preserve">года </w:t>
      </w:r>
      <w:r w:rsidR="00D61AE2" w:rsidRPr="001C3F58">
        <w:t xml:space="preserve">№ </w:t>
      </w:r>
      <w:r w:rsidR="00D61AE2">
        <w:t>622</w:t>
      </w:r>
      <w:proofErr w:type="gramStart"/>
      <w:r w:rsidR="00D61AE2">
        <w:t xml:space="preserve"> </w:t>
      </w:r>
      <w:r w:rsidR="00D61AE2" w:rsidRPr="00D61AE2">
        <w:rPr>
          <w:szCs w:val="28"/>
        </w:rPr>
        <w:t>О</w:t>
      </w:r>
      <w:proofErr w:type="gramEnd"/>
      <w:r w:rsidR="00D61AE2" w:rsidRPr="00D61AE2">
        <w:rPr>
          <w:szCs w:val="28"/>
        </w:rPr>
        <w:t>б утверждении административного регламента «Предоставление муниципальной услуги по выдаче разрешения на строительство (реконструкцию),</w:t>
      </w:r>
      <w:r>
        <w:rPr>
          <w:szCs w:val="28"/>
        </w:rPr>
        <w:t xml:space="preserve"> </w:t>
      </w:r>
      <w:r w:rsidR="00D61AE2" w:rsidRPr="00D61AE2">
        <w:rPr>
          <w:szCs w:val="28"/>
        </w:rPr>
        <w:t>продление срока действия, внесение изменений, прекращение действия разрешения на строительство (реконструкцию) объекта капитального строительства»</w:t>
      </w:r>
      <w:r w:rsidR="00D61AE2">
        <w:rPr>
          <w:szCs w:val="28"/>
        </w:rPr>
        <w:t>.</w:t>
      </w:r>
    </w:p>
    <w:p w:rsidR="00D61AE2" w:rsidRDefault="005A3DCE" w:rsidP="00D61AE2">
      <w:pPr>
        <w:jc w:val="both"/>
        <w:rPr>
          <w:szCs w:val="28"/>
        </w:rPr>
      </w:pPr>
      <w:r>
        <w:rPr>
          <w:szCs w:val="28"/>
        </w:rPr>
        <w:t xml:space="preserve">        2. Пункт 2, подпункт 2.2</w:t>
      </w:r>
      <w:r w:rsidR="00D61AE2">
        <w:rPr>
          <w:szCs w:val="28"/>
        </w:rPr>
        <w:t xml:space="preserve">, раздел </w:t>
      </w:r>
      <w:r>
        <w:rPr>
          <w:szCs w:val="28"/>
        </w:rPr>
        <w:t xml:space="preserve">2.2.1 </w:t>
      </w:r>
      <w:r w:rsidRPr="00D61AE2">
        <w:rPr>
          <w:szCs w:val="28"/>
        </w:rPr>
        <w:t>административного регламента «Предоставление муниципальной услуги по выдаче разрешения на строительство (реконструкцию),</w:t>
      </w:r>
      <w:r>
        <w:rPr>
          <w:szCs w:val="28"/>
        </w:rPr>
        <w:t xml:space="preserve"> </w:t>
      </w:r>
      <w:r w:rsidRPr="00D61AE2">
        <w:rPr>
          <w:szCs w:val="28"/>
        </w:rPr>
        <w:t>продление срока действия, внесение изменений, прекращение действия разрешения на строительство (реконструкцию) объекта капитального строительства»</w:t>
      </w:r>
      <w:r>
        <w:rPr>
          <w:szCs w:val="28"/>
        </w:rPr>
        <w:t xml:space="preserve"> изложить  в следующей редакции</w:t>
      </w:r>
    </w:p>
    <w:p w:rsidR="005A3DCE" w:rsidRDefault="005A3DCE" w:rsidP="00D61AE2">
      <w:pPr>
        <w:jc w:val="both"/>
        <w:rPr>
          <w:bCs/>
          <w:iCs/>
          <w:szCs w:val="28"/>
        </w:rPr>
      </w:pPr>
      <w:r>
        <w:rPr>
          <w:sz w:val="22"/>
          <w:szCs w:val="28"/>
        </w:rPr>
        <w:t xml:space="preserve">        </w:t>
      </w:r>
      <w:r w:rsidRPr="005A3DCE">
        <w:rPr>
          <w:sz w:val="22"/>
          <w:szCs w:val="28"/>
        </w:rPr>
        <w:t>«</w:t>
      </w:r>
      <w:r w:rsidRPr="005A3DCE">
        <w:rPr>
          <w:bCs/>
          <w:szCs w:val="28"/>
        </w:rPr>
        <w:t xml:space="preserve">Государственная (муниципальная) услуга предоставляется </w:t>
      </w:r>
      <w:r w:rsidRPr="005A3DCE">
        <w:rPr>
          <w:bCs/>
          <w:iCs/>
          <w:szCs w:val="28"/>
        </w:rPr>
        <w:t>Администрацией Красногорского муниципального района Брянской  области, отделом ЖКХ, строительства и архитектуры»</w:t>
      </w:r>
      <w:r>
        <w:rPr>
          <w:bCs/>
          <w:iCs/>
          <w:szCs w:val="28"/>
        </w:rPr>
        <w:t>.</w:t>
      </w:r>
    </w:p>
    <w:p w:rsidR="005A3DCE" w:rsidRDefault="005A3DCE" w:rsidP="00D61AE2">
      <w:pPr>
        <w:jc w:val="both"/>
        <w:rPr>
          <w:szCs w:val="28"/>
        </w:rPr>
      </w:pPr>
      <w:r>
        <w:rPr>
          <w:bCs/>
          <w:iCs/>
          <w:szCs w:val="28"/>
        </w:rPr>
        <w:t xml:space="preserve">        3. </w:t>
      </w:r>
      <w:r>
        <w:rPr>
          <w:szCs w:val="28"/>
        </w:rPr>
        <w:t xml:space="preserve">Пункт 2, подпункт 2.4 </w:t>
      </w:r>
      <w:r w:rsidRPr="00D61AE2">
        <w:rPr>
          <w:szCs w:val="28"/>
        </w:rPr>
        <w:t>административного регламента «Предоставление муниципальной услуги по выдаче разрешения на строительство (реконструкцию),</w:t>
      </w:r>
      <w:r>
        <w:rPr>
          <w:szCs w:val="28"/>
        </w:rPr>
        <w:t xml:space="preserve"> </w:t>
      </w:r>
      <w:r w:rsidRPr="00D61AE2">
        <w:rPr>
          <w:szCs w:val="28"/>
        </w:rPr>
        <w:t>продление срока действия, внесение изменений, прекращение действия разрешения на строительство (реконструкцию) объекта капитального строительства»</w:t>
      </w:r>
      <w:r>
        <w:rPr>
          <w:szCs w:val="28"/>
        </w:rPr>
        <w:t xml:space="preserve"> изложить  в следующей редакции</w:t>
      </w:r>
    </w:p>
    <w:p w:rsidR="005A3DCE" w:rsidRPr="005A3DCE" w:rsidRDefault="005A3DCE" w:rsidP="005A3DCE">
      <w:pPr>
        <w:pStyle w:val="ConsPlusNormal0"/>
        <w:ind w:firstLine="709"/>
        <w:jc w:val="both"/>
        <w:rPr>
          <w:bCs/>
          <w:sz w:val="24"/>
        </w:rPr>
      </w:pPr>
      <w:r w:rsidRPr="005A3DCE">
        <w:rPr>
          <w:bCs/>
          <w:sz w:val="24"/>
        </w:rPr>
        <w:t>«Срок предоставления услуги составляет:</w:t>
      </w:r>
    </w:p>
    <w:p w:rsidR="005A3DCE" w:rsidRPr="005A3DCE" w:rsidRDefault="005A3DCE" w:rsidP="005A3DCE">
      <w:pPr>
        <w:pStyle w:val="ConsPlusNormal0"/>
        <w:ind w:firstLine="709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- </w:t>
      </w:r>
      <w:r w:rsidRPr="005A3DCE">
        <w:rPr>
          <w:bCs/>
          <w:sz w:val="24"/>
        </w:rPr>
        <w:t>не более пяти рабочих дней со дня получения уполномоченным органом государственной власти, органом местного самоуправления заявления о выдаче разрешения на строительство, заявления о внесении изменений, уведомления, представленных способами, указанными в пункте 2.14 настоящего Административного регламента (за исключением случая, предусмотренного частью 11</w:t>
      </w:r>
      <w:r w:rsidRPr="005A3DCE">
        <w:rPr>
          <w:bCs/>
          <w:sz w:val="24"/>
          <w:vertAlign w:val="superscript"/>
        </w:rPr>
        <w:t>1</w:t>
      </w:r>
      <w:r w:rsidRPr="005A3DCE">
        <w:rPr>
          <w:bCs/>
          <w:sz w:val="24"/>
        </w:rPr>
        <w:t xml:space="preserve"> статьи 51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5A3DCE">
        <w:rPr>
          <w:bCs/>
          <w:sz w:val="24"/>
        </w:rPr>
        <w:t xml:space="preserve">  </w:t>
      </w:r>
      <w:proofErr w:type="gramStart"/>
      <w:r w:rsidRPr="005A3DCE">
        <w:rPr>
          <w:bCs/>
          <w:sz w:val="24"/>
        </w:rPr>
        <w:t>2018, № 32, ст. 5135);</w:t>
      </w:r>
      <w:proofErr w:type="gramEnd"/>
    </w:p>
    <w:p w:rsidR="005A3DCE" w:rsidRPr="005A3DCE" w:rsidRDefault="005A3DCE" w:rsidP="005A3DCE">
      <w:pPr>
        <w:pStyle w:val="ConsPlusNormal0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Pr="005A3DCE">
        <w:rPr>
          <w:bCs/>
          <w:sz w:val="24"/>
        </w:rPr>
        <w:t>не более тридцати календарных дней со дня получения уполномоченным органом государственной власти, органом местного самоуправления заявления о выдаче разрешения на строительство, заявления о внесении изменений, уведомления, представленных способами, указанными в пункте 2.14 настоящего Административного регламента (в случае предоставления услуги в соответствии с частью 11</w:t>
      </w:r>
      <w:r w:rsidRPr="005A3DCE">
        <w:rPr>
          <w:bCs/>
          <w:sz w:val="24"/>
          <w:vertAlign w:val="superscript"/>
        </w:rPr>
        <w:t>1</w:t>
      </w:r>
      <w:r w:rsidRPr="005A3DCE">
        <w:rPr>
          <w:bCs/>
          <w:sz w:val="24"/>
        </w:rPr>
        <w:t xml:space="preserve"> статьи 51 Градостроительного кодекса Российской Федерации).</w:t>
      </w:r>
    </w:p>
    <w:p w:rsidR="005A3DCE" w:rsidRPr="005A3DCE" w:rsidRDefault="005A3DCE" w:rsidP="005A3DCE">
      <w:pPr>
        <w:pStyle w:val="ConsPlusNormal0"/>
        <w:ind w:firstLine="709"/>
        <w:jc w:val="both"/>
        <w:rPr>
          <w:sz w:val="24"/>
        </w:rPr>
      </w:pPr>
      <w:r w:rsidRPr="005A3DCE">
        <w:rPr>
          <w:sz w:val="24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 со дня его регистрации</w:t>
      </w:r>
      <w:r>
        <w:rPr>
          <w:sz w:val="24"/>
        </w:rPr>
        <w:t>»</w:t>
      </w:r>
      <w:r w:rsidRPr="005A3DCE">
        <w:rPr>
          <w:sz w:val="24"/>
        </w:rPr>
        <w:t>.</w:t>
      </w:r>
    </w:p>
    <w:p w:rsidR="005A3DCE" w:rsidRPr="005A3DCE" w:rsidRDefault="005A3DCE" w:rsidP="00D61AE2">
      <w:pPr>
        <w:jc w:val="both"/>
        <w:rPr>
          <w:sz w:val="20"/>
          <w:szCs w:val="28"/>
        </w:rPr>
      </w:pPr>
    </w:p>
    <w:p w:rsidR="00D61AE2" w:rsidRPr="005A3DCE" w:rsidRDefault="00D61AE2" w:rsidP="00D61AE2">
      <w:pPr>
        <w:jc w:val="both"/>
        <w:rPr>
          <w:sz w:val="20"/>
          <w:szCs w:val="22"/>
        </w:rPr>
      </w:pPr>
      <w:r w:rsidRPr="005A3DCE">
        <w:rPr>
          <w:sz w:val="22"/>
          <w:szCs w:val="28"/>
        </w:rPr>
        <w:t xml:space="preserve"> </w:t>
      </w:r>
    </w:p>
    <w:p w:rsidR="00D61AE2" w:rsidRPr="005A3DCE" w:rsidRDefault="00D61AE2" w:rsidP="00D61AE2">
      <w:pPr>
        <w:jc w:val="both"/>
        <w:rPr>
          <w:sz w:val="22"/>
        </w:rPr>
      </w:pPr>
    </w:p>
    <w:p w:rsidR="001C3F58" w:rsidRPr="004A35EF" w:rsidRDefault="002916AB" w:rsidP="005A3DCE">
      <w:pPr>
        <w:jc w:val="both"/>
      </w:pPr>
      <w:r>
        <w:t xml:space="preserve">      </w:t>
      </w:r>
      <w:r w:rsidR="005A3DCE">
        <w:t>4</w:t>
      </w:r>
      <w:r w:rsidR="001C3F58" w:rsidRPr="001C3F58">
        <w:t>.Организационному отделу администраци</w:t>
      </w:r>
      <w:r w:rsidR="004A35EF">
        <w:t>и Красногорского района (Дегтяре</w:t>
      </w:r>
      <w:r w:rsidR="005A3DCE">
        <w:t xml:space="preserve">ву А.В.) </w:t>
      </w:r>
      <w:r w:rsidR="001C3F58" w:rsidRPr="004A35EF">
        <w:t>разместить на официальном сайте администрации Красногорского муниципального района в сети</w:t>
      </w:r>
      <w:r>
        <w:t xml:space="preserve"> «Интернет»</w:t>
      </w:r>
      <w:r w:rsidR="001C3F58" w:rsidRPr="004A35EF">
        <w:t>.</w:t>
      </w:r>
    </w:p>
    <w:p w:rsidR="001C3F58" w:rsidRDefault="002916AB" w:rsidP="00A564A2">
      <w:pPr>
        <w:tabs>
          <w:tab w:val="left" w:pos="284"/>
        </w:tabs>
      </w:pPr>
      <w:r>
        <w:t xml:space="preserve">      </w:t>
      </w:r>
      <w:r w:rsidR="005A3DCE">
        <w:t>5</w:t>
      </w:r>
      <w:r w:rsidR="001C3F58" w:rsidRPr="001C3F58">
        <w:t>.Контроль исполнения данного постановления возложить на  заместителя главы администрации района Боровика А.В.</w:t>
      </w:r>
    </w:p>
    <w:p w:rsidR="00087599" w:rsidRDefault="00087599" w:rsidP="00A564A2">
      <w:pPr>
        <w:tabs>
          <w:tab w:val="left" w:pos="284"/>
        </w:tabs>
      </w:pPr>
    </w:p>
    <w:p w:rsidR="00A05C0C" w:rsidRDefault="00A05C0C" w:rsidP="00F825C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DCE" w:rsidRDefault="004A35EF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DCE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5A3DCE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F825C7" w:rsidRPr="001C3F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C3F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25C7" w:rsidRPr="001C3F5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25C7" w:rsidRPr="001C3F58">
        <w:rPr>
          <w:rFonts w:ascii="Times New Roman" w:hAnsi="Times New Roman" w:cs="Times New Roman"/>
          <w:sz w:val="24"/>
          <w:szCs w:val="24"/>
        </w:rPr>
        <w:t xml:space="preserve">    </w:t>
      </w:r>
      <w:r w:rsidR="005A3DCE">
        <w:rPr>
          <w:rFonts w:ascii="Times New Roman" w:hAnsi="Times New Roman" w:cs="Times New Roman"/>
          <w:sz w:val="24"/>
          <w:szCs w:val="24"/>
        </w:rPr>
        <w:t>А. Д. Рощин</w:t>
      </w:r>
    </w:p>
    <w:p w:rsidR="005A3DCE" w:rsidRDefault="005A3DCE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3DCE" w:rsidRDefault="005A3DCE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3DCE" w:rsidRDefault="005A3DCE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3DCE" w:rsidRPr="001C3F58" w:rsidRDefault="005A3DCE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5C7" w:rsidRPr="00A564A2" w:rsidRDefault="00F825C7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564A2">
        <w:rPr>
          <w:rFonts w:ascii="Times New Roman" w:hAnsi="Times New Roman" w:cs="Times New Roman"/>
          <w:sz w:val="18"/>
          <w:szCs w:val="18"/>
        </w:rPr>
        <w:t xml:space="preserve"> Курбанов Ч.Н. </w:t>
      </w:r>
    </w:p>
    <w:p w:rsidR="004A35EF" w:rsidRDefault="004A35EF" w:rsidP="00A564A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564A2">
        <w:rPr>
          <w:rFonts w:ascii="Times New Roman" w:hAnsi="Times New Roman" w:cs="Times New Roman"/>
          <w:sz w:val="18"/>
          <w:szCs w:val="18"/>
        </w:rPr>
        <w:t>8(48346)</w:t>
      </w:r>
      <w:r w:rsidR="00F825C7" w:rsidRPr="00A564A2">
        <w:rPr>
          <w:rFonts w:ascii="Times New Roman" w:hAnsi="Times New Roman" w:cs="Times New Roman"/>
          <w:sz w:val="18"/>
          <w:szCs w:val="18"/>
        </w:rPr>
        <w:t>9-11-12</w:t>
      </w:r>
    </w:p>
    <w:p w:rsidR="005A3DCE" w:rsidRDefault="005A3DCE" w:rsidP="00A564A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94C71" w:rsidRDefault="00A94C71" w:rsidP="00A564A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94C71" w:rsidRDefault="00A94C71" w:rsidP="00A564A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94C71" w:rsidRDefault="00A94C71" w:rsidP="00A564A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2916AB" w:rsidRDefault="002916AB" w:rsidP="005C55E3">
      <w:pPr>
        <w:pStyle w:val="a7"/>
        <w:ind w:left="5806" w:right="354" w:firstLine="7"/>
        <w:jc w:val="right"/>
        <w:rPr>
          <w:sz w:val="20"/>
          <w:szCs w:val="20"/>
        </w:rPr>
      </w:pPr>
    </w:p>
    <w:p w:rsidR="00757BA7" w:rsidRDefault="00757BA7" w:rsidP="005C55E3">
      <w:pPr>
        <w:pStyle w:val="a7"/>
        <w:ind w:left="5806" w:right="354" w:firstLine="7"/>
        <w:jc w:val="right"/>
        <w:rPr>
          <w:sz w:val="20"/>
          <w:szCs w:val="20"/>
        </w:rPr>
      </w:pPr>
    </w:p>
    <w:p w:rsidR="00757BA7" w:rsidRDefault="00D40526" w:rsidP="005A3DCE">
      <w:pPr>
        <w:pStyle w:val="a7"/>
        <w:ind w:left="5806" w:right="354" w:firstLine="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757BA7" w:rsidSect="005A3DCE">
      <w:pgSz w:w="11910" w:h="16840"/>
      <w:pgMar w:top="116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C10"/>
    <w:multiLevelType w:val="hybridMultilevel"/>
    <w:tmpl w:val="4BDCC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2DC0"/>
    <w:multiLevelType w:val="hybridMultilevel"/>
    <w:tmpl w:val="2FE0F3DC"/>
    <w:lvl w:ilvl="0" w:tplc="C4E407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695167C"/>
    <w:multiLevelType w:val="multilevel"/>
    <w:tmpl w:val="8D94C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B9178A"/>
    <w:multiLevelType w:val="hybridMultilevel"/>
    <w:tmpl w:val="746C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1CCB"/>
    <w:multiLevelType w:val="multilevel"/>
    <w:tmpl w:val="EC565506"/>
    <w:lvl w:ilvl="0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5">
    <w:nsid w:val="725A3CE0"/>
    <w:multiLevelType w:val="hybridMultilevel"/>
    <w:tmpl w:val="7986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21"/>
    <w:rsid w:val="00087599"/>
    <w:rsid w:val="00131DE7"/>
    <w:rsid w:val="00141A3E"/>
    <w:rsid w:val="00156617"/>
    <w:rsid w:val="00195355"/>
    <w:rsid w:val="001A2953"/>
    <w:rsid w:val="001C3F58"/>
    <w:rsid w:val="001D3BA6"/>
    <w:rsid w:val="001E2A69"/>
    <w:rsid w:val="001E5FB4"/>
    <w:rsid w:val="00235BF5"/>
    <w:rsid w:val="002916AB"/>
    <w:rsid w:val="002A7D39"/>
    <w:rsid w:val="002E5909"/>
    <w:rsid w:val="002F0CDB"/>
    <w:rsid w:val="002F0E37"/>
    <w:rsid w:val="00302242"/>
    <w:rsid w:val="00305F1A"/>
    <w:rsid w:val="00310824"/>
    <w:rsid w:val="00341D6A"/>
    <w:rsid w:val="00345FCB"/>
    <w:rsid w:val="00360421"/>
    <w:rsid w:val="0036572B"/>
    <w:rsid w:val="003A5C7E"/>
    <w:rsid w:val="003D6259"/>
    <w:rsid w:val="00464865"/>
    <w:rsid w:val="00482E18"/>
    <w:rsid w:val="004916E8"/>
    <w:rsid w:val="004A35EF"/>
    <w:rsid w:val="00503016"/>
    <w:rsid w:val="00517E28"/>
    <w:rsid w:val="00526E04"/>
    <w:rsid w:val="0054038F"/>
    <w:rsid w:val="00540870"/>
    <w:rsid w:val="0057317E"/>
    <w:rsid w:val="005A2AE0"/>
    <w:rsid w:val="005A3DCE"/>
    <w:rsid w:val="005A77D6"/>
    <w:rsid w:val="005C01DE"/>
    <w:rsid w:val="005C55E3"/>
    <w:rsid w:val="005F35BD"/>
    <w:rsid w:val="00653B6C"/>
    <w:rsid w:val="00673048"/>
    <w:rsid w:val="006821CE"/>
    <w:rsid w:val="006C3059"/>
    <w:rsid w:val="006F4D37"/>
    <w:rsid w:val="00702D42"/>
    <w:rsid w:val="007461FE"/>
    <w:rsid w:val="00757BA7"/>
    <w:rsid w:val="00765658"/>
    <w:rsid w:val="00772BFD"/>
    <w:rsid w:val="0079760F"/>
    <w:rsid w:val="007F1317"/>
    <w:rsid w:val="007F2F64"/>
    <w:rsid w:val="00813204"/>
    <w:rsid w:val="00830898"/>
    <w:rsid w:val="008D2D20"/>
    <w:rsid w:val="008E7D9B"/>
    <w:rsid w:val="00904950"/>
    <w:rsid w:val="009168D8"/>
    <w:rsid w:val="00921B24"/>
    <w:rsid w:val="00935472"/>
    <w:rsid w:val="00951970"/>
    <w:rsid w:val="00954271"/>
    <w:rsid w:val="009972E3"/>
    <w:rsid w:val="009C0AAA"/>
    <w:rsid w:val="009C54B9"/>
    <w:rsid w:val="009E35BA"/>
    <w:rsid w:val="00A05C0C"/>
    <w:rsid w:val="00A061A9"/>
    <w:rsid w:val="00A40039"/>
    <w:rsid w:val="00A564A2"/>
    <w:rsid w:val="00A94C71"/>
    <w:rsid w:val="00AD1DC0"/>
    <w:rsid w:val="00AE14D7"/>
    <w:rsid w:val="00B07E6E"/>
    <w:rsid w:val="00B335C9"/>
    <w:rsid w:val="00B64306"/>
    <w:rsid w:val="00B909CC"/>
    <w:rsid w:val="00B917B5"/>
    <w:rsid w:val="00BC55B4"/>
    <w:rsid w:val="00C17B2D"/>
    <w:rsid w:val="00C24821"/>
    <w:rsid w:val="00C35BE3"/>
    <w:rsid w:val="00C631B4"/>
    <w:rsid w:val="00CA3754"/>
    <w:rsid w:val="00CF4C37"/>
    <w:rsid w:val="00D12FA8"/>
    <w:rsid w:val="00D40217"/>
    <w:rsid w:val="00D40526"/>
    <w:rsid w:val="00D61AE2"/>
    <w:rsid w:val="00D61AFF"/>
    <w:rsid w:val="00E00476"/>
    <w:rsid w:val="00E55608"/>
    <w:rsid w:val="00E56F65"/>
    <w:rsid w:val="00E76E6C"/>
    <w:rsid w:val="00E9708A"/>
    <w:rsid w:val="00EC2511"/>
    <w:rsid w:val="00ED686B"/>
    <w:rsid w:val="00EE7F9A"/>
    <w:rsid w:val="00F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5C55E3"/>
    <w:pPr>
      <w:widowControl w:val="0"/>
      <w:autoSpaceDE w:val="0"/>
      <w:autoSpaceDN w:val="0"/>
      <w:ind w:left="161" w:right="378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8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904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5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F82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67304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673048"/>
  </w:style>
  <w:style w:type="table" w:customStyle="1" w:styleId="TableNormal">
    <w:name w:val="Table Normal"/>
    <w:uiPriority w:val="2"/>
    <w:semiHidden/>
    <w:unhideWhenUsed/>
    <w:qFormat/>
    <w:rsid w:val="005C55E3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unhideWhenUsed/>
    <w:rsid w:val="005C55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C55E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C55E3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C55E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461FE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_"/>
    <w:basedOn w:val="a0"/>
    <w:link w:val="40"/>
    <w:rsid w:val="00D61AE2"/>
    <w:rPr>
      <w:b/>
      <w:bCs/>
      <w:spacing w:val="4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1AE2"/>
    <w:pPr>
      <w:widowControl w:val="0"/>
      <w:shd w:val="clear" w:color="auto" w:fill="FFFFFF"/>
      <w:spacing w:before="420" w:after="300" w:line="298" w:lineRule="exact"/>
    </w:pPr>
    <w:rPr>
      <w:b/>
      <w:bCs/>
      <w:spacing w:val="4"/>
      <w:sz w:val="20"/>
      <w:szCs w:val="20"/>
    </w:rPr>
  </w:style>
  <w:style w:type="character" w:customStyle="1" w:styleId="ConsPlusNormal">
    <w:name w:val="ConsPlusNormal Знак"/>
    <w:link w:val="ConsPlusNormal0"/>
    <w:locked/>
    <w:rsid w:val="005A3DCE"/>
    <w:rPr>
      <w:sz w:val="28"/>
      <w:szCs w:val="28"/>
      <w:lang w:eastAsia="en-US"/>
    </w:rPr>
  </w:style>
  <w:style w:type="paragraph" w:customStyle="1" w:styleId="ConsPlusNormal0">
    <w:name w:val="ConsPlusNormal"/>
    <w:link w:val="ConsPlusNormal"/>
    <w:rsid w:val="005A3DCE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5C55E3"/>
    <w:pPr>
      <w:widowControl w:val="0"/>
      <w:autoSpaceDE w:val="0"/>
      <w:autoSpaceDN w:val="0"/>
      <w:ind w:left="161" w:right="378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8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904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5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F82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67304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673048"/>
  </w:style>
  <w:style w:type="table" w:customStyle="1" w:styleId="TableNormal">
    <w:name w:val="Table Normal"/>
    <w:uiPriority w:val="2"/>
    <w:semiHidden/>
    <w:unhideWhenUsed/>
    <w:qFormat/>
    <w:rsid w:val="005C55E3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unhideWhenUsed/>
    <w:rsid w:val="005C55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C55E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C55E3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C55E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461FE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_"/>
    <w:basedOn w:val="a0"/>
    <w:link w:val="40"/>
    <w:rsid w:val="00D61AE2"/>
    <w:rPr>
      <w:b/>
      <w:bCs/>
      <w:spacing w:val="4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1AE2"/>
    <w:pPr>
      <w:widowControl w:val="0"/>
      <w:shd w:val="clear" w:color="auto" w:fill="FFFFFF"/>
      <w:spacing w:before="420" w:after="300" w:line="298" w:lineRule="exact"/>
    </w:pPr>
    <w:rPr>
      <w:b/>
      <w:bCs/>
      <w:spacing w:val="4"/>
      <w:sz w:val="20"/>
      <w:szCs w:val="20"/>
    </w:rPr>
  </w:style>
  <w:style w:type="character" w:customStyle="1" w:styleId="ConsPlusNormal">
    <w:name w:val="ConsPlusNormal Знак"/>
    <w:link w:val="ConsPlusNormal0"/>
    <w:locked/>
    <w:rsid w:val="005A3DCE"/>
    <w:rPr>
      <w:sz w:val="28"/>
      <w:szCs w:val="28"/>
      <w:lang w:eastAsia="en-US"/>
    </w:rPr>
  </w:style>
  <w:style w:type="paragraph" w:customStyle="1" w:styleId="ConsPlusNormal0">
    <w:name w:val="ConsPlusNormal"/>
    <w:link w:val="ConsPlusNormal"/>
    <w:rsid w:val="005A3DCE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</cp:revision>
  <cp:lastPrinted>2023-12-14T05:04:00Z</cp:lastPrinted>
  <dcterms:created xsi:type="dcterms:W3CDTF">2023-12-14T06:38:00Z</dcterms:created>
  <dcterms:modified xsi:type="dcterms:W3CDTF">2023-12-14T06:38:00Z</dcterms:modified>
</cp:coreProperties>
</file>