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9525EA" w:rsidP="001F47A8">
      <w:pPr>
        <w:spacing w:before="0"/>
        <w:rPr>
          <w:sz w:val="24"/>
          <w:szCs w:val="24"/>
        </w:rPr>
      </w:pPr>
    </w:p>
    <w:p w:rsidR="001F47A8" w:rsidP="001F47A8">
      <w:pPr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1F47A8" w:rsidP="001F47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ТЕРРИТОРИАЛЬНАЯ ИЗБИРАТЕЛЬНАЯ КОМИССИЯ </w:t>
      </w:r>
    </w:p>
    <w:p w:rsidR="001F47A8" w:rsidP="001F47A8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1F47A8" w:rsidP="001F47A8">
      <w:pPr>
        <w:jc w:val="center"/>
      </w:pPr>
      <w:r>
        <w:t>РЕШЕНИЕ</w:t>
      </w:r>
    </w:p>
    <w:p w:rsidR="001F47A8" w:rsidP="001F47A8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A739DC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F47A8" w:rsidRPr="00665410" w:rsidP="00A739DC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 xml:space="preserve">  </w:t>
            </w:r>
            <w:r w:rsidR="00681836">
              <w:rPr>
                <w:bCs/>
                <w:kern w:val="2"/>
                <w:sz w:val="24"/>
                <w:szCs w:val="24"/>
                <w:lang w:eastAsia="ru-RU"/>
              </w:rPr>
              <w:t>20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1F47A8" w:rsidRPr="00665410" w:rsidP="00A739DC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 xml:space="preserve">   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="00681836">
              <w:rPr>
                <w:bCs/>
                <w:kern w:val="2"/>
                <w:sz w:val="24"/>
                <w:szCs w:val="24"/>
                <w:lang w:eastAsia="ru-RU"/>
              </w:rPr>
              <w:t>71/386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</w:p>
        </w:tc>
      </w:tr>
    </w:tbl>
    <w:p w:rsidR="001F47A8" w:rsidRPr="001F47A8" w:rsidP="001F47A8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1F47A8" w:rsidRPr="00F031B0" w:rsidP="001F47A8">
      <w:pPr>
        <w:pStyle w:val="Title"/>
        <w:rPr>
          <w:sz w:val="10"/>
          <w:szCs w:val="10"/>
        </w:rPr>
      </w:pPr>
    </w:p>
    <w:p w:rsidR="001F47A8" w:rsidRPr="00EF0832" w:rsidP="001F47A8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>
        <w:rPr>
          <w:rFonts w:ascii="Times New Roman" w:hAnsi="Times New Roman" w:cs="Times New Roman"/>
          <w:b/>
          <w:sz w:val="24"/>
          <w:szCs w:val="24"/>
        </w:rPr>
        <w:t>Барзыкиной Дарьи Юрьевны,</w:t>
      </w:r>
    </w:p>
    <w:p w:rsidR="001F47A8" w:rsidP="001F47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выдвинутой избирательным объединением «Брянское региональное отделение Политической партии ЛДПР-Либерально- демократической партии России»</w:t>
      </w:r>
    </w:p>
    <w:p w:rsidR="001F47A8" w:rsidRPr="0052197F" w:rsidP="001F47A8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Колюдовского сельского Совета народных депутатов пятого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1F47A8" w:rsidP="001F47A8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1F47A8" w:rsidRPr="002A530C" w:rsidP="001F47A8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  <w:lang w:val="ru-RU"/>
        </w:rPr>
        <w:t>2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 21.06.20</w:t>
      </w:r>
      <w:r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  <w:lang w:val="ru-RU"/>
        </w:rPr>
        <w:t xml:space="preserve"> 64/236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>
        <w:rPr>
          <w:b w:val="0"/>
          <w:sz w:val="24"/>
          <w:szCs w:val="24"/>
        </w:rPr>
        <w:t xml:space="preserve">Колюдовского сельского Совета народных депутатов </w:t>
      </w:r>
      <w:r>
        <w:rPr>
          <w:b w:val="0"/>
          <w:sz w:val="24"/>
          <w:szCs w:val="24"/>
          <w:lang w:val="ru-RU"/>
        </w:rPr>
        <w:t>пятого</w:t>
      </w:r>
      <w:r>
        <w:rPr>
          <w:b w:val="0"/>
          <w:sz w:val="24"/>
          <w:szCs w:val="24"/>
        </w:rPr>
        <w:t xml:space="preserve"> созыва </w:t>
      </w:r>
      <w:r>
        <w:rPr>
          <w:b w:val="0"/>
          <w:sz w:val="24"/>
          <w:szCs w:val="24"/>
          <w:lang w:val="ru-RU"/>
        </w:rPr>
        <w:t>Барзыкиной Дарьи Юрьевны</w:t>
      </w:r>
      <w:r>
        <w:rPr>
          <w:b w:val="0"/>
          <w:sz w:val="24"/>
          <w:szCs w:val="24"/>
        </w:rPr>
        <w:t xml:space="preserve">, </w:t>
      </w:r>
      <w:r w:rsidRPr="009525EA">
        <w:rPr>
          <w:b w:val="0"/>
          <w:sz w:val="24"/>
          <w:szCs w:val="24"/>
        </w:rPr>
        <w:t>выдвинутой  избирательным объединением «Брянское региональное отделение Политической партии ЛДПР-Либерально- демократической партии России» по  одномандатному избирательному округу №</w:t>
      </w:r>
      <w:r>
        <w:rPr>
          <w:b w:val="0"/>
          <w:sz w:val="24"/>
          <w:szCs w:val="24"/>
          <w:lang w:val="ru-RU"/>
        </w:rPr>
        <w:t>2</w:t>
      </w:r>
      <w:r w:rsidRPr="009525EA">
        <w:rPr>
          <w:b w:val="0"/>
          <w:sz w:val="24"/>
          <w:szCs w:val="24"/>
        </w:rPr>
        <w:t>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</w:t>
      </w:r>
      <w:r>
        <w:rPr>
          <w:b w:val="0"/>
          <w:sz w:val="24"/>
          <w:szCs w:val="24"/>
          <w:lang w:val="ru-RU"/>
        </w:rPr>
        <w:t>2</w:t>
      </w:r>
      <w:r w:rsidRPr="009525EA">
        <w:rPr>
          <w:b w:val="0"/>
          <w:sz w:val="24"/>
          <w:szCs w:val="24"/>
        </w:rPr>
        <w:t xml:space="preserve">, возложенными решением территориальной избирательной комиссии Красногорского района </w:t>
      </w:r>
      <w:r w:rsidRPr="009525EA">
        <w:rPr>
          <w:b w:val="0"/>
          <w:bCs w:val="0"/>
          <w:spacing w:val="-4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1.06.20</w:t>
      </w:r>
      <w:r>
        <w:rPr>
          <w:b w:val="0"/>
          <w:sz w:val="24"/>
          <w:szCs w:val="24"/>
          <w:lang w:val="ru-RU"/>
        </w:rPr>
        <w:t>24</w:t>
      </w:r>
      <w:r w:rsidRPr="009525EA">
        <w:rPr>
          <w:b w:val="0"/>
          <w:sz w:val="24"/>
          <w:szCs w:val="24"/>
        </w:rPr>
        <w:t xml:space="preserve"> года  №</w:t>
      </w:r>
      <w:r>
        <w:rPr>
          <w:b w:val="0"/>
          <w:sz w:val="24"/>
          <w:szCs w:val="24"/>
          <w:lang w:val="ru-RU"/>
        </w:rPr>
        <w:t xml:space="preserve"> 64/236</w:t>
      </w:r>
    </w:p>
    <w:p w:rsidR="001F47A8" w:rsidRPr="00F031B0" w:rsidP="001F47A8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1F47A8" w:rsidRPr="004376C2" w:rsidP="001F47A8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1F47A8" w:rsidRPr="001F47A8" w:rsidP="001F47A8">
      <w:pPr>
        <w:pStyle w:val="Title"/>
        <w:numPr>
          <w:ilvl w:val="0"/>
          <w:numId w:val="22"/>
        </w:numPr>
        <w:jc w:val="both"/>
        <w:rPr>
          <w:b w:val="0"/>
          <w:bCs w:val="0"/>
        </w:rPr>
      </w:pPr>
      <w:r w:rsidRPr="009525EA">
        <w:rPr>
          <w:b w:val="0"/>
          <w:sz w:val="24"/>
          <w:szCs w:val="24"/>
        </w:rPr>
        <w:t xml:space="preserve">Зарегистрировать </w:t>
      </w:r>
      <w:r w:rsidR="00C707A4">
        <w:rPr>
          <w:b w:val="0"/>
          <w:sz w:val="24"/>
          <w:szCs w:val="24"/>
          <w:lang w:val="ru-RU"/>
        </w:rPr>
        <w:t>Барзыкину Дарью Юрьевну</w:t>
      </w:r>
      <w:r w:rsidRPr="009525EA">
        <w:rPr>
          <w:b w:val="0"/>
          <w:sz w:val="24"/>
          <w:szCs w:val="24"/>
        </w:rPr>
        <w:t xml:space="preserve">, </w:t>
      </w:r>
      <w:r w:rsidR="00C707A4">
        <w:rPr>
          <w:b w:val="0"/>
          <w:sz w:val="24"/>
          <w:szCs w:val="24"/>
          <w:lang w:val="ru-RU"/>
        </w:rPr>
        <w:t>02.11.1989</w:t>
      </w:r>
      <w:r w:rsidRPr="009525EA">
        <w:rPr>
          <w:b w:val="0"/>
          <w:sz w:val="24"/>
          <w:szCs w:val="24"/>
        </w:rPr>
        <w:t xml:space="preserve"> года рождения, </w:t>
      </w:r>
      <w:r w:rsidRPr="002939A0" w:rsidR="00C707A4">
        <w:rPr>
          <w:b w:val="0"/>
          <w:sz w:val="24"/>
          <w:szCs w:val="24"/>
        </w:rPr>
        <w:t>временно неработающую</w:t>
      </w:r>
      <w:r w:rsidRPr="009525EA">
        <w:rPr>
          <w:b w:val="0"/>
          <w:sz w:val="24"/>
          <w:szCs w:val="24"/>
        </w:rPr>
        <w:t>,  выдвинутую избирательным объединением «Брянское региональное отделение Полит</w:t>
      </w:r>
      <w:r>
        <w:rPr>
          <w:b w:val="0"/>
          <w:sz w:val="24"/>
          <w:szCs w:val="24"/>
        </w:rPr>
        <w:t>ической партии ЛДПР-Либерально-</w:t>
      </w:r>
      <w:r w:rsidRPr="009525EA">
        <w:rPr>
          <w:b w:val="0"/>
          <w:sz w:val="24"/>
          <w:szCs w:val="24"/>
        </w:rPr>
        <w:t xml:space="preserve">демократической партии России» кандидатом в депутаты Колюдовского сельского Совета народных депутатов </w:t>
      </w:r>
      <w:r>
        <w:rPr>
          <w:b w:val="0"/>
          <w:sz w:val="24"/>
          <w:szCs w:val="24"/>
          <w:lang w:val="ru-RU"/>
        </w:rPr>
        <w:t>пятого</w:t>
      </w:r>
      <w:r w:rsidRPr="009525EA">
        <w:rPr>
          <w:b w:val="0"/>
          <w:sz w:val="24"/>
          <w:szCs w:val="24"/>
        </w:rPr>
        <w:t xml:space="preserve"> созыва по   одномандатному избирательному округу №</w:t>
      </w:r>
      <w:r w:rsidR="00C707A4">
        <w:rPr>
          <w:b w:val="0"/>
          <w:sz w:val="24"/>
          <w:szCs w:val="24"/>
          <w:lang w:val="ru-RU"/>
        </w:rPr>
        <w:t>2</w:t>
      </w:r>
      <w:r w:rsidRPr="009525EA">
        <w:rPr>
          <w:b w:val="0"/>
          <w:sz w:val="24"/>
          <w:szCs w:val="24"/>
        </w:rPr>
        <w:t xml:space="preserve">, </w:t>
      </w:r>
      <w:r w:rsidRPr="009525EA">
        <w:rPr>
          <w:b w:val="0"/>
          <w:i/>
          <w:sz w:val="24"/>
          <w:szCs w:val="24"/>
          <w:vertAlign w:val="superscript"/>
        </w:rPr>
        <w:t xml:space="preserve"> </w:t>
      </w:r>
      <w:r w:rsidR="00681836">
        <w:rPr>
          <w:b w:val="0"/>
          <w:sz w:val="24"/>
          <w:szCs w:val="24"/>
        </w:rPr>
        <w:t>20</w:t>
      </w:r>
      <w:r w:rsidRPr="009525EA">
        <w:rPr>
          <w:b w:val="0"/>
          <w:sz w:val="24"/>
          <w:szCs w:val="24"/>
        </w:rPr>
        <w:t xml:space="preserve"> июля  2019 года в 1</w:t>
      </w:r>
      <w:r w:rsidR="00681836">
        <w:rPr>
          <w:b w:val="0"/>
          <w:sz w:val="24"/>
          <w:szCs w:val="24"/>
          <w:lang w:val="ru-RU"/>
        </w:rPr>
        <w:t>0</w:t>
      </w:r>
      <w:r w:rsidRPr="009525EA">
        <w:rPr>
          <w:b w:val="0"/>
          <w:sz w:val="24"/>
          <w:szCs w:val="24"/>
        </w:rPr>
        <w:t xml:space="preserve"> часов </w:t>
      </w:r>
      <w:r w:rsidR="00681836">
        <w:rPr>
          <w:b w:val="0"/>
          <w:sz w:val="24"/>
          <w:szCs w:val="24"/>
          <w:lang w:val="ru-RU"/>
        </w:rPr>
        <w:t>20</w:t>
      </w:r>
      <w:r w:rsidRPr="009525EA">
        <w:rPr>
          <w:b w:val="0"/>
          <w:sz w:val="24"/>
          <w:szCs w:val="24"/>
        </w:rPr>
        <w:t xml:space="preserve"> минут. </w:t>
      </w:r>
    </w:p>
    <w:p w:rsidR="001F47A8" w:rsidP="001F47A8">
      <w:pPr>
        <w:pStyle w:val="ListParagraph"/>
        <w:numPr>
          <w:ilvl w:val="0"/>
          <w:numId w:val="22"/>
        </w:numPr>
        <w:adjustRightInd w:val="0"/>
        <w:rPr>
          <w:bCs/>
          <w:sz w:val="24"/>
          <w:szCs w:val="24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C707A4">
        <w:rPr>
          <w:bCs/>
          <w:sz w:val="24"/>
          <w:szCs w:val="24"/>
          <w:lang w:eastAsia="ru-RU"/>
        </w:rPr>
        <w:t>Барзыкиной Дарье Юрьевне</w:t>
      </w:r>
    </w:p>
    <w:p w:rsidR="001F47A8" w:rsidRPr="00B87C5B" w:rsidP="001F47A8">
      <w:pPr>
        <w:adjustRightInd w:val="0"/>
        <w:rPr>
          <w:bCs/>
          <w:sz w:val="24"/>
          <w:szCs w:val="24"/>
          <w:lang w:eastAsia="ru-RU"/>
        </w:rPr>
      </w:pPr>
      <w:r w:rsidR="00C707A4">
        <w:rPr>
          <w:bCs/>
          <w:sz w:val="24"/>
          <w:szCs w:val="24"/>
          <w:lang w:eastAsia="ru-RU"/>
        </w:rPr>
        <w:t xml:space="preserve">                    </w:t>
      </w:r>
      <w:r w:rsidRPr="00B87C5B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1F47A8" w:rsidRPr="001F47A8" w:rsidP="001F47A8">
      <w:pPr>
        <w:pStyle w:val="ConsPlusNonformat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жизнь».</w:t>
      </w:r>
    </w:p>
    <w:p w:rsidR="001F47A8" w:rsidRPr="001F47A8" w:rsidP="001F47A8">
      <w:pPr>
        <w:shd w:val="clear" w:color="auto" w:fill="FFFFFF"/>
        <w:ind w:left="1134" w:right="17" w:hanging="4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1F47A8">
        <w:rPr>
          <w:color w:val="000000"/>
          <w:sz w:val="24"/>
          <w:szCs w:val="24"/>
        </w:rPr>
        <w:t>4. 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 w:rsidRPr="001F47A8">
        <w:rPr>
          <w:bCs/>
          <w:color w:val="000000"/>
          <w:sz w:val="24"/>
          <w:szCs w:val="24"/>
        </w:rPr>
        <w:t>.</w:t>
      </w:r>
    </w:p>
    <w:p w:rsidR="001F47A8" w:rsidP="001F47A8">
      <w:pPr>
        <w:rPr>
          <w:sz w:val="24"/>
          <w:szCs w:val="24"/>
        </w:rPr>
      </w:pPr>
    </w:p>
    <w:p w:rsidR="001F47A8" w:rsidP="001F47A8">
      <w:pPr>
        <w:rPr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A739DC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1F47A8" w:rsidRPr="001F47A8" w:rsidP="00A739D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1F47A8" w:rsidRPr="001F47A8" w:rsidP="00A739D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1F47A8" w:rsidRPr="001F47A8" w:rsidP="00A739D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1F47A8" w:rsidRPr="001F47A8" w:rsidP="00A739D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A739DC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1F47A8" w:rsidRPr="001F47A8" w:rsidP="00A739DC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1F47A8" w:rsidRPr="001F47A8" w:rsidP="00A739D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A739DC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1F47A8" w:rsidRPr="001F47A8" w:rsidP="00A739D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47A8" w:rsidRPr="001F47A8" w:rsidP="00A739D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1F47A8" w:rsidRPr="001F47A8" w:rsidP="00A739D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1F47A8" w:rsidRPr="001F47A8" w:rsidP="00A739D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1F47A8" w:rsidRPr="001F47A8" w:rsidP="00A739D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9525EA" w:rsidP="00A85F07">
      <w:pPr>
        <w:jc w:val="center"/>
        <w:rPr>
          <w:sz w:val="24"/>
          <w:szCs w:val="24"/>
        </w:rPr>
      </w:pPr>
    </w:p>
    <w:p w:rsidR="009525EA" w:rsidP="00A85F07">
      <w:pPr>
        <w:jc w:val="center"/>
        <w:rPr>
          <w:sz w:val="24"/>
          <w:szCs w:val="24"/>
        </w:rPr>
      </w:pPr>
    </w:p>
    <w:sectPr w:rsidSect="00C32AE3">
      <w:pgSz w:w="11906" w:h="16838"/>
      <w:pgMar w:top="567" w:right="707" w:bottom="568" w:left="1134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71EAAF2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91E47D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3CF3194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9C5194"/>
    <w:multiLevelType w:val="hybridMultilevel"/>
    <w:tmpl w:val="EE9C6BD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1EE579B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6C2EE6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5732A20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4C371FA7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2C514DE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>
    <w:nsid w:val="5D083C21"/>
    <w:multiLevelType w:val="hybridMultilevel"/>
    <w:tmpl w:val="0EDEDE7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>
    <w:nsid w:val="60335E51"/>
    <w:multiLevelType w:val="hybridMultilevel"/>
    <w:tmpl w:val="9FC8226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>
    <w:nsid w:val="609D2935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632B43DC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>
    <w:nsid w:val="69F11458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7">
    <w:nsid w:val="6E2F4876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>
    <w:nsid w:val="77A972D9"/>
    <w:multiLevelType w:val="hybridMultilevel"/>
    <w:tmpl w:val="86026BC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29"/>
  </w:num>
  <w:num w:numId="3">
    <w:abstractNumId w:val="19"/>
  </w:num>
  <w:num w:numId="4">
    <w:abstractNumId w:val="12"/>
  </w:num>
  <w:num w:numId="5">
    <w:abstractNumId w:val="17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11"/>
  </w:num>
  <w:num w:numId="11">
    <w:abstractNumId w:val="15"/>
  </w:num>
  <w:num w:numId="12">
    <w:abstractNumId w:val="23"/>
  </w:num>
  <w:num w:numId="13">
    <w:abstractNumId w:val="6"/>
  </w:num>
  <w:num w:numId="14">
    <w:abstractNumId w:val="22"/>
  </w:num>
  <w:num w:numId="15">
    <w:abstractNumId w:val="28"/>
  </w:num>
  <w:num w:numId="16">
    <w:abstractNumId w:val="0"/>
  </w:num>
  <w:num w:numId="17">
    <w:abstractNumId w:val="2"/>
  </w:num>
  <w:num w:numId="18">
    <w:abstractNumId w:val="8"/>
  </w:num>
  <w:num w:numId="19">
    <w:abstractNumId w:val="21"/>
  </w:num>
  <w:num w:numId="20">
    <w:abstractNumId w:val="1"/>
  </w:num>
  <w:num w:numId="21">
    <w:abstractNumId w:val="16"/>
  </w:num>
  <w:num w:numId="22">
    <w:abstractNumId w:val="25"/>
  </w:num>
  <w:num w:numId="23">
    <w:abstractNumId w:val="20"/>
  </w:num>
  <w:num w:numId="24">
    <w:abstractNumId w:val="27"/>
  </w:num>
  <w:num w:numId="25">
    <w:abstractNumId w:val="18"/>
  </w:num>
  <w:num w:numId="26">
    <w:abstractNumId w:val="24"/>
  </w:num>
  <w:num w:numId="27">
    <w:abstractNumId w:val="13"/>
  </w:num>
  <w:num w:numId="28">
    <w:abstractNumId w:val="3"/>
  </w:num>
  <w:num w:numId="29">
    <w:abstractNumId w:val="7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C43B9"/>
    <w:rsid w:val="000D5D7A"/>
    <w:rsid w:val="000E7846"/>
    <w:rsid w:val="0011653B"/>
    <w:rsid w:val="00161B09"/>
    <w:rsid w:val="001665FC"/>
    <w:rsid w:val="00167AF1"/>
    <w:rsid w:val="00181233"/>
    <w:rsid w:val="001A16D5"/>
    <w:rsid w:val="001A4077"/>
    <w:rsid w:val="001B1460"/>
    <w:rsid w:val="001F47A8"/>
    <w:rsid w:val="00206194"/>
    <w:rsid w:val="00251EA8"/>
    <w:rsid w:val="00261981"/>
    <w:rsid w:val="002774B2"/>
    <w:rsid w:val="00283267"/>
    <w:rsid w:val="002939A0"/>
    <w:rsid w:val="002A2141"/>
    <w:rsid w:val="002A530C"/>
    <w:rsid w:val="002D691B"/>
    <w:rsid w:val="002E1977"/>
    <w:rsid w:val="002F1306"/>
    <w:rsid w:val="00307D99"/>
    <w:rsid w:val="00311D03"/>
    <w:rsid w:val="00340085"/>
    <w:rsid w:val="00363866"/>
    <w:rsid w:val="003A2BD1"/>
    <w:rsid w:val="003A49AD"/>
    <w:rsid w:val="003B64F5"/>
    <w:rsid w:val="003E46E2"/>
    <w:rsid w:val="003F1881"/>
    <w:rsid w:val="00423AC6"/>
    <w:rsid w:val="004376C2"/>
    <w:rsid w:val="004704D1"/>
    <w:rsid w:val="00482E17"/>
    <w:rsid w:val="004E1AB2"/>
    <w:rsid w:val="004E4BE0"/>
    <w:rsid w:val="00503D11"/>
    <w:rsid w:val="0052197F"/>
    <w:rsid w:val="005277A6"/>
    <w:rsid w:val="005446F5"/>
    <w:rsid w:val="005748A7"/>
    <w:rsid w:val="005976CC"/>
    <w:rsid w:val="005D46A4"/>
    <w:rsid w:val="005F6DBB"/>
    <w:rsid w:val="0063097C"/>
    <w:rsid w:val="00665410"/>
    <w:rsid w:val="00681836"/>
    <w:rsid w:val="006906CD"/>
    <w:rsid w:val="006B739B"/>
    <w:rsid w:val="006E20BA"/>
    <w:rsid w:val="00703B55"/>
    <w:rsid w:val="007251C1"/>
    <w:rsid w:val="0075332A"/>
    <w:rsid w:val="00764442"/>
    <w:rsid w:val="0079408B"/>
    <w:rsid w:val="007B219D"/>
    <w:rsid w:val="007F224B"/>
    <w:rsid w:val="007F7F0D"/>
    <w:rsid w:val="00801158"/>
    <w:rsid w:val="00810016"/>
    <w:rsid w:val="00817072"/>
    <w:rsid w:val="008624A7"/>
    <w:rsid w:val="00882256"/>
    <w:rsid w:val="00887577"/>
    <w:rsid w:val="0089545C"/>
    <w:rsid w:val="008A6B06"/>
    <w:rsid w:val="008E5952"/>
    <w:rsid w:val="00912523"/>
    <w:rsid w:val="00941E04"/>
    <w:rsid w:val="0094655F"/>
    <w:rsid w:val="009525EA"/>
    <w:rsid w:val="00981B7C"/>
    <w:rsid w:val="009C6CD1"/>
    <w:rsid w:val="009F7EE8"/>
    <w:rsid w:val="00A04514"/>
    <w:rsid w:val="00A3091D"/>
    <w:rsid w:val="00A5786B"/>
    <w:rsid w:val="00A62E1D"/>
    <w:rsid w:val="00A739DC"/>
    <w:rsid w:val="00A85F07"/>
    <w:rsid w:val="00AA7D80"/>
    <w:rsid w:val="00AB0324"/>
    <w:rsid w:val="00B22345"/>
    <w:rsid w:val="00B546E0"/>
    <w:rsid w:val="00B87C5B"/>
    <w:rsid w:val="00BB1FF9"/>
    <w:rsid w:val="00BD5038"/>
    <w:rsid w:val="00BF41EA"/>
    <w:rsid w:val="00C17EC9"/>
    <w:rsid w:val="00C32AE3"/>
    <w:rsid w:val="00C707A4"/>
    <w:rsid w:val="00CB5319"/>
    <w:rsid w:val="00CC1BF5"/>
    <w:rsid w:val="00CC4F0D"/>
    <w:rsid w:val="00D21BA0"/>
    <w:rsid w:val="00D23568"/>
    <w:rsid w:val="00D32D87"/>
    <w:rsid w:val="00D357DF"/>
    <w:rsid w:val="00D830FD"/>
    <w:rsid w:val="00DB335B"/>
    <w:rsid w:val="00DD0EA3"/>
    <w:rsid w:val="00DE3DE6"/>
    <w:rsid w:val="00E30A76"/>
    <w:rsid w:val="00E83B86"/>
    <w:rsid w:val="00E94740"/>
    <w:rsid w:val="00E94C03"/>
    <w:rsid w:val="00EB23DD"/>
    <w:rsid w:val="00EB6C30"/>
    <w:rsid w:val="00EF0832"/>
    <w:rsid w:val="00EF2048"/>
    <w:rsid w:val="00F031B0"/>
    <w:rsid w:val="00F85C23"/>
    <w:rsid w:val="00FD07B9"/>
    <w:rsid w:val="00FE4C6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EB23D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EB23D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BB4EE-57C7-4FB5-9C19-8C8F27B7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4373</Words>
  <Characters>24932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9</cp:revision>
  <cp:lastPrinted>2024-07-19T13:04:00Z</cp:lastPrinted>
  <dcterms:created xsi:type="dcterms:W3CDTF">2019-07-03T14:40:00Z</dcterms:created>
  <dcterms:modified xsi:type="dcterms:W3CDTF">2024-07-19T13:04:00Z</dcterms:modified>
</cp:coreProperties>
</file>