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6E82">
      <w:pPr>
        <w:jc w:val="center"/>
      </w:pPr>
      <w:r>
        <w:t>РОССИЙСКАЯ ФЕДЕРАЦИЯ</w:t>
      </w:r>
    </w:p>
    <w:p w14:paraId="65EB1AA9">
      <w:pPr>
        <w:jc w:val="center"/>
      </w:pPr>
      <w:r>
        <w:t>БРЯНСКАЯ ОБЛАСТЬ</w:t>
      </w:r>
    </w:p>
    <w:p w14:paraId="076AB066">
      <w:pPr>
        <w:jc w:val="center"/>
      </w:pPr>
      <w:r>
        <w:t>КРАСНОГОРСКИЙ РАЙОН</w:t>
      </w:r>
    </w:p>
    <w:p w14:paraId="22FDE052">
      <w:pPr>
        <w:jc w:val="center"/>
      </w:pPr>
      <w:r>
        <w:t>КРАСНОГОРСКИЙ РАЙОННЫЙ СОВЕТ НАРОДНЫХ ДЕПУТАТОВ</w:t>
      </w:r>
    </w:p>
    <w:p w14:paraId="0093642A">
      <w:pPr>
        <w:jc w:val="center"/>
      </w:pPr>
    </w:p>
    <w:p w14:paraId="31763F7A">
      <w:pPr>
        <w:jc w:val="center"/>
      </w:pPr>
      <w:r>
        <w:t>РЕШЕНИЕ</w:t>
      </w:r>
    </w:p>
    <w:p w14:paraId="1318849C">
      <w:pPr>
        <w:jc w:val="both"/>
        <w:rPr>
          <w:u w:val="single"/>
        </w:rPr>
      </w:pPr>
      <w:r>
        <w:rPr>
          <w:b/>
          <w:bCs/>
        </w:rPr>
        <w:t xml:space="preserve">  </w:t>
      </w:r>
      <w:r>
        <w:rPr>
          <w:bCs/>
          <w:u w:val="single"/>
        </w:rPr>
        <w:t>от</w:t>
      </w:r>
      <w:r>
        <w:rPr>
          <w:b/>
          <w:bCs/>
          <w:u w:val="single"/>
        </w:rPr>
        <w:t xml:space="preserve"> </w:t>
      </w:r>
      <w:r>
        <w:rPr>
          <w:u w:val="single"/>
        </w:rPr>
        <w:t>21.0</w:t>
      </w:r>
      <w:r>
        <w:rPr>
          <w:rFonts w:hint="default"/>
          <w:u w:val="single"/>
          <w:lang w:val="ru-RU"/>
        </w:rPr>
        <w:t>5</w:t>
      </w:r>
      <w:r>
        <w:rPr>
          <w:u w:val="single"/>
        </w:rPr>
        <w:t>.</w:t>
      </w:r>
      <w:r>
        <w:rPr>
          <w:bCs/>
          <w:u w:val="single"/>
        </w:rPr>
        <w:t>2026</w:t>
      </w:r>
      <w:r>
        <w:rPr>
          <w:u w:val="single"/>
        </w:rPr>
        <w:t xml:space="preserve">г. №7-136 </w:t>
      </w:r>
    </w:p>
    <w:p w14:paraId="7130714F">
      <w:pPr>
        <w:jc w:val="both"/>
      </w:pPr>
      <w:r>
        <w:t xml:space="preserve"> пгт. Красная Гора </w:t>
      </w:r>
    </w:p>
    <w:p w14:paraId="7B01C07A">
      <w:pPr>
        <w:jc w:val="both"/>
      </w:pPr>
    </w:p>
    <w:p w14:paraId="2270B2CB">
      <w:pPr>
        <w:suppressAutoHyphens w:val="0"/>
        <w:jc w:val="both"/>
        <w:rPr>
          <w:bCs/>
          <w:color w:val="000000"/>
        </w:rPr>
      </w:pPr>
      <w:r>
        <w:rPr>
          <w:bCs/>
          <w:color w:val="000000"/>
        </w:rPr>
        <w:t xml:space="preserve">О внесении изменений в Решение </w:t>
      </w:r>
    </w:p>
    <w:p w14:paraId="43A74B0A">
      <w:pPr>
        <w:suppressAutoHyphens w:val="0"/>
        <w:jc w:val="both"/>
        <w:rPr>
          <w:bCs/>
          <w:color w:val="000000"/>
        </w:rPr>
      </w:pPr>
      <w:r>
        <w:rPr>
          <w:bCs/>
          <w:color w:val="000000"/>
        </w:rPr>
        <w:t xml:space="preserve">Красногорского районного Совета народных депутатов </w:t>
      </w:r>
    </w:p>
    <w:p w14:paraId="683A7F6D">
      <w:pPr>
        <w:suppressAutoHyphens w:val="0"/>
        <w:jc w:val="both"/>
        <w:rPr>
          <w:bCs/>
          <w:color w:val="000000"/>
        </w:rPr>
      </w:pPr>
      <w:r>
        <w:rPr>
          <w:bCs/>
          <w:color w:val="000000"/>
        </w:rPr>
        <w:t xml:space="preserve">от 28.10.2025г. № 7-98 «Об утверждении Положения </w:t>
      </w:r>
    </w:p>
    <w:p w14:paraId="416C3297">
      <w:pPr>
        <w:suppressAutoHyphens w:val="0"/>
        <w:jc w:val="both"/>
        <w:rPr>
          <w:bCs/>
        </w:rPr>
      </w:pPr>
      <w:r>
        <w:rPr>
          <w:bCs/>
        </w:rPr>
        <w:t>о муниципальном контроле на автомобильном транспорте,</w:t>
      </w:r>
    </w:p>
    <w:p w14:paraId="7B284766">
      <w:pPr>
        <w:suppressAutoHyphens w:val="0"/>
        <w:jc w:val="both"/>
        <w:rPr>
          <w:bCs/>
        </w:rPr>
      </w:pPr>
      <w:r>
        <w:rPr>
          <w:bCs/>
        </w:rPr>
        <w:t xml:space="preserve"> городском наземном электрическом транспорте и в </w:t>
      </w:r>
    </w:p>
    <w:p w14:paraId="1AE776FA">
      <w:pPr>
        <w:suppressAutoHyphens w:val="0"/>
        <w:jc w:val="both"/>
        <w:rPr>
          <w:bCs/>
        </w:rPr>
      </w:pPr>
      <w:r>
        <w:rPr>
          <w:bCs/>
        </w:rPr>
        <w:t>дорожном хозяйстве в не границ населенных пунктов в границах</w:t>
      </w:r>
    </w:p>
    <w:p w14:paraId="3667A7D5">
      <w:pPr>
        <w:suppressAutoHyphens w:val="0"/>
        <w:jc w:val="both"/>
        <w:rPr>
          <w:i/>
          <w:iCs/>
        </w:rPr>
      </w:pPr>
      <w:r>
        <w:rPr>
          <w:bCs/>
        </w:rPr>
        <w:t xml:space="preserve"> Красногорского муниципального района Брянской области</w:t>
      </w:r>
      <w:r>
        <w:rPr>
          <w:bCs/>
          <w:color w:val="000000"/>
        </w:rPr>
        <w:t xml:space="preserve">» </w:t>
      </w:r>
    </w:p>
    <w:p w14:paraId="73896570">
      <w:pPr>
        <w:shd w:val="clear" w:color="auto" w:fill="FFFFFF"/>
        <w:jc w:val="both"/>
        <w:rPr>
          <w:b/>
          <w:color w:val="000000"/>
        </w:rPr>
      </w:pPr>
    </w:p>
    <w:p w14:paraId="11E9EBB7">
      <w:pPr>
        <w:suppressAutoHyphens w:val="0"/>
        <w:jc w:val="both"/>
        <w:rPr>
          <w:bCs/>
        </w:rPr>
      </w:pPr>
      <w:bookmarkStart w:id="0" w:name="_Hlk79501936"/>
      <w:r>
        <w:rPr>
          <w:color w:val="000000"/>
        </w:rPr>
        <w:t xml:space="preserve">Рассмотрев протест заместителя прокурора советника юстиции Красногорского района Брянской области от 13.04.2026 № 66-2026 на отдельные пункты  «Положения </w:t>
      </w:r>
      <w:r>
        <w:rPr>
          <w:bCs/>
        </w:rPr>
        <w:t>о муниципальном контроле на автомобильном транспорте, городском наземном электрическом</w:t>
      </w:r>
    </w:p>
    <w:p w14:paraId="172C0F1C">
      <w:pPr>
        <w:suppressAutoHyphens w:val="0"/>
        <w:jc w:val="both"/>
        <w:rPr>
          <w:bCs/>
        </w:rPr>
      </w:pPr>
      <w:r>
        <w:rPr>
          <w:bCs/>
        </w:rPr>
        <w:t xml:space="preserve"> транспорте и в дорожном хозяйстве в не границ населенных пунктов в границах</w:t>
      </w:r>
    </w:p>
    <w:p w14:paraId="79057D69">
      <w:pPr>
        <w:suppressAutoHyphens w:val="0"/>
        <w:jc w:val="both"/>
      </w:pPr>
      <w:r>
        <w:rPr>
          <w:bCs/>
        </w:rPr>
        <w:t xml:space="preserve"> Красногорского муниципального района Брянской области»,</w:t>
      </w:r>
      <w:r>
        <w:rPr>
          <w:color w:val="000000"/>
        </w:rPr>
        <w:t xml:space="preserve"> утвержденного решением  Красногорского районного Совета народных депутатов от 28.10.2025г. № 7-98 в соответствии с пунктом 19 части 1 статьи 14</w:t>
      </w:r>
      <w:r>
        <w:rPr>
          <w:color w:val="000000"/>
          <w:shd w:val="clear" w:color="auto" w:fill="FFFFFF"/>
        </w:rPr>
        <w:t xml:space="preserve"> Федерального закона от 06.10.2003г. №131-ФЗ «Об общих принципах организации местного самоуправления в Российской Федерации»</w:t>
      </w:r>
      <w:r>
        <w:rPr>
          <w:color w:val="000000"/>
        </w:rPr>
        <w:t>, Федеральным законом от 31.07.2020г. №248-ФЗ «О государственном контроле (надзоре) и муниципальном контроле в Российской Федерации» (с изменениями и дополнениями от 28 декабря  2024года, с изменениями и дополнениями от 29 декабря  2025года),</w:t>
      </w:r>
      <w:bookmarkEnd w:id="0"/>
      <w:r>
        <w:rPr>
          <w:color w:val="000000"/>
        </w:rPr>
        <w:t xml:space="preserve"> Уставом</w:t>
      </w:r>
      <w:r>
        <w:t xml:space="preserve"> Красногорского муниципального района, Красногорским районным Советом народных депутатов</w:t>
      </w:r>
    </w:p>
    <w:p w14:paraId="62A90B92">
      <w:pPr>
        <w:shd w:val="clear" w:color="auto" w:fill="FFFFFF"/>
        <w:ind w:firstLine="709"/>
        <w:jc w:val="both"/>
      </w:pPr>
    </w:p>
    <w:p w14:paraId="0A2DC592">
      <w:pPr>
        <w:shd w:val="clear" w:color="auto" w:fill="FFFFFF"/>
        <w:ind w:firstLine="709"/>
        <w:jc w:val="both"/>
      </w:pPr>
      <w:r>
        <w:rPr>
          <w:color w:val="000000"/>
        </w:rPr>
        <w:t>РЕШИЛ</w:t>
      </w:r>
      <w:r>
        <w:t>:</w:t>
      </w:r>
    </w:p>
    <w:p w14:paraId="2866FEB7">
      <w:pPr>
        <w:numPr>
          <w:ilvl w:val="0"/>
          <w:numId w:val="2"/>
        </w:numPr>
        <w:suppressAutoHyphens w:val="0"/>
        <w:jc w:val="both"/>
        <w:rPr>
          <w:bCs/>
        </w:rPr>
      </w:pPr>
      <w:r>
        <w:rPr>
          <w:color w:val="000000"/>
        </w:rPr>
        <w:t xml:space="preserve"> Внести в Решение Красногорского районного Совета народных депутатов от 28.10.2025г. № 7-98 «</w:t>
      </w:r>
      <w:r>
        <w:rPr>
          <w:bCs/>
          <w:color w:val="000000"/>
        </w:rPr>
        <w:t xml:space="preserve">Об утверждении Положения </w:t>
      </w:r>
      <w:r>
        <w:rPr>
          <w:bCs/>
        </w:rPr>
        <w:t>о муниципальном контроле на автомобильном транспорте,</w:t>
      </w:r>
    </w:p>
    <w:p w14:paraId="16950A0D">
      <w:pPr>
        <w:suppressAutoHyphens w:val="0"/>
        <w:jc w:val="both"/>
        <w:rPr>
          <w:color w:val="000000"/>
        </w:rPr>
      </w:pPr>
      <w:r>
        <w:rPr>
          <w:bCs/>
        </w:rPr>
        <w:t xml:space="preserve"> городском наземном электрическом транспорте и в дорожном хозяйстве в не границ населенных пунктов в границах Красногорского муниципального района Брянской области</w:t>
      </w:r>
      <w:r>
        <w:rPr>
          <w:bCs/>
          <w:color w:val="000000"/>
        </w:rPr>
        <w:t>»</w:t>
      </w:r>
      <w:r>
        <w:rPr>
          <w:color w:val="000000"/>
        </w:rPr>
        <w:t>», а именно:</w:t>
      </w:r>
    </w:p>
    <w:p w14:paraId="19012A3D">
      <w:pPr>
        <w:shd w:val="clear" w:color="auto" w:fill="FFFFFF"/>
        <w:ind w:firstLine="720" w:firstLineChars="300"/>
        <w:jc w:val="both"/>
        <w:rPr>
          <w:color w:val="000000"/>
        </w:rPr>
      </w:pPr>
      <w:r>
        <w:rPr>
          <w:color w:val="000000"/>
        </w:rPr>
        <w:t>1) п. 3.5.  Положения изложить в следующей редакции:</w:t>
      </w:r>
    </w:p>
    <w:p w14:paraId="5CB76D8F">
      <w:pPr>
        <w:shd w:val="clear" w:color="auto" w:fill="FFFFFF"/>
        <w:ind w:firstLine="709"/>
        <w:jc w:val="both"/>
        <w:rPr>
          <w:color w:val="000000"/>
        </w:rPr>
      </w:pPr>
      <w:r>
        <w:rPr>
          <w:color w:val="000000"/>
        </w:rPr>
        <w:t>«3.5.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C38A4B2">
      <w:pPr>
        <w:numPr>
          <w:ilvl w:val="0"/>
          <w:numId w:val="3"/>
        </w:numPr>
        <w:shd w:val="clear" w:color="auto" w:fill="FFFFFF"/>
        <w:ind w:firstLine="709"/>
        <w:jc w:val="both"/>
        <w:rPr>
          <w:color w:val="000000"/>
        </w:rPr>
      </w:pPr>
      <w:r>
        <w:rPr>
          <w:color w:val="000000"/>
        </w:rPr>
        <w:t>п. 3.6. Положения изложить в следующей редакции:</w:t>
      </w:r>
    </w:p>
    <w:p w14:paraId="1EE73A45">
      <w:pPr>
        <w:shd w:val="clear" w:color="auto" w:fill="FFFFFF"/>
        <w:jc w:val="both"/>
        <w:rPr>
          <w:color w:val="000000"/>
        </w:rPr>
      </w:pPr>
      <w:r>
        <w:rPr>
          <w:color w:val="000000"/>
        </w:rPr>
        <w:t xml:space="preserve">           «3.6.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w:t>
      </w:r>
    </w:p>
    <w:p w14:paraId="40DD71CA">
      <w:pPr>
        <w:shd w:val="clear" w:color="auto" w:fill="FFFFFF"/>
        <w:jc w:val="both"/>
        <w:rPr>
          <w:color w:val="000000"/>
        </w:rPr>
      </w:pPr>
      <w:r>
        <w:rPr>
          <w:color w:val="000000"/>
        </w:rPr>
        <w:t xml:space="preserve">          - указание на соответствующие обязательные требования, предусматривающий их нормативный правовой акт;</w:t>
      </w:r>
    </w:p>
    <w:p w14:paraId="7353BDCA">
      <w:pPr>
        <w:shd w:val="clear" w:color="auto" w:fill="FFFFFF"/>
        <w:jc w:val="both"/>
        <w:rPr>
          <w:color w:val="000000"/>
        </w:rPr>
      </w:pPr>
      <w:r>
        <w:rPr>
          <w:color w:val="000000"/>
        </w:rPr>
        <w:t xml:space="preserve">         - информацию о том, какие конкретно действия (бездействие) контролируемого лица могут привести или приводят к нарушению обязательных требований;</w:t>
      </w:r>
    </w:p>
    <w:p w14:paraId="2F3C285F">
      <w:pPr>
        <w:shd w:val="clear" w:color="auto" w:fill="FFFFFF"/>
        <w:jc w:val="both"/>
        <w:rPr>
          <w:color w:val="000000"/>
        </w:rPr>
      </w:pPr>
      <w:r>
        <w:rPr>
          <w:color w:val="000000"/>
        </w:rPr>
        <w:t xml:space="preserve">         - предложение о принятии мер по обеспечению соблюдения данных требований.</w:t>
      </w:r>
    </w:p>
    <w:p w14:paraId="2B02F4F7">
      <w:pPr>
        <w:shd w:val="clear" w:color="auto" w:fill="FFFFFF"/>
        <w:jc w:val="both"/>
        <w:rPr>
          <w:color w:val="000000"/>
        </w:rPr>
      </w:pPr>
      <w:r>
        <w:rPr>
          <w:color w:val="000000"/>
        </w:rPr>
        <w:t xml:space="preserve"> Предостережение не может содержать:</w:t>
      </w:r>
    </w:p>
    <w:p w14:paraId="76EC9E3E">
      <w:pPr>
        <w:shd w:val="clear" w:color="auto" w:fill="FFFFFF"/>
        <w:jc w:val="both"/>
        <w:rPr>
          <w:color w:val="000000"/>
        </w:rPr>
      </w:pPr>
      <w:r>
        <w:rPr>
          <w:color w:val="000000"/>
        </w:rPr>
        <w:t xml:space="preserve">         - требование представления контролируемым лицом сведений и документов;</w:t>
      </w:r>
    </w:p>
    <w:p w14:paraId="439C3CF9">
      <w:pPr>
        <w:shd w:val="clear" w:color="auto" w:fill="FFFFFF"/>
        <w:jc w:val="both"/>
        <w:rPr>
          <w:color w:val="000000"/>
        </w:rPr>
      </w:pPr>
      <w:r>
        <w:rPr>
          <w:color w:val="000000"/>
        </w:rPr>
        <w:t xml:space="preserve">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178C678">
      <w:pPr>
        <w:numPr>
          <w:ilvl w:val="0"/>
          <w:numId w:val="3"/>
        </w:numPr>
        <w:shd w:val="clear" w:color="auto" w:fill="FFFFFF"/>
        <w:ind w:firstLine="709"/>
        <w:jc w:val="both"/>
        <w:rPr>
          <w:color w:val="000000"/>
        </w:rPr>
      </w:pPr>
      <w:r>
        <w:rPr>
          <w:color w:val="000000"/>
        </w:rPr>
        <w:t>п. 3.7. Положения изложить в следующей редакции:</w:t>
      </w:r>
    </w:p>
    <w:p w14:paraId="5D51AF27">
      <w:pPr>
        <w:shd w:val="clear" w:color="auto" w:fill="FFFFFF"/>
        <w:jc w:val="both"/>
        <w:rPr>
          <w:color w:val="000000"/>
        </w:rPr>
      </w:pPr>
      <w:r>
        <w:rPr>
          <w:color w:val="000000"/>
        </w:rPr>
        <w:t>«3.7. Контролируемое лицо вправе после получения предостережения о недопустимости</w:t>
      </w:r>
    </w:p>
    <w:p w14:paraId="733FAFD1">
      <w:pPr>
        <w:shd w:val="clear" w:color="auto" w:fill="FFFFFF"/>
        <w:jc w:val="both"/>
        <w:rPr>
          <w:color w:val="000000"/>
        </w:rPr>
      </w:pPr>
      <w:r>
        <w:rPr>
          <w:color w:val="000000"/>
        </w:rPr>
        <w:t>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19865185">
      <w:pPr>
        <w:numPr>
          <w:ilvl w:val="0"/>
          <w:numId w:val="3"/>
        </w:numPr>
        <w:shd w:val="clear" w:color="auto" w:fill="FFFFFF"/>
        <w:ind w:firstLine="709"/>
        <w:jc w:val="both"/>
        <w:rPr>
          <w:color w:val="000000"/>
        </w:rPr>
      </w:pPr>
      <w:r>
        <w:rPr>
          <w:color w:val="000000"/>
        </w:rPr>
        <w:t>п.3.13. Положения изложить в следующей редакции:</w:t>
      </w:r>
    </w:p>
    <w:p w14:paraId="56338B8B">
      <w:pPr>
        <w:shd w:val="clear" w:color="auto" w:fill="FFFFFF"/>
        <w:jc w:val="both"/>
        <w:rPr>
          <w:color w:val="000000"/>
        </w:rPr>
      </w:pPr>
      <w:r>
        <w:rPr>
          <w:color w:val="000000"/>
        </w:rPr>
        <w:t>«3.13.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5FA5B387">
      <w:pPr>
        <w:numPr>
          <w:ilvl w:val="0"/>
          <w:numId w:val="3"/>
        </w:numPr>
        <w:shd w:val="clear" w:color="auto" w:fill="FFFFFF"/>
        <w:ind w:firstLine="709"/>
        <w:jc w:val="both"/>
        <w:rPr>
          <w:color w:val="000000"/>
        </w:rPr>
      </w:pPr>
      <w:r>
        <w:rPr>
          <w:color w:val="000000"/>
        </w:rPr>
        <w:t>п. 3.21. Положения изложить в следующей редакции:</w:t>
      </w:r>
    </w:p>
    <w:p w14:paraId="4CCDF163">
      <w:pPr>
        <w:shd w:val="clear" w:color="auto" w:fill="FFFFFF"/>
        <w:jc w:val="both"/>
        <w:rPr>
          <w:color w:val="000000"/>
        </w:rPr>
      </w:pPr>
      <w:r>
        <w:rPr>
          <w:color w:val="000000"/>
        </w:rPr>
        <w:t>«3.21. Согласно требований пп. «а, б, в» п.4 ч.1 ст. 52.1 ФЗ № 248-ФЗ обязательный профилактический визит, помимо прочего, проводится по поручению:</w:t>
      </w:r>
    </w:p>
    <w:p w14:paraId="5EC61490">
      <w:pPr>
        <w:shd w:val="clear" w:color="auto" w:fill="FFFFFF"/>
        <w:jc w:val="both"/>
        <w:rPr>
          <w:color w:val="000000"/>
        </w:rPr>
      </w:pPr>
      <w:r>
        <w:rPr>
          <w:color w:val="000000"/>
        </w:rPr>
        <w:t>- Президента Российской Федерации;</w:t>
      </w:r>
    </w:p>
    <w:p w14:paraId="5706EF59">
      <w:pPr>
        <w:shd w:val="clear" w:color="auto" w:fill="FFFFFF"/>
        <w:jc w:val="both"/>
        <w:rPr>
          <w:color w:val="000000"/>
        </w:rPr>
      </w:pPr>
      <w:r>
        <w:rPr>
          <w:color w:val="000000"/>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 в том числе в отношении видов федерального государственного контроля (надзора), полномочия по осуществлению которых переданы для осуществления органами государственной власти субъектов Российской Федерации) и высшего должностного лица субъектов Российской Федерации) и высшего  должностного лица субъектов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органами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14:paraId="6502FB43">
      <w:pPr>
        <w:numPr>
          <w:ilvl w:val="0"/>
          <w:numId w:val="3"/>
        </w:numPr>
        <w:shd w:val="clear" w:color="auto" w:fill="FFFFFF"/>
        <w:ind w:firstLine="709"/>
        <w:jc w:val="both"/>
        <w:rPr>
          <w:color w:val="000000"/>
        </w:rPr>
      </w:pPr>
      <w:r>
        <w:rPr>
          <w:color w:val="000000"/>
        </w:rPr>
        <w:t>п. 3.22. Положения изложить в следующей редакции:</w:t>
      </w:r>
    </w:p>
    <w:p w14:paraId="4CB18013">
      <w:pPr>
        <w:shd w:val="clear" w:color="auto" w:fill="FFFFFF"/>
        <w:jc w:val="both"/>
        <w:rPr>
          <w:color w:val="000000"/>
        </w:rPr>
      </w:pPr>
      <w:r>
        <w:rPr>
          <w:color w:val="000000"/>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45A3510">
      <w:pPr>
        <w:shd w:val="clear" w:color="auto" w:fill="FFFFFF"/>
        <w:jc w:val="both"/>
        <w:rPr>
          <w:color w:val="000000"/>
        </w:rPr>
      </w:pPr>
      <w:r>
        <w:rPr>
          <w:color w:val="000000"/>
        </w:rPr>
        <w:t xml:space="preserve">            Контролируемое лицо подает заявление о проведении профилактического визита (далее- заявление) посредством единого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5CBE227A">
      <w:pPr>
        <w:shd w:val="clear" w:color="auto" w:fill="FFFFFF"/>
        <w:ind w:firstLine="709"/>
        <w:jc w:val="both"/>
      </w:pPr>
      <w:r>
        <w:rPr>
          <w:color w:val="000000"/>
        </w:rPr>
        <w:t>2. Настоящее Решение ступает в силу со дня его официального опубликования.</w:t>
      </w:r>
    </w:p>
    <w:p w14:paraId="2415D3F4">
      <w:pPr>
        <w:shd w:val="clear" w:color="auto" w:fill="FFFFFF"/>
        <w:ind w:firstLine="709"/>
        <w:jc w:val="both"/>
        <w:rPr>
          <w:color w:val="000000"/>
        </w:rPr>
      </w:pPr>
      <w:r>
        <w:rPr>
          <w:color w:val="000000"/>
        </w:rPr>
        <w:t>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14:paraId="7D01B631">
      <w:pPr>
        <w:jc w:val="both"/>
      </w:pPr>
    </w:p>
    <w:p w14:paraId="694DB7B5">
      <w:pPr>
        <w:jc w:val="both"/>
      </w:pPr>
      <w:r>
        <w:t xml:space="preserve">Глава Красногорского района                              </w:t>
      </w:r>
      <w:bookmarkStart w:id="1" w:name="_GoBack"/>
      <w:bookmarkEnd w:id="1"/>
      <w:r>
        <w:t xml:space="preserve">                       С.И. Степаниденко</w:t>
      </w:r>
    </w:p>
    <w:p w14:paraId="04591C5C">
      <w:pPr>
        <w:jc w:val="right"/>
      </w:pPr>
    </w:p>
    <w:p w14:paraId="25A36A28">
      <w:pPr>
        <w:jc w:val="right"/>
      </w:pPr>
    </w:p>
    <w:sectPr>
      <w:headerReference r:id="rId5" w:type="first"/>
      <w:headerReference r:id="rId3" w:type="default"/>
      <w:headerReference r:id="rId4" w:type="even"/>
      <w:pgSz w:w="11906" w:h="16838"/>
      <w:pgMar w:top="851" w:right="906" w:bottom="1020" w:left="1126" w:header="0" w:footer="0" w:gutter="0"/>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Droid Sans Devanagari">
    <w:altName w:val="Segoe Print"/>
    <w:panose1 w:val="00000000000000000000"/>
    <w:charset w:val="CC"/>
    <w:family w:val="swiss"/>
    <w:pitch w:val="default"/>
    <w:sig w:usb0="00000000" w:usb1="00000000" w:usb2="00000000" w:usb3="00000000" w:csb0="00000004" w:csb1="00000000"/>
  </w:font>
  <w:font w:name="Segoe UI">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OpenSymbol">
    <w:altName w:val="Times New Roman"/>
    <w:panose1 w:val="00000000000000000000"/>
    <w:charset w:val="CC"/>
    <w:family w:val="roman"/>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Liberation Mono">
    <w:altName w:val="Courier New"/>
    <w:panose1 w:val="00000000000000000000"/>
    <w:charset w:val="CC"/>
    <w:family w:val="modern"/>
    <w:pitch w:val="default"/>
    <w:sig w:usb0="00000000" w:usb1="00000000" w:usb2="00000000" w:usb3="00000000" w:csb0="00000004" w:csb1="00000000"/>
  </w:font>
  <w:font w:name="Droid Sans Fallback">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D95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27A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BC7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E65AE"/>
    <w:multiLevelType w:val="singleLevel"/>
    <w:tmpl w:val="946E65AE"/>
    <w:lvl w:ilvl="0" w:tentative="0">
      <w:start w:val="2"/>
      <w:numFmt w:val="decimal"/>
      <w:suff w:val="space"/>
      <w:lvlText w:val="%1)"/>
      <w:lvlJc w:val="left"/>
    </w:lvl>
  </w:abstractNum>
  <w:abstractNum w:abstractNumId="1">
    <w:nsid w:val="C082CC2C"/>
    <w:multiLevelType w:val="singleLevel"/>
    <w:tmpl w:val="C082CC2C"/>
    <w:lvl w:ilvl="0" w:tentative="0">
      <w:start w:val="1"/>
      <w:numFmt w:val="decimal"/>
      <w:suff w:val="space"/>
      <w:lvlText w:val="%1."/>
      <w:lvlJc w:val="left"/>
    </w:lvl>
  </w:abstractNum>
  <w:abstractNum w:abstractNumId="2">
    <w:nsid w:val="662B3F69"/>
    <w:multiLevelType w:val="multilevel"/>
    <w:tmpl w:val="662B3F69"/>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evenAndOddHeaders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4F"/>
    <w:rsid w:val="0001101A"/>
    <w:rsid w:val="00050CC9"/>
    <w:rsid w:val="000638A1"/>
    <w:rsid w:val="000655CB"/>
    <w:rsid w:val="00075482"/>
    <w:rsid w:val="00097AE9"/>
    <w:rsid w:val="000A42EE"/>
    <w:rsid w:val="000B3464"/>
    <w:rsid w:val="000B4254"/>
    <w:rsid w:val="000D23AE"/>
    <w:rsid w:val="000D3F65"/>
    <w:rsid w:val="000F0DE9"/>
    <w:rsid w:val="000F7693"/>
    <w:rsid w:val="0011287B"/>
    <w:rsid w:val="00126601"/>
    <w:rsid w:val="00126BE6"/>
    <w:rsid w:val="00134549"/>
    <w:rsid w:val="00140375"/>
    <w:rsid w:val="001410FC"/>
    <w:rsid w:val="001471B7"/>
    <w:rsid w:val="00156AD2"/>
    <w:rsid w:val="00161AEE"/>
    <w:rsid w:val="001705A9"/>
    <w:rsid w:val="00183889"/>
    <w:rsid w:val="001900DA"/>
    <w:rsid w:val="0019533F"/>
    <w:rsid w:val="00196E2F"/>
    <w:rsid w:val="001A26F2"/>
    <w:rsid w:val="001B700A"/>
    <w:rsid w:val="001D3E99"/>
    <w:rsid w:val="001D657E"/>
    <w:rsid w:val="002016B6"/>
    <w:rsid w:val="00205BA2"/>
    <w:rsid w:val="00213D3B"/>
    <w:rsid w:val="00225F4D"/>
    <w:rsid w:val="0023577A"/>
    <w:rsid w:val="002415E3"/>
    <w:rsid w:val="00246891"/>
    <w:rsid w:val="00247524"/>
    <w:rsid w:val="00252113"/>
    <w:rsid w:val="00261C5E"/>
    <w:rsid w:val="00266700"/>
    <w:rsid w:val="00282852"/>
    <w:rsid w:val="0029259E"/>
    <w:rsid w:val="00294D8A"/>
    <w:rsid w:val="002B4BD5"/>
    <w:rsid w:val="002C0EAA"/>
    <w:rsid w:val="002C2B79"/>
    <w:rsid w:val="002C3D92"/>
    <w:rsid w:val="002C6A9E"/>
    <w:rsid w:val="002D30F8"/>
    <w:rsid w:val="002D3D0C"/>
    <w:rsid w:val="002D4E54"/>
    <w:rsid w:val="002E10F2"/>
    <w:rsid w:val="002E1CCB"/>
    <w:rsid w:val="002E3126"/>
    <w:rsid w:val="002E5448"/>
    <w:rsid w:val="002F4681"/>
    <w:rsid w:val="002F4E9E"/>
    <w:rsid w:val="00301876"/>
    <w:rsid w:val="00307BF0"/>
    <w:rsid w:val="0031320F"/>
    <w:rsid w:val="00316790"/>
    <w:rsid w:val="003219A4"/>
    <w:rsid w:val="0032786B"/>
    <w:rsid w:val="003308C0"/>
    <w:rsid w:val="0034091A"/>
    <w:rsid w:val="00342F94"/>
    <w:rsid w:val="003563BB"/>
    <w:rsid w:val="00356A42"/>
    <w:rsid w:val="00371316"/>
    <w:rsid w:val="00381A7C"/>
    <w:rsid w:val="003A19D7"/>
    <w:rsid w:val="003B14FA"/>
    <w:rsid w:val="003B5A57"/>
    <w:rsid w:val="003C5A30"/>
    <w:rsid w:val="003C5C50"/>
    <w:rsid w:val="003D0A48"/>
    <w:rsid w:val="003D435F"/>
    <w:rsid w:val="003E7C29"/>
    <w:rsid w:val="003F0187"/>
    <w:rsid w:val="003F5376"/>
    <w:rsid w:val="004028AC"/>
    <w:rsid w:val="00416FE2"/>
    <w:rsid w:val="004268EE"/>
    <w:rsid w:val="00430662"/>
    <w:rsid w:val="004333F2"/>
    <w:rsid w:val="00437803"/>
    <w:rsid w:val="00441F3A"/>
    <w:rsid w:val="00471AE6"/>
    <w:rsid w:val="0047382C"/>
    <w:rsid w:val="00496E88"/>
    <w:rsid w:val="004A3834"/>
    <w:rsid w:val="004B005F"/>
    <w:rsid w:val="004B0731"/>
    <w:rsid w:val="004B75EC"/>
    <w:rsid w:val="004D1642"/>
    <w:rsid w:val="004D2D34"/>
    <w:rsid w:val="004D43B3"/>
    <w:rsid w:val="004D5613"/>
    <w:rsid w:val="004E12AF"/>
    <w:rsid w:val="004E5C8D"/>
    <w:rsid w:val="004F5C70"/>
    <w:rsid w:val="00501F39"/>
    <w:rsid w:val="005070C8"/>
    <w:rsid w:val="005266C2"/>
    <w:rsid w:val="00531DAD"/>
    <w:rsid w:val="00536F72"/>
    <w:rsid w:val="005447AC"/>
    <w:rsid w:val="00556887"/>
    <w:rsid w:val="00570A66"/>
    <w:rsid w:val="00576835"/>
    <w:rsid w:val="0058508A"/>
    <w:rsid w:val="00590A00"/>
    <w:rsid w:val="005B1332"/>
    <w:rsid w:val="005B3F05"/>
    <w:rsid w:val="005B6925"/>
    <w:rsid w:val="005C64A2"/>
    <w:rsid w:val="005C6733"/>
    <w:rsid w:val="005D29AE"/>
    <w:rsid w:val="005E0E3F"/>
    <w:rsid w:val="005E68E0"/>
    <w:rsid w:val="005E6D81"/>
    <w:rsid w:val="0060124A"/>
    <w:rsid w:val="006026B5"/>
    <w:rsid w:val="00610CFF"/>
    <w:rsid w:val="00615F68"/>
    <w:rsid w:val="0062537C"/>
    <w:rsid w:val="00635AA1"/>
    <w:rsid w:val="00673A45"/>
    <w:rsid w:val="0067554F"/>
    <w:rsid w:val="0068140C"/>
    <w:rsid w:val="0068320E"/>
    <w:rsid w:val="006874F3"/>
    <w:rsid w:val="006A0B77"/>
    <w:rsid w:val="006A210C"/>
    <w:rsid w:val="006A36EE"/>
    <w:rsid w:val="006A65D6"/>
    <w:rsid w:val="006C6EBC"/>
    <w:rsid w:val="006D5773"/>
    <w:rsid w:val="006D7E95"/>
    <w:rsid w:val="006E15FF"/>
    <w:rsid w:val="00711A0D"/>
    <w:rsid w:val="00735467"/>
    <w:rsid w:val="00744DBC"/>
    <w:rsid w:val="007460DE"/>
    <w:rsid w:val="00746CA1"/>
    <w:rsid w:val="0075383B"/>
    <w:rsid w:val="007601FC"/>
    <w:rsid w:val="00762A46"/>
    <w:rsid w:val="007A4648"/>
    <w:rsid w:val="007B22C8"/>
    <w:rsid w:val="007C012D"/>
    <w:rsid w:val="007C7382"/>
    <w:rsid w:val="007E766D"/>
    <w:rsid w:val="007F40D9"/>
    <w:rsid w:val="007F447B"/>
    <w:rsid w:val="007F55BB"/>
    <w:rsid w:val="007F5920"/>
    <w:rsid w:val="00817954"/>
    <w:rsid w:val="00822244"/>
    <w:rsid w:val="00823DB6"/>
    <w:rsid w:val="008330E5"/>
    <w:rsid w:val="00833DCC"/>
    <w:rsid w:val="008448C2"/>
    <w:rsid w:val="00864313"/>
    <w:rsid w:val="0087381C"/>
    <w:rsid w:val="00881325"/>
    <w:rsid w:val="008A14D6"/>
    <w:rsid w:val="008B2747"/>
    <w:rsid w:val="008B788A"/>
    <w:rsid w:val="008C2573"/>
    <w:rsid w:val="008D0564"/>
    <w:rsid w:val="008D27FC"/>
    <w:rsid w:val="008E044D"/>
    <w:rsid w:val="008E6661"/>
    <w:rsid w:val="008F1059"/>
    <w:rsid w:val="00900E99"/>
    <w:rsid w:val="00904D55"/>
    <w:rsid w:val="0091186C"/>
    <w:rsid w:val="0091604F"/>
    <w:rsid w:val="00922C96"/>
    <w:rsid w:val="009407B7"/>
    <w:rsid w:val="00940E37"/>
    <w:rsid w:val="009456BB"/>
    <w:rsid w:val="00946318"/>
    <w:rsid w:val="00950F70"/>
    <w:rsid w:val="009900E0"/>
    <w:rsid w:val="009A07FE"/>
    <w:rsid w:val="009A5EC2"/>
    <w:rsid w:val="009B36F9"/>
    <w:rsid w:val="009C31AB"/>
    <w:rsid w:val="009C43FD"/>
    <w:rsid w:val="009C50E1"/>
    <w:rsid w:val="009E2A18"/>
    <w:rsid w:val="009E74B2"/>
    <w:rsid w:val="00A11AEA"/>
    <w:rsid w:val="00A218F5"/>
    <w:rsid w:val="00A251DC"/>
    <w:rsid w:val="00A42D65"/>
    <w:rsid w:val="00A539ED"/>
    <w:rsid w:val="00A72969"/>
    <w:rsid w:val="00A732CA"/>
    <w:rsid w:val="00A91078"/>
    <w:rsid w:val="00AA041F"/>
    <w:rsid w:val="00AA5DCC"/>
    <w:rsid w:val="00AB4370"/>
    <w:rsid w:val="00AC1ED0"/>
    <w:rsid w:val="00AC27BB"/>
    <w:rsid w:val="00AC53B3"/>
    <w:rsid w:val="00AC5707"/>
    <w:rsid w:val="00AD0E01"/>
    <w:rsid w:val="00AD4859"/>
    <w:rsid w:val="00AD7D99"/>
    <w:rsid w:val="00AF06B4"/>
    <w:rsid w:val="00AF557B"/>
    <w:rsid w:val="00AF62BE"/>
    <w:rsid w:val="00B02E5B"/>
    <w:rsid w:val="00B03667"/>
    <w:rsid w:val="00B13DB8"/>
    <w:rsid w:val="00B22191"/>
    <w:rsid w:val="00B230C0"/>
    <w:rsid w:val="00B25696"/>
    <w:rsid w:val="00B55AD9"/>
    <w:rsid w:val="00B648B5"/>
    <w:rsid w:val="00B6705B"/>
    <w:rsid w:val="00B70D3D"/>
    <w:rsid w:val="00B73463"/>
    <w:rsid w:val="00B75CE3"/>
    <w:rsid w:val="00B7684F"/>
    <w:rsid w:val="00B86E67"/>
    <w:rsid w:val="00B91D4D"/>
    <w:rsid w:val="00B97042"/>
    <w:rsid w:val="00BA5915"/>
    <w:rsid w:val="00BB176D"/>
    <w:rsid w:val="00BB7DB7"/>
    <w:rsid w:val="00BC34A2"/>
    <w:rsid w:val="00BC4FDC"/>
    <w:rsid w:val="00BD1210"/>
    <w:rsid w:val="00BD3EB5"/>
    <w:rsid w:val="00BD4C95"/>
    <w:rsid w:val="00BD5689"/>
    <w:rsid w:val="00BE0FB6"/>
    <w:rsid w:val="00BE2459"/>
    <w:rsid w:val="00BE578C"/>
    <w:rsid w:val="00BE6529"/>
    <w:rsid w:val="00BF3B52"/>
    <w:rsid w:val="00C04714"/>
    <w:rsid w:val="00C12458"/>
    <w:rsid w:val="00C20354"/>
    <w:rsid w:val="00C22338"/>
    <w:rsid w:val="00C248B1"/>
    <w:rsid w:val="00C267C5"/>
    <w:rsid w:val="00C36463"/>
    <w:rsid w:val="00C532CE"/>
    <w:rsid w:val="00C53A20"/>
    <w:rsid w:val="00C5533E"/>
    <w:rsid w:val="00C6276E"/>
    <w:rsid w:val="00C62919"/>
    <w:rsid w:val="00C66575"/>
    <w:rsid w:val="00C81DF6"/>
    <w:rsid w:val="00C84A62"/>
    <w:rsid w:val="00C85F4C"/>
    <w:rsid w:val="00C870DE"/>
    <w:rsid w:val="00C9621B"/>
    <w:rsid w:val="00CB1B88"/>
    <w:rsid w:val="00CB4F76"/>
    <w:rsid w:val="00CB61A2"/>
    <w:rsid w:val="00CB66BD"/>
    <w:rsid w:val="00CC4D3D"/>
    <w:rsid w:val="00CC78AE"/>
    <w:rsid w:val="00CC7AD1"/>
    <w:rsid w:val="00CE0FA6"/>
    <w:rsid w:val="00CE392E"/>
    <w:rsid w:val="00CF0B26"/>
    <w:rsid w:val="00CF244D"/>
    <w:rsid w:val="00CF4614"/>
    <w:rsid w:val="00CF5897"/>
    <w:rsid w:val="00D0014D"/>
    <w:rsid w:val="00D05D2F"/>
    <w:rsid w:val="00D065E7"/>
    <w:rsid w:val="00D10060"/>
    <w:rsid w:val="00D25B39"/>
    <w:rsid w:val="00D55F9A"/>
    <w:rsid w:val="00D70624"/>
    <w:rsid w:val="00D71E4E"/>
    <w:rsid w:val="00D866B4"/>
    <w:rsid w:val="00D972B4"/>
    <w:rsid w:val="00DA0378"/>
    <w:rsid w:val="00DA2953"/>
    <w:rsid w:val="00DB595C"/>
    <w:rsid w:val="00DC2114"/>
    <w:rsid w:val="00DC516F"/>
    <w:rsid w:val="00DD0721"/>
    <w:rsid w:val="00DD39E6"/>
    <w:rsid w:val="00DE54BD"/>
    <w:rsid w:val="00DE7655"/>
    <w:rsid w:val="00E00079"/>
    <w:rsid w:val="00E13EA3"/>
    <w:rsid w:val="00E17B34"/>
    <w:rsid w:val="00E22A5A"/>
    <w:rsid w:val="00E55E3E"/>
    <w:rsid w:val="00E71A04"/>
    <w:rsid w:val="00E76A55"/>
    <w:rsid w:val="00E85E85"/>
    <w:rsid w:val="00E860EA"/>
    <w:rsid w:val="00E949D9"/>
    <w:rsid w:val="00EA1183"/>
    <w:rsid w:val="00EA351B"/>
    <w:rsid w:val="00EC17D8"/>
    <w:rsid w:val="00EC4ADF"/>
    <w:rsid w:val="00EC5000"/>
    <w:rsid w:val="00EF7E4F"/>
    <w:rsid w:val="00F00947"/>
    <w:rsid w:val="00F03F4F"/>
    <w:rsid w:val="00F12724"/>
    <w:rsid w:val="00F150FE"/>
    <w:rsid w:val="00F15313"/>
    <w:rsid w:val="00F20BCD"/>
    <w:rsid w:val="00F22AD8"/>
    <w:rsid w:val="00F33F9F"/>
    <w:rsid w:val="00F40E71"/>
    <w:rsid w:val="00F447B5"/>
    <w:rsid w:val="00F45031"/>
    <w:rsid w:val="00F52782"/>
    <w:rsid w:val="00F53F8B"/>
    <w:rsid w:val="00F57082"/>
    <w:rsid w:val="00F66F5A"/>
    <w:rsid w:val="00F73B98"/>
    <w:rsid w:val="00F73EF6"/>
    <w:rsid w:val="00F84C29"/>
    <w:rsid w:val="00F92AE0"/>
    <w:rsid w:val="00FA2230"/>
    <w:rsid w:val="00FB37B2"/>
    <w:rsid w:val="00FC2B8A"/>
    <w:rsid w:val="00FC68CB"/>
    <w:rsid w:val="00FC712F"/>
    <w:rsid w:val="00FE2AE8"/>
    <w:rsid w:val="00FE5911"/>
    <w:rsid w:val="00FF400D"/>
    <w:rsid w:val="206D5E6A"/>
    <w:rsid w:val="36CC2B31"/>
    <w:rsid w:val="4B0814DB"/>
    <w:rsid w:val="75DE64E2"/>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ru-RU" w:bidi="ar-SA"/>
    </w:rPr>
  </w:style>
  <w:style w:type="paragraph" w:styleId="2">
    <w:name w:val="heading 3"/>
    <w:basedOn w:val="3"/>
    <w:next w:val="4"/>
    <w:link w:val="32"/>
    <w:qFormat/>
    <w:uiPriority w:val="0"/>
    <w:pPr>
      <w:numPr>
        <w:ilvl w:val="2"/>
        <w:numId w:val="1"/>
      </w:numPr>
      <w:spacing w:before="140" w:after="120"/>
      <w:outlineLvl w:val="2"/>
    </w:pPr>
    <w:rPr>
      <w:sz w:val="28"/>
      <w:szCs w:val="28"/>
    </w:rPr>
  </w:style>
  <w:style w:type="paragraph" w:styleId="5">
    <w:name w:val="heading 4"/>
    <w:basedOn w:val="1"/>
    <w:next w:val="1"/>
    <w:link w:val="33"/>
    <w:qFormat/>
    <w:uiPriority w:val="0"/>
    <w:pPr>
      <w:keepNext/>
      <w:numPr>
        <w:ilvl w:val="3"/>
        <w:numId w:val="1"/>
      </w:numPr>
      <w:spacing w:before="240" w:after="60"/>
      <w:outlineLvl w:val="3"/>
    </w:pPr>
    <w:rPr>
      <w:b/>
      <w:bCs/>
    </w:rPr>
  </w:style>
  <w:style w:type="paragraph" w:styleId="6">
    <w:name w:val="heading 5"/>
    <w:basedOn w:val="1"/>
    <w:next w:val="7"/>
    <w:link w:val="34"/>
    <w:qFormat/>
    <w:uiPriority w:val="0"/>
    <w:pPr>
      <w:numPr>
        <w:ilvl w:val="4"/>
        <w:numId w:val="1"/>
      </w:numPr>
      <w:spacing w:before="480"/>
      <w:jc w:val="center"/>
      <w:outlineLvl w:val="4"/>
    </w:pPr>
    <w:rPr>
      <w:sz w:val="40"/>
      <w:szCs w:val="20"/>
    </w:rPr>
  </w:style>
  <w:style w:type="paragraph" w:styleId="7">
    <w:name w:val="heading 6"/>
    <w:basedOn w:val="1"/>
    <w:next w:val="1"/>
    <w:link w:val="35"/>
    <w:qFormat/>
    <w:uiPriority w:val="0"/>
    <w:pPr>
      <w:numPr>
        <w:ilvl w:val="5"/>
        <w:numId w:val="1"/>
      </w:numPr>
      <w:spacing w:before="240" w:after="60"/>
      <w:outlineLvl w:val="5"/>
    </w:pPr>
    <w:rPr>
      <w:b/>
      <w:bCs/>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0"/>
    <w:pPr>
      <w:jc w:val="center"/>
    </w:pPr>
    <w:rPr>
      <w:b/>
      <w:bCs/>
      <w:lang w:val="zh-CN"/>
    </w:rPr>
  </w:style>
  <w:style w:type="paragraph" w:styleId="4">
    <w:name w:val="Body Text"/>
    <w:basedOn w:val="1"/>
    <w:link w:val="73"/>
    <w:qFormat/>
    <w:uiPriority w:val="0"/>
    <w:pPr>
      <w:ind w:right="-483"/>
      <w:jc w:val="both"/>
    </w:pPr>
    <w:rPr>
      <w:b/>
      <w:bCs/>
    </w:rPr>
  </w:style>
  <w:style w:type="character" w:styleId="10">
    <w:name w:val="FollowedHyperlink"/>
    <w:qFormat/>
    <w:uiPriority w:val="0"/>
    <w:rPr>
      <w:color w:val="800000"/>
      <w:u w:val="single"/>
    </w:rPr>
  </w:style>
  <w:style w:type="character" w:styleId="11">
    <w:name w:val="footnote reference"/>
    <w:qFormat/>
    <w:uiPriority w:val="0"/>
    <w:rPr>
      <w:vertAlign w:val="superscript"/>
    </w:rPr>
  </w:style>
  <w:style w:type="character" w:styleId="12">
    <w:name w:val="annotation reference"/>
    <w:semiHidden/>
    <w:unhideWhenUsed/>
    <w:qFormat/>
    <w:uiPriority w:val="99"/>
    <w:rPr>
      <w:sz w:val="16"/>
      <w:szCs w:val="16"/>
    </w:rPr>
  </w:style>
  <w:style w:type="character" w:styleId="13">
    <w:name w:val="endnote reference"/>
    <w:qFormat/>
    <w:uiPriority w:val="0"/>
    <w:rPr>
      <w:vertAlign w:val="superscript"/>
    </w:rPr>
  </w:style>
  <w:style w:type="character" w:styleId="14">
    <w:name w:val="Emphasis"/>
    <w:qFormat/>
    <w:uiPriority w:val="0"/>
    <w:rPr>
      <w:i/>
      <w:iCs/>
    </w:rPr>
  </w:style>
  <w:style w:type="character" w:styleId="15">
    <w:name w:val="Hyperlink"/>
    <w:qFormat/>
    <w:uiPriority w:val="0"/>
    <w:rPr>
      <w:color w:val="0000FF"/>
      <w:u w:val="single"/>
    </w:rPr>
  </w:style>
  <w:style w:type="character" w:styleId="16">
    <w:name w:val="page number"/>
    <w:basedOn w:val="8"/>
    <w:semiHidden/>
    <w:unhideWhenUsed/>
    <w:qFormat/>
    <w:uiPriority w:val="99"/>
  </w:style>
  <w:style w:type="character" w:styleId="17">
    <w:name w:val="Strong"/>
    <w:basedOn w:val="8"/>
    <w:qFormat/>
    <w:uiPriority w:val="22"/>
    <w:rPr>
      <w:b/>
      <w:bCs/>
    </w:rPr>
  </w:style>
  <w:style w:type="paragraph" w:styleId="18">
    <w:name w:val="Balloon Text"/>
    <w:basedOn w:val="1"/>
    <w:link w:val="74"/>
    <w:qFormat/>
    <w:uiPriority w:val="0"/>
    <w:rPr>
      <w:rFonts w:ascii="Tahoma" w:hAnsi="Tahoma" w:cs="Tahoma"/>
      <w:sz w:val="16"/>
      <w:szCs w:val="16"/>
      <w:lang w:val="zh-CN"/>
    </w:rPr>
  </w:style>
  <w:style w:type="paragraph" w:styleId="19">
    <w:name w:val="Body Text 2"/>
    <w:basedOn w:val="1"/>
    <w:link w:val="82"/>
    <w:unhideWhenUsed/>
    <w:qFormat/>
    <w:uiPriority w:val="99"/>
    <w:pPr>
      <w:spacing w:after="120" w:line="480" w:lineRule="auto"/>
    </w:pPr>
  </w:style>
  <w:style w:type="paragraph" w:styleId="20">
    <w:name w:val="caption"/>
    <w:basedOn w:val="1"/>
    <w:qFormat/>
    <w:uiPriority w:val="0"/>
    <w:pPr>
      <w:suppressLineNumbers/>
      <w:spacing w:before="120" w:after="120"/>
    </w:pPr>
    <w:rPr>
      <w:rFonts w:cs="Arial"/>
      <w:i/>
      <w:iCs/>
    </w:rPr>
  </w:style>
  <w:style w:type="paragraph" w:styleId="21">
    <w:name w:val="annotation text"/>
    <w:basedOn w:val="1"/>
    <w:link w:val="79"/>
    <w:unhideWhenUsed/>
    <w:qFormat/>
    <w:uiPriority w:val="99"/>
    <w:rPr>
      <w:sz w:val="20"/>
      <w:szCs w:val="20"/>
    </w:rPr>
  </w:style>
  <w:style w:type="paragraph" w:styleId="22">
    <w:name w:val="annotation subject"/>
    <w:basedOn w:val="21"/>
    <w:next w:val="21"/>
    <w:link w:val="80"/>
    <w:semiHidden/>
    <w:unhideWhenUsed/>
    <w:qFormat/>
    <w:uiPriority w:val="99"/>
    <w:rPr>
      <w:b/>
      <w:bCs/>
    </w:rPr>
  </w:style>
  <w:style w:type="paragraph" w:styleId="23">
    <w:name w:val="footnote text"/>
    <w:basedOn w:val="1"/>
    <w:link w:val="76"/>
    <w:qFormat/>
    <w:uiPriority w:val="0"/>
    <w:rPr>
      <w:sz w:val="20"/>
      <w:szCs w:val="20"/>
    </w:rPr>
  </w:style>
  <w:style w:type="paragraph" w:styleId="24">
    <w:name w:val="header"/>
    <w:basedOn w:val="1"/>
    <w:link w:val="77"/>
    <w:unhideWhenUsed/>
    <w:qFormat/>
    <w:uiPriority w:val="99"/>
    <w:pPr>
      <w:tabs>
        <w:tab w:val="center" w:pos="4677"/>
        <w:tab w:val="right" w:pos="9355"/>
      </w:tabs>
    </w:pPr>
  </w:style>
  <w:style w:type="paragraph" w:styleId="25">
    <w:name w:val="index heading"/>
    <w:basedOn w:val="1"/>
    <w:qFormat/>
    <w:uiPriority w:val="0"/>
    <w:pPr>
      <w:suppressLineNumbers/>
    </w:pPr>
    <w:rPr>
      <w:rFonts w:cs="Arial"/>
    </w:rPr>
  </w:style>
  <w:style w:type="paragraph" w:styleId="26">
    <w:name w:val="Title"/>
    <w:basedOn w:val="1"/>
    <w:next w:val="4"/>
    <w:qFormat/>
    <w:uiPriority w:val="0"/>
    <w:pPr>
      <w:keepNext/>
      <w:spacing w:before="240" w:after="120"/>
    </w:pPr>
    <w:rPr>
      <w:rFonts w:ascii="Liberation Sans" w:hAnsi="Liberation Sans" w:eastAsia="Microsoft YaHei" w:cs="Arial"/>
      <w:sz w:val="28"/>
      <w:szCs w:val="28"/>
    </w:rPr>
  </w:style>
  <w:style w:type="paragraph" w:styleId="27">
    <w:name w:val="footer"/>
    <w:basedOn w:val="1"/>
    <w:link w:val="78"/>
    <w:unhideWhenUsed/>
    <w:qFormat/>
    <w:uiPriority w:val="99"/>
    <w:pPr>
      <w:tabs>
        <w:tab w:val="center" w:pos="4677"/>
        <w:tab w:val="right" w:pos="9355"/>
      </w:tabs>
    </w:pPr>
  </w:style>
  <w:style w:type="paragraph" w:styleId="28">
    <w:name w:val="List"/>
    <w:basedOn w:val="4"/>
    <w:qFormat/>
    <w:uiPriority w:val="0"/>
    <w:rPr>
      <w:rFonts w:cs="Droid Sans Devanagari"/>
    </w:rPr>
  </w:style>
  <w:style w:type="paragraph" w:styleId="29">
    <w:name w:val="Normal (Web)"/>
    <w:basedOn w:val="1"/>
    <w:unhideWhenUsed/>
    <w:qFormat/>
    <w:uiPriority w:val="99"/>
    <w:pPr>
      <w:suppressAutoHyphens w:val="0"/>
      <w:spacing w:before="100" w:beforeAutospacing="1" w:after="100" w:afterAutospacing="1"/>
    </w:pPr>
  </w:style>
  <w:style w:type="paragraph" w:styleId="30">
    <w:name w:val="Subtitle"/>
    <w:basedOn w:val="1"/>
    <w:next w:val="4"/>
    <w:link w:val="75"/>
    <w:qFormat/>
    <w:uiPriority w:val="0"/>
    <w:pPr>
      <w:jc w:val="center"/>
    </w:pPr>
    <w:rPr>
      <w:b/>
      <w:szCs w:val="20"/>
      <w:lang w:val="zh-CN"/>
    </w:rPr>
  </w:style>
  <w:style w:type="paragraph" w:styleId="31">
    <w:name w:val="HTML Preformatted"/>
    <w:basedOn w:val="1"/>
    <w:link w:val="1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32">
    <w:name w:val="Заголовок 3 Знак"/>
    <w:basedOn w:val="8"/>
    <w:link w:val="2"/>
    <w:qFormat/>
    <w:uiPriority w:val="0"/>
    <w:rPr>
      <w:rFonts w:ascii="Times New Roman" w:hAnsi="Times New Roman" w:eastAsia="Times New Roman" w:cs="Times New Roman"/>
      <w:b/>
      <w:bCs/>
      <w:sz w:val="28"/>
      <w:szCs w:val="28"/>
      <w:lang w:val="zh-CN" w:eastAsia="ru-RU"/>
    </w:rPr>
  </w:style>
  <w:style w:type="character" w:customStyle="1" w:styleId="33">
    <w:name w:val="Заголовок 4 Знак"/>
    <w:basedOn w:val="8"/>
    <w:link w:val="5"/>
    <w:qFormat/>
    <w:uiPriority w:val="0"/>
    <w:rPr>
      <w:rFonts w:ascii="Times New Roman" w:hAnsi="Times New Roman" w:eastAsia="Times New Roman" w:cs="Times New Roman"/>
      <w:b/>
      <w:bCs/>
      <w:sz w:val="24"/>
      <w:szCs w:val="24"/>
      <w:lang w:eastAsia="ru-RU"/>
    </w:rPr>
  </w:style>
  <w:style w:type="character" w:customStyle="1" w:styleId="34">
    <w:name w:val="Заголовок 5 Знак"/>
    <w:basedOn w:val="8"/>
    <w:link w:val="6"/>
    <w:qFormat/>
    <w:uiPriority w:val="0"/>
    <w:rPr>
      <w:rFonts w:ascii="Times New Roman" w:hAnsi="Times New Roman" w:eastAsia="Times New Roman" w:cs="Times New Roman"/>
      <w:sz w:val="40"/>
      <w:szCs w:val="20"/>
      <w:lang w:eastAsia="ru-RU"/>
    </w:rPr>
  </w:style>
  <w:style w:type="character" w:customStyle="1" w:styleId="35">
    <w:name w:val="Заголовок 6 Знак"/>
    <w:basedOn w:val="8"/>
    <w:link w:val="7"/>
    <w:qFormat/>
    <w:uiPriority w:val="0"/>
    <w:rPr>
      <w:rFonts w:ascii="Times New Roman" w:hAnsi="Times New Roman" w:eastAsia="Times New Roman" w:cs="Times New Roman"/>
      <w:b/>
      <w:bCs/>
      <w:lang w:eastAsia="ru-RU"/>
    </w:rPr>
  </w:style>
  <w:style w:type="character" w:customStyle="1" w:styleId="36">
    <w:name w:val="WW8Num1z0"/>
    <w:qFormat/>
    <w:uiPriority w:val="0"/>
  </w:style>
  <w:style w:type="character" w:customStyle="1" w:styleId="37">
    <w:name w:val="WW8Num1z1"/>
    <w:qFormat/>
    <w:uiPriority w:val="0"/>
  </w:style>
  <w:style w:type="character" w:customStyle="1" w:styleId="38">
    <w:name w:val="WW8Num1z2"/>
    <w:qFormat/>
    <w:uiPriority w:val="0"/>
  </w:style>
  <w:style w:type="character" w:customStyle="1" w:styleId="39">
    <w:name w:val="WW8Num1z3"/>
    <w:qFormat/>
    <w:uiPriority w:val="0"/>
  </w:style>
  <w:style w:type="character" w:customStyle="1" w:styleId="40">
    <w:name w:val="WW8Num1z4"/>
    <w:qFormat/>
    <w:uiPriority w:val="0"/>
  </w:style>
  <w:style w:type="character" w:customStyle="1" w:styleId="41">
    <w:name w:val="WW8Num1z5"/>
    <w:qFormat/>
    <w:uiPriority w:val="0"/>
  </w:style>
  <w:style w:type="character" w:customStyle="1" w:styleId="42">
    <w:name w:val="WW8Num1z6"/>
    <w:qFormat/>
    <w:uiPriority w:val="0"/>
  </w:style>
  <w:style w:type="character" w:customStyle="1" w:styleId="43">
    <w:name w:val="WW8Num1z7"/>
    <w:qFormat/>
    <w:uiPriority w:val="0"/>
  </w:style>
  <w:style w:type="character" w:customStyle="1" w:styleId="44">
    <w:name w:val="WW8Num1z8"/>
    <w:qFormat/>
    <w:uiPriority w:val="0"/>
  </w:style>
  <w:style w:type="character" w:customStyle="1" w:styleId="45">
    <w:name w:val="WW8Num2z0"/>
    <w:qFormat/>
    <w:uiPriority w:val="0"/>
    <w:rPr>
      <w:color w:val="000000"/>
    </w:rPr>
  </w:style>
  <w:style w:type="character" w:customStyle="1" w:styleId="46">
    <w:name w:val="WW8Num2z1"/>
    <w:qFormat/>
    <w:uiPriority w:val="0"/>
  </w:style>
  <w:style w:type="character" w:customStyle="1" w:styleId="47">
    <w:name w:val="WW8Num2z2"/>
    <w:qFormat/>
    <w:uiPriority w:val="0"/>
  </w:style>
  <w:style w:type="character" w:customStyle="1" w:styleId="48">
    <w:name w:val="WW8Num2z3"/>
    <w:qFormat/>
    <w:uiPriority w:val="0"/>
  </w:style>
  <w:style w:type="character" w:customStyle="1" w:styleId="49">
    <w:name w:val="WW8Num2z4"/>
    <w:qFormat/>
    <w:uiPriority w:val="0"/>
  </w:style>
  <w:style w:type="character" w:customStyle="1" w:styleId="50">
    <w:name w:val="WW8Num2z5"/>
    <w:qFormat/>
    <w:uiPriority w:val="0"/>
  </w:style>
  <w:style w:type="character" w:customStyle="1" w:styleId="51">
    <w:name w:val="WW8Num2z6"/>
    <w:qFormat/>
    <w:uiPriority w:val="0"/>
  </w:style>
  <w:style w:type="character" w:customStyle="1" w:styleId="52">
    <w:name w:val="WW8Num2z7"/>
    <w:qFormat/>
    <w:uiPriority w:val="0"/>
  </w:style>
  <w:style w:type="character" w:customStyle="1" w:styleId="53">
    <w:name w:val="WW8Num2z8"/>
    <w:qFormat/>
    <w:uiPriority w:val="0"/>
  </w:style>
  <w:style w:type="character" w:customStyle="1" w:styleId="54">
    <w:name w:val="WW8Num3z0"/>
    <w:qFormat/>
    <w:uiPriority w:val="0"/>
  </w:style>
  <w:style w:type="character" w:customStyle="1" w:styleId="55">
    <w:name w:val="WW8Num3z1"/>
    <w:qFormat/>
    <w:uiPriority w:val="0"/>
  </w:style>
  <w:style w:type="character" w:customStyle="1" w:styleId="56">
    <w:name w:val="WW8Num3z2"/>
    <w:qFormat/>
    <w:uiPriority w:val="0"/>
  </w:style>
  <w:style w:type="character" w:customStyle="1" w:styleId="57">
    <w:name w:val="WW8Num3z3"/>
    <w:qFormat/>
    <w:uiPriority w:val="0"/>
  </w:style>
  <w:style w:type="character" w:customStyle="1" w:styleId="58">
    <w:name w:val="WW8Num3z4"/>
    <w:qFormat/>
    <w:uiPriority w:val="0"/>
  </w:style>
  <w:style w:type="character" w:customStyle="1" w:styleId="59">
    <w:name w:val="WW8Num3z5"/>
    <w:qFormat/>
    <w:uiPriority w:val="0"/>
  </w:style>
  <w:style w:type="character" w:customStyle="1" w:styleId="60">
    <w:name w:val="WW8Num3z6"/>
    <w:qFormat/>
    <w:uiPriority w:val="0"/>
  </w:style>
  <w:style w:type="character" w:customStyle="1" w:styleId="61">
    <w:name w:val="WW8Num3z7"/>
    <w:qFormat/>
    <w:uiPriority w:val="0"/>
  </w:style>
  <w:style w:type="character" w:customStyle="1" w:styleId="62">
    <w:name w:val="WW8Num3z8"/>
    <w:qFormat/>
    <w:uiPriority w:val="0"/>
  </w:style>
  <w:style w:type="character" w:customStyle="1" w:styleId="63">
    <w:name w:val="WW8Num4z0"/>
    <w:qFormat/>
    <w:uiPriority w:val="0"/>
  </w:style>
  <w:style w:type="character" w:customStyle="1" w:styleId="64">
    <w:name w:val="WW8Num5z0"/>
    <w:qFormat/>
    <w:uiPriority w:val="0"/>
  </w:style>
  <w:style w:type="character" w:customStyle="1" w:styleId="65">
    <w:name w:val="Основной шрифт абзаца1"/>
    <w:qFormat/>
    <w:uiPriority w:val="0"/>
  </w:style>
  <w:style w:type="character" w:customStyle="1" w:styleId="66">
    <w:name w:val="Текст выноски Знак"/>
    <w:qFormat/>
    <w:uiPriority w:val="0"/>
    <w:rPr>
      <w:rFonts w:ascii="Tahoma" w:hAnsi="Tahoma" w:cs="Tahoma"/>
      <w:sz w:val="16"/>
      <w:szCs w:val="16"/>
    </w:rPr>
  </w:style>
  <w:style w:type="character" w:customStyle="1" w:styleId="67">
    <w:name w:val="Гипертекстовая ссылка"/>
    <w:qFormat/>
    <w:uiPriority w:val="0"/>
    <w:rPr>
      <w:rFonts w:cs="Times New Roman"/>
      <w:color w:val="106BBE"/>
    </w:rPr>
  </w:style>
  <w:style w:type="character" w:customStyle="1" w:styleId="68">
    <w:name w:val="Схема документа Знак"/>
    <w:qFormat/>
    <w:uiPriority w:val="0"/>
    <w:rPr>
      <w:rFonts w:ascii="Tahoma" w:hAnsi="Tahoma" w:cs="Tahoma"/>
      <w:sz w:val="16"/>
      <w:szCs w:val="16"/>
    </w:rPr>
  </w:style>
  <w:style w:type="character" w:customStyle="1" w:styleId="69">
    <w:name w:val="Название Знак"/>
    <w:qFormat/>
    <w:uiPriority w:val="0"/>
    <w:rPr>
      <w:b/>
      <w:bCs/>
      <w:sz w:val="28"/>
      <w:szCs w:val="24"/>
    </w:rPr>
  </w:style>
  <w:style w:type="character" w:customStyle="1" w:styleId="70">
    <w:name w:val="Подзаголовок Знак"/>
    <w:qFormat/>
    <w:uiPriority w:val="0"/>
    <w:rPr>
      <w:b/>
      <w:sz w:val="28"/>
    </w:rPr>
  </w:style>
  <w:style w:type="character" w:customStyle="1" w:styleId="71">
    <w:name w:val="Текст сноски Знак"/>
    <w:basedOn w:val="65"/>
    <w:qFormat/>
    <w:uiPriority w:val="0"/>
  </w:style>
  <w:style w:type="character" w:customStyle="1" w:styleId="72">
    <w:name w:val="Символ сноски"/>
    <w:semiHidden/>
    <w:unhideWhenUsed/>
    <w:qFormat/>
    <w:uiPriority w:val="99"/>
    <w:rPr>
      <w:vertAlign w:val="superscript"/>
    </w:rPr>
  </w:style>
  <w:style w:type="character" w:customStyle="1" w:styleId="73">
    <w:name w:val="Основной текст Знак"/>
    <w:basedOn w:val="8"/>
    <w:link w:val="4"/>
    <w:qFormat/>
    <w:uiPriority w:val="0"/>
    <w:rPr>
      <w:rFonts w:ascii="Times New Roman" w:hAnsi="Times New Roman" w:eastAsia="Times New Roman" w:cs="Times New Roman"/>
      <w:b/>
      <w:bCs/>
      <w:sz w:val="24"/>
      <w:szCs w:val="24"/>
      <w:lang w:eastAsia="ru-RU"/>
    </w:rPr>
  </w:style>
  <w:style w:type="character" w:customStyle="1" w:styleId="74">
    <w:name w:val="Текст выноски Знак1"/>
    <w:basedOn w:val="8"/>
    <w:link w:val="18"/>
    <w:qFormat/>
    <w:uiPriority w:val="0"/>
    <w:rPr>
      <w:rFonts w:ascii="Tahoma" w:hAnsi="Tahoma" w:eastAsia="Times New Roman" w:cs="Tahoma"/>
      <w:sz w:val="16"/>
      <w:szCs w:val="16"/>
      <w:lang w:val="zh-CN" w:eastAsia="ru-RU"/>
    </w:rPr>
  </w:style>
  <w:style w:type="character" w:customStyle="1" w:styleId="75">
    <w:name w:val="Подзаголовок Знак1"/>
    <w:basedOn w:val="8"/>
    <w:link w:val="30"/>
    <w:qFormat/>
    <w:uiPriority w:val="0"/>
    <w:rPr>
      <w:rFonts w:ascii="Times New Roman" w:hAnsi="Times New Roman" w:eastAsia="Times New Roman" w:cs="Times New Roman"/>
      <w:b/>
      <w:sz w:val="24"/>
      <w:szCs w:val="20"/>
      <w:lang w:val="zh-CN" w:eastAsia="ru-RU"/>
    </w:rPr>
  </w:style>
  <w:style w:type="character" w:customStyle="1" w:styleId="76">
    <w:name w:val="Текст сноски Знак1"/>
    <w:basedOn w:val="8"/>
    <w:link w:val="23"/>
    <w:qFormat/>
    <w:uiPriority w:val="0"/>
    <w:rPr>
      <w:rFonts w:ascii="Times New Roman" w:hAnsi="Times New Roman" w:eastAsia="Times New Roman" w:cs="Times New Roman"/>
      <w:sz w:val="20"/>
      <w:szCs w:val="20"/>
      <w:lang w:eastAsia="ru-RU"/>
    </w:rPr>
  </w:style>
  <w:style w:type="character" w:customStyle="1" w:styleId="77">
    <w:name w:val="Верхний колонтитул Знак"/>
    <w:basedOn w:val="8"/>
    <w:link w:val="24"/>
    <w:qFormat/>
    <w:uiPriority w:val="99"/>
    <w:rPr>
      <w:rFonts w:ascii="Times New Roman" w:hAnsi="Times New Roman" w:eastAsia="Times New Roman" w:cs="Times New Roman"/>
      <w:sz w:val="24"/>
      <w:szCs w:val="24"/>
      <w:lang w:eastAsia="ru-RU"/>
    </w:rPr>
  </w:style>
  <w:style w:type="character" w:customStyle="1" w:styleId="78">
    <w:name w:val="Нижний колонтитул Знак"/>
    <w:basedOn w:val="8"/>
    <w:link w:val="27"/>
    <w:qFormat/>
    <w:uiPriority w:val="99"/>
    <w:rPr>
      <w:rFonts w:ascii="Times New Roman" w:hAnsi="Times New Roman" w:eastAsia="Times New Roman" w:cs="Times New Roman"/>
      <w:sz w:val="24"/>
      <w:szCs w:val="24"/>
      <w:lang w:eastAsia="ru-RU"/>
    </w:rPr>
  </w:style>
  <w:style w:type="character" w:customStyle="1" w:styleId="79">
    <w:name w:val="Текст примечания Знак"/>
    <w:basedOn w:val="8"/>
    <w:link w:val="21"/>
    <w:qFormat/>
    <w:uiPriority w:val="99"/>
    <w:rPr>
      <w:rFonts w:ascii="Times New Roman" w:hAnsi="Times New Roman" w:eastAsia="Times New Roman" w:cs="Times New Roman"/>
      <w:sz w:val="20"/>
      <w:szCs w:val="20"/>
      <w:lang w:eastAsia="ru-RU"/>
    </w:rPr>
  </w:style>
  <w:style w:type="character" w:customStyle="1" w:styleId="80">
    <w:name w:val="Тема примечания Знак"/>
    <w:basedOn w:val="79"/>
    <w:link w:val="22"/>
    <w:semiHidden/>
    <w:qFormat/>
    <w:uiPriority w:val="99"/>
    <w:rPr>
      <w:rFonts w:ascii="Times New Roman" w:hAnsi="Times New Roman" w:eastAsia="Times New Roman" w:cs="Times New Roman"/>
      <w:b/>
      <w:bCs/>
      <w:sz w:val="20"/>
      <w:szCs w:val="20"/>
      <w:lang w:eastAsia="ru-RU"/>
    </w:rPr>
  </w:style>
  <w:style w:type="character" w:customStyle="1" w:styleId="81">
    <w:name w:val="highlightsearch"/>
    <w:basedOn w:val="8"/>
    <w:qFormat/>
    <w:uiPriority w:val="0"/>
  </w:style>
  <w:style w:type="character" w:customStyle="1" w:styleId="82">
    <w:name w:val="Основной текст 2 Знак"/>
    <w:basedOn w:val="8"/>
    <w:link w:val="19"/>
    <w:qFormat/>
    <w:uiPriority w:val="99"/>
    <w:rPr>
      <w:rFonts w:ascii="Times New Roman" w:hAnsi="Times New Roman" w:eastAsia="Times New Roman" w:cs="Times New Roman"/>
      <w:sz w:val="24"/>
      <w:szCs w:val="24"/>
      <w:lang w:eastAsia="ru-RU"/>
    </w:rPr>
  </w:style>
  <w:style w:type="character" w:customStyle="1" w:styleId="83">
    <w:name w:val="s_10"/>
    <w:basedOn w:val="8"/>
    <w:qFormat/>
    <w:uiPriority w:val="0"/>
  </w:style>
  <w:style w:type="character" w:customStyle="1" w:styleId="84">
    <w:name w:val="Символ концевой сноски"/>
    <w:qFormat/>
    <w:uiPriority w:val="0"/>
    <w:rPr>
      <w:vertAlign w:val="superscript"/>
    </w:rPr>
  </w:style>
  <w:style w:type="character" w:customStyle="1" w:styleId="85">
    <w:name w:val="Маркеры"/>
    <w:qFormat/>
    <w:uiPriority w:val="0"/>
    <w:rPr>
      <w:rFonts w:ascii="OpenSymbol" w:hAnsi="OpenSymbol" w:eastAsia="OpenSymbol" w:cs="OpenSymbol"/>
    </w:rPr>
  </w:style>
  <w:style w:type="character" w:customStyle="1" w:styleId="86">
    <w:name w:val="WW8Num7z0"/>
    <w:qFormat/>
    <w:uiPriority w:val="0"/>
    <w:rPr>
      <w:rFonts w:ascii="Times New Roman" w:hAnsi="Times New Roman" w:eastAsia="Calibri" w:cs="Times New Roman"/>
      <w:bCs/>
      <w:iCs/>
      <w:color w:val="000000"/>
      <w:sz w:val="26"/>
      <w:szCs w:val="26"/>
      <w:lang w:eastAsia="ru-RU"/>
    </w:rPr>
  </w:style>
  <w:style w:type="paragraph" w:customStyle="1" w:styleId="87">
    <w:name w:val="caption1"/>
    <w:basedOn w:val="1"/>
    <w:qFormat/>
    <w:uiPriority w:val="0"/>
    <w:pPr>
      <w:suppressLineNumbers/>
      <w:spacing w:before="120" w:after="120"/>
    </w:pPr>
    <w:rPr>
      <w:rFonts w:cs="Droid Sans Devanagari"/>
      <w:i/>
      <w:iCs/>
    </w:rPr>
  </w:style>
  <w:style w:type="paragraph" w:customStyle="1" w:styleId="88">
    <w:name w:val="Указатель1"/>
    <w:basedOn w:val="1"/>
    <w:qFormat/>
    <w:uiPriority w:val="0"/>
    <w:pPr>
      <w:suppressLineNumbers/>
    </w:pPr>
    <w:rPr>
      <w:rFonts w:cs="Droid Sans Devanagari"/>
    </w:rPr>
  </w:style>
  <w:style w:type="paragraph" w:customStyle="1" w:styleId="89">
    <w:name w:val="ConsNonformat"/>
    <w:qFormat/>
    <w:uiPriority w:val="0"/>
    <w:pPr>
      <w:widowControl w:val="0"/>
      <w:suppressAutoHyphens/>
      <w:ind w:right="19772"/>
    </w:pPr>
    <w:rPr>
      <w:rFonts w:ascii="Courier New" w:hAnsi="Courier New" w:eastAsia="Times New Roman" w:cs="Courier New"/>
      <w:lang w:val="ru-RU" w:eastAsia="zh-CN" w:bidi="ar-SA"/>
    </w:rPr>
  </w:style>
  <w:style w:type="paragraph" w:customStyle="1" w:styleId="90">
    <w:name w:val="ConsPlusTitle"/>
    <w:qFormat/>
    <w:uiPriority w:val="0"/>
    <w:pPr>
      <w:widowControl w:val="0"/>
      <w:suppressAutoHyphens/>
    </w:pPr>
    <w:rPr>
      <w:rFonts w:cs="Calibri" w:asciiTheme="minorHAnsi" w:hAnsiTheme="minorHAnsi" w:eastAsiaTheme="minorHAnsi"/>
      <w:b/>
      <w:bCs/>
      <w:sz w:val="22"/>
      <w:szCs w:val="22"/>
      <w:lang w:val="ru-RU" w:eastAsia="zh-CN" w:bidi="ar-SA"/>
    </w:rPr>
  </w:style>
  <w:style w:type="paragraph" w:customStyle="1" w:styleId="91">
    <w:name w:val="Знак"/>
    <w:basedOn w:val="1"/>
    <w:qFormat/>
    <w:uiPriority w:val="0"/>
    <w:pPr>
      <w:spacing w:before="280" w:after="280"/>
    </w:pPr>
    <w:rPr>
      <w:rFonts w:ascii="Tahoma" w:hAnsi="Tahoma" w:cs="Tahoma"/>
      <w:sz w:val="20"/>
      <w:szCs w:val="20"/>
      <w:lang w:val="en-US"/>
    </w:rPr>
  </w:style>
  <w:style w:type="paragraph" w:styleId="92">
    <w:name w:val="No Spacing"/>
    <w:qFormat/>
    <w:uiPriority w:val="1"/>
    <w:pPr>
      <w:suppressAutoHyphens/>
    </w:pPr>
    <w:rPr>
      <w:rFonts w:ascii="Times New Roman" w:hAnsi="Times New Roman" w:cs="Times New Roman" w:eastAsiaTheme="minorHAnsi"/>
      <w:sz w:val="28"/>
      <w:szCs w:val="22"/>
      <w:lang w:val="ru-RU" w:eastAsia="zh-CN" w:bidi="ar-SA"/>
    </w:rPr>
  </w:style>
  <w:style w:type="paragraph" w:customStyle="1" w:styleId="93">
    <w:name w:val="ConsTitle"/>
    <w:qFormat/>
    <w:uiPriority w:val="0"/>
    <w:pPr>
      <w:widowControl w:val="0"/>
      <w:suppressAutoHyphens/>
      <w:snapToGrid w:val="0"/>
    </w:pPr>
    <w:rPr>
      <w:rFonts w:ascii="Arial" w:hAnsi="Arial" w:eastAsia="Times New Roman" w:cs="Arial"/>
      <w:b/>
      <w:sz w:val="16"/>
      <w:lang w:val="ru-RU" w:eastAsia="zh-CN" w:bidi="ar-SA"/>
    </w:rPr>
  </w:style>
  <w:style w:type="paragraph" w:customStyle="1" w:styleId="94">
    <w:name w:val="ConsPlusNormal"/>
    <w:qFormat/>
    <w:uiPriority w:val="0"/>
    <w:pPr>
      <w:suppressAutoHyphens/>
      <w:ind w:firstLine="720"/>
    </w:pPr>
    <w:rPr>
      <w:rFonts w:ascii="Arial" w:hAnsi="Arial" w:eastAsia="Times New Roman" w:cs="Arial"/>
      <w:lang w:val="ru-RU" w:eastAsia="zh-CN" w:bidi="ar-SA"/>
    </w:rPr>
  </w:style>
  <w:style w:type="paragraph" w:customStyle="1" w:styleId="95">
    <w:name w:val="s_1"/>
    <w:basedOn w:val="1"/>
    <w:qFormat/>
    <w:uiPriority w:val="0"/>
    <w:pPr>
      <w:ind w:firstLine="720"/>
      <w:jc w:val="both"/>
    </w:pPr>
    <w:rPr>
      <w:rFonts w:ascii="Arial" w:hAnsi="Arial" w:cs="Arial"/>
      <w:sz w:val="26"/>
      <w:szCs w:val="26"/>
    </w:rPr>
  </w:style>
  <w:style w:type="paragraph" w:customStyle="1" w:styleId="96">
    <w:name w:val="Схема документа1"/>
    <w:basedOn w:val="1"/>
    <w:qFormat/>
    <w:uiPriority w:val="0"/>
    <w:rPr>
      <w:rFonts w:ascii="Tahoma" w:hAnsi="Tahoma" w:cs="Tahoma"/>
      <w:sz w:val="16"/>
      <w:szCs w:val="16"/>
      <w:lang w:val="zh-CN"/>
    </w:rPr>
  </w:style>
  <w:style w:type="paragraph" w:customStyle="1" w:styleId="97">
    <w:name w:val="Текст в заданном формате"/>
    <w:basedOn w:val="1"/>
    <w:qFormat/>
    <w:uiPriority w:val="0"/>
    <w:pPr>
      <w:widowControl w:val="0"/>
    </w:pPr>
    <w:rPr>
      <w:rFonts w:ascii="Liberation Mono" w:hAnsi="Liberation Mono" w:eastAsia="Droid Sans Fallback" w:cs="Liberation Mono"/>
      <w:sz w:val="20"/>
      <w:szCs w:val="20"/>
      <w:lang w:eastAsia="zh-CN" w:bidi="hi-IN"/>
    </w:rPr>
  </w:style>
  <w:style w:type="paragraph" w:customStyle="1" w:styleId="98">
    <w:name w:val="Без интервала1"/>
    <w:qFormat/>
    <w:uiPriority w:val="0"/>
    <w:pPr>
      <w:suppressAutoHyphens/>
    </w:pPr>
    <w:rPr>
      <w:rFonts w:eastAsia="Times New Roman" w:cs="Calibri" w:asciiTheme="minorHAnsi" w:hAnsiTheme="minorHAnsi"/>
      <w:sz w:val="22"/>
      <w:szCs w:val="22"/>
      <w:lang w:val="ru-RU" w:eastAsia="zh-CN" w:bidi="ar-SA"/>
    </w:rPr>
  </w:style>
  <w:style w:type="paragraph" w:customStyle="1" w:styleId="99">
    <w:name w:val="Колонтитул"/>
    <w:basedOn w:val="1"/>
    <w:qFormat/>
    <w:uiPriority w:val="0"/>
  </w:style>
  <w:style w:type="paragraph" w:customStyle="1" w:styleId="100">
    <w:name w:val="s_22"/>
    <w:basedOn w:val="1"/>
    <w:qFormat/>
    <w:uiPriority w:val="0"/>
    <w:pPr>
      <w:spacing w:beforeAutospacing="1" w:afterAutospacing="1"/>
    </w:pPr>
  </w:style>
  <w:style w:type="paragraph" w:customStyle="1" w:styleId="101">
    <w:name w:val="s_15"/>
    <w:basedOn w:val="1"/>
    <w:qFormat/>
    <w:uiPriority w:val="0"/>
    <w:pPr>
      <w:spacing w:beforeAutospacing="1" w:afterAutospacing="1"/>
    </w:pPr>
  </w:style>
  <w:style w:type="paragraph" w:customStyle="1" w:styleId="102">
    <w:name w:val="Рецензия1"/>
    <w:semiHidden/>
    <w:qFormat/>
    <w:uiPriority w:val="99"/>
    <w:pPr>
      <w:suppressAutoHyphens/>
    </w:pPr>
    <w:rPr>
      <w:rFonts w:ascii="Times New Roman" w:hAnsi="Times New Roman" w:eastAsia="Times New Roman" w:cs="Times New Roman"/>
      <w:sz w:val="24"/>
      <w:szCs w:val="24"/>
      <w:lang w:val="ru-RU" w:eastAsia="ru-RU" w:bidi="ar-SA"/>
    </w:rPr>
  </w:style>
  <w:style w:type="paragraph" w:customStyle="1" w:styleId="103">
    <w:name w:val="Содержимое врезки"/>
    <w:basedOn w:val="1"/>
    <w:qFormat/>
    <w:uiPriority w:val="0"/>
  </w:style>
  <w:style w:type="paragraph" w:styleId="104">
    <w:name w:val="List Paragraph"/>
    <w:basedOn w:val="1"/>
    <w:qFormat/>
    <w:uiPriority w:val="0"/>
    <w:pPr>
      <w:spacing w:after="200"/>
      <w:ind w:left="720"/>
      <w:contextualSpacing/>
    </w:pPr>
  </w:style>
  <w:style w:type="paragraph" w:customStyle="1" w:styleId="105">
    <w:name w:val="Основной текст1"/>
    <w:basedOn w:val="1"/>
    <w:link w:val="107"/>
    <w:qFormat/>
    <w:uiPriority w:val="0"/>
    <w:pPr>
      <w:spacing w:line="252" w:lineRule="auto"/>
      <w:ind w:firstLine="400"/>
    </w:pPr>
    <w:rPr>
      <w:sz w:val="26"/>
      <w:szCs w:val="26"/>
    </w:rPr>
  </w:style>
  <w:style w:type="paragraph" w:customStyle="1" w:styleId="106">
    <w:name w:val="Колонтитул (2)"/>
    <w:basedOn w:val="1"/>
    <w:qFormat/>
    <w:uiPriority w:val="0"/>
    <w:rPr>
      <w:sz w:val="20"/>
      <w:szCs w:val="20"/>
    </w:rPr>
  </w:style>
  <w:style w:type="character" w:customStyle="1" w:styleId="107">
    <w:name w:val="Основной текст_"/>
    <w:basedOn w:val="8"/>
    <w:link w:val="105"/>
    <w:qFormat/>
    <w:uiPriority w:val="0"/>
    <w:rPr>
      <w:rFonts w:ascii="Times New Roman" w:hAnsi="Times New Roman" w:eastAsia="Times New Roman" w:cs="Times New Roman"/>
      <w:sz w:val="26"/>
      <w:szCs w:val="26"/>
      <w:lang w:eastAsia="ru-RU"/>
    </w:rPr>
  </w:style>
  <w:style w:type="paragraph" w:customStyle="1" w:styleId="108">
    <w:name w:val="s_3"/>
    <w:basedOn w:val="1"/>
    <w:qFormat/>
    <w:uiPriority w:val="0"/>
    <w:pPr>
      <w:suppressAutoHyphens w:val="0"/>
      <w:spacing w:before="100" w:beforeAutospacing="1" w:after="100" w:afterAutospacing="1"/>
    </w:pPr>
  </w:style>
  <w:style w:type="paragraph" w:customStyle="1" w:styleId="109">
    <w:name w:val="s_16"/>
    <w:basedOn w:val="1"/>
    <w:qFormat/>
    <w:uiPriority w:val="0"/>
    <w:pPr>
      <w:suppressAutoHyphens w:val="0"/>
      <w:spacing w:before="100" w:beforeAutospacing="1" w:after="100" w:afterAutospacing="1"/>
    </w:pPr>
  </w:style>
  <w:style w:type="paragraph" w:customStyle="1" w:styleId="110">
    <w:name w:val="empty"/>
    <w:basedOn w:val="1"/>
    <w:qFormat/>
    <w:uiPriority w:val="0"/>
    <w:pPr>
      <w:suppressAutoHyphens w:val="0"/>
      <w:spacing w:before="100" w:beforeAutospacing="1" w:after="100" w:afterAutospacing="1"/>
    </w:pPr>
  </w:style>
  <w:style w:type="character" w:customStyle="1" w:styleId="111">
    <w:name w:val="Стандартный HTML Знак"/>
    <w:basedOn w:val="8"/>
    <w:link w:val="31"/>
    <w:semiHidden/>
    <w:qFormat/>
    <w:uiPriority w:val="99"/>
    <w:rPr>
      <w:rFonts w:ascii="Courier New" w:hAnsi="Courier New" w:eastAsia="Times New Roman" w:cs="Courier New"/>
      <w:sz w:val="20"/>
      <w:szCs w:val="20"/>
      <w:lang w:eastAsia="ru-RU"/>
    </w:rPr>
  </w:style>
  <w:style w:type="paragraph" w:customStyle="1" w:styleId="112">
    <w:name w:val="s_91"/>
    <w:basedOn w:val="1"/>
    <w:qFormat/>
    <w:uiPriority w:val="0"/>
    <w:pPr>
      <w:suppressAutoHyphens w:val="0"/>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F5074-11A3-4BED-8F39-0A24591BD02A}">
  <ds:schemaRefs/>
</ds:datastoreItem>
</file>

<file path=docProps/app.xml><?xml version="1.0" encoding="utf-8"?>
<Properties xmlns="http://schemas.openxmlformats.org/officeDocument/2006/extended-properties" xmlns:vt="http://schemas.openxmlformats.org/officeDocument/2006/docPropsVTypes">
  <Template>Normal</Template>
  <Company>*</Company>
  <Pages>2</Pages>
  <Words>783</Words>
  <Characters>5891</Characters>
  <Lines>48</Lines>
  <Paragraphs>13</Paragraphs>
  <TotalTime>28</TotalTime>
  <ScaleCrop>false</ScaleCrop>
  <LinksUpToDate>false</LinksUpToDate>
  <CharactersWithSpaces>6778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2026-02-02T08:53:00Z</dcterms:created>
  <dc:creator>User</dc:creator>
  <cp:lastModifiedBy>User-2</cp:lastModifiedBy>
  <cp:lastPrinted>2026-05-21T14:20:00Z</cp:lastPrinted>
  <dcterms:modified xsi:type="dcterms:W3CDTF">2026-05-26T07:49:24Z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eyJoZGlkIjoiOTdkOTgzOWMyNjFkNGMzMWY1YjdkZGQ1NGU4YjFiMDEifQ==</vt:lpwstr>
  </property>
  <property fmtid="{D5CDD505-2E9C-101B-9397-08002B2CF9AE}" pid="3" name="KSOProductBuildVer">
    <vt:lpwstr>1049-12.1.0.26372</vt:lpwstr>
  </property>
  <property fmtid="{D5CDD505-2E9C-101B-9397-08002B2CF9AE}" pid="4" name="ICV">
    <vt:lpwstr>AD6EA436849647CF8BFDC131C626E91A_13</vt:lpwstr>
  </property>
</Properties>
</file>