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39" w:rsidRDefault="00435D39" w:rsidP="00435D39">
      <w:pPr>
        <w:rPr>
          <w:b/>
          <w:sz w:val="28"/>
          <w:szCs w:val="28"/>
        </w:rPr>
      </w:pPr>
      <w:bookmarkStart w:id="0" w:name="_GoBack"/>
      <w:bookmarkEnd w:id="0"/>
    </w:p>
    <w:p w:rsidR="00435D39" w:rsidRDefault="00435D39" w:rsidP="00435D39">
      <w:pPr>
        <w:jc w:val="center"/>
        <w:rPr>
          <w:b/>
          <w:sz w:val="28"/>
          <w:szCs w:val="28"/>
        </w:rPr>
      </w:pPr>
    </w:p>
    <w:p w:rsidR="00435D39" w:rsidRPr="00611873" w:rsidRDefault="00435D39" w:rsidP="00435D39">
      <w:pPr>
        <w:jc w:val="center"/>
        <w:rPr>
          <w:b/>
          <w:sz w:val="28"/>
          <w:szCs w:val="28"/>
        </w:rPr>
      </w:pPr>
      <w:r w:rsidRPr="00611873">
        <w:rPr>
          <w:b/>
          <w:sz w:val="28"/>
          <w:szCs w:val="28"/>
        </w:rPr>
        <w:t>РОССИЙСКАЯ ФЕДЕРАЦИЯ</w:t>
      </w:r>
    </w:p>
    <w:p w:rsidR="00435D39" w:rsidRPr="00611873" w:rsidRDefault="00435D39" w:rsidP="00435D39">
      <w:pPr>
        <w:tabs>
          <w:tab w:val="left" w:pos="2025"/>
        </w:tabs>
        <w:jc w:val="center"/>
        <w:rPr>
          <w:b/>
          <w:sz w:val="28"/>
          <w:szCs w:val="28"/>
        </w:rPr>
      </w:pPr>
      <w:r w:rsidRPr="00611873">
        <w:rPr>
          <w:b/>
          <w:sz w:val="28"/>
          <w:szCs w:val="28"/>
        </w:rPr>
        <w:t>БРЯНСКАЯ ОБЛАСТЬ</w:t>
      </w:r>
    </w:p>
    <w:p w:rsidR="00435D39" w:rsidRPr="00611873" w:rsidRDefault="00435D39" w:rsidP="00435D39">
      <w:pPr>
        <w:tabs>
          <w:tab w:val="left" w:pos="1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</w:t>
      </w:r>
      <w:r w:rsidRPr="00611873">
        <w:rPr>
          <w:b/>
          <w:sz w:val="28"/>
          <w:szCs w:val="28"/>
        </w:rPr>
        <w:t>ЦИЯ КРАСНОГОРСКОГО РАЙОНА</w:t>
      </w:r>
    </w:p>
    <w:p w:rsidR="00435D39" w:rsidRPr="00611873" w:rsidRDefault="00435D39" w:rsidP="00435D39">
      <w:pPr>
        <w:tabs>
          <w:tab w:val="left" w:pos="3090"/>
        </w:tabs>
        <w:rPr>
          <w:b/>
          <w:sz w:val="28"/>
          <w:szCs w:val="28"/>
        </w:rPr>
      </w:pPr>
      <w:r w:rsidRPr="00611873">
        <w:rPr>
          <w:b/>
          <w:sz w:val="28"/>
          <w:szCs w:val="28"/>
        </w:rPr>
        <w:tab/>
      </w:r>
      <w:proofErr w:type="gramStart"/>
      <w:r w:rsidRPr="00611873">
        <w:rPr>
          <w:b/>
          <w:sz w:val="28"/>
          <w:szCs w:val="28"/>
        </w:rPr>
        <w:t>П</w:t>
      </w:r>
      <w:proofErr w:type="gramEnd"/>
      <w:r w:rsidRPr="00611873">
        <w:rPr>
          <w:b/>
          <w:sz w:val="28"/>
          <w:szCs w:val="28"/>
        </w:rPr>
        <w:t xml:space="preserve"> О С Т А Н О В Л Е Н И Е</w:t>
      </w:r>
    </w:p>
    <w:p w:rsidR="00435D39" w:rsidRPr="00611873" w:rsidRDefault="00435D39" w:rsidP="00435D39">
      <w:pPr>
        <w:rPr>
          <w:sz w:val="28"/>
          <w:szCs w:val="28"/>
        </w:rPr>
      </w:pPr>
    </w:p>
    <w:p w:rsidR="00435D39" w:rsidRPr="00611873" w:rsidRDefault="00435D39" w:rsidP="00435D39">
      <w:pPr>
        <w:rPr>
          <w:sz w:val="28"/>
          <w:szCs w:val="28"/>
        </w:rPr>
      </w:pPr>
      <w:r>
        <w:rPr>
          <w:sz w:val="28"/>
          <w:szCs w:val="28"/>
        </w:rPr>
        <w:t>от  21.09.2022  № 523</w:t>
      </w:r>
    </w:p>
    <w:p w:rsidR="00435D39" w:rsidRPr="00611873" w:rsidRDefault="00435D39" w:rsidP="00435D39">
      <w:pPr>
        <w:rPr>
          <w:sz w:val="28"/>
          <w:szCs w:val="28"/>
        </w:rPr>
      </w:pPr>
      <w:proofErr w:type="spellStart"/>
      <w:r w:rsidRPr="00611873">
        <w:rPr>
          <w:sz w:val="28"/>
          <w:szCs w:val="28"/>
        </w:rPr>
        <w:t>пгт</w:t>
      </w:r>
      <w:proofErr w:type="spellEnd"/>
      <w:r w:rsidRPr="00611873">
        <w:rPr>
          <w:sz w:val="28"/>
          <w:szCs w:val="28"/>
        </w:rPr>
        <w:t xml:space="preserve"> Красная Гора</w:t>
      </w:r>
    </w:p>
    <w:p w:rsidR="00435D39" w:rsidRDefault="00435D39" w:rsidP="00435D39">
      <w:pPr>
        <w:tabs>
          <w:tab w:val="left" w:pos="2595"/>
        </w:tabs>
      </w:pPr>
    </w:p>
    <w:p w:rsidR="00435D39" w:rsidRDefault="00435D39" w:rsidP="00435D39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</w:t>
      </w:r>
      <w:proofErr w:type="gramStart"/>
      <w:r>
        <w:rPr>
          <w:sz w:val="28"/>
          <w:szCs w:val="28"/>
        </w:rPr>
        <w:t>Примерное</w:t>
      </w:r>
      <w:proofErr w:type="gramEnd"/>
    </w:p>
    <w:p w:rsidR="00435D39" w:rsidRDefault="00435D39" w:rsidP="00435D39">
      <w:pPr>
        <w:rPr>
          <w:sz w:val="28"/>
          <w:szCs w:val="28"/>
        </w:rPr>
      </w:pPr>
      <w:r>
        <w:rPr>
          <w:sz w:val="28"/>
          <w:szCs w:val="28"/>
        </w:rPr>
        <w:t xml:space="preserve"> положение об оплате труда работников</w:t>
      </w:r>
    </w:p>
    <w:p w:rsidR="00435D39" w:rsidRDefault="00435D39" w:rsidP="00435D39">
      <w:pPr>
        <w:rPr>
          <w:sz w:val="28"/>
          <w:szCs w:val="28"/>
        </w:rPr>
      </w:pPr>
      <w:r>
        <w:rPr>
          <w:sz w:val="28"/>
          <w:szCs w:val="28"/>
        </w:rPr>
        <w:t xml:space="preserve"> бюджетных учреждений сферы культуры</w:t>
      </w:r>
    </w:p>
    <w:p w:rsidR="00435D39" w:rsidRPr="00435D39" w:rsidRDefault="00435D39" w:rsidP="00435D39">
      <w:pPr>
        <w:rPr>
          <w:sz w:val="28"/>
          <w:szCs w:val="28"/>
        </w:rPr>
      </w:pPr>
      <w:r>
        <w:rPr>
          <w:sz w:val="28"/>
          <w:szCs w:val="28"/>
        </w:rPr>
        <w:t xml:space="preserve"> Красногорского района</w:t>
      </w:r>
    </w:p>
    <w:p w:rsidR="00435D39" w:rsidRDefault="00435D39" w:rsidP="00435D39">
      <w:pPr>
        <w:tabs>
          <w:tab w:val="left" w:pos="1110"/>
        </w:tabs>
        <w:rPr>
          <w:sz w:val="28"/>
          <w:szCs w:val="28"/>
        </w:rPr>
      </w:pPr>
    </w:p>
    <w:p w:rsidR="00435D39" w:rsidRDefault="00435D39" w:rsidP="00435D39">
      <w:pPr>
        <w:tabs>
          <w:tab w:val="left" w:pos="1110"/>
        </w:tabs>
        <w:jc w:val="both"/>
        <w:rPr>
          <w:sz w:val="28"/>
          <w:szCs w:val="28"/>
        </w:rPr>
      </w:pPr>
      <w:r w:rsidRPr="000248BD">
        <w:rPr>
          <w:sz w:val="28"/>
          <w:szCs w:val="28"/>
        </w:rPr>
        <w:t>В соответствии с Трудовым кодексом Российской Федерации, Законом Брянской области от 29 декабря 2014 года № 89 –</w:t>
      </w:r>
      <w:proofErr w:type="gramStart"/>
      <w:r w:rsidRPr="000248BD">
        <w:rPr>
          <w:sz w:val="28"/>
          <w:szCs w:val="28"/>
        </w:rPr>
        <w:t>З</w:t>
      </w:r>
      <w:proofErr w:type="gramEnd"/>
      <w:r w:rsidRPr="000248BD">
        <w:rPr>
          <w:sz w:val="28"/>
          <w:szCs w:val="28"/>
        </w:rPr>
        <w:t xml:space="preserve"> «О системах оплаты труда работников  государственных учреждений культуры Брянской области», в целях совершенствования оплаты труда работников муниципальных бюджетных учреждений сферы культуры Красногорского района, администрация Красногорского района</w:t>
      </w:r>
    </w:p>
    <w:p w:rsidR="00435D39" w:rsidRDefault="00435D39" w:rsidP="00435D39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ПОСТАНОВЛЯЕТ:</w:t>
      </w:r>
    </w:p>
    <w:p w:rsidR="00435D39" w:rsidRDefault="00435D39" w:rsidP="0043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Внести в примерное положение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>б утверждении примерного положения об оплате труда работников муниципальных бюджетных учреждений культуры Красногорского района», утвержденное постановлением администрации от 29.12.2016 года № 812,  ( в редакции постановлений администрации Красногорского района 14.06.2017 № 384, 26.12.2017 № 773, 08.10.2019 № 570,30.12.2019 № 753), следующие изменения:</w:t>
      </w:r>
    </w:p>
    <w:p w:rsidR="00435D39" w:rsidRDefault="00435D39" w:rsidP="00435D39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 наименовании  приложения  4 «Критерии отнесения учреждения культуры к группе в зависимости от особенностей деятельности, значимости учреждения и масштаба управления» внести следующие изменения по показателям отнесения группы учреждений</w:t>
      </w:r>
    </w:p>
    <w:p w:rsidR="00435D39" w:rsidRDefault="00435D39" w:rsidP="00435D39">
      <w:pPr>
        <w:ind w:left="75"/>
        <w:jc w:val="both"/>
        <w:rPr>
          <w:sz w:val="28"/>
          <w:szCs w:val="28"/>
        </w:rPr>
      </w:pPr>
    </w:p>
    <w:p w:rsidR="00435D39" w:rsidRPr="008A7642" w:rsidRDefault="00435D39" w:rsidP="00435D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A7642">
        <w:rPr>
          <w:rFonts w:eastAsia="Calibri"/>
          <w:sz w:val="28"/>
          <w:szCs w:val="28"/>
          <w:lang w:eastAsia="en-US"/>
        </w:rPr>
        <w:t xml:space="preserve">Муниципальное бюджетное учреждение культуры «Красногорский межпоселенческий </w:t>
      </w:r>
      <w:proofErr w:type="spellStart"/>
      <w:r w:rsidRPr="008A7642">
        <w:rPr>
          <w:rFonts w:eastAsia="Calibri"/>
          <w:sz w:val="28"/>
          <w:szCs w:val="28"/>
          <w:lang w:eastAsia="en-US"/>
        </w:rPr>
        <w:t>культурно-досуговый</w:t>
      </w:r>
      <w:proofErr w:type="spellEnd"/>
      <w:r w:rsidRPr="008A7642">
        <w:rPr>
          <w:rFonts w:eastAsia="Calibri"/>
          <w:sz w:val="28"/>
          <w:szCs w:val="28"/>
          <w:lang w:eastAsia="en-US"/>
        </w:rPr>
        <w:t xml:space="preserve"> центр»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2"/>
        <w:gridCol w:w="1994"/>
        <w:gridCol w:w="1967"/>
        <w:gridCol w:w="2061"/>
      </w:tblGrid>
      <w:tr w:rsidR="00435D39" w:rsidRPr="008A7642" w:rsidTr="00E84F59"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>Группы учреждени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</w:p>
        </w:tc>
      </w:tr>
      <w:tr w:rsidR="00435D39" w:rsidRPr="008A7642" w:rsidTr="00E84F59"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>III</w:t>
            </w:r>
          </w:p>
        </w:tc>
      </w:tr>
      <w:tr w:rsidR="00435D39" w:rsidRPr="008A7642" w:rsidTr="00E84F59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C1C89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1C1C89">
              <w:rPr>
                <w:sz w:val="28"/>
                <w:szCs w:val="28"/>
              </w:rPr>
              <w:t>Всего мероприятий, проведенных силами организации, единиц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 xml:space="preserve">Свыше </w:t>
            </w:r>
            <w:r>
              <w:rPr>
                <w:rFonts w:eastAsia="Calibri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1750</w:t>
            </w:r>
            <w:r w:rsidRPr="008A7642">
              <w:rPr>
                <w:rFonts w:eastAsia="Calibri"/>
                <w:sz w:val="28"/>
                <w:szCs w:val="28"/>
                <w:lang w:eastAsia="en-US"/>
              </w:rPr>
              <w:t xml:space="preserve"> до1</w:t>
            </w:r>
            <w:r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>до 1</w:t>
            </w:r>
            <w:r>
              <w:rPr>
                <w:rFonts w:eastAsia="Calibri"/>
                <w:sz w:val="28"/>
                <w:szCs w:val="28"/>
                <w:lang w:eastAsia="en-US"/>
              </w:rPr>
              <w:t>750</w:t>
            </w:r>
          </w:p>
        </w:tc>
      </w:tr>
      <w:tr w:rsidR="00435D39" w:rsidRPr="008A7642" w:rsidTr="00E84F59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 xml:space="preserve">2. Количество действующих в </w:t>
            </w:r>
            <w:r w:rsidRPr="008A764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течение года клубных формирований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5363BA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свыше </w:t>
            </w: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5363BA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Pr="008A7642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5363BA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</w:tr>
    </w:tbl>
    <w:p w:rsidR="00435D39" w:rsidRDefault="00435D39" w:rsidP="00435D39">
      <w:pPr>
        <w:ind w:left="75"/>
        <w:jc w:val="both"/>
        <w:rPr>
          <w:sz w:val="28"/>
          <w:szCs w:val="28"/>
        </w:rPr>
      </w:pPr>
    </w:p>
    <w:p w:rsidR="00435D39" w:rsidRPr="008A7642" w:rsidRDefault="00435D39" w:rsidP="00435D3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A7642">
        <w:rPr>
          <w:rFonts w:eastAsia="Calibri"/>
          <w:sz w:val="28"/>
          <w:szCs w:val="28"/>
          <w:lang w:eastAsia="en-US"/>
        </w:rPr>
        <w:t>Муниципальное бюджетное учреждение культуры «</w:t>
      </w:r>
      <w:proofErr w:type="spellStart"/>
      <w:r w:rsidRPr="008A7642">
        <w:rPr>
          <w:rFonts w:eastAsia="Calibri"/>
          <w:sz w:val="28"/>
          <w:szCs w:val="28"/>
          <w:lang w:eastAsia="en-US"/>
        </w:rPr>
        <w:t>Красногорскаямежпоселенческая</w:t>
      </w:r>
      <w:proofErr w:type="spellEnd"/>
      <w:r w:rsidRPr="008A7642">
        <w:rPr>
          <w:rFonts w:eastAsia="Calibri"/>
          <w:sz w:val="28"/>
          <w:szCs w:val="28"/>
          <w:lang w:eastAsia="en-US"/>
        </w:rPr>
        <w:t xml:space="preserve"> центральная районная библиотека»</w:t>
      </w:r>
    </w:p>
    <w:p w:rsidR="00435D39" w:rsidRPr="008A7642" w:rsidRDefault="00435D39" w:rsidP="00435D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0"/>
        <w:gridCol w:w="34"/>
        <w:gridCol w:w="2006"/>
        <w:gridCol w:w="1973"/>
        <w:gridCol w:w="7"/>
        <w:gridCol w:w="2054"/>
      </w:tblGrid>
      <w:tr w:rsidR="00435D39" w:rsidRPr="008A7642" w:rsidTr="00E84F59">
        <w:tc>
          <w:tcPr>
            <w:tcW w:w="3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>Группы учреждени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</w:p>
        </w:tc>
      </w:tr>
      <w:tr w:rsidR="00435D39" w:rsidRPr="008A7642" w:rsidTr="00E84F59">
        <w:tc>
          <w:tcPr>
            <w:tcW w:w="3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>III</w:t>
            </w:r>
          </w:p>
        </w:tc>
      </w:tr>
      <w:tr w:rsidR="00435D39" w:rsidRPr="008A7642" w:rsidTr="00E84F59">
        <w:tc>
          <w:tcPr>
            <w:tcW w:w="3780" w:type="dxa"/>
            <w:tcBorders>
              <w:lef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435D39" w:rsidRPr="008A7642" w:rsidTr="00E84F59">
        <w:tc>
          <w:tcPr>
            <w:tcW w:w="3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>1. Количество книговыдач (тыс. экз.)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 xml:space="preserve">свыше </w:t>
            </w:r>
            <w:r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75</w:t>
            </w:r>
            <w:r w:rsidRPr="008A7642">
              <w:rPr>
                <w:rFonts w:eastAsia="Calibri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eastAsia="Calibri"/>
                <w:sz w:val="28"/>
                <w:szCs w:val="28"/>
                <w:lang w:eastAsia="en-US"/>
              </w:rPr>
              <w:t>75</w:t>
            </w:r>
          </w:p>
        </w:tc>
      </w:tr>
      <w:tr w:rsidR="00435D39" w:rsidRPr="008A7642" w:rsidTr="00E84F59"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>2. Число посещений (тыс. чел.)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642">
              <w:rPr>
                <w:rFonts w:eastAsia="Calibri"/>
                <w:sz w:val="28"/>
                <w:szCs w:val="28"/>
                <w:lang w:eastAsia="en-US"/>
              </w:rPr>
              <w:t xml:space="preserve">свыше </w:t>
            </w:r>
            <w:r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60</w:t>
            </w:r>
            <w:r w:rsidRPr="008A7642">
              <w:rPr>
                <w:rFonts w:eastAsia="Calibri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39" w:rsidRPr="008A7642" w:rsidRDefault="00435D39" w:rsidP="00E84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6</w:t>
            </w:r>
            <w:r w:rsidRPr="008A764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435D39" w:rsidRDefault="00435D39" w:rsidP="00435D39">
      <w:pPr>
        <w:ind w:left="75"/>
        <w:jc w:val="both"/>
        <w:rPr>
          <w:sz w:val="28"/>
          <w:szCs w:val="28"/>
        </w:rPr>
      </w:pPr>
    </w:p>
    <w:p w:rsidR="00435D39" w:rsidRPr="008A7642" w:rsidRDefault="00435D39" w:rsidP="00435D3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О</w:t>
      </w:r>
      <w:r w:rsidRPr="008A7642">
        <w:rPr>
          <w:rFonts w:eastAsia="Calibri"/>
          <w:sz w:val="28"/>
          <w:szCs w:val="28"/>
          <w:lang w:eastAsia="en-US"/>
        </w:rPr>
        <w:t>тнесение к группам в зависимости от особенностей деятельности, значимости учреждения и масштаба управления производится учредителем не чаще одного раза в год по результатам деятельности учреждения за прошедший год в соответствии со статистической отчетностью.</w:t>
      </w:r>
    </w:p>
    <w:p w:rsidR="00435D39" w:rsidRPr="008A7642" w:rsidRDefault="00435D39" w:rsidP="00435D3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7642">
        <w:rPr>
          <w:rFonts w:eastAsia="Calibri"/>
          <w:sz w:val="28"/>
          <w:szCs w:val="28"/>
          <w:lang w:eastAsia="en-US"/>
        </w:rPr>
        <w:t xml:space="preserve"> При наличии двух показателей, определяющих отнесение учреждения к конкретной группе, отнесение учреждения к конкретной группе производится с учетом исполнения обоих показателей.</w:t>
      </w:r>
    </w:p>
    <w:p w:rsidR="00435D39" w:rsidRPr="005D2F97" w:rsidRDefault="00435D39" w:rsidP="00435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F97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муниципальных  бюджетных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 Красногорского рай</w:t>
      </w:r>
      <w:r w:rsidRPr="005D2F97">
        <w:rPr>
          <w:rFonts w:ascii="Times New Roman" w:hAnsi="Times New Roman" w:cs="Times New Roman"/>
          <w:sz w:val="28"/>
          <w:szCs w:val="28"/>
        </w:rPr>
        <w:t>она при разработке нормативных правовых актов об оплате труда работников учрежд</w:t>
      </w:r>
      <w:r>
        <w:rPr>
          <w:rFonts w:ascii="Times New Roman" w:hAnsi="Times New Roman" w:cs="Times New Roman"/>
          <w:sz w:val="28"/>
          <w:szCs w:val="28"/>
        </w:rPr>
        <w:t>ений культуры применять данное п</w:t>
      </w:r>
      <w:r w:rsidRPr="005D2F97">
        <w:rPr>
          <w:rFonts w:ascii="Times New Roman" w:hAnsi="Times New Roman" w:cs="Times New Roman"/>
          <w:sz w:val="28"/>
          <w:szCs w:val="28"/>
        </w:rPr>
        <w:t>остановление.</w:t>
      </w:r>
    </w:p>
    <w:p w:rsidR="00435D39" w:rsidRDefault="00435D39" w:rsidP="00435D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постановления вступает в силу с момента подписания .</w:t>
      </w:r>
    </w:p>
    <w:p w:rsidR="00435D39" w:rsidRDefault="00435D39" w:rsidP="00435D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Контроль исполнения настоящего Постановления возложить на заместителя главы 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35D39" w:rsidRDefault="00435D39" w:rsidP="00435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D39" w:rsidRDefault="00435D39" w:rsidP="00435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D39" w:rsidRDefault="00435D39" w:rsidP="00435D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С.С.Жилинский</w:t>
      </w:r>
      <w:proofErr w:type="spellEnd"/>
    </w:p>
    <w:p w:rsidR="00435D39" w:rsidRDefault="00435D39" w:rsidP="00435D39">
      <w:pPr>
        <w:jc w:val="both"/>
        <w:rPr>
          <w:sz w:val="28"/>
          <w:szCs w:val="28"/>
        </w:rPr>
      </w:pPr>
    </w:p>
    <w:p w:rsidR="00435D39" w:rsidRDefault="00435D39" w:rsidP="00435D39">
      <w:pPr>
        <w:jc w:val="both"/>
        <w:rPr>
          <w:sz w:val="28"/>
          <w:szCs w:val="28"/>
        </w:rPr>
      </w:pPr>
    </w:p>
    <w:p w:rsidR="00435D39" w:rsidRPr="00435D39" w:rsidRDefault="00435D39" w:rsidP="00244126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D39" w:rsidRPr="00435D39" w:rsidRDefault="00435D39" w:rsidP="00435D39">
      <w:pPr>
        <w:jc w:val="both"/>
      </w:pPr>
    </w:p>
    <w:p w:rsidR="00435D39" w:rsidRDefault="00435D39" w:rsidP="00435D39">
      <w:pPr>
        <w:jc w:val="both"/>
        <w:rPr>
          <w:sz w:val="28"/>
          <w:szCs w:val="28"/>
        </w:rPr>
      </w:pPr>
    </w:p>
    <w:p w:rsidR="00435D39" w:rsidRDefault="00435D39" w:rsidP="00435D39">
      <w:pPr>
        <w:jc w:val="both"/>
        <w:rPr>
          <w:sz w:val="28"/>
          <w:szCs w:val="28"/>
        </w:rPr>
      </w:pPr>
    </w:p>
    <w:p w:rsidR="00435D39" w:rsidRDefault="00435D39" w:rsidP="00435D39">
      <w:pPr>
        <w:jc w:val="both"/>
        <w:rPr>
          <w:sz w:val="28"/>
          <w:szCs w:val="28"/>
        </w:rPr>
      </w:pPr>
    </w:p>
    <w:p w:rsidR="00B557D9" w:rsidRDefault="00B557D9"/>
    <w:sectPr w:rsidR="00B557D9" w:rsidSect="0019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435D39"/>
    <w:rsid w:val="00194EC3"/>
    <w:rsid w:val="00244126"/>
    <w:rsid w:val="00435D39"/>
    <w:rsid w:val="00B5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5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5D3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3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5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5D3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3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User-2</cp:lastModifiedBy>
  <cp:revision>2</cp:revision>
  <dcterms:created xsi:type="dcterms:W3CDTF">2022-10-04T08:24:00Z</dcterms:created>
  <dcterms:modified xsi:type="dcterms:W3CDTF">2022-10-04T08:33:00Z</dcterms:modified>
</cp:coreProperties>
</file>