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A3" w:rsidRPr="00E54FA3" w:rsidRDefault="00E54FA3" w:rsidP="00E54F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E54FA3" w:rsidRPr="00E54FA3" w:rsidRDefault="00E54FA3" w:rsidP="00E54F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ЯЛОВСКАЯ </w:t>
      </w: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СЕЛЬСКАЯ АДМИНИСТРАЦИЯ</w:t>
      </w:r>
    </w:p>
    <w:p w:rsidR="00E54FA3" w:rsidRPr="00E54FA3" w:rsidRDefault="00E54FA3" w:rsidP="00E54F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ЯЛОВСКОГО </w:t>
      </w: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E54FA3" w:rsidRPr="00E54FA3" w:rsidRDefault="00E54FA3" w:rsidP="00E54F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КРАСНОГОРСКОГО МУНИЦИПАЛЬНОГО РАЙОНА</w:t>
      </w:r>
    </w:p>
    <w:p w:rsidR="00E54FA3" w:rsidRPr="00E54FA3" w:rsidRDefault="00E54FA3" w:rsidP="00E54F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БРЯНСКОЙ ОБЛАСТИ</w:t>
      </w:r>
    </w:p>
    <w:p w:rsidR="00E54FA3" w:rsidRPr="00E54FA3" w:rsidRDefault="00E54FA3" w:rsidP="00E54FA3">
      <w:pPr>
        <w:spacing w:line="238" w:lineRule="atLeast"/>
        <w:jc w:val="center"/>
        <w:rPr>
          <w:rFonts w:ascii="Calibri" w:eastAsia="Times New Roman" w:hAnsi="Calibri" w:cs="Times New Roman"/>
          <w:iCs/>
          <w:sz w:val="28"/>
          <w:lang w:eastAsia="ru-RU"/>
        </w:rPr>
      </w:pPr>
    </w:p>
    <w:p w:rsidR="00E54FA3" w:rsidRPr="00E54FA3" w:rsidRDefault="00E54FA3" w:rsidP="00E54FA3">
      <w:pPr>
        <w:spacing w:line="238" w:lineRule="atLeast"/>
        <w:jc w:val="center"/>
        <w:rPr>
          <w:rFonts w:ascii="Calibri" w:eastAsia="Times New Roman" w:hAnsi="Calibri" w:cs="Times New Roman"/>
          <w:b/>
          <w:iCs/>
          <w:sz w:val="28"/>
          <w:lang w:eastAsia="ru-RU"/>
        </w:rPr>
      </w:pPr>
    </w:p>
    <w:p w:rsidR="00E54FA3" w:rsidRPr="00E54FA3" w:rsidRDefault="00E54FA3" w:rsidP="00E54FA3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iCs/>
          <w:sz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iCs/>
          <w:sz w:val="28"/>
          <w:lang w:eastAsia="ru-RU"/>
        </w:rPr>
        <w:t>ПОСТАНОВЛЕНИЕ</w:t>
      </w:r>
    </w:p>
    <w:p w:rsidR="00E54FA3" w:rsidRPr="00E54FA3" w:rsidRDefault="00B1264D" w:rsidP="00E54FA3">
      <w:pPr>
        <w:spacing w:after="0" w:line="238" w:lineRule="atLeast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E54FA3">
        <w:rPr>
          <w:rFonts w:ascii="Times New Roman" w:eastAsia="Times New Roman" w:hAnsi="Times New Roman" w:cs="Times New Roman"/>
          <w:iCs/>
          <w:sz w:val="28"/>
          <w:lang w:eastAsia="ru-RU"/>
        </w:rPr>
        <w:t>О</w:t>
      </w:r>
      <w:r w:rsidR="00E54FA3" w:rsidRPr="00E54FA3">
        <w:rPr>
          <w:rFonts w:ascii="Times New Roman" w:eastAsia="Times New Roman" w:hAnsi="Times New Roman" w:cs="Times New Roman"/>
          <w:iCs/>
          <w:sz w:val="28"/>
          <w:lang w:eastAsia="ru-RU"/>
        </w:rPr>
        <w:t>т</w:t>
      </w:r>
      <w:r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22.06</w:t>
      </w:r>
      <w:r w:rsidR="00E54FA3" w:rsidRPr="00E54FA3">
        <w:rPr>
          <w:rFonts w:ascii="Times New Roman" w:eastAsia="Times New Roman" w:hAnsi="Times New Roman" w:cs="Times New Roman"/>
          <w:iCs/>
          <w:sz w:val="28"/>
          <w:lang w:eastAsia="ru-RU"/>
        </w:rPr>
        <w:t>.2021г. №</w:t>
      </w:r>
      <w:r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24</w:t>
      </w:r>
    </w:p>
    <w:p w:rsidR="00E54FA3" w:rsidRPr="00E54FA3" w:rsidRDefault="00E54FA3" w:rsidP="00E54FA3">
      <w:pPr>
        <w:spacing w:after="0" w:line="238" w:lineRule="atLeast"/>
        <w:rPr>
          <w:rFonts w:ascii="Times New Roman" w:eastAsia="Times New Roman" w:hAnsi="Times New Roman" w:cs="Times New Roman"/>
          <w:iCs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Cs/>
          <w:sz w:val="28"/>
          <w:lang w:eastAsia="ru-RU"/>
        </w:rPr>
        <w:t>. Яловка</w:t>
      </w:r>
      <w:r w:rsidRPr="00E54FA3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</w:t>
      </w: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</w:t>
      </w:r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комплексного развития 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инфраструктуры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Красногорского</w:t>
      </w:r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</w:t>
      </w:r>
      <w:proofErr w:type="gramEnd"/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на период 2021-2031 годы </w:t>
      </w:r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framePr w:hSpace="180" w:wrap="around" w:vAnchor="text" w:hAnchor="margin" w:xAlign="center" w:y="445"/>
        <w:tabs>
          <w:tab w:val="left" w:pos="459"/>
        </w:tabs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E54FA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</w:t>
      </w:r>
      <w:r w:rsidRPr="00E54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Федеральным законам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декабря 2014 года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456-ФЗ «О внесении изменений в Градостроительный кодекс Российской Федерации и отдельные законодательные акты Российской Федерации, Постановление Правительства РФ от 1 октября 2015 года № 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Красногорского муниципального района Брянской области.</w:t>
      </w:r>
      <w:proofErr w:type="gramEnd"/>
    </w:p>
    <w:p w:rsidR="00E54FA3" w:rsidRPr="00E54FA3" w:rsidRDefault="00E54FA3" w:rsidP="00E54FA3">
      <w:pPr>
        <w:spacing w:after="0" w:line="238" w:lineRule="atLeast"/>
        <w:rPr>
          <w:rFonts w:ascii="Times New Roman" w:eastAsia="Times New Roman" w:hAnsi="Times New Roman" w:cs="Times New Roman"/>
          <w:iCs/>
          <w:sz w:val="28"/>
          <w:lang w:eastAsia="ru-RU"/>
        </w:rPr>
      </w:pPr>
    </w:p>
    <w:p w:rsidR="00E54FA3" w:rsidRPr="00E54FA3" w:rsidRDefault="00E54FA3" w:rsidP="00E54FA3">
      <w:pPr>
        <w:spacing w:after="0" w:line="238" w:lineRule="atLeast"/>
        <w:rPr>
          <w:rFonts w:ascii="Times New Roman" w:eastAsia="Times New Roman" w:hAnsi="Times New Roman" w:cs="Times New Roman"/>
          <w:iCs/>
          <w:sz w:val="28"/>
          <w:lang w:eastAsia="ru-RU"/>
        </w:rPr>
      </w:pPr>
    </w:p>
    <w:p w:rsidR="00E54FA3" w:rsidRPr="00E54FA3" w:rsidRDefault="00E54FA3" w:rsidP="00E54FA3">
      <w:pPr>
        <w:spacing w:after="150" w:line="238" w:lineRule="atLeast"/>
        <w:rPr>
          <w:rFonts w:ascii="Times New Roman" w:eastAsia="Times New Roman" w:hAnsi="Times New Roman" w:cs="Times New Roman"/>
          <w:b/>
          <w:iCs/>
          <w:sz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iCs/>
          <w:sz w:val="28"/>
          <w:lang w:eastAsia="ru-RU"/>
        </w:rPr>
        <w:t>ПОСТАНОВЛЯЮ:</w:t>
      </w:r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1. Утвердить программу </w:t>
      </w:r>
      <w:r w:rsidRPr="00E54FA3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Комплексного развития 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инфраструктуры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Красногорского</w:t>
      </w:r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Брянской области на период 2021-2031 годы»</w:t>
      </w:r>
    </w:p>
    <w:p w:rsidR="00E54FA3" w:rsidRPr="00E54FA3" w:rsidRDefault="00E54FA3" w:rsidP="00E54FA3">
      <w:pPr>
        <w:spacing w:after="150" w:line="238" w:lineRule="atLeast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E54FA3">
        <w:rPr>
          <w:rFonts w:ascii="Times New Roman" w:eastAsia="Times New Roman" w:hAnsi="Times New Roman" w:cs="Times New Roman"/>
          <w:iCs/>
          <w:sz w:val="28"/>
          <w:lang w:eastAsia="ru-RU"/>
        </w:rPr>
        <w:t>согласно приложению.</w:t>
      </w:r>
    </w:p>
    <w:p w:rsidR="00E54FA3" w:rsidRPr="00E54FA3" w:rsidRDefault="00E54FA3" w:rsidP="00E54FA3">
      <w:pPr>
        <w:spacing w:after="150" w:line="238" w:lineRule="atLeast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E54FA3">
        <w:rPr>
          <w:rFonts w:ascii="Times New Roman" w:eastAsia="Times New Roman" w:hAnsi="Times New Roman" w:cs="Times New Roman"/>
          <w:iCs/>
          <w:sz w:val="28"/>
          <w:lang w:eastAsia="ru-RU"/>
        </w:rPr>
        <w:t>2. Настоящее постановление вступает в силу со дня его официального опубликования (обнародования).</w:t>
      </w:r>
    </w:p>
    <w:p w:rsidR="00E54FA3" w:rsidRPr="00E54FA3" w:rsidRDefault="00E54FA3" w:rsidP="00E54FA3">
      <w:pPr>
        <w:spacing w:after="150" w:line="238" w:lineRule="atLeast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E54FA3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3. </w:t>
      </w:r>
      <w:proofErr w:type="gramStart"/>
      <w:r w:rsidRPr="00E54FA3">
        <w:rPr>
          <w:rFonts w:ascii="Times New Roman" w:eastAsia="Times New Roman" w:hAnsi="Times New Roman" w:cs="Times New Roman"/>
          <w:iCs/>
          <w:sz w:val="28"/>
          <w:lang w:eastAsia="ru-RU"/>
        </w:rPr>
        <w:t>Контроль за</w:t>
      </w:r>
      <w:proofErr w:type="gramEnd"/>
      <w:r w:rsidRPr="00E54FA3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выполнением данного постановления оставляю за собой</w:t>
      </w:r>
    </w:p>
    <w:p w:rsidR="00E54FA3" w:rsidRPr="00E54FA3" w:rsidRDefault="00E54FA3" w:rsidP="00E54FA3">
      <w:pPr>
        <w:spacing w:after="0" w:line="238" w:lineRule="atLeast"/>
        <w:rPr>
          <w:rFonts w:ascii="Times New Roman" w:eastAsia="Times New Roman" w:hAnsi="Times New Roman" w:cs="Times New Roman"/>
          <w:iCs/>
          <w:sz w:val="28"/>
          <w:lang w:eastAsia="ru-RU"/>
        </w:rPr>
      </w:pPr>
    </w:p>
    <w:p w:rsidR="00E54FA3" w:rsidRPr="00E54FA3" w:rsidRDefault="00E54FA3" w:rsidP="00E54FA3">
      <w:pPr>
        <w:spacing w:after="0" w:line="238" w:lineRule="atLeast"/>
        <w:rPr>
          <w:rFonts w:ascii="Times New Roman" w:eastAsia="Times New Roman" w:hAnsi="Times New Roman" w:cs="Times New Roman"/>
          <w:iCs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lang w:eastAsia="ru-RU"/>
        </w:rPr>
        <w:t>Глава</w:t>
      </w:r>
      <w:r w:rsidRPr="00E54FA3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администрации</w:t>
      </w:r>
    </w:p>
    <w:p w:rsidR="00E54FA3" w:rsidRPr="00E54FA3" w:rsidRDefault="00E54FA3" w:rsidP="00E54FA3">
      <w:pPr>
        <w:spacing w:after="0" w:line="238" w:lineRule="atLeast"/>
        <w:rPr>
          <w:rFonts w:ascii="Times New Roman" w:eastAsia="Times New Roman" w:hAnsi="Times New Roman" w:cs="Times New Roman"/>
          <w:iCs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lang w:eastAsia="ru-RU"/>
        </w:rPr>
        <w:t>Яловского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сельского поселения                            </w:t>
      </w:r>
      <w:r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      </w:t>
      </w:r>
      <w:r w:rsidRPr="00E54FA3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lang w:eastAsia="ru-RU"/>
        </w:rPr>
        <w:t>А.В.Белоус</w:t>
      </w:r>
      <w:proofErr w:type="spellEnd"/>
    </w:p>
    <w:p w:rsidR="00E54FA3" w:rsidRPr="00E54FA3" w:rsidRDefault="00E54FA3" w:rsidP="00E54FA3">
      <w:pPr>
        <w:spacing w:after="0" w:line="238" w:lineRule="atLeast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E54FA3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Красногорского муниципального района                                    </w:t>
      </w:r>
    </w:p>
    <w:p w:rsidR="00E54FA3" w:rsidRPr="002B3D95" w:rsidRDefault="002B3D95" w:rsidP="00E54FA3">
      <w:pPr>
        <w:spacing w:after="0" w:line="23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9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E54FA3" w:rsidRPr="002B3D95" w:rsidRDefault="00E54FA3" w:rsidP="00E54FA3">
      <w:pPr>
        <w:spacing w:after="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B3D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Pr="002B3D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Приложением  №1</w:t>
      </w:r>
    </w:p>
    <w:p w:rsidR="00E54FA3" w:rsidRPr="002B3D95" w:rsidRDefault="00E54FA3" w:rsidP="00E54FA3">
      <w:pPr>
        <w:spacing w:after="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B3D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 постановлению </w:t>
      </w:r>
    </w:p>
    <w:p w:rsidR="00E54FA3" w:rsidRPr="002B3D95" w:rsidRDefault="00E54FA3" w:rsidP="00E54FA3">
      <w:pPr>
        <w:spacing w:after="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 w:rsidRPr="002B3D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Яловской</w:t>
      </w:r>
      <w:proofErr w:type="spellEnd"/>
      <w:r w:rsidRPr="002B3D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сельской администрации</w:t>
      </w:r>
    </w:p>
    <w:p w:rsidR="00E54FA3" w:rsidRPr="002B3D95" w:rsidRDefault="00E54FA3" w:rsidP="00B1264D">
      <w:pPr>
        <w:spacing w:after="0" w:line="238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B3D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                                                           </w:t>
      </w:r>
      <w:r w:rsidR="002B3D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</w:t>
      </w:r>
      <w:r w:rsidR="00B1264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                         </w:t>
      </w:r>
      <w:bookmarkStart w:id="0" w:name="_GoBack"/>
      <w:bookmarkEnd w:id="0"/>
      <w:r w:rsidR="002B3D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от </w:t>
      </w:r>
      <w:r w:rsidR="00B1264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22.06.</w:t>
      </w:r>
      <w:r w:rsidR="002B3D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2021 </w:t>
      </w:r>
      <w:r w:rsidRPr="002B3D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г. № </w:t>
      </w:r>
      <w:r w:rsidR="00B1264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24</w:t>
      </w:r>
    </w:p>
    <w:p w:rsidR="00E54FA3" w:rsidRPr="002B3D95" w:rsidRDefault="00E54FA3" w:rsidP="00E54FA3">
      <w:pPr>
        <w:spacing w:after="0" w:line="238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B3D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</w:p>
    <w:p w:rsidR="00E54FA3" w:rsidRPr="00E54FA3" w:rsidRDefault="00E54FA3" w:rsidP="00E54FA3">
      <w:pPr>
        <w:spacing w:after="0"/>
        <w:ind w:left="5220"/>
        <w:outlineLvl w:val="0"/>
        <w:rPr>
          <w:rFonts w:ascii="Calibri" w:eastAsia="Times New Roman" w:hAnsi="Calibri" w:cs="Times New Roman"/>
          <w:sz w:val="28"/>
          <w:szCs w:val="24"/>
          <w:lang w:eastAsia="ru-RU"/>
        </w:rPr>
      </w:pPr>
    </w:p>
    <w:p w:rsidR="00E54FA3" w:rsidRPr="00E54FA3" w:rsidRDefault="00E54FA3" w:rsidP="00E54FA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комплексного развития социальной инфраструктуры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Яловского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Красногорского муниципального района Брянской области на период 2021-2031 годы</w:t>
      </w: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программы</w:t>
      </w: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комплексного развития социальной инфраструктуры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Яловского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Красногорского муниципального района Брянской области на период 2021-2031 годы</w:t>
      </w:r>
    </w:p>
    <w:tbl>
      <w:tblPr>
        <w:tblpPr w:leftFromText="180" w:rightFromText="180" w:vertAnchor="text" w:horzAnchor="margin" w:tblpXSpec="center" w:tblpY="4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2672"/>
        <w:gridCol w:w="6201"/>
      </w:tblGrid>
      <w:tr w:rsidR="00E54FA3" w:rsidRPr="00E54FA3" w:rsidTr="005521B0">
        <w:tc>
          <w:tcPr>
            <w:tcW w:w="566" w:type="dxa"/>
          </w:tcPr>
          <w:p w:rsidR="00E54FA3" w:rsidRPr="00E54FA3" w:rsidRDefault="00E54FA3" w:rsidP="00E54F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53" w:type="dxa"/>
          </w:tcPr>
          <w:p w:rsidR="00E54FA3" w:rsidRPr="00E54FA3" w:rsidRDefault="00E54FA3" w:rsidP="00E54FA3">
            <w:pPr>
              <w:spacing w:after="0" w:line="240" w:lineRule="atLeast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201" w:type="dxa"/>
          </w:tcPr>
          <w:p w:rsidR="00E54FA3" w:rsidRPr="00E54FA3" w:rsidRDefault="00E54FA3" w:rsidP="00E54FA3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комплексного развития социальной инфраструктуры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  <w:p w:rsidR="00E54FA3" w:rsidRPr="00E54FA3" w:rsidRDefault="00E54FA3" w:rsidP="00E54FA3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2021-2031годы (далее - Программа)</w:t>
            </w:r>
          </w:p>
        </w:tc>
      </w:tr>
      <w:tr w:rsidR="00E54FA3" w:rsidRPr="00E54FA3" w:rsidTr="005521B0">
        <w:tc>
          <w:tcPr>
            <w:tcW w:w="566" w:type="dxa"/>
          </w:tcPr>
          <w:p w:rsidR="00E54FA3" w:rsidRPr="00E54FA3" w:rsidRDefault="00E54FA3" w:rsidP="00E54F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53" w:type="dxa"/>
          </w:tcPr>
          <w:p w:rsidR="00E54FA3" w:rsidRPr="00E54FA3" w:rsidRDefault="00E54FA3" w:rsidP="00E54FA3">
            <w:pPr>
              <w:spacing w:after="0" w:line="240" w:lineRule="atLeast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  <w:p w:rsidR="00E54FA3" w:rsidRPr="00E54FA3" w:rsidRDefault="00E54FA3" w:rsidP="00E54FA3">
            <w:pPr>
              <w:spacing w:after="0" w:line="240" w:lineRule="atLeast"/>
              <w:ind w:firstLine="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</w:tcPr>
          <w:p w:rsidR="00E54FA3" w:rsidRPr="00E54FA3" w:rsidRDefault="00E54FA3" w:rsidP="00E54FA3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29 декабря 2014 года </w:t>
            </w: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456-ФЗ «О внесении изменений в Градостроительный кодекс Российской Федерации и отдельные законодательные акты Российской Федерации»</w:t>
            </w:r>
          </w:p>
          <w:p w:rsidR="00E54FA3" w:rsidRPr="00E54FA3" w:rsidRDefault="00E54FA3" w:rsidP="00E54FA3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</w:t>
            </w: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 октября 2015 года № 1050 «Об утверждении требований к программам комплексного развития социальной инфраструктуры поселений, городских округов»</w:t>
            </w:r>
          </w:p>
          <w:p w:rsidR="00E54FA3" w:rsidRPr="00E54FA3" w:rsidRDefault="00E54FA3" w:rsidP="00E54FA3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Яловского</w:t>
            </w:r>
            <w:proofErr w:type="spellEnd"/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 поселения Красногорского района Брянской области </w:t>
            </w:r>
          </w:p>
        </w:tc>
      </w:tr>
      <w:tr w:rsidR="00E54FA3" w:rsidRPr="00E54FA3" w:rsidTr="005521B0">
        <w:tc>
          <w:tcPr>
            <w:tcW w:w="566" w:type="dxa"/>
          </w:tcPr>
          <w:p w:rsidR="00E54FA3" w:rsidRPr="00E54FA3" w:rsidRDefault="00E54FA3" w:rsidP="00E54F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53" w:type="dxa"/>
          </w:tcPr>
          <w:p w:rsidR="00E54FA3" w:rsidRPr="00E54FA3" w:rsidRDefault="00E54FA3" w:rsidP="00E54F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и разработчик Программы</w:t>
            </w:r>
          </w:p>
        </w:tc>
        <w:tc>
          <w:tcPr>
            <w:tcW w:w="6201" w:type="dxa"/>
          </w:tcPr>
          <w:p w:rsidR="00E54FA3" w:rsidRPr="00E54FA3" w:rsidRDefault="00E54FA3" w:rsidP="00E54F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Яловского</w:t>
            </w:r>
            <w:proofErr w:type="spellEnd"/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 поселения Красногорского  муниципального района Брянской области</w:t>
            </w:r>
          </w:p>
        </w:tc>
      </w:tr>
      <w:tr w:rsidR="00E54FA3" w:rsidRPr="00E54FA3" w:rsidTr="005521B0">
        <w:tc>
          <w:tcPr>
            <w:tcW w:w="566" w:type="dxa"/>
          </w:tcPr>
          <w:p w:rsidR="00E54FA3" w:rsidRPr="00E54FA3" w:rsidRDefault="00E54FA3" w:rsidP="00E54F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53" w:type="dxa"/>
          </w:tcPr>
          <w:p w:rsidR="00E54FA3" w:rsidRPr="00E54FA3" w:rsidRDefault="00E54FA3" w:rsidP="00E54FA3">
            <w:pPr>
              <w:spacing w:after="0" w:line="240" w:lineRule="atLeast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  <w:p w:rsidR="00E54FA3" w:rsidRPr="00E54FA3" w:rsidRDefault="00E54FA3" w:rsidP="00E54FA3">
            <w:pPr>
              <w:spacing w:after="0" w:line="240" w:lineRule="atLeast"/>
              <w:ind w:firstLine="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</w:tcPr>
          <w:p w:rsidR="00E54FA3" w:rsidRPr="00E54FA3" w:rsidRDefault="00E54FA3" w:rsidP="00E54F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развития социальной инфраструктуры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Яловского</w:t>
            </w:r>
            <w:proofErr w:type="spellEnd"/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 поселения, для повышения уровня его жизни</w:t>
            </w:r>
          </w:p>
        </w:tc>
      </w:tr>
      <w:tr w:rsidR="00E54FA3" w:rsidRPr="00E54FA3" w:rsidTr="005521B0">
        <w:tc>
          <w:tcPr>
            <w:tcW w:w="566" w:type="dxa"/>
          </w:tcPr>
          <w:p w:rsidR="00E54FA3" w:rsidRPr="00E54FA3" w:rsidRDefault="00E54FA3" w:rsidP="00E54F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53" w:type="dxa"/>
          </w:tcPr>
          <w:p w:rsidR="00E54FA3" w:rsidRPr="00E54FA3" w:rsidRDefault="00E54FA3" w:rsidP="00E54F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201" w:type="dxa"/>
          </w:tcPr>
          <w:p w:rsidR="00E54FA3" w:rsidRPr="00E54FA3" w:rsidRDefault="00E54FA3" w:rsidP="00E54FA3">
            <w:pPr>
              <w:numPr>
                <w:ilvl w:val="0"/>
                <w:numId w:val="2"/>
              </w:numPr>
              <w:tabs>
                <w:tab w:val="left" w:pos="47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безопасность, качество и эффективность использования населением объектов социальной инфраструктуры;</w:t>
            </w:r>
          </w:p>
          <w:p w:rsidR="00E54FA3" w:rsidRPr="00E54FA3" w:rsidRDefault="00E54FA3" w:rsidP="00E54FA3">
            <w:pPr>
              <w:numPr>
                <w:ilvl w:val="0"/>
                <w:numId w:val="2"/>
              </w:numPr>
              <w:tabs>
                <w:tab w:val="left" w:pos="47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доступность объектов социальной инфраструктуры;</w:t>
            </w:r>
          </w:p>
          <w:p w:rsidR="00E54FA3" w:rsidRPr="00E54FA3" w:rsidRDefault="00E54FA3" w:rsidP="00E54FA3">
            <w:pPr>
              <w:numPr>
                <w:ilvl w:val="0"/>
                <w:numId w:val="2"/>
              </w:numPr>
              <w:tabs>
                <w:tab w:val="left" w:pos="47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сбалансированное, перспективное развитие социальной инфраструктуры;</w:t>
            </w:r>
          </w:p>
          <w:p w:rsidR="00E54FA3" w:rsidRPr="00E54FA3" w:rsidRDefault="00E54FA3" w:rsidP="00E54FA3">
            <w:pPr>
              <w:numPr>
                <w:ilvl w:val="0"/>
                <w:numId w:val="2"/>
              </w:numPr>
              <w:tabs>
                <w:tab w:val="left" w:pos="47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достижение расчетного уровня обеспеченности населения услугами;</w:t>
            </w:r>
          </w:p>
          <w:p w:rsidR="00E54FA3" w:rsidRPr="00E54FA3" w:rsidRDefault="00E54FA3" w:rsidP="00E54FA3">
            <w:pPr>
              <w:numPr>
                <w:ilvl w:val="0"/>
                <w:numId w:val="2"/>
              </w:numPr>
              <w:tabs>
                <w:tab w:val="left" w:pos="47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эффективность функционирования действующей социальной инфраструктуры.</w:t>
            </w:r>
          </w:p>
        </w:tc>
      </w:tr>
      <w:tr w:rsidR="00E54FA3" w:rsidRPr="00E54FA3" w:rsidTr="005521B0">
        <w:tc>
          <w:tcPr>
            <w:tcW w:w="566" w:type="dxa"/>
          </w:tcPr>
          <w:p w:rsidR="00E54FA3" w:rsidRPr="00E54FA3" w:rsidRDefault="00E54FA3" w:rsidP="00E54F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53" w:type="dxa"/>
          </w:tcPr>
          <w:p w:rsidR="00E54FA3" w:rsidRPr="00E54FA3" w:rsidRDefault="00E54FA3" w:rsidP="00E54FA3">
            <w:pPr>
              <w:spacing w:after="0" w:line="240" w:lineRule="atLeast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показатели  Программы</w:t>
            </w:r>
          </w:p>
        </w:tc>
        <w:tc>
          <w:tcPr>
            <w:tcW w:w="6201" w:type="dxa"/>
          </w:tcPr>
          <w:p w:rsidR="00E54FA3" w:rsidRPr="00E54FA3" w:rsidRDefault="00E54FA3" w:rsidP="00E54FA3">
            <w:pPr>
              <w:numPr>
                <w:ilvl w:val="0"/>
                <w:numId w:val="3"/>
              </w:numPr>
              <w:tabs>
                <w:tab w:val="left" w:pos="51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безопасности, качества и эффективности использования населением объектов социальной инфраструктуры;</w:t>
            </w:r>
          </w:p>
          <w:p w:rsidR="00E54FA3" w:rsidRPr="00E54FA3" w:rsidRDefault="00E54FA3" w:rsidP="00E54FA3">
            <w:pPr>
              <w:numPr>
                <w:ilvl w:val="0"/>
                <w:numId w:val="3"/>
              </w:numPr>
              <w:tabs>
                <w:tab w:val="left" w:pos="51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объектов социальной инфраструктуры;</w:t>
            </w:r>
          </w:p>
          <w:p w:rsidR="00E54FA3" w:rsidRPr="00E54FA3" w:rsidRDefault="00E54FA3" w:rsidP="00E54FA3">
            <w:pPr>
              <w:numPr>
                <w:ilvl w:val="0"/>
                <w:numId w:val="3"/>
              </w:numPr>
              <w:tabs>
                <w:tab w:val="left" w:pos="51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сбалансированное, перспективное развитие социальной инфраструктуры;</w:t>
            </w:r>
          </w:p>
          <w:p w:rsidR="00E54FA3" w:rsidRPr="00E54FA3" w:rsidRDefault="00E54FA3" w:rsidP="00E54FA3">
            <w:pPr>
              <w:numPr>
                <w:ilvl w:val="0"/>
                <w:numId w:val="3"/>
              </w:numPr>
              <w:tabs>
                <w:tab w:val="left" w:pos="51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расчетного уровня обеспеченности населения услугами;</w:t>
            </w:r>
          </w:p>
          <w:p w:rsidR="00E54FA3" w:rsidRPr="00E54FA3" w:rsidRDefault="00E54FA3" w:rsidP="00E54FA3">
            <w:pPr>
              <w:numPr>
                <w:ilvl w:val="0"/>
                <w:numId w:val="3"/>
              </w:numPr>
              <w:tabs>
                <w:tab w:val="left" w:pos="51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функционирования действующей социальной инфраструктуры.</w:t>
            </w:r>
          </w:p>
        </w:tc>
      </w:tr>
      <w:tr w:rsidR="00E54FA3" w:rsidRPr="00E54FA3" w:rsidTr="005521B0">
        <w:tc>
          <w:tcPr>
            <w:tcW w:w="566" w:type="dxa"/>
          </w:tcPr>
          <w:p w:rsidR="00E54FA3" w:rsidRPr="00E54FA3" w:rsidRDefault="00E54FA3" w:rsidP="00E54F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353" w:type="dxa"/>
          </w:tcPr>
          <w:p w:rsidR="00E54FA3" w:rsidRPr="00E54FA3" w:rsidRDefault="00E54FA3" w:rsidP="00E54FA3">
            <w:pPr>
              <w:spacing w:after="0" w:line="240" w:lineRule="atLeast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201" w:type="dxa"/>
          </w:tcPr>
          <w:p w:rsidR="00E54FA3" w:rsidRPr="00E54FA3" w:rsidRDefault="00E54FA3" w:rsidP="00E5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FA3" w:rsidRPr="00E54FA3" w:rsidRDefault="00E54FA3" w:rsidP="00E5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2021-2031годы</w:t>
            </w:r>
          </w:p>
        </w:tc>
      </w:tr>
      <w:tr w:rsidR="00E54FA3" w:rsidRPr="00E54FA3" w:rsidTr="005521B0">
        <w:tc>
          <w:tcPr>
            <w:tcW w:w="566" w:type="dxa"/>
          </w:tcPr>
          <w:p w:rsidR="00E54FA3" w:rsidRPr="00E54FA3" w:rsidRDefault="00E54FA3" w:rsidP="00E54F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353" w:type="dxa"/>
          </w:tcPr>
          <w:p w:rsidR="00E54FA3" w:rsidRPr="00E54FA3" w:rsidRDefault="00E54FA3" w:rsidP="00E54F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Укрупненное описание </w:t>
            </w: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6201" w:type="dxa"/>
          </w:tcPr>
          <w:p w:rsidR="00E54FA3" w:rsidRPr="00E54FA3" w:rsidRDefault="00E54FA3" w:rsidP="00E54FA3">
            <w:pPr>
              <w:numPr>
                <w:ilvl w:val="0"/>
                <w:numId w:val="4"/>
              </w:numPr>
              <w:tabs>
                <w:tab w:val="left" w:pos="47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сохранение сети учреждений социальной сферы, </w:t>
            </w: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укрепление их материально- технической базы;</w:t>
            </w:r>
          </w:p>
          <w:p w:rsidR="00E54FA3" w:rsidRPr="00E54FA3" w:rsidRDefault="00E54FA3" w:rsidP="00E54FA3">
            <w:pPr>
              <w:numPr>
                <w:ilvl w:val="0"/>
                <w:numId w:val="4"/>
              </w:numPr>
              <w:tabs>
                <w:tab w:val="left" w:pos="47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комплексного строительства объектов обслуживания с учетом нормативов </w:t>
            </w: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обеспечению населения объектами социального обслуживания.</w:t>
            </w:r>
          </w:p>
          <w:p w:rsidR="00E54FA3" w:rsidRPr="00E54FA3" w:rsidRDefault="00E54FA3" w:rsidP="00E54F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FA3" w:rsidRPr="00E54FA3" w:rsidTr="005521B0">
        <w:tc>
          <w:tcPr>
            <w:tcW w:w="566" w:type="dxa"/>
          </w:tcPr>
          <w:p w:rsidR="00E54FA3" w:rsidRPr="00E54FA3" w:rsidRDefault="00E54FA3" w:rsidP="00E54F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2353" w:type="dxa"/>
          </w:tcPr>
          <w:p w:rsidR="00E54FA3" w:rsidRPr="00E54FA3" w:rsidRDefault="00E54FA3" w:rsidP="00E54F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  <w:p w:rsidR="00E54FA3" w:rsidRPr="00E54FA3" w:rsidRDefault="00E54FA3" w:rsidP="00E54FA3">
            <w:pPr>
              <w:spacing w:after="0" w:line="240" w:lineRule="atLeast"/>
              <w:ind w:firstLine="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</w:tcPr>
          <w:p w:rsidR="00E54FA3" w:rsidRPr="00E54FA3" w:rsidRDefault="00E54FA3" w:rsidP="00E54F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 – средства бюджетов всех уровней,  инвестиции, спонсорская помощь.</w:t>
            </w:r>
          </w:p>
        </w:tc>
      </w:tr>
    </w:tbl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Введение</w:t>
      </w: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Стратегический план развития сельского поселения отвечает потребностям  и проживающего на его территории населения, и объективно происходящих на его территории процессов. Программа комплексного развития социальной инфраструктуры  </w:t>
      </w:r>
      <w:proofErr w:type="spell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Pr="00E5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(далее – Программа) содержит  чёткое представление  о  стратегических целях, ресурсах, потенциале  и об основных направлениях социального развития городского поселения на среднесрочную перспективу. Кроме того, Программа содержит совокупность  увязанных по ресурсам, исполнителям и срокам реализации мероприятий, направленных на достижение стратегических целей социального развития  </w:t>
      </w:r>
      <w:proofErr w:type="spell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Цели развития  </w:t>
      </w:r>
      <w:proofErr w:type="spell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программные мероприятия, а также необходимые для их реализации ресурсы, обозначенные в Программе,  могут ежегодно корректироваться и дополняться в зависимости от складывающейся ситуации, изменения внутренних и внешних условий.</w:t>
      </w: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</w:t>
      </w:r>
      <w:proofErr w:type="spell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- доступные для потенциала территории, адекватные географическому, демографическому, экономическому, социокультурному потенциалу, перспективные и актуальные для социума сельского поселения. Программа устойчивого развития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проблем, межведомственной, внутри</w:t>
      </w:r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муниципальной, межмуниципальной и межрегиональной кооперации.</w:t>
      </w: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Главной целью Программы является повышение качества жизни населения, его занятости и само</w:t>
      </w:r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занятости экономических, социальных и культурных возможностей на основе развития сельхозпроизводства, предпринимательства, личных подсобных хозяйств торговой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 это налаживание эффективного управления, рационального использования финансов и собственности. </w:t>
      </w: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1. Социальная инфраструктура </w:t>
      </w: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5E707" wp14:editId="1DBCAD1E">
                <wp:simplePos x="0" y="0"/>
                <wp:positionH relativeFrom="column">
                  <wp:posOffset>1520190</wp:posOffset>
                </wp:positionH>
                <wp:positionV relativeFrom="paragraph">
                  <wp:posOffset>140970</wp:posOffset>
                </wp:positionV>
                <wp:extent cx="2333625" cy="438150"/>
                <wp:effectExtent l="5715" t="7620" r="13335" b="11430"/>
                <wp:wrapNone/>
                <wp:docPr id="2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1B0" w:rsidRPr="00FD2070" w:rsidRDefault="005521B0" w:rsidP="00E54FA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D207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Социальная инфраструктура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left:0;text-align:left;margin-left:119.7pt;margin-top:11.1pt;width:183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">
                <v:textbox>
                  <w:txbxContent>
                    <w:p w:rsidR="005521B0" w:rsidRPr="00FD2070" w:rsidRDefault="005521B0" w:rsidP="00E54FA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D207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Социальная инфраструктура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04060" wp14:editId="64E27F1C">
                <wp:simplePos x="0" y="0"/>
                <wp:positionH relativeFrom="column">
                  <wp:posOffset>3672840</wp:posOffset>
                </wp:positionH>
                <wp:positionV relativeFrom="paragraph">
                  <wp:posOffset>170180</wp:posOffset>
                </wp:positionV>
                <wp:extent cx="90805" cy="623570"/>
                <wp:effectExtent l="15240" t="8255" r="17780" b="25400"/>
                <wp:wrapNone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623570"/>
                        </a:xfrm>
                        <a:prstGeom prst="downArrow">
                          <a:avLst>
                            <a:gd name="adj1" fmla="val 50000"/>
                            <a:gd name="adj2" fmla="val 1716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4" o:spid="_x0000_s1026" type="#_x0000_t67" style="position:absolute;margin-left:289.2pt;margin-top:13.4pt;width:7.15pt;height:4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">
                <v:textbox style="layout-flow:vertical-ideographic"/>
              </v:shape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34603" wp14:editId="2A11D00F">
                <wp:simplePos x="0" y="0"/>
                <wp:positionH relativeFrom="column">
                  <wp:posOffset>1619885</wp:posOffset>
                </wp:positionH>
                <wp:positionV relativeFrom="paragraph">
                  <wp:posOffset>170180</wp:posOffset>
                </wp:positionV>
                <wp:extent cx="90805" cy="623570"/>
                <wp:effectExtent l="19685" t="8255" r="13335" b="25400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623570"/>
                        </a:xfrm>
                        <a:prstGeom prst="downArrow">
                          <a:avLst>
                            <a:gd name="adj1" fmla="val 50000"/>
                            <a:gd name="adj2" fmla="val 1716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67" style="position:absolute;margin-left:127.55pt;margin-top:13.4pt;width:7.15pt;height:4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">
                <v:textbox style="layout-flow:vertical-ideographic"/>
              </v:shape>
            </w:pict>
          </mc:Fallback>
        </mc:AlternateContent>
      </w: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D4717" wp14:editId="789D28F3">
                <wp:simplePos x="0" y="0"/>
                <wp:positionH relativeFrom="column">
                  <wp:posOffset>3482340</wp:posOffset>
                </wp:positionH>
                <wp:positionV relativeFrom="paragraph">
                  <wp:posOffset>180340</wp:posOffset>
                </wp:positionV>
                <wp:extent cx="1952625" cy="533400"/>
                <wp:effectExtent l="5715" t="8890" r="13335" b="10160"/>
                <wp:wrapNone/>
                <wp:docPr id="2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1B0" w:rsidRPr="00FD2070" w:rsidRDefault="005521B0" w:rsidP="00E54FA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D207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Социально-культурная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7" style="position:absolute;left:0;text-align:left;margin-left:274.2pt;margin-top:14.2pt;width:153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">
                <v:textbox>
                  <w:txbxContent>
                    <w:p w:rsidR="005521B0" w:rsidRPr="00FD2070" w:rsidRDefault="005521B0" w:rsidP="00E54FA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D207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Социально-культурная</w:t>
                      </w:r>
                    </w:p>
                  </w:txbxContent>
                </v:textbox>
              </v:roundrect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8EC30" wp14:editId="62C9B54B">
                <wp:simplePos x="0" y="0"/>
                <wp:positionH relativeFrom="column">
                  <wp:posOffset>-60960</wp:posOffset>
                </wp:positionH>
                <wp:positionV relativeFrom="paragraph">
                  <wp:posOffset>180340</wp:posOffset>
                </wp:positionV>
                <wp:extent cx="1952625" cy="533400"/>
                <wp:effectExtent l="5715" t="8890" r="13335" b="1016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1B0" w:rsidRPr="00FD2070" w:rsidRDefault="005521B0" w:rsidP="00E54FA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D207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Социально-бытовая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8" style="position:absolute;left:0;text-align:left;margin-left:-4.8pt;margin-top:14.2pt;width:153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">
                <v:textbox>
                  <w:txbxContent>
                    <w:p w:rsidR="005521B0" w:rsidRPr="00FD2070" w:rsidRDefault="005521B0" w:rsidP="00E54FA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D207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Социально-бытовая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687F9" wp14:editId="082B4615">
                <wp:simplePos x="0" y="0"/>
                <wp:positionH relativeFrom="column">
                  <wp:posOffset>4425315</wp:posOffset>
                </wp:positionH>
                <wp:positionV relativeFrom="paragraph">
                  <wp:posOffset>100330</wp:posOffset>
                </wp:positionV>
                <wp:extent cx="0" cy="123825"/>
                <wp:effectExtent l="53340" t="5080" r="60960" b="2349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348.45pt;margin-top:7.9pt;width:0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">
                <v:stroke endarrow="block"/>
              </v:shape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2C5962" wp14:editId="636E08EC">
                <wp:simplePos x="0" y="0"/>
                <wp:positionH relativeFrom="column">
                  <wp:posOffset>815340</wp:posOffset>
                </wp:positionH>
                <wp:positionV relativeFrom="paragraph">
                  <wp:posOffset>100330</wp:posOffset>
                </wp:positionV>
                <wp:extent cx="0" cy="123825"/>
                <wp:effectExtent l="53340" t="5080" r="60960" b="2349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4.2pt;margin-top:7.9pt;width:0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FC02A7" wp14:editId="62FE9E40">
                <wp:simplePos x="0" y="0"/>
                <wp:positionH relativeFrom="column">
                  <wp:posOffset>-1003935</wp:posOffset>
                </wp:positionH>
                <wp:positionV relativeFrom="paragraph">
                  <wp:posOffset>181610</wp:posOffset>
                </wp:positionV>
                <wp:extent cx="762000" cy="752475"/>
                <wp:effectExtent l="5715" t="10160" r="13335" b="8890"/>
                <wp:wrapNone/>
                <wp:docPr id="1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1B0" w:rsidRPr="00FD2070" w:rsidRDefault="005521B0" w:rsidP="00E54FA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ЖКХ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9" style="position:absolute;left:0;text-align:left;margin-left:-79.05pt;margin-top:14.3pt;width:60pt;height:5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">
                <v:textbox>
                  <w:txbxContent>
                    <w:p w:rsidR="005521B0" w:rsidRPr="00FD2070" w:rsidRDefault="005521B0" w:rsidP="00E54FA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ЖКХ</w:t>
                      </w:r>
                    </w:p>
                  </w:txbxContent>
                </v:textbox>
              </v:roundrect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09F86E" wp14:editId="628C857A">
                <wp:simplePos x="0" y="0"/>
                <wp:positionH relativeFrom="column">
                  <wp:posOffset>310515</wp:posOffset>
                </wp:positionH>
                <wp:positionV relativeFrom="paragraph">
                  <wp:posOffset>38735</wp:posOffset>
                </wp:positionV>
                <wp:extent cx="0" cy="142875"/>
                <wp:effectExtent l="53340" t="10160" r="60960" b="18415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4.45pt;margin-top:3.05pt;width:0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">
                <v:stroke endarrow="block"/>
              </v:shape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E97A47" wp14:editId="6F04D147">
                <wp:simplePos x="0" y="0"/>
                <wp:positionH relativeFrom="column">
                  <wp:posOffset>4834890</wp:posOffset>
                </wp:positionH>
                <wp:positionV relativeFrom="paragraph">
                  <wp:posOffset>38735</wp:posOffset>
                </wp:positionV>
                <wp:extent cx="0" cy="142875"/>
                <wp:effectExtent l="53340" t="10160" r="60960" b="18415"/>
                <wp:wrapNone/>
                <wp:docPr id="1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380.7pt;margin-top:3.05pt;width:0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">
                <v:stroke endarrow="block"/>
              </v:shape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DD88AE" wp14:editId="1BD146AB">
                <wp:simplePos x="0" y="0"/>
                <wp:positionH relativeFrom="column">
                  <wp:posOffset>3853815</wp:posOffset>
                </wp:positionH>
                <wp:positionV relativeFrom="paragraph">
                  <wp:posOffset>38735</wp:posOffset>
                </wp:positionV>
                <wp:extent cx="0" cy="142875"/>
                <wp:effectExtent l="53340" t="10160" r="60960" b="18415"/>
                <wp:wrapNone/>
                <wp:docPr id="1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303.45pt;margin-top:3.05pt;width:0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">
                <v:stroke endarrow="block"/>
              </v:shape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90BE3A" wp14:editId="39DE8213">
                <wp:simplePos x="0" y="0"/>
                <wp:positionH relativeFrom="column">
                  <wp:posOffset>5711190</wp:posOffset>
                </wp:positionH>
                <wp:positionV relativeFrom="paragraph">
                  <wp:posOffset>38735</wp:posOffset>
                </wp:positionV>
                <wp:extent cx="0" cy="142875"/>
                <wp:effectExtent l="53340" t="10160" r="60960" b="1841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49.7pt;margin-top:3.05pt;width:0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3XfMwIAAF4EAAAOAAAAZHJzL2Uyb0RvYy54bWysVE2P2yAQvVfqf0DcE8euk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">
                <v:stroke endarrow="block"/>
              </v:shape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30E5ED" wp14:editId="76F17276">
                <wp:simplePos x="0" y="0"/>
                <wp:positionH relativeFrom="column">
                  <wp:posOffset>3015615</wp:posOffset>
                </wp:positionH>
                <wp:positionV relativeFrom="paragraph">
                  <wp:posOffset>19685</wp:posOffset>
                </wp:positionV>
                <wp:extent cx="0" cy="142875"/>
                <wp:effectExtent l="53340" t="10160" r="60960" b="18415"/>
                <wp:wrapNone/>
                <wp:docPr id="1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37.45pt;margin-top:1.55pt;width:0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">
                <v:stroke endarrow="block"/>
              </v:shape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C11001" wp14:editId="348FC903">
                <wp:simplePos x="0" y="0"/>
                <wp:positionH relativeFrom="column">
                  <wp:posOffset>1177290</wp:posOffset>
                </wp:positionH>
                <wp:positionV relativeFrom="paragraph">
                  <wp:posOffset>29210</wp:posOffset>
                </wp:positionV>
                <wp:extent cx="0" cy="142875"/>
                <wp:effectExtent l="53340" t="10160" r="60960" b="18415"/>
                <wp:wrapNone/>
                <wp:docPr id="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92.7pt;margin-top:2.3pt;width:0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">
                <v:stroke endarrow="block"/>
              </v:shape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1F38FB" wp14:editId="47D9B433">
                <wp:simplePos x="0" y="0"/>
                <wp:positionH relativeFrom="column">
                  <wp:posOffset>2110740</wp:posOffset>
                </wp:positionH>
                <wp:positionV relativeFrom="paragraph">
                  <wp:posOffset>38735</wp:posOffset>
                </wp:positionV>
                <wp:extent cx="0" cy="142875"/>
                <wp:effectExtent l="53340" t="10160" r="60960" b="18415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66.2pt;margin-top:3.05pt;width:0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TmpMwIAAF4EAAAOAAAAZHJzL2Uyb0RvYy54bWysVE2P2yAQvVfqf0DcE8euk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">
                <v:stroke endarrow="block"/>
              </v:shape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E2D927" wp14:editId="6AB171BA">
                <wp:simplePos x="0" y="0"/>
                <wp:positionH relativeFrom="column">
                  <wp:posOffset>-584835</wp:posOffset>
                </wp:positionH>
                <wp:positionV relativeFrom="paragraph">
                  <wp:posOffset>29210</wp:posOffset>
                </wp:positionV>
                <wp:extent cx="0" cy="142875"/>
                <wp:effectExtent l="53340" t="10160" r="60960" b="18415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-46.05pt;margin-top:2.3pt;width:0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">
                <v:stroke endarrow="block"/>
              </v:shape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64CE21" wp14:editId="1A448E80">
                <wp:simplePos x="0" y="0"/>
                <wp:positionH relativeFrom="column">
                  <wp:posOffset>3015615</wp:posOffset>
                </wp:positionH>
                <wp:positionV relativeFrom="paragraph">
                  <wp:posOffset>29210</wp:posOffset>
                </wp:positionV>
                <wp:extent cx="2695575" cy="9525"/>
                <wp:effectExtent l="5715" t="10160" r="13335" b="8890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55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37.45pt;margin-top:2.3pt;width:212.2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"/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B750D" wp14:editId="5F666889">
                <wp:simplePos x="0" y="0"/>
                <wp:positionH relativeFrom="column">
                  <wp:posOffset>-584835</wp:posOffset>
                </wp:positionH>
                <wp:positionV relativeFrom="paragraph">
                  <wp:posOffset>19685</wp:posOffset>
                </wp:positionV>
                <wp:extent cx="2695575" cy="9525"/>
                <wp:effectExtent l="5715" t="10160" r="13335" b="8890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55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-46.05pt;margin-top:1.55pt;width:212.2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"/>
            </w:pict>
          </mc:Fallback>
        </mc:AlternateContent>
      </w: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CEBEBA" wp14:editId="1A77C628">
                <wp:simplePos x="0" y="0"/>
                <wp:positionH relativeFrom="column">
                  <wp:posOffset>1710690</wp:posOffset>
                </wp:positionH>
                <wp:positionV relativeFrom="paragraph">
                  <wp:posOffset>24765</wp:posOffset>
                </wp:positionV>
                <wp:extent cx="752475" cy="752475"/>
                <wp:effectExtent l="5715" t="5715" r="13335" b="13335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1B0" w:rsidRPr="00FD2070" w:rsidRDefault="005521B0" w:rsidP="00E54FA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Транс</w:t>
                            </w:r>
                            <w:r w:rsidRPr="00FD207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30" style="position:absolute;left:0;text-align:left;margin-left:134.7pt;margin-top:1.95pt;width:59.25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">
                <v:textbox>
                  <w:txbxContent>
                    <w:p w:rsidR="005521B0" w:rsidRPr="00FD2070" w:rsidRDefault="005521B0" w:rsidP="00E54FA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Транс</w:t>
                      </w:r>
                      <w:r w:rsidRPr="00FD207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порт</w:t>
                      </w:r>
                    </w:p>
                  </w:txbxContent>
                </v:textbox>
              </v:roundrect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F9A52C" wp14:editId="2742957A">
                <wp:simplePos x="0" y="0"/>
                <wp:positionH relativeFrom="column">
                  <wp:posOffset>-156210</wp:posOffset>
                </wp:positionH>
                <wp:positionV relativeFrom="paragraph">
                  <wp:posOffset>24765</wp:posOffset>
                </wp:positionV>
                <wp:extent cx="809625" cy="752475"/>
                <wp:effectExtent l="5715" t="5715" r="13335" b="1333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1B0" w:rsidRDefault="005521B0" w:rsidP="00E54FA3">
                            <w:pPr>
                              <w:jc w:val="center"/>
                            </w:pPr>
                            <w:r>
                              <w:t xml:space="preserve">Бытовое </w:t>
                            </w:r>
                            <w:r w:rsidRPr="00FD207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облуживание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31" style="position:absolute;left:0;text-align:left;margin-left:-12.3pt;margin-top:1.95pt;width:63.75pt;height:5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">
                <v:textbox>
                  <w:txbxContent>
                    <w:p w:rsidR="005521B0" w:rsidRDefault="005521B0" w:rsidP="00E54FA3">
                      <w:pPr>
                        <w:jc w:val="center"/>
                      </w:pPr>
                      <w:r>
                        <w:t xml:space="preserve">Бытовое </w:t>
                      </w:r>
                      <w:r w:rsidRPr="00FD207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облуживание</w:t>
                      </w:r>
                    </w:p>
                  </w:txbxContent>
                </v:textbox>
              </v:roundrect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6D32FA" wp14:editId="38496980">
                <wp:simplePos x="0" y="0"/>
                <wp:positionH relativeFrom="column">
                  <wp:posOffset>724535</wp:posOffset>
                </wp:positionH>
                <wp:positionV relativeFrom="paragraph">
                  <wp:posOffset>24765</wp:posOffset>
                </wp:positionV>
                <wp:extent cx="895350" cy="752475"/>
                <wp:effectExtent l="10160" t="5715" r="8890" b="13335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1B0" w:rsidRPr="00FD2070" w:rsidRDefault="005521B0" w:rsidP="00E54FA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D207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Торговля и банки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32" style="position:absolute;left:0;text-align:left;margin-left:57.05pt;margin-top:1.95pt;width:70.5pt;height:5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">
                <v:textbox>
                  <w:txbxContent>
                    <w:p w:rsidR="005521B0" w:rsidRPr="00FD2070" w:rsidRDefault="005521B0" w:rsidP="00E54FA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D207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Торговля и банки</w:t>
                      </w:r>
                    </w:p>
                  </w:txbxContent>
                </v:textbox>
              </v:roundrect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6134AE" wp14:editId="732EE79A">
                <wp:simplePos x="0" y="0"/>
                <wp:positionH relativeFrom="column">
                  <wp:posOffset>5434965</wp:posOffset>
                </wp:positionH>
                <wp:positionV relativeFrom="paragraph">
                  <wp:posOffset>24765</wp:posOffset>
                </wp:positionV>
                <wp:extent cx="762000" cy="752475"/>
                <wp:effectExtent l="5715" t="5715" r="13335" b="13335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1B0" w:rsidRPr="00FD2070" w:rsidRDefault="005521B0" w:rsidP="00E54FA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D207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Здравоохранение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33" style="position:absolute;left:0;text-align:left;margin-left:427.95pt;margin-top:1.95pt;width:60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">
                <v:textbox>
                  <w:txbxContent>
                    <w:p w:rsidR="005521B0" w:rsidRPr="00FD2070" w:rsidRDefault="005521B0" w:rsidP="00E54FA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D207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Здравоохранение</w:t>
                      </w:r>
                    </w:p>
                  </w:txbxContent>
                </v:textbox>
              </v:roundrect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77EA77" wp14:editId="386ACA3F">
                <wp:simplePos x="0" y="0"/>
                <wp:positionH relativeFrom="column">
                  <wp:posOffset>4501515</wp:posOffset>
                </wp:positionH>
                <wp:positionV relativeFrom="paragraph">
                  <wp:posOffset>24765</wp:posOffset>
                </wp:positionV>
                <wp:extent cx="762000" cy="752475"/>
                <wp:effectExtent l="5715" t="5715" r="13335" b="13335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1B0" w:rsidRPr="00FD2070" w:rsidRDefault="005521B0" w:rsidP="00E54FA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Физкультура и спорт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34" style="position:absolute;left:0;text-align:left;margin-left:354.45pt;margin-top:1.95pt;width:60pt;height:5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">
                <v:textbox>
                  <w:txbxContent>
                    <w:p w:rsidR="005521B0" w:rsidRPr="00FD2070" w:rsidRDefault="005521B0" w:rsidP="00E54FA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Физкультура и спорт</w:t>
                      </w:r>
                    </w:p>
                  </w:txbxContent>
                </v:textbox>
              </v:roundrect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DDA5C1" wp14:editId="192CD946">
                <wp:simplePos x="0" y="0"/>
                <wp:positionH relativeFrom="column">
                  <wp:posOffset>3549015</wp:posOffset>
                </wp:positionH>
                <wp:positionV relativeFrom="paragraph">
                  <wp:posOffset>24765</wp:posOffset>
                </wp:positionV>
                <wp:extent cx="762000" cy="752475"/>
                <wp:effectExtent l="5715" t="5715" r="13335" b="13335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1B0" w:rsidRPr="00FD2070" w:rsidRDefault="005521B0" w:rsidP="00E54FA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Культу</w:t>
                            </w:r>
                            <w:r w:rsidRPr="00FD207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35" style="position:absolute;left:0;text-align:left;margin-left:279.45pt;margin-top:1.95pt;width:60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">
                <v:textbox>
                  <w:txbxContent>
                    <w:p w:rsidR="005521B0" w:rsidRPr="00FD2070" w:rsidRDefault="005521B0" w:rsidP="00E54FA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Культу</w:t>
                      </w:r>
                      <w:r w:rsidRPr="00FD207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</w:t>
                      </w:r>
                    </w:p>
                  </w:txbxContent>
                </v:textbox>
              </v:roundrect>
            </w:pict>
          </mc:Fallback>
        </mc:AlternateContent>
      </w:r>
      <w:r w:rsidRPr="00E54F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980527" wp14:editId="2B0AA83F">
                <wp:simplePos x="0" y="0"/>
                <wp:positionH relativeFrom="column">
                  <wp:posOffset>2672715</wp:posOffset>
                </wp:positionH>
                <wp:positionV relativeFrom="paragraph">
                  <wp:posOffset>24765</wp:posOffset>
                </wp:positionV>
                <wp:extent cx="762000" cy="752475"/>
                <wp:effectExtent l="5715" t="5715" r="13335" b="13335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1B0" w:rsidRPr="00FD2070" w:rsidRDefault="005521B0" w:rsidP="00E54FA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D207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Образование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36" style="position:absolute;left:0;text-align:left;margin-left:210.45pt;margin-top:1.95pt;width:60pt;height:5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">
                <v:textbox>
                  <w:txbxContent>
                    <w:p w:rsidR="005521B0" w:rsidRPr="00FD2070" w:rsidRDefault="005521B0" w:rsidP="00E54FA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D207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Образование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Характеристика существующего состояния</w:t>
      </w: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социальной инфраструктуры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Яловского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E54FA3" w:rsidRPr="00E54FA3" w:rsidRDefault="00E54FA3" w:rsidP="00E5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Основной задачей оценки уровня развития культурного и социально-бытового обслуживания населения является выявление количественного и качественного состава действующих объектов, сопоставление мощности действующих объектов с нормативной потребностью, анализ технического состояния зданий, определение мероприятий по устранению сложившихся проблем.</w:t>
      </w:r>
    </w:p>
    <w:p w:rsidR="00E54FA3" w:rsidRPr="00E54FA3" w:rsidRDefault="00E54FA3" w:rsidP="00E54FA3">
      <w:pPr>
        <w:spacing w:before="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Яловское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lang w:eastAsia="ru-RU"/>
        </w:rPr>
        <w:t>сельское поселение обладает статусом сельского поселения и входит в состав  Красногорского муниципального района Брянской области.</w:t>
      </w:r>
      <w:r w:rsidRPr="00E54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Площадь поселения составляет </w:t>
      </w:r>
      <w:r w:rsidR="00851E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16550,94 </w:t>
      </w:r>
      <w:r w:rsidRPr="00E54FA3">
        <w:rPr>
          <w:rFonts w:ascii="Times New Roman" w:eastAsia="Times New Roman" w:hAnsi="Times New Roman" w:cs="Times New Roman"/>
          <w:sz w:val="28"/>
          <w:szCs w:val="24"/>
          <w:lang w:eastAsia="ru-RU"/>
        </w:rPr>
        <w:t>га.</w:t>
      </w:r>
    </w:p>
    <w:p w:rsidR="00E54FA3" w:rsidRPr="00E54FA3" w:rsidRDefault="00E54FA3" w:rsidP="00E54FA3">
      <w:pPr>
        <w:spacing w:before="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4FA3" w:rsidRPr="00E54FA3" w:rsidRDefault="00E54FA3" w:rsidP="00E54FA3">
      <w:pPr>
        <w:numPr>
          <w:ilvl w:val="1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Население. Социально-демографическая характеристика</w:t>
      </w:r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Муниципальное образование</w:t>
      </w:r>
      <w:r w:rsidR="0085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1EF0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Яловское</w:t>
      </w:r>
      <w:proofErr w:type="spell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является муниципальным образованием в составе </w:t>
      </w:r>
      <w:proofErr w:type="spell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Красногрского</w:t>
      </w:r>
      <w:proofErr w:type="spell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Брянской обла</w:t>
      </w:r>
      <w:r w:rsidR="0085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сти. В состав поселения входят 3 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 </w:t>
      </w:r>
      <w:r w:rsidR="0085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Яловка, с. </w:t>
      </w:r>
      <w:proofErr w:type="spellStart"/>
      <w:r w:rsidR="00851E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Городечня</w:t>
      </w:r>
      <w:proofErr w:type="spellEnd"/>
      <w:r w:rsidR="0085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851EF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Увелье</w:t>
      </w:r>
      <w:proofErr w:type="spellEnd"/>
      <w:r w:rsidR="0085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Село Яловка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выступает административным центром</w:t>
      </w:r>
      <w:r w:rsidR="0085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1EF0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</w:t>
      </w:r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proofErr w:type="spellStart"/>
      <w:r w:rsidR="00851EF0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Яловском</w:t>
      </w:r>
      <w:proofErr w:type="spellEnd"/>
      <w:r w:rsidR="0085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поселении, по статистическим данным на начало 2019 года, проживало</w:t>
      </w:r>
      <w:r w:rsidR="006B5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674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851E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Площадь поселения составляет  </w:t>
      </w:r>
      <w:r w:rsidR="0085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16550,94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га. </w:t>
      </w:r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</w:t>
      </w:r>
      <w:r w:rsidR="006B5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размещено неравномерно – </w:t>
      </w:r>
      <w:r w:rsidR="005521B0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1510EC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с</w:t>
      </w:r>
      <w:r w:rsidR="006B5E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концентрировано в с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</w:t>
      </w:r>
      <w:r w:rsidR="006B5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Яловка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21B0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1510EC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населения проживает в средних сельских населенных пунктах 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 </w:t>
      </w:r>
      <w:proofErr w:type="spellStart"/>
      <w:r w:rsidR="006B5E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Городечня</w:t>
      </w:r>
      <w:proofErr w:type="spellEnd"/>
      <w:r w:rsidR="006B5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B5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селе </w:t>
      </w:r>
      <w:proofErr w:type="spellStart"/>
      <w:r w:rsidR="006B5E7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Увелье</w:t>
      </w:r>
      <w:proofErr w:type="spell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(табл. 1). </w:t>
      </w: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– Число хозяйств и численность населения в населенных пунктах </w:t>
      </w:r>
      <w:proofErr w:type="spellStart"/>
      <w:r w:rsidR="006B5E73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</w:t>
      </w:r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B5E7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6B5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на 01.01.201</w:t>
      </w:r>
      <w:r w:rsidR="001510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54FA3" w:rsidRPr="00E54FA3" w:rsidRDefault="00E54FA3" w:rsidP="00E5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40"/>
        <w:gridCol w:w="1903"/>
        <w:gridCol w:w="1903"/>
        <w:gridCol w:w="2624"/>
      </w:tblGrid>
      <w:tr w:rsidR="00E54FA3" w:rsidRPr="00E54FA3" w:rsidTr="006B5E73">
        <w:trPr>
          <w:trHeight w:val="1103"/>
        </w:trPr>
        <w:tc>
          <w:tcPr>
            <w:tcW w:w="1641" w:type="pct"/>
            <w:vAlign w:val="center"/>
          </w:tcPr>
          <w:p w:rsidR="00E54FA3" w:rsidRPr="00E54FA3" w:rsidRDefault="00E54FA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994" w:type="pct"/>
            <w:vAlign w:val="center"/>
          </w:tcPr>
          <w:p w:rsidR="00E54FA3" w:rsidRPr="00E54FA3" w:rsidRDefault="00E54FA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  <w:p w:rsidR="00E54FA3" w:rsidRPr="00E54FA3" w:rsidRDefault="00E54FA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</w:t>
            </w:r>
          </w:p>
        </w:tc>
        <w:tc>
          <w:tcPr>
            <w:tcW w:w="994" w:type="pct"/>
            <w:vAlign w:val="center"/>
          </w:tcPr>
          <w:p w:rsidR="00E54FA3" w:rsidRPr="00E54FA3" w:rsidRDefault="00E54FA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населения,</w:t>
            </w:r>
          </w:p>
          <w:p w:rsidR="00E54FA3" w:rsidRPr="00E54FA3" w:rsidRDefault="00E54FA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371" w:type="pct"/>
            <w:vAlign w:val="center"/>
          </w:tcPr>
          <w:p w:rsidR="00E54FA3" w:rsidRPr="00E54FA3" w:rsidRDefault="00E54FA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</w:t>
            </w:r>
            <w:proofErr w:type="gramStart"/>
            <w:r w:rsidRPr="00E5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E5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54FA3" w:rsidRPr="00E54FA3" w:rsidRDefault="00E54FA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численности</w:t>
            </w:r>
          </w:p>
          <w:p w:rsidR="00E54FA3" w:rsidRPr="00E54FA3" w:rsidRDefault="00E54FA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населения СП, %</w:t>
            </w:r>
          </w:p>
        </w:tc>
      </w:tr>
      <w:tr w:rsidR="00E54FA3" w:rsidRPr="00E54FA3" w:rsidTr="006B5E73">
        <w:trPr>
          <w:trHeight w:val="302"/>
        </w:trPr>
        <w:tc>
          <w:tcPr>
            <w:tcW w:w="1641" w:type="pct"/>
          </w:tcPr>
          <w:p w:rsidR="00E54FA3" w:rsidRPr="00E54FA3" w:rsidRDefault="006B5E7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Яловка</w:t>
            </w:r>
          </w:p>
        </w:tc>
        <w:tc>
          <w:tcPr>
            <w:tcW w:w="994" w:type="pct"/>
          </w:tcPr>
          <w:p w:rsidR="00E54FA3" w:rsidRPr="00E54FA3" w:rsidRDefault="00E54FA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</w:tcPr>
          <w:p w:rsidR="00E54FA3" w:rsidRPr="00E54FA3" w:rsidRDefault="006B5E7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1371" w:type="pct"/>
          </w:tcPr>
          <w:p w:rsidR="00E54FA3" w:rsidRPr="00E54FA3" w:rsidRDefault="005521B0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="0015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54FA3" w:rsidRPr="00E54FA3" w:rsidTr="006B5E73">
        <w:trPr>
          <w:trHeight w:val="299"/>
        </w:trPr>
        <w:tc>
          <w:tcPr>
            <w:tcW w:w="1641" w:type="pct"/>
          </w:tcPr>
          <w:p w:rsidR="00E54FA3" w:rsidRPr="00E54FA3" w:rsidRDefault="00E54FA3" w:rsidP="006B5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="006B5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Городечня</w:t>
            </w:r>
            <w:proofErr w:type="spellEnd"/>
          </w:p>
        </w:tc>
        <w:tc>
          <w:tcPr>
            <w:tcW w:w="994" w:type="pct"/>
          </w:tcPr>
          <w:p w:rsidR="00E54FA3" w:rsidRPr="00E54FA3" w:rsidRDefault="00E54FA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</w:tcPr>
          <w:p w:rsidR="00E54FA3" w:rsidRPr="00E54FA3" w:rsidRDefault="006B5E7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371" w:type="pct"/>
          </w:tcPr>
          <w:p w:rsidR="00E54FA3" w:rsidRPr="00E54FA3" w:rsidRDefault="005521B0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</w:t>
            </w:r>
          </w:p>
        </w:tc>
      </w:tr>
      <w:tr w:rsidR="00E54FA3" w:rsidRPr="00E54FA3" w:rsidTr="006B5E73">
        <w:trPr>
          <w:trHeight w:val="126"/>
        </w:trPr>
        <w:tc>
          <w:tcPr>
            <w:tcW w:w="1641" w:type="pct"/>
          </w:tcPr>
          <w:p w:rsidR="00E54FA3" w:rsidRPr="00E54FA3" w:rsidRDefault="006B5E7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Увелье</w:t>
            </w:r>
            <w:proofErr w:type="spellEnd"/>
          </w:p>
        </w:tc>
        <w:tc>
          <w:tcPr>
            <w:tcW w:w="994" w:type="pct"/>
          </w:tcPr>
          <w:p w:rsidR="00E54FA3" w:rsidRPr="00E54FA3" w:rsidRDefault="00E54FA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</w:tcPr>
          <w:p w:rsidR="00E54FA3" w:rsidRPr="00E54FA3" w:rsidRDefault="006B5E7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1371" w:type="pct"/>
          </w:tcPr>
          <w:p w:rsidR="00E54FA3" w:rsidRPr="00E54FA3" w:rsidRDefault="005521B0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 w:rsidR="0015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B5E73" w:rsidRPr="00E54FA3" w:rsidTr="006B5E73">
        <w:trPr>
          <w:trHeight w:val="299"/>
        </w:trPr>
        <w:tc>
          <w:tcPr>
            <w:tcW w:w="1641" w:type="pct"/>
          </w:tcPr>
          <w:p w:rsidR="006B5E73" w:rsidRPr="00E54FA3" w:rsidRDefault="006B5E7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4" w:type="pct"/>
          </w:tcPr>
          <w:p w:rsidR="006B5E73" w:rsidRPr="00E54FA3" w:rsidRDefault="006B5E73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</w:tcPr>
          <w:p w:rsidR="006B5E73" w:rsidRPr="00E54FA3" w:rsidRDefault="005521B0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1371" w:type="pct"/>
          </w:tcPr>
          <w:p w:rsidR="006B5E73" w:rsidRPr="00E54FA3" w:rsidRDefault="005521B0" w:rsidP="00E5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E54FA3" w:rsidRPr="00E54FA3" w:rsidRDefault="00E54FA3" w:rsidP="00E54FA3">
      <w:pPr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54FA3" w:rsidRPr="00E54FA3" w:rsidRDefault="00E54FA3" w:rsidP="00E54FA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жилищный фонд </w:t>
      </w:r>
      <w:proofErr w:type="spellStart"/>
      <w:r w:rsidR="005521B0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="0055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по состоянию</w:t>
      </w:r>
      <w:r w:rsidR="0055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конец 2011г. составляет 18,9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м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площади. При численности населения</w:t>
      </w:r>
      <w:r w:rsidR="0055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0,8тыс.  человек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средняя по поселению жилищная обеспеченность составляет </w:t>
      </w:r>
      <w:smartTag w:uri="urn:schemas-microsoft-com:office:smarttags" w:element="metricconverter">
        <w:smartTagPr>
          <w:attr w:name="ProductID" w:val="24 м2"/>
        </w:smartTagPr>
        <w:r w:rsidRPr="00E54F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 м</w:t>
        </w:r>
        <w:proofErr w:type="gramStart"/>
        <w:r w:rsidRPr="00E54FA3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smartTag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площади на человека. Жилой фонд поселения представлен малоэтажной и индивидуальной жилой застройкой. </w:t>
      </w:r>
    </w:p>
    <w:p w:rsidR="00E54FA3" w:rsidRPr="00E54FA3" w:rsidRDefault="00E54FA3" w:rsidP="00E54FA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Уровень благоустройства жилищного фонда в муниципальном образовании низкий. Жилищный фонд обеспечен только электроснабжением, </w:t>
      </w:r>
      <w:r w:rsidR="0034456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и лишь </w:t>
      </w:r>
      <w:r w:rsidRPr="00E54FA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частично оборудован канализацией, горячим и холодным водоснабжением.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газификации </w:t>
      </w:r>
      <w:r w:rsidR="00344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34456E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="00344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Яловка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34456E">
        <w:rPr>
          <w:rFonts w:ascii="Times New Roman" w:eastAsia="Times New Roman" w:hAnsi="Times New Roman" w:cs="Times New Roman"/>
          <w:sz w:val="28"/>
          <w:szCs w:val="28"/>
          <w:lang w:eastAsia="ru-RU"/>
        </w:rPr>
        <w:t>43,7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proofErr w:type="spell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4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445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Городечня</w:t>
      </w:r>
      <w:proofErr w:type="spellEnd"/>
      <w:r w:rsidR="00344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- 11%, </w:t>
      </w:r>
      <w:proofErr w:type="spellStart"/>
      <w:r w:rsidR="0034456E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="00344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4456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Увелье</w:t>
      </w:r>
      <w:proofErr w:type="spellEnd"/>
      <w:r w:rsidR="00344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E54FA3" w:rsidRPr="00E54FA3" w:rsidRDefault="00E54FA3" w:rsidP="00E54FA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поселении распространена преимущественно индивидуа</w:t>
      </w:r>
      <w:r w:rsidR="0034456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льная жилая застройка - около 99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жилой территории. </w:t>
      </w:r>
    </w:p>
    <w:p w:rsidR="0034456E" w:rsidRPr="0034456E" w:rsidRDefault="0034456E" w:rsidP="0034456E">
      <w:pPr>
        <w:widowControl w:val="0"/>
        <w:numPr>
          <w:ilvl w:val="0"/>
          <w:numId w:val="8"/>
        </w:numPr>
        <w:suppressAutoHyphens/>
        <w:autoSpaceDE w:val="0"/>
        <w:spacing w:before="120" w:after="0" w:line="288" w:lineRule="auto"/>
        <w:ind w:left="35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Выводы: - порядка 99</w:t>
      </w:r>
      <w:r w:rsidR="00E54FA3"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% жилья поселения находится в частной собственности. Жилищный фонд представлен в основном индивидуальными жилыми домами.</w:t>
      </w:r>
    </w:p>
    <w:p w:rsidR="0034456E" w:rsidRPr="0034456E" w:rsidRDefault="00E54FA3" w:rsidP="001D187D">
      <w:pPr>
        <w:widowControl w:val="0"/>
        <w:numPr>
          <w:ilvl w:val="0"/>
          <w:numId w:val="8"/>
        </w:numPr>
        <w:suppressAutoHyphens/>
        <w:autoSpaceDE w:val="0"/>
        <w:spacing w:before="120" w:after="0" w:line="288" w:lineRule="auto"/>
        <w:ind w:left="3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4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56E" w:rsidRPr="00344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сельском поселении масштабного нового жилищного строительства не запланировано, так как согласно постановлению от 18 декабря </w:t>
      </w:r>
      <w:smartTag w:uri="urn:schemas-microsoft-com:office:smarttags" w:element="metricconverter">
        <w:smartTagPr>
          <w:attr w:name="ProductID" w:val="1997 г"/>
        </w:smartTagPr>
        <w:r w:rsidR="0034456E" w:rsidRPr="003445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1997 г</w:t>
        </w:r>
      </w:smartTag>
      <w:r w:rsidR="0034456E" w:rsidRPr="00344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N 1582 «Об утверждении перечня населенных пунктов, </w:t>
      </w:r>
      <w:r w:rsidR="0034456E" w:rsidRPr="003445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находящихся в границах зон радиоактивного загрязнения вследствие катастрофы на Чернобыльской АЭС»»</w:t>
      </w:r>
      <w:r w:rsidR="0034456E" w:rsidRPr="00344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оно попадает в зону отселения.</w:t>
      </w:r>
    </w:p>
    <w:p w:rsidR="001D187D" w:rsidRDefault="001D187D" w:rsidP="001D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 территории поселения проходит автодорога Красная Гора - Новозыбков.   </w:t>
      </w:r>
      <w:r w:rsidRPr="001D187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Яловское</w:t>
      </w:r>
      <w:proofErr w:type="spellEnd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сельское поселение граничит с северной стороны с Красногорским городским поселением, с западной стороны - с </w:t>
      </w:r>
      <w:proofErr w:type="spellStart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Любовшанским</w:t>
      </w:r>
      <w:proofErr w:type="spellEnd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сельским поселением, с восточной стороны - с </w:t>
      </w:r>
      <w:proofErr w:type="spellStart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Гордеевским</w:t>
      </w:r>
      <w:proofErr w:type="spellEnd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районом Брянской области, с южной стороны - с </w:t>
      </w:r>
      <w:proofErr w:type="spellStart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Новозыбковским</w:t>
      </w:r>
      <w:proofErr w:type="spellEnd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районом Брянской области и </w:t>
      </w:r>
      <w:proofErr w:type="spellStart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Ветковским</w:t>
      </w:r>
      <w:proofErr w:type="spellEnd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районом Республики Беларусь.   </w:t>
      </w:r>
      <w:r w:rsidRPr="001D187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Граница между </w:t>
      </w:r>
      <w:proofErr w:type="spellStart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Яловским</w:t>
      </w:r>
      <w:proofErr w:type="spellEnd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сельским поселением и Красногорским городским поселением проходит по берегу водохранилища и границе между участками торфодобывающих предприятий. Протяженность границы составляет 10 км.   </w:t>
      </w:r>
      <w:r w:rsidRPr="001D187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Граница между </w:t>
      </w:r>
      <w:proofErr w:type="spellStart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Яловским</w:t>
      </w:r>
      <w:proofErr w:type="spellEnd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сельским поселением и </w:t>
      </w:r>
      <w:proofErr w:type="spellStart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Любовшанским</w:t>
      </w:r>
      <w:proofErr w:type="spellEnd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сельским поселением проходит по равнинной местности, протяженность границы - 16 км.   </w:t>
      </w:r>
      <w:r w:rsidRPr="001D187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Граница между </w:t>
      </w:r>
      <w:proofErr w:type="spellStart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Яловским</w:t>
      </w:r>
      <w:proofErr w:type="spellEnd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сельским поселением и </w:t>
      </w:r>
      <w:proofErr w:type="spellStart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Гордеевским</w:t>
      </w:r>
      <w:proofErr w:type="spellEnd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районом Брянской области проходит в основном по границам водоемов (16 км) и только 3 км по суше.   </w:t>
      </w:r>
      <w:r w:rsidRPr="001D187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Граница между </w:t>
      </w:r>
      <w:proofErr w:type="spellStart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Яловским</w:t>
      </w:r>
      <w:proofErr w:type="spellEnd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сельским поселением и </w:t>
      </w:r>
      <w:proofErr w:type="spellStart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Новозыбковским</w:t>
      </w:r>
      <w:proofErr w:type="spellEnd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районом Брянской области проходит по равнине, протяженность - 6 км.   </w:t>
      </w:r>
      <w:r w:rsidRPr="001D187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Протяженность границы между </w:t>
      </w:r>
      <w:proofErr w:type="spellStart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Яловским</w:t>
      </w:r>
      <w:proofErr w:type="spellEnd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сельским поселением и </w:t>
      </w:r>
      <w:proofErr w:type="spellStart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Ветковским</w:t>
      </w:r>
      <w:proofErr w:type="spellEnd"/>
      <w:r w:rsidRPr="001D18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районом Республики Беларусь составляет 15 км. Граница проходит по равнине.   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Генеральный 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Красногорского района Брянской области приведен на рисунке 1.</w:t>
      </w:r>
    </w:p>
    <w:p w:rsidR="001D187D" w:rsidRDefault="001D187D" w:rsidP="001D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87D" w:rsidRDefault="001D187D" w:rsidP="001D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87D" w:rsidRDefault="001D187D" w:rsidP="001D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87D" w:rsidRDefault="001D187D" w:rsidP="001D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87D" w:rsidRDefault="001D187D" w:rsidP="001D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87D" w:rsidRDefault="001D187D" w:rsidP="001D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1D187D" w:rsidP="001D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1E5E9F1" wp14:editId="5C4CA18F">
            <wp:extent cx="5939790" cy="9135963"/>
            <wp:effectExtent l="0" t="0" r="3810" b="8255"/>
            <wp:docPr id="27" name="Рисунок 27" descr="C:\Users\User\Desktop\ген планы\Яловское\Генеральный план и ПЗЗ_Яловского_сп_в_формате_JPEG\Генеральный_план_Яловское_сп\Карта_границ_2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ен планы\Яловское\Генеральный план и ПЗЗ_Яловского_сп_в_формате_JPEG\Генеральный_план_Яловское_сп\Карта_границ_25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13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FA3"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Рисунок 1 – Генеральный 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FA3"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Красногорского района Брянской области.</w:t>
      </w: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Технико-экономические параметры существующих объектов социальной инфраструктуры </w:t>
      </w:r>
      <w:proofErr w:type="spellStart"/>
      <w:r w:rsidR="001D1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Яловского</w:t>
      </w:r>
      <w:proofErr w:type="spellEnd"/>
      <w:r w:rsidR="001D1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поселения, сложившийся уровень обеспеченности населения услугами</w:t>
      </w:r>
    </w:p>
    <w:p w:rsidR="00E54FA3" w:rsidRPr="00E54FA3" w:rsidRDefault="00E54FA3" w:rsidP="00E54FA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Сфера социально-бытовой инфраструктуры </w:t>
      </w:r>
    </w:p>
    <w:p w:rsidR="00E54FA3" w:rsidRPr="00E54FA3" w:rsidRDefault="00E54FA3" w:rsidP="00E54FA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324776784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постоянного населения на территории </w:t>
      </w:r>
      <w:proofErr w:type="spellStart"/>
      <w:r w:rsidR="001D187D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="001D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объектами торговли и бытового обслуживания является достаточной. </w:t>
      </w:r>
    </w:p>
    <w:p w:rsidR="00E54FA3" w:rsidRPr="00E54FA3" w:rsidRDefault="00E54FA3" w:rsidP="00E54FA3">
      <w:pPr>
        <w:spacing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Транспортная инфраструктура сельского поселения интегрирована в транспортную сеть Красногорского муниципального района и представлена автомобильным транспортом.</w:t>
      </w:r>
      <w:bookmarkEnd w:id="1"/>
    </w:p>
    <w:p w:rsidR="00E54FA3" w:rsidRPr="00E54FA3" w:rsidRDefault="00E54FA3" w:rsidP="00E54FA3">
      <w:pPr>
        <w:spacing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структурными элементами транспортной инфраструктуры поселения являются: сеть улиц и дорог и сопряженная с ней сеть пассажирского транспорта. Внешние транспортно-экономические связи поселения с другими регионами осуществляются </w:t>
      </w:r>
      <w:r w:rsidRPr="00E54F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автомобильным и железнодорожным транспортом</w:t>
      </w: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Транспортное сообщение сельского поселения с соседними муниципальными образованиями Красногорского муниципального района осуществляется по автомобильным дорогам общего пользования регионального значения.</w:t>
      </w:r>
    </w:p>
    <w:p w:rsidR="00E54FA3" w:rsidRPr="00E54FA3" w:rsidRDefault="00E54FA3" w:rsidP="00E54F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Сфера социально-культурной инфраструктуры</w:t>
      </w:r>
    </w:p>
    <w:p w:rsidR="00E54FA3" w:rsidRPr="00E54FA3" w:rsidRDefault="00E54FA3" w:rsidP="00E54F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2.2.1. Образование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Состояние системы образования играет исключительно важную роль для развития района, его привлекательности как места проживания и экономической деятельности.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Стратегической целью реализации муниципальной политики в сфере образования </w:t>
      </w:r>
      <w:proofErr w:type="spellStart"/>
      <w:r w:rsidR="00756247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="0075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Красногорского муниципального района является обеспечение доступности качественного образования, соответствующего современным требованиям.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Сфера образования </w:t>
      </w:r>
      <w:proofErr w:type="spellStart"/>
      <w:r w:rsidR="001D187D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="001D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Красног</w:t>
      </w:r>
      <w:r w:rsidR="001D187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рского муниципального района представляет собой стабильную сеть образовательных учреждений, что позволяет работать ей над реализацией права каждого ребёнка на получение образования.</w:t>
      </w:r>
    </w:p>
    <w:p w:rsidR="00E54FA3" w:rsidRPr="00E54FA3" w:rsidRDefault="00E54FA3" w:rsidP="00E54FA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№4. Объекты общеобразовательных учреждений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770"/>
        <w:gridCol w:w="4583"/>
        <w:gridCol w:w="4253"/>
      </w:tblGrid>
      <w:tr w:rsidR="00E54FA3" w:rsidRPr="00E54FA3" w:rsidTr="005521B0">
        <w:tc>
          <w:tcPr>
            <w:tcW w:w="770" w:type="dxa"/>
          </w:tcPr>
          <w:p w:rsidR="00E54FA3" w:rsidRPr="00E54FA3" w:rsidRDefault="00E54FA3" w:rsidP="00E54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83" w:type="dxa"/>
          </w:tcPr>
          <w:p w:rsidR="00E54FA3" w:rsidRPr="00E54FA3" w:rsidRDefault="00E54FA3" w:rsidP="00E54F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53" w:type="dxa"/>
          </w:tcPr>
          <w:p w:rsidR="00E54FA3" w:rsidRPr="00E54FA3" w:rsidRDefault="00E54FA3" w:rsidP="00E54F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54FA3" w:rsidRPr="00E54FA3" w:rsidTr="005521B0">
        <w:tc>
          <w:tcPr>
            <w:tcW w:w="770" w:type="dxa"/>
          </w:tcPr>
          <w:p w:rsidR="00E54FA3" w:rsidRPr="00E54FA3" w:rsidRDefault="00E54FA3" w:rsidP="00E54F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E54FA3" w:rsidRPr="00E54FA3" w:rsidRDefault="00E54FA3" w:rsidP="00756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756247">
              <w:rPr>
                <w:rFonts w:ascii="Times New Roman" w:hAnsi="Times New Roman" w:cs="Times New Roman"/>
                <w:sz w:val="24"/>
                <w:szCs w:val="24"/>
              </w:rPr>
              <w:t>Яловская</w:t>
            </w:r>
            <w:proofErr w:type="spellEnd"/>
            <w:r w:rsidR="0075624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253" w:type="dxa"/>
          </w:tcPr>
          <w:p w:rsidR="00E54FA3" w:rsidRPr="00E54FA3" w:rsidRDefault="00E54FA3" w:rsidP="00756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 xml:space="preserve">Брянская обл., Красногорский район, </w:t>
            </w:r>
            <w:proofErr w:type="gramStart"/>
            <w:r w:rsidR="007562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56247">
              <w:rPr>
                <w:rFonts w:ascii="Times New Roman" w:hAnsi="Times New Roman" w:cs="Times New Roman"/>
                <w:sz w:val="24"/>
                <w:szCs w:val="24"/>
              </w:rPr>
              <w:t xml:space="preserve">. Яловка, ул. </w:t>
            </w:r>
            <w:r w:rsidR="00A62EC7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д. </w:t>
            </w:r>
            <w:r w:rsidR="0075624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62EC7" w:rsidRPr="00E54FA3" w:rsidTr="005521B0">
        <w:tc>
          <w:tcPr>
            <w:tcW w:w="770" w:type="dxa"/>
          </w:tcPr>
          <w:p w:rsidR="00A62EC7" w:rsidRPr="00E54FA3" w:rsidRDefault="00A62EC7" w:rsidP="00E54F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A62EC7" w:rsidRPr="00E54FA3" w:rsidRDefault="00A62EC7" w:rsidP="00756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:rsidR="00A62EC7" w:rsidRPr="00E54FA3" w:rsidRDefault="00A62EC7" w:rsidP="007562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Брянская</w:t>
            </w:r>
            <w:proofErr w:type="gramEnd"/>
            <w:r w:rsidRPr="00E54FA3">
              <w:rPr>
                <w:rFonts w:ascii="Times New Roman" w:hAnsi="Times New Roman" w:cs="Times New Roman"/>
                <w:sz w:val="24"/>
                <w:szCs w:val="24"/>
              </w:rPr>
              <w:t xml:space="preserve"> обл., Красногорский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 д. 3</w:t>
            </w:r>
          </w:p>
        </w:tc>
      </w:tr>
    </w:tbl>
    <w:p w:rsidR="00E54FA3" w:rsidRPr="00E54FA3" w:rsidRDefault="00E54FA3" w:rsidP="00E54FA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целом, обеспеченность постоянного населения на территории </w:t>
      </w:r>
      <w:proofErr w:type="spellStart"/>
      <w:r w:rsidR="00756247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="0075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объектами образовательных учреждений </w:t>
      </w:r>
      <w:r w:rsidR="00A6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достаточной. </w:t>
      </w:r>
    </w:p>
    <w:p w:rsidR="00E54FA3" w:rsidRPr="00E54FA3" w:rsidRDefault="00E54FA3" w:rsidP="00E54F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2.2.2. Здравоохранение</w:t>
      </w:r>
    </w:p>
    <w:p w:rsidR="00E54FA3" w:rsidRPr="00E54FA3" w:rsidRDefault="00E54FA3" w:rsidP="00E5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Важным элементом социальной инфраструктуры общества является медицинское обеспечение населения. Его результат прямо отражается на уровне заболеваемости населения и уровне естественного прироста или  убыли населения. </w:t>
      </w:r>
    </w:p>
    <w:p w:rsidR="00E54FA3" w:rsidRPr="00E54FA3" w:rsidRDefault="00E54FA3" w:rsidP="00E54FA3">
      <w:pPr>
        <w:spacing w:after="0" w:line="238" w:lineRule="atLeast"/>
        <w:rPr>
          <w:rFonts w:ascii="Times New Roman" w:eastAsia="Times New Roman" w:hAnsi="Times New Roman" w:cs="Times New Roman"/>
          <w:color w:val="242424"/>
          <w:sz w:val="28"/>
          <w:szCs w:val="20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Функционирование системы здравоохранения</w:t>
      </w:r>
      <w:r w:rsidR="00A6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2EC7">
        <w:rPr>
          <w:rFonts w:ascii="Times New Roman" w:eastAsia="Times New Roman" w:hAnsi="Times New Roman" w:cs="Times New Roman"/>
          <w:color w:val="242424"/>
          <w:sz w:val="28"/>
          <w:szCs w:val="20"/>
          <w:lang w:eastAsia="ru-RU"/>
        </w:rPr>
        <w:t>Яловского</w:t>
      </w:r>
      <w:proofErr w:type="spellEnd"/>
      <w:r w:rsidR="00A62EC7">
        <w:rPr>
          <w:rFonts w:ascii="Times New Roman" w:eastAsia="Times New Roman" w:hAnsi="Times New Roman" w:cs="Times New Roman"/>
          <w:color w:val="242424"/>
          <w:sz w:val="28"/>
          <w:szCs w:val="20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color w:val="242424"/>
          <w:sz w:val="28"/>
          <w:szCs w:val="20"/>
          <w:lang w:eastAsia="ru-RU"/>
        </w:rPr>
        <w:t xml:space="preserve"> сельского поселения </w:t>
      </w:r>
      <w:proofErr w:type="gramStart"/>
      <w:r w:rsidRPr="00E54FA3">
        <w:rPr>
          <w:rFonts w:ascii="Times New Roman" w:eastAsia="Times New Roman" w:hAnsi="Times New Roman" w:cs="Times New Roman"/>
          <w:color w:val="242424"/>
          <w:sz w:val="28"/>
          <w:szCs w:val="20"/>
          <w:lang w:eastAsia="ru-RU"/>
        </w:rPr>
        <w:t>представлена</w:t>
      </w:r>
      <w:proofErr w:type="gramEnd"/>
      <w:r w:rsidRPr="00E54FA3">
        <w:rPr>
          <w:rFonts w:ascii="Times New Roman" w:eastAsia="Times New Roman" w:hAnsi="Times New Roman" w:cs="Times New Roman"/>
          <w:color w:val="242424"/>
          <w:sz w:val="28"/>
          <w:szCs w:val="20"/>
          <w:lang w:eastAsia="ru-RU"/>
        </w:rPr>
        <w:t xml:space="preserve"> тремя фельдшерско-акушерскими пунктами. Фельдшерско-акушерский пункт является лечебно-профилактическим учреждением, осуществляющим начальный (доврачебный) этап оказания медицинской помощи в сельской местности.</w:t>
      </w:r>
    </w:p>
    <w:p w:rsidR="00E54FA3" w:rsidRPr="00E54FA3" w:rsidRDefault="00E54FA3" w:rsidP="00E54FA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№5. Объекты здравоохранения на </w:t>
      </w:r>
      <w:proofErr w:type="spell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территорииЛюбовшанского</w:t>
      </w:r>
      <w:proofErr w:type="spell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770"/>
        <w:gridCol w:w="4300"/>
        <w:gridCol w:w="4536"/>
      </w:tblGrid>
      <w:tr w:rsidR="00E54FA3" w:rsidRPr="00E54FA3" w:rsidTr="005521B0">
        <w:tc>
          <w:tcPr>
            <w:tcW w:w="770" w:type="dxa"/>
          </w:tcPr>
          <w:p w:rsidR="00E54FA3" w:rsidRPr="00E54FA3" w:rsidRDefault="00E54FA3" w:rsidP="00E54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00" w:type="dxa"/>
          </w:tcPr>
          <w:p w:rsidR="00E54FA3" w:rsidRPr="00E54FA3" w:rsidRDefault="00E54FA3" w:rsidP="00E54F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</w:tcPr>
          <w:p w:rsidR="00E54FA3" w:rsidRPr="00E54FA3" w:rsidRDefault="00E54FA3" w:rsidP="00E54F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54FA3" w:rsidRPr="00E54FA3" w:rsidTr="005521B0">
        <w:tc>
          <w:tcPr>
            <w:tcW w:w="770" w:type="dxa"/>
          </w:tcPr>
          <w:p w:rsidR="00E54FA3" w:rsidRPr="00E54FA3" w:rsidRDefault="00E54FA3" w:rsidP="00E54F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0" w:type="dxa"/>
          </w:tcPr>
          <w:p w:rsidR="00E54FA3" w:rsidRPr="00E54FA3" w:rsidRDefault="00A62EC7" w:rsidP="00E54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FA3" w:rsidRPr="00E54FA3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4536" w:type="dxa"/>
          </w:tcPr>
          <w:p w:rsidR="00E54FA3" w:rsidRPr="00E54FA3" w:rsidRDefault="00E54FA3" w:rsidP="00A62E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  <w:r w:rsidR="00A62EC7">
              <w:rPr>
                <w:rFonts w:ascii="Times New Roman" w:hAnsi="Times New Roman" w:cs="Times New Roman"/>
                <w:sz w:val="24"/>
                <w:szCs w:val="24"/>
              </w:rPr>
              <w:t xml:space="preserve">нская обл., Красногорский р-н, с. Яловка </w:t>
            </w: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0A6679">
              <w:rPr>
                <w:rFonts w:ascii="Times New Roman" w:hAnsi="Times New Roman" w:cs="Times New Roman"/>
                <w:sz w:val="24"/>
                <w:szCs w:val="24"/>
              </w:rPr>
              <w:t>Субботина д.35а</w:t>
            </w:r>
            <w:proofErr w:type="gramEnd"/>
          </w:p>
        </w:tc>
      </w:tr>
      <w:tr w:rsidR="00E54FA3" w:rsidRPr="00E54FA3" w:rsidTr="005521B0">
        <w:tc>
          <w:tcPr>
            <w:tcW w:w="770" w:type="dxa"/>
          </w:tcPr>
          <w:p w:rsidR="00E54FA3" w:rsidRPr="00E54FA3" w:rsidRDefault="00E54FA3" w:rsidP="00E54F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0" w:type="dxa"/>
          </w:tcPr>
          <w:p w:rsidR="00E54FA3" w:rsidRPr="00E54FA3" w:rsidRDefault="000A6679" w:rsidP="00E54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Увельский </w:t>
            </w:r>
            <w:r w:rsidR="00E54FA3" w:rsidRPr="00E54FA3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4536" w:type="dxa"/>
          </w:tcPr>
          <w:p w:rsidR="00E54FA3" w:rsidRPr="00E54FA3" w:rsidRDefault="00E54FA3" w:rsidP="000A66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Брянская</w:t>
            </w:r>
            <w:proofErr w:type="gramEnd"/>
            <w:r w:rsidRPr="00E54FA3">
              <w:rPr>
                <w:rFonts w:ascii="Times New Roman" w:hAnsi="Times New Roman" w:cs="Times New Roman"/>
                <w:sz w:val="24"/>
                <w:szCs w:val="24"/>
              </w:rPr>
              <w:t xml:space="preserve"> обл., Красногорский р-н., с. </w:t>
            </w:r>
            <w:proofErr w:type="spellStart"/>
            <w:r w:rsidR="000A6679">
              <w:rPr>
                <w:rFonts w:ascii="Times New Roman" w:hAnsi="Times New Roman" w:cs="Times New Roman"/>
                <w:sz w:val="24"/>
                <w:szCs w:val="24"/>
              </w:rPr>
              <w:t>Увелье</w:t>
            </w:r>
            <w:proofErr w:type="spellEnd"/>
            <w:r w:rsidR="000A6679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д.99</w:t>
            </w:r>
          </w:p>
        </w:tc>
      </w:tr>
      <w:tr w:rsidR="00E54FA3" w:rsidRPr="00E54FA3" w:rsidTr="005521B0">
        <w:tc>
          <w:tcPr>
            <w:tcW w:w="770" w:type="dxa"/>
          </w:tcPr>
          <w:p w:rsidR="00E54FA3" w:rsidRPr="00E54FA3" w:rsidRDefault="00E54FA3" w:rsidP="00E54F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0" w:type="dxa"/>
          </w:tcPr>
          <w:p w:rsidR="00E54FA3" w:rsidRPr="00E54FA3" w:rsidRDefault="000A6679" w:rsidP="00E54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Городечный</w:t>
            </w:r>
            <w:proofErr w:type="spellEnd"/>
            <w:r w:rsidR="00E54FA3" w:rsidRPr="00E54FA3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4536" w:type="dxa"/>
          </w:tcPr>
          <w:p w:rsidR="00E54FA3" w:rsidRPr="00E54FA3" w:rsidRDefault="00E54FA3" w:rsidP="000A66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Брянс</w:t>
            </w:r>
            <w:r w:rsidR="000A6679">
              <w:rPr>
                <w:rFonts w:ascii="Times New Roman" w:hAnsi="Times New Roman" w:cs="Times New Roman"/>
                <w:sz w:val="24"/>
                <w:szCs w:val="24"/>
              </w:rPr>
              <w:t>кая обл., Красногорский р-</w:t>
            </w:r>
            <w:proofErr w:type="spellStart"/>
            <w:r w:rsidR="000A6679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proofErr w:type="gramStart"/>
            <w:r w:rsidR="000A667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="000A66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A6679">
              <w:rPr>
                <w:rFonts w:ascii="Times New Roman" w:hAnsi="Times New Roman" w:cs="Times New Roman"/>
                <w:sz w:val="24"/>
                <w:szCs w:val="24"/>
              </w:rPr>
              <w:t>Городечня</w:t>
            </w:r>
            <w:proofErr w:type="spellEnd"/>
            <w:r w:rsidR="000A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0A6679">
              <w:rPr>
                <w:rFonts w:ascii="Times New Roman" w:hAnsi="Times New Roman" w:cs="Times New Roman"/>
                <w:sz w:val="24"/>
                <w:szCs w:val="24"/>
              </w:rPr>
              <w:t>Совхозная д. 28</w:t>
            </w:r>
          </w:p>
        </w:tc>
      </w:tr>
    </w:tbl>
    <w:p w:rsidR="00E54FA3" w:rsidRPr="00E54FA3" w:rsidRDefault="00E54FA3" w:rsidP="00E54FA3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E54FA3">
        <w:rPr>
          <w:rFonts w:ascii="Times New Roman" w:eastAsia="Times New Roman" w:hAnsi="Times New Roman" w:cs="Times New Roman"/>
          <w:color w:val="242424"/>
          <w:sz w:val="28"/>
          <w:szCs w:val="20"/>
          <w:lang w:eastAsia="ru-RU"/>
        </w:rPr>
        <w:t xml:space="preserve">         Население муниципального образования получает амбулаторно-поликлинические и стационарные услуги в районных учреждениях здравоохранения Красногорского  муниципального района</w:t>
      </w:r>
      <w:r w:rsidRPr="00E54FA3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</w:t>
      </w:r>
    </w:p>
    <w:p w:rsidR="00E54FA3" w:rsidRPr="00E54FA3" w:rsidRDefault="00E54FA3" w:rsidP="00E54FA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Стратегическая цель </w:t>
      </w:r>
      <w:proofErr w:type="spellStart"/>
      <w:r w:rsidR="000A6679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Яловское</w:t>
      </w:r>
      <w:proofErr w:type="spellEnd"/>
      <w:r w:rsidR="000A6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 сфере здравоохранения – повышение качества и доступности медицинской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помощи, что приведёт к снижению показателей заболеваемости населения, росту средней продолжительности жизни и снижению смертности.</w:t>
      </w:r>
    </w:p>
    <w:p w:rsidR="00E54FA3" w:rsidRPr="00E54FA3" w:rsidRDefault="00E54FA3" w:rsidP="00E54F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2.2.3. Культура</w:t>
      </w:r>
    </w:p>
    <w:p w:rsidR="00E54FA3" w:rsidRPr="00E54FA3" w:rsidRDefault="00E54FA3" w:rsidP="00E54FA3">
      <w:pPr>
        <w:kinsoku w:val="0"/>
        <w:overflowPunct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222222"/>
          <w:sz w:val="28"/>
          <w:szCs w:val="24"/>
          <w:shd w:val="clear" w:color="auto" w:fill="FEFEFE"/>
          <w:lang w:eastAsia="ar-SA"/>
        </w:rPr>
      </w:pP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Процесс управления объектами </w:t>
      </w:r>
      <w:r w:rsidRPr="00E54F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к</w:t>
      </w:r>
      <w:r w:rsidRPr="00E54F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у</w:t>
      </w: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ль</w:t>
      </w:r>
      <w:r w:rsidRPr="00E54F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т</w:t>
      </w:r>
      <w:r w:rsidRPr="00E54F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</w:t>
      </w: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</w:t>
      </w:r>
      <w:r w:rsidRPr="00E54F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н</w:t>
      </w: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о-</w:t>
      </w:r>
      <w:r w:rsidRPr="00E54F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дос</w:t>
      </w:r>
      <w:r w:rsidRPr="00E54F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</w:t>
      </w:r>
      <w:r w:rsidRPr="00E54F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гового обсл</w:t>
      </w:r>
      <w:r w:rsidRPr="00E54F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</w:t>
      </w:r>
      <w:r w:rsidRPr="00E54F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живани</w:t>
      </w: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я населения является одной </w:t>
      </w:r>
      <w:r w:rsidRPr="00E54F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и</w:t>
      </w: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 </w:t>
      </w:r>
      <w:r w:rsidRPr="00E54F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главны</w:t>
      </w: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х задач </w:t>
      </w:r>
      <w:r w:rsidRPr="00E54F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м</w:t>
      </w:r>
      <w:r w:rsidRPr="00E54F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</w:t>
      </w:r>
      <w:r w:rsidRPr="00E54F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ниципальны</w:t>
      </w: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х органов </w:t>
      </w:r>
      <w:r w:rsidRPr="00E54F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власт</w:t>
      </w: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 в процессе </w:t>
      </w:r>
      <w:r w:rsidRPr="00E54F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формировани</w:t>
      </w: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</w:t>
      </w:r>
      <w:r w:rsidRPr="00E54F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благоприятны</w:t>
      </w: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х </w:t>
      </w:r>
      <w:r w:rsidRPr="00E54F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у</w:t>
      </w: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сло</w:t>
      </w:r>
      <w:r w:rsidRPr="00E54F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в</w:t>
      </w:r>
      <w:r w:rsidRPr="00E54F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и</w:t>
      </w: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й </w:t>
      </w:r>
      <w:r w:rsidRPr="00E54F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проживани</w:t>
      </w: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 населе</w:t>
      </w:r>
      <w:r w:rsidRPr="00E54F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н</w:t>
      </w: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ия.</w:t>
      </w:r>
      <w:r w:rsidRPr="00E54FA3">
        <w:rPr>
          <w:rFonts w:ascii="Times New Roman" w:eastAsia="Times New Roman" w:hAnsi="Times New Roman" w:cs="Times New Roman"/>
          <w:color w:val="222222"/>
          <w:sz w:val="28"/>
          <w:szCs w:val="24"/>
          <w:shd w:val="clear" w:color="auto" w:fill="FEFEFE"/>
          <w:lang w:eastAsia="ar-SA"/>
        </w:rPr>
        <w:t xml:space="preserve"> Везде, где объектом деятельности является человек, его разум, мораль и нравственность, культурно-просветительская деятельность носит практически незаменимый характер. </w:t>
      </w:r>
    </w:p>
    <w:p w:rsidR="00E54FA3" w:rsidRPr="00E54FA3" w:rsidRDefault="00E54FA3" w:rsidP="00E54FA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Сохранение историко-культурного наследия, возрождение духовных традиций, сохранение системы творческого и художественного образования, развития культурного сотрудничества, создание условий, при которых основной спектр услуг учреждений культуры был бы доступен гражданам, принадлежащим к различным социальным группам, имеют исключительное значение для развития </w:t>
      </w:r>
      <w:proofErr w:type="spellStart"/>
      <w:r w:rsidR="000A66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Яловское</w:t>
      </w:r>
      <w:proofErr w:type="spellEnd"/>
      <w:r w:rsidR="000A66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E54F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сельского поселения  Красногорского муниципального района.</w:t>
      </w:r>
    </w:p>
    <w:p w:rsidR="00E54FA3" w:rsidRPr="008625AB" w:rsidRDefault="00E54FA3" w:rsidP="00E54F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lang w:eastAsia="ru-RU"/>
        </w:rPr>
        <w:t xml:space="preserve">            </w:t>
      </w:r>
      <w:r w:rsidR="008625AB" w:rsidRPr="008625A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На территории </w:t>
      </w:r>
      <w:proofErr w:type="spellStart"/>
      <w:r w:rsidR="008625AB" w:rsidRPr="008625A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Яловского</w:t>
      </w:r>
      <w:proofErr w:type="spellEnd"/>
      <w:r w:rsidR="008625AB" w:rsidRPr="008625A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сельского поселения работают 4 учреждения культуры:   </w:t>
      </w:r>
      <w:r w:rsidR="008625AB" w:rsidRPr="008625A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625AB" w:rsidRPr="008625A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2 культурно-досуговых учреждения - муниципальное учреждение культуры «</w:t>
      </w:r>
      <w:proofErr w:type="spellStart"/>
      <w:r w:rsidR="008625AB" w:rsidRPr="008625A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Яловский</w:t>
      </w:r>
      <w:proofErr w:type="spellEnd"/>
      <w:r w:rsidR="008625AB" w:rsidRPr="008625A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поселенческий Дом культуры» и структурное подразделение Увельский сельский Дом культуры;   </w:t>
      </w:r>
      <w:r w:rsidR="008625AB" w:rsidRPr="008625A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625AB" w:rsidRPr="008625A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2 библиотеки - муниципальное учреждение культуры «</w:t>
      </w:r>
      <w:proofErr w:type="spellStart"/>
      <w:r w:rsidR="008625AB" w:rsidRPr="008625A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Яловская</w:t>
      </w:r>
      <w:proofErr w:type="spellEnd"/>
      <w:r w:rsidR="008625AB" w:rsidRPr="008625A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поселенческая библиотека» и структурное подразделение </w:t>
      </w:r>
      <w:proofErr w:type="spellStart"/>
      <w:r w:rsidR="008625AB" w:rsidRPr="008625A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Увельская</w:t>
      </w:r>
      <w:proofErr w:type="spellEnd"/>
      <w:r w:rsidR="008625AB" w:rsidRPr="008625A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сельская библиотека</w:t>
      </w:r>
      <w:r w:rsidRPr="00862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25AB" w:rsidRPr="008625A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E54FA3" w:rsidRPr="00E54FA3" w:rsidRDefault="00E54FA3" w:rsidP="00E54FA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4196E" w:rsidRPr="0014196E" w:rsidRDefault="00E54FA3" w:rsidP="0014196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2.2.4. Физкультура и спорт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4196E" w:rsidRPr="0014196E" w:rsidRDefault="0014196E" w:rsidP="0014196E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Toc416908609"/>
      <w:r w:rsidRPr="00141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2.2.4.1. Физкультура и спорт</w:t>
      </w:r>
      <w:bookmarkEnd w:id="2"/>
    </w:p>
    <w:p w:rsidR="0014196E" w:rsidRPr="0014196E" w:rsidRDefault="0014196E" w:rsidP="0014196E">
      <w:pPr>
        <w:suppressAutoHyphens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96E">
        <w:rPr>
          <w:rFonts w:ascii="Times New Roman" w:eastAsia="Calibri" w:hAnsi="Times New Roman" w:cs="Times New Roman"/>
          <w:sz w:val="28"/>
          <w:szCs w:val="28"/>
        </w:rPr>
        <w:t>Обеспечения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 относятся к вопросам местного значения поселения (согласно п.14 ч.1 ст. 14 ФЗ-131).</w:t>
      </w:r>
    </w:p>
    <w:p w:rsidR="0014196E" w:rsidRPr="0014196E" w:rsidRDefault="0014196E" w:rsidP="0014196E">
      <w:pPr>
        <w:suppressAutoHyphens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96E">
        <w:rPr>
          <w:rFonts w:ascii="Times New Roman" w:eastAsia="Calibri" w:hAnsi="Times New Roman" w:cs="Times New Roman"/>
          <w:sz w:val="28"/>
          <w:szCs w:val="28"/>
        </w:rPr>
        <w:t xml:space="preserve">Правительством Российской Федерации разработана Федеральная целевая программа «Развитие физической культуры и спорта в Российской Федерации на 2006 – 2015 годы». Программа предусматривает создание условий для укрепления здоровья населения путем развития инфраструктуры спорта, популяризация массового и профессионального спорта (включая </w:t>
      </w:r>
      <w:r w:rsidRPr="0014196E">
        <w:rPr>
          <w:rFonts w:ascii="Times New Roman" w:eastAsia="Calibri" w:hAnsi="Times New Roman" w:cs="Times New Roman"/>
          <w:sz w:val="28"/>
          <w:szCs w:val="28"/>
        </w:rPr>
        <w:lastRenderedPageBreak/>
        <w:t>спорт высших достижений) и приобщение различных слоев общества к регулярным занятиям физической культурой и спортом. Повышение двигательной активности и закаливание организма человека являются основными компонентами регулярных занятий физической культурой и спортом, положительно влияющими на сохранение и укрепление здоровья человека, снижение уровня заболеваемости.</w:t>
      </w:r>
    </w:p>
    <w:p w:rsidR="0014196E" w:rsidRPr="0014196E" w:rsidRDefault="0014196E" w:rsidP="0014196E">
      <w:pPr>
        <w:suppressAutoHyphens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96E">
        <w:rPr>
          <w:rFonts w:ascii="Times New Roman" w:eastAsia="Calibri" w:hAnsi="Times New Roman" w:cs="Times New Roman"/>
          <w:sz w:val="28"/>
          <w:szCs w:val="28"/>
        </w:rPr>
        <w:t>Развитие массовой физической культуры и спорта на территории сельского поселения должно предусматривать создание всех условий для физического воспитания различных возрастных групп населения, в том числе, проведение мероприятий по реконструкции существующих плоскостных физкультурно-оздоровительных площадок, строительство новых объектов спорта, содействие развитию материальной базы спортивных сооружений.</w:t>
      </w:r>
    </w:p>
    <w:p w:rsidR="00E54FA3" w:rsidRPr="00E54FA3" w:rsidRDefault="00E54FA3" w:rsidP="00E54FA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Прогнозируемый спрос на услуги социальной инфраструктуры в соответствии с прогнозом изменения численности и половозрастного состава населения, с учётом объёма планируемого жилищного строительства</w:t>
      </w:r>
    </w:p>
    <w:p w:rsidR="00E54FA3" w:rsidRPr="00E54FA3" w:rsidRDefault="00E54FA3" w:rsidP="00E54FA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Раздел рассматривает прогнозируемый спрос на услуги социальной инфраструктуры на территории </w:t>
      </w:r>
      <w:proofErr w:type="spellStart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в соответствии с прогнозом изменения численности и возрастного состава населения, с учётом объёма планируемого жилищного строительства.</w:t>
      </w:r>
    </w:p>
    <w:p w:rsidR="00E54FA3" w:rsidRPr="00E54FA3" w:rsidRDefault="00E54FA3" w:rsidP="00E54FA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Генеральным планом </w:t>
      </w:r>
      <w:proofErr w:type="spellStart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предусмотрено размещение объектов общественного назначения, как в существующей застройке, так и в новых жилых образованиях. </w:t>
      </w:r>
    </w:p>
    <w:p w:rsidR="00E54FA3" w:rsidRPr="00E54FA3" w:rsidRDefault="00E54FA3" w:rsidP="00E54FA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расчётный срок строительства, с учётом оптимистичной прогнозной численности населения, возникнет потребность в учреждениях повседневного, периодического и эпизодического обслуживания. В связи с этим Генеральным планом предлагается размещение предприятий торговли, общественного питания, бытового обслуживания. </w:t>
      </w:r>
    </w:p>
    <w:p w:rsidR="00E54FA3" w:rsidRPr="00E54FA3" w:rsidRDefault="00E54FA3" w:rsidP="00E54F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Оценка нормативно-правовой базы, необходимой для функционирования и развития социальной инфраструктуры </w:t>
      </w:r>
      <w:proofErr w:type="spellStart"/>
      <w:r w:rsidR="00141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Яловского</w:t>
      </w:r>
      <w:proofErr w:type="spellEnd"/>
      <w:r w:rsidR="00141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Основы правового регулирования отношений по обеспечению граждан медицинской помощью, образованием, социальной защитой закреплены в Конституции Российской Федерации. В Основном законе страны содержится комплекс социальных норм и гарантий, определяющих в первую очередь базовые принципы формирования социальной инфраструктуры. 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ст. 8 Конституции Российской Федерации поддержка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конкуренции, признание и равная защита государственной, муниципальной и частной собственности являются конституционной основой для создания и нормального функционирования государственного, муниципального и частного секторов социальной отрасли, конкуренции и свободы выбора при оказании и при получении различного спектра социальных услуг, что создает реальную основу для повышения качества социальной инфраструктуры.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Конституция Российской Федерации содержит иные важнейшие положения, составляющие основу регулирования правоотношений социальной сферы.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Так, в статье 41 закреплено право каждого на охрану здоровья и медицинскую помощь, статья 43 закрепляет право каждого на образование – важнейшие права, необходимые для полноценного развития современного общества. 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Конституции Российской Федерации в правовом регулировании всех сфер жизни общества, в том числе социальной, заключается в том, что по причине высшей юридической силы Конституции Российской Федерации и ее непосредственного действия на территории всей страны не допускается принятие органами государственной власти и местного самоуправления правовых актов, полностью или частично ей противоречащих. </w:t>
      </w:r>
      <w:proofErr w:type="gramEnd"/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в развитие Конституции Российской Федерации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(далее – Закон № 184-ФЗ) и Федеральный закон от 06.10.2003 № 131-ФЗ «Об общих принципах организации местного самоуправления в Российской Федерации» (далее – Закон № 131-ФЗ) разграничивают полномочия в области функционирования и развития социальной инфраструктуры между органами государственной власти и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самоуправления. 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Так, согласно статье 26.3 Закона № 184-ФЗ к полномочиям органов государственной власти субъекта Российской Федерации относится решение следующих вопросов в социальной сфере: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образования: организация предоставления общего образования в государственных образовательных организациях субъектов Российской Федерации,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 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организациях, общедоступного и бесплатного дошкольного, начального общего, основного общего, среднего общего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бюджетам;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 организация предоставления дополнительного образования детей в государственных образовательных организациях субъектов Российской Федерации;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 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области здравоохранения: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Федерации; 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оказания медицинской помощи, предусмотренной законодательством субъекта Российской Федерации для определенных категорий граждан; организация безвозмездного обеспечения донорской кровью и (или) ее компонентами, а также организация обеспечения лекарственными препаратами для медицинского применения,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освидетельствований;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социальной защиты: социальная поддержка и социальное обслуживание граждан пожилого возраста и инвалидов, граждан, находящихся в трудной жизненной ситуации, а также детей-сирот, безнадзорных детей, детей, оставшихся без попечения родителей; социальная поддержка ветеранов труда, лиц, проработавших в тылу в период Великой Отечественной войны 1941 - 1945 годов, семей, имеющих детей (в том числе многодетных семей, одиноких родителей), жертв политических репрессий, малоимущих граждан;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области культуры: организация библиотечного обслуживания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населения библиотеками субъекта Российской Федерации, комплектования и обеспечения сохранности их библиотечных фондов, создание и поддержка государственных музеев, организация и поддержка учреждений культуры и искусства; 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физической культуры и спорта: осуществление региональных и межмуниципальных программ и проектов в области физической культуры и спорта, организация и проведение официальных региональных и межмуниципальных физкультурных, физкультурно-оздоровительных и спортивных мероприятий, в том числе физкультурных мероприятий и спортивных мероприятий по реализации Всероссийского физкультурно-спортивного комплекса «Готов к труду и обороне» (ГТО), обеспечение подготовки спортивных сборных команд субъекта Российской Федерации.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Значительное число вопросов по обеспечению населения объектами социальной инфраструктуры в соответствии с нормами Закона № 131-ФЗ отнесено к вопросам местного значения поселений, городских округов. В частности, к вопросам местного значения поселения в социальной сфере относятся: 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строительства; 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поселения; создание условий для организации досуга и обеспечения жителей поселения услугами организаций культуры; 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вопросов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 на территории поселений отнесено Законом №131-ФЗ к вопросам местного значения муниципального района, так же как и создание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условий для оказания медицинской помощи населению.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в области социальной инфраструктуры действует ряд профильных федеральных законов, устанавливающих правовое регулирование общественных отношений в определенной сфере. 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таким законам относятся: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04.12.2007 № 329-ФЗ «О физической культуре и спорте в Российской Федерации»;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Федеральный закон от 21.11.2011 № 323-ФЗ «Об основах охраны здоровья граждан в Российской Федерации»; 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Федеральный закон от 29.12.2012 № 273-ФЗ «Об образовании в Российской Федерации»; 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Федеральный закон от 17.07.1999 № 178-ФЗ «О государственной социальной помощи»; 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Закон Российской Федерации от 09.10.1992 № 3612-1 «Основы законодательства Российской Федерации о культуре». 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Указанные нормативные правовые акты регулируют общественные отношения, возникающие в связи с реализацией гражданами их прав на образование, на медицинскую помощь, культурную деятельность, а также устанавливают правовые, организационные,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спорта.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Развитие социальной сферы невозможно без осуществления в нее инвестиций. Правовые акты российского законодательства, регулирующие инвестиции и инвестиционный процесс, направлены на создание благоприятного режима инвестиционной деятельности, в том числе в социальной сфере. 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Гражданский кодекс Российской Федерации предусматривает, что при участии Российской Федерации, субъектов Российской Федерации, муниципальных образований в отношениях, регулируемых гражданским законодательством, они участвуют в таких отношениях на равных началах с иными участниками этих отношений — гражданами и юридическими лицами. К участию же названных субъектов в обороте, как правило, применяются нормы, применимые к участию в обороте юридических лиц (ст. 124 Гражданского кодекса Российской Федерации).  </w:t>
      </w:r>
    </w:p>
    <w:p w:rsidR="00E54FA3" w:rsidRPr="00E54FA3" w:rsidRDefault="00E54FA3" w:rsidP="00E54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25.02.1999 № 39-ФЗ «Об инвестиционной деятельности в Российской Федерации, осуществляемой в форме капитальных вложений» является основополагающим законодательным актом в инвестиционной сфере, который определяет правовые и экономические основы инвестиционной деятельности, осуществляемой в форме капитальных вложений, на территории Российской Федерации, а также устанавливает гарантии равной защиты прав, интересов и имущества субъектов инвестиционной деятельности, осуществляемой в форме капитальных вложений, независимо от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собственности. </w:t>
      </w:r>
    </w:p>
    <w:p w:rsidR="00E54FA3" w:rsidRPr="00E54FA3" w:rsidRDefault="00E54FA3" w:rsidP="00E54F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54FA3" w:rsidRPr="00E54FA3" w:rsidSect="00E54FA3">
          <w:headerReference w:type="default" r:id="rId10"/>
          <w:footerReference w:type="even" r:id="rId11"/>
          <w:footerReference w:type="default" r:id="rId12"/>
          <w:pgSz w:w="11905" w:h="16838"/>
          <w:pgMar w:top="1134" w:right="850" w:bottom="1134" w:left="1701" w:header="567" w:footer="0" w:gutter="0"/>
          <w:cols w:space="720"/>
          <w:noEndnote/>
          <w:titlePg/>
          <w:docGrid w:linePitch="299"/>
        </w:sect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нормативно-правовой базы, регламентирующей инвестиционную деятельность в социальной сфере Российской Федерации, показывает, что к настоящему времени сложилась определенная система правовых актов, регулирующих общие проблемы (гражданские, бюджетные, таможенные и др. отношения), которые в той или иной мере относятся и к социальной сфере.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54FA3" w:rsidRPr="00E54FA3" w:rsidSect="005521B0">
          <w:type w:val="continuous"/>
          <w:pgSz w:w="11905" w:h="16838"/>
          <w:pgMar w:top="1701" w:right="1134" w:bottom="850" w:left="1134" w:header="567" w:footer="0" w:gutter="0"/>
          <w:cols w:space="720"/>
          <w:noEndnote/>
          <w:docGrid w:linePitch="299"/>
        </w:sectPr>
      </w:pP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</w:t>
      </w:r>
      <w:r w:rsidR="00141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41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Яловского</w:t>
      </w:r>
      <w:proofErr w:type="spellEnd"/>
      <w:r w:rsidR="00141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Раздел включает в себя, с разбивкой по годам, оценку стоимости основных мероприятий по реализации 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комплексного развития социальной инфраструктуры Красногорского муниципального района Брянской области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Специфика финансирования объектов социальной инфраструктуры заключается в ориентации отрасли, осуществляющие свою деятельность за счет централизованных, территориальных и коллективных общественных фондов потребления. Эти отрасли полностью или частично ориентированы на бюджетные средства. Самофинансирование социального обслуживания населения в последнее время 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приобрело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широкие масштабы и позволяет сделать вывод, что спрос на социально-бытовое обслуживание не удовлетворен. Это вызвано сокращением размеров бесплатного и льготного обслуживания населения предприятиями и учреждениями бюджетной сферы при одновременном снижении расходов государства на содержание объектов социальной инфраструктуры.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Формой использования финансовых ресурсов бюджета учреждениями и организациями социальной сферы, находящимися на хозрасчете и имеющими самостоятельные доходы, является предоставление им бюджетных субсидий для возмещения ими недостающих доходов для сведения баланса доходов и расходов. Такая потребность в государственных субсидиях обычно бывает вызвана либо стремлением сохранить спрос на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социальные услуги, либо централизованной политикой ценообразования на платные социально-культурные услуги (кино, театры, концертная деятельность).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Традиционно система финансирования социальной инфраструктуры подразделялась на два канала: отраслевой и 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территориальный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Развитие и функционирование отраслей социальной инфраструктуры зависят от того, насколько ее отрасли способны обеспечить себя финансовыми ресурсами на текущие цели. Отраслевой принцип функционирования имеет недостатки - не комплексное использование ведомственных объектов социальной инфраструктуры ведет к распылению финансовых средств. Подчинение объектов социальной инфраструктуры различным ведомствам затрудняет координацию в решении социальных проблем муниципального образования.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Территориальный канал финансирования представлен местным бюджетом, который является основным источником финансирования социальной инфраструктуры муниципального образования. Но бюджет местной власти весьма ограничен, что препятствует этому процессу.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Исследование проблемы финансирования социальной инфраструктуры, анализ современного уровня развития ее подразделений показывают необходимость поиска научно-обоснованных путей ее дальнейшего интенсивного развития и неординарных форм финансирования.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сегодняшний день бюджет не способен взять на себя полностью расходы на содержание социальной сферы. С другой стороны, государство обязано защищать интересы населения (особенно его малоимущих слоев) и обеспечивать ему получение социальных услуг, а потому полностью перейти на самофинансирование объекты социальной инфраструктуры не могут. Поэтому целесообразным представляется сосуществование нескольких форм финансирования, как государственных, так и частных фондов и на федеральном уровне, и на территориальном. Важная роль в решении этой  проблемы должна быть отведена предприятиям, которые тоже могли бы взять на себя часть расходов на содержание объектов социальной инфраструктуры.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современных условиях на содержание и развитие государственных и муниципальных объектов социальной сферы финансовые ресурсы направляются из нескольких источников: бюджета, внебюджетных фондов, сре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едприятий, населения.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Одним из источников финансирования социальной сферы являются средства ведомств. В ведении предприятий находилась значительная часть объектов, оказывающих социально-культурные и жилищно-коммунальные услуги. Средства, получаемые объектами социальной сферы от населения за оказанные ему услуги, пока занимают небольшой удельный вес. Это обусловлено, во-первых тем, что в соответствии с Конституцией РФ и действующим законодательством предоставление многих социальных услуг бесплатно, во-вторых развитие платных услуг ограничено низкой платежеспособностью подавляющей массы населения. В этих условиях основным источником финансирования социальной сферы стали средства,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мобилизуемые и распределяемые через бюджетную систему, и внебюджетных фондов.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Средства бюджета и внебюджетных фондов, направляемые в социальную сферу, образуют общественные фонды потребления, главным назначением которых является социальное развитие общества и социальная защищенность населения, предоставление ему социальных услуг. Средства общественных фондов потребления позволяют предоставлять населению бесплатные или на льготных условиях услуги учреждений просвещения, здравоохранения, социального обеспечения и в значительной мере услуг предприятий жилищно-коммунального хозяйства.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большинства социальных функций с государственного на региональный и местный уровни сопровождалась резким уменьшением федеральных средств, выделяемых на социальные цели и ослаблением контроля со стороны государства, как за выполнением федеральных законов и постановлений, касающихся социального развития, так и за использованием федеральных средств.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средства местного бюджета в силу слабой налогооблагаемой базы оказались весьма ограниченными.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Следствием этого является факт неудовлетворительного технического состояния учреждений социально-культурной и коммунально-бытовой сферы. Отсутствие средств не позволяет провести реконструкцию и ремонт многих существующих учреждений, а также вести широкомасштабное строительство.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составлении плана инвестиционной деятельности по строительству социальных объектов необходимо ориентироваться 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структурные изменения, происходящие в отраслях социальной сферы, включая ликвидацию избыточных площадей учреждений этой сферы; 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прогнозируемые объемы гарантированных социальных услуг, рассчитанные на основе нормативов потребности населения в этих услугах, с учетом полной профильной загрузки учреждений; 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расширение, реконструкцию, техническое перевооружение действующих учреждений, работающих с перегрузкой; 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замену ветхого и аварийного фонда, а также помещений, не отвечающих санитарно-эксплуатационным нормам, в случае невозможности осуществления капитального ремонта этого фонда и необходимости его ликвидации.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Таким образом, при разработке модельного комплекса необходимо обязательно учитывать различные источники финансирования социальной инфраструктуры, в том числе финансирование из бюджетов различных уровней и внебюджетных источников финансирования.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 В связи с этим, на дальнейших стадиях проектирования, требуется детальное уточнение параметров строительства на основании изучения местных условий и конкретных специфических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функций строящегося объекта. Ориентировочная стоимость строительства зданий и сооружений определена по проектам объектов-аналогов, Каталогам проектов повторного применения для строительства объектов социальной и инженерной инфраструктур, Укрупненным нормативам цены строительства для применения в 2012 году, изданным Министерством регионального развития РФ, по существующим сборникам ФЕР в ценах и нормах 2001 года.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Определение стоимости на разных этапах проектирования должно осуществляться различными методиками. На </w:t>
      </w:r>
      <w:proofErr w:type="spell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предпроектной</w:t>
      </w:r>
      <w:proofErr w:type="spell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стадии при обосновании инвестиций определяется предварительная (расчетная) стоимость строительства. Проекта на этой стадии еще нет, поэтому она составляется по предельно укрупненным показателям. При отсутствии таких показателей могут использоваться данные о стоимости объектов аналогов.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разработке рабочей документации на объекты капитального строительства необходимо уточнение стоимости путем составления проектно-сметной документации. Стоимость устанавливается на каждой стадии проектирования, в связи, с чем обеспечивается поэтапная ее детализация и уточнение.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Таким образом, базовые цены устанавливаются с целью последующего формирования договорных цен на разработку проектной документации и строительства.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Целевые индикаторы программы, включающие технико-экономические, финансовые и социально-экономические показатели развития социальной инфраструктуры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Основными факторами, определяющими направления 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Программы комплексного развития системы социальной инфраструктуры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являются тенденции социально-экономического развития поселения, характеризующиеся улучшением условий жилья, сфер обслуживания. Реализация Программы должна создать предпосылки для устойчивого развития </w:t>
      </w:r>
      <w:proofErr w:type="spellStart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поселения. Реализации инвестиционных проектов заложат основы социальных условий для развития способностей каждого человека, они будут обеспечены за счет повышения качества и доступности социальных услуг (образования, здравоохранения, культуры) для всех категорий жителей.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Основными целевыми индикаторами 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мероприятий программы комплексного развития социальной инфраструктуры поселения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  </w:t>
      </w:r>
    </w:p>
    <w:p w:rsidR="00E54FA3" w:rsidRPr="00E54FA3" w:rsidRDefault="00E54FA3" w:rsidP="00E54FA3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ожидаемой продолжительности жизни населения муниципального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образования;  </w:t>
      </w:r>
    </w:p>
    <w:p w:rsidR="00E54FA3" w:rsidRPr="00E54FA3" w:rsidRDefault="00E54FA3" w:rsidP="00E54FA3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показателя рождаемости;</w:t>
      </w:r>
    </w:p>
    <w:p w:rsidR="00E54FA3" w:rsidRPr="00E54FA3" w:rsidRDefault="00E54FA3" w:rsidP="00E54FA3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уровня безработицы;</w:t>
      </w:r>
    </w:p>
    <w:p w:rsidR="00E54FA3" w:rsidRPr="00E54FA3" w:rsidRDefault="00E54FA3" w:rsidP="00E54FA3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уровня обеспеченности населения объектами здравоохранения;</w:t>
      </w:r>
    </w:p>
    <w:p w:rsidR="00E54FA3" w:rsidRPr="00E54FA3" w:rsidRDefault="00E54FA3" w:rsidP="00E54FA3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увеличение количества населения, систематически занимающегося физической культурой и спортом.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Выполнение включённых в Программу организационных мероприятий и инвестиционных проектов, при условии разработки эффективных механизмов их реализации и поддержки со стороны местной администрации, позволит достичь целевых показателей программы комплексного развития социальной инфраструктуры </w:t>
      </w:r>
      <w:proofErr w:type="spellStart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на расчетный срок. 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№10. Целевые индикаторы и показатели программы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052"/>
        <w:gridCol w:w="1194"/>
        <w:gridCol w:w="1186"/>
        <w:gridCol w:w="1186"/>
        <w:gridCol w:w="1186"/>
        <w:gridCol w:w="1187"/>
        <w:gridCol w:w="1187"/>
      </w:tblGrid>
      <w:tr w:rsidR="00E54FA3" w:rsidRPr="00E54FA3" w:rsidTr="005521B0">
        <w:trPr>
          <w:trHeight w:val="240"/>
        </w:trPr>
        <w:tc>
          <w:tcPr>
            <w:tcW w:w="392" w:type="dxa"/>
            <w:vMerge w:val="restart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52" w:type="dxa"/>
            <w:vMerge w:val="restart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194" w:type="dxa"/>
            <w:vMerge w:val="restart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932" w:type="dxa"/>
            <w:gridSpan w:val="5"/>
            <w:tcBorders>
              <w:bottom w:val="single" w:sz="4" w:space="0" w:color="auto"/>
            </w:tcBorders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Показатели по годам</w:t>
            </w:r>
          </w:p>
        </w:tc>
      </w:tr>
      <w:tr w:rsidR="00E54FA3" w:rsidRPr="00E54FA3" w:rsidTr="005521B0">
        <w:trPr>
          <w:trHeight w:val="225"/>
        </w:trPr>
        <w:tc>
          <w:tcPr>
            <w:tcW w:w="392" w:type="dxa"/>
            <w:vMerge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E54FA3" w:rsidRPr="00E54FA3" w:rsidTr="005521B0">
        <w:tc>
          <w:tcPr>
            <w:tcW w:w="392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Ожидаемая продолжительность жизни</w:t>
            </w:r>
          </w:p>
        </w:tc>
        <w:tc>
          <w:tcPr>
            <w:tcW w:w="1194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186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71.2</w:t>
            </w:r>
          </w:p>
        </w:tc>
        <w:tc>
          <w:tcPr>
            <w:tcW w:w="1186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71.4</w:t>
            </w:r>
          </w:p>
        </w:tc>
        <w:tc>
          <w:tcPr>
            <w:tcW w:w="1186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1187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1187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</w:tr>
      <w:tr w:rsidR="00E54FA3" w:rsidRPr="00E54FA3" w:rsidTr="005521B0">
        <w:tc>
          <w:tcPr>
            <w:tcW w:w="392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Уровень безработицы</w:t>
            </w:r>
          </w:p>
        </w:tc>
        <w:tc>
          <w:tcPr>
            <w:tcW w:w="1194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6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4FA3" w:rsidRPr="00E54FA3" w:rsidTr="005521B0">
        <w:tc>
          <w:tcPr>
            <w:tcW w:w="392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объектами здравоохранения</w:t>
            </w:r>
          </w:p>
        </w:tc>
        <w:tc>
          <w:tcPr>
            <w:tcW w:w="1194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6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6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7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7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4FA3" w:rsidRPr="00E54FA3" w:rsidTr="005521B0">
        <w:tc>
          <w:tcPr>
            <w:tcW w:w="392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населения объектами физкультуры и спорта </w:t>
            </w:r>
          </w:p>
        </w:tc>
        <w:tc>
          <w:tcPr>
            <w:tcW w:w="1194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6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6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6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7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7" w:type="dxa"/>
          </w:tcPr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A3" w:rsidRPr="00E54FA3" w:rsidRDefault="00E54FA3" w:rsidP="00E54FA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Оценка эффективности мероприятий, включенных в программу, в том числе с точки </w:t>
      </w:r>
      <w:proofErr w:type="gramStart"/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зрения достижения расчетного уровня обеспеченности населения</w:t>
      </w:r>
      <w:proofErr w:type="gramEnd"/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41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Яловского</w:t>
      </w:r>
      <w:proofErr w:type="spellEnd"/>
      <w:r w:rsidR="00141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Реализация программных мероприятий в соответствии с намеченными целями и задачами обеспечит увеличение численности населения Красногорского муниципального района Брянской области. Успешная реализация демографической политики на территории поселения будет способствовать росту продолжительности жизни населения и снижению уровня смертности населения.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Реализация программных мероприятий позволит достичь следующих уровней обеспеченности объектами местного значения населения Красногорского городского поселения: </w:t>
      </w:r>
    </w:p>
    <w:p w:rsidR="00E54FA3" w:rsidRPr="00E54FA3" w:rsidRDefault="00E54FA3" w:rsidP="00E54FA3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увеличение числа населения занимающихся спортом, путем увеличения видов спорта, располагаемых на специализированных объектах; </w:t>
      </w:r>
    </w:p>
    <w:p w:rsidR="00E54FA3" w:rsidRPr="00E54FA3" w:rsidRDefault="00E54FA3" w:rsidP="00E54FA3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возможностей для культурно-духовного развития жителей сельского поселения. 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программных мероприятий обеспечит повышение уровня жизни населения</w:t>
      </w:r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повышение уровня благоустройства территорий, создания комфортных и безопасных условий проживания</w:t>
      </w:r>
      <w:r w:rsidRPr="00E54FA3">
        <w:rPr>
          <w:rFonts w:ascii="Calibri" w:eastAsia="Times New Roman" w:hAnsi="Calibri" w:cs="Times New Roman"/>
          <w:lang w:eastAsia="ru-RU"/>
        </w:rPr>
        <w:t>.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/>
        <w:contextualSpacing/>
        <w:jc w:val="both"/>
        <w:rPr>
          <w:rFonts w:ascii="Calibri" w:eastAsia="Times New Roman" w:hAnsi="Calibri" w:cs="Times New Roman"/>
          <w:lang w:eastAsia="ru-RU"/>
        </w:rPr>
      </w:pP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Предложения по совершенствованию нормативно-правого и информационного обеспечения развития социальной инфраструктуры, направленные на достижение целевых показателей программы</w:t>
      </w: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A3" w:rsidRPr="00E54FA3" w:rsidRDefault="00E54FA3" w:rsidP="00E54FA3">
      <w:pPr>
        <w:widowControl w:val="0"/>
        <w:tabs>
          <w:tab w:val="left" w:pos="567"/>
        </w:tabs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Программа реализуется на всей территории </w:t>
      </w:r>
      <w:proofErr w:type="spellStart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поселения. 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Программы осуществляет Администрация </w:t>
      </w:r>
      <w:proofErr w:type="spellStart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поселения. Организационная структура управления Программой базируется на существующей системе представительной и исполнительной власти муниципального образования </w:t>
      </w:r>
      <w:proofErr w:type="spellStart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поселения. Выполнение оперативных функций по реализации Программы возлагается на специалистов администрации </w:t>
      </w:r>
      <w:proofErr w:type="spellStart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муниципальные учреждения сельского поселения. Исполнители мероприятий Программы ежеквартально до 15 числа месяца, следующего за отчетным периодом, информируют Администрацию муниципального образования о ходе выполнения Программы. Для оценки эффективности реализации Программы Администрацией муниципального образования проводится ежегодный мониторинг. Программа подлежит корректировке или пересмотру при вступлении в силу приказов, распоряжений, методических указаний и других нормативных актов, регламентирующих требования к программам комплексного развития социальной инфраструктуры, документам территориального планирования и сопутствующим схемам и программам. Программа может корректироваться в зависимости от обеспечения финансирования, изменение условий функционирования и потребностей объектов социальной инфраструктуры, повлекшие значительное отклонение фактических показателей (индикаторов мониторинга) эффективности функционирования систем по отношению к показателям, предусмотренных Программой. В целях повышения результативности мероприятий Программы требуется разработка ряда муниципальных нормативных правовых документов, в том числе:  система критериев, используемых для определения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доступности для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потребителей товаров и услуг организаций социального комплекса - муниципальный правовой акт должен содержать перечень критериев, используемых при определении доступности товаров и услуг и их значения;  порядок утверждения технических заданий по разработке инвестиционных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по развитию систем социальной инфраструктуры - муниципальный правовой акт должен определять порядок взаимодействия заинтересованных органов местного самоуправления между собой, а также с организациями социального комплекса по вопросам технических заданий по разработке инвестиционных программ. Представляется, что технические задания должны включать основные требования к разработке, содержанию и реализации инвестиционной программы целевой организации; 1 технические задания по разработке инвестиционных программ организаций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комплекса по развитию систем социальной инфраструктуры;  инвестиционные программы организаций социального комплекса по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систем социальной инфраструктуры;  порядок запроса информац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о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рганизаций социальной инфраструктуры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правовой акт должен устанавливать закрытый перечень информации, которую могут запрашивать уполномоченные на то должностные лица Администрации муниципального образования, а также требования к срокам и качеству информации, предоставляемой организацией. Инвестиционная программа утверждается в соответствии с законодательством с учетом соответствия мероприятий и сроков инвестиционной программы Программе комплексного развития социальной инфраструктуры. При этом уточняются необходимые объемы </w:t>
      </w:r>
      <w:proofErr w:type="gramStart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</w:t>
      </w:r>
      <w:proofErr w:type="gramEnd"/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приводится обоснование по источникам финансирования: собственные средства, привлеченные средства, средства внебюджетных источников, прочие источники. Мониторинг Программы комплексного развития социальной инфраструктуры </w:t>
      </w:r>
      <w:proofErr w:type="spellStart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proofErr w:type="spellEnd"/>
      <w:r w:rsidR="0014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включает два этапа: 1. периодический сбор информации о результатах выполнения мероприятий Программы, а также информации о состоянии и развитии социальной инфраструктуры; 2. анализ данных о результатах проводимых преобразований социальной инфраструктуры. Мониторинг Программы комплексного развития социальной инфраструктуры муниципального образования предусматривает сопоставление и сравнение значений показателей во временном аспекте. По ежегодным результатам мониторинга осуществляется своевременная корректировка Программы. Решение о корректировке Программы принимается представительным органом муниципального образования по итогам ежегодного рассмотрения отчета о ходе реализации Программы или по представлению главы </w:t>
      </w:r>
      <w:r w:rsidRPr="00E54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образования.</w:t>
      </w:r>
    </w:p>
    <w:p w:rsidR="00E54FA3" w:rsidRPr="00E54FA3" w:rsidRDefault="00E54FA3" w:rsidP="00E54FA3">
      <w:pPr>
        <w:widowControl w:val="0"/>
        <w:tabs>
          <w:tab w:val="left" w:pos="142"/>
          <w:tab w:val="left" w:pos="567"/>
        </w:tabs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A3" w:rsidRDefault="007F02A3"/>
    <w:sectPr w:rsidR="007F02A3" w:rsidSect="005521B0">
      <w:type w:val="continuous"/>
      <w:pgSz w:w="11905" w:h="16838"/>
      <w:pgMar w:top="1134" w:right="850" w:bottom="1134" w:left="1701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B2" w:rsidRDefault="001C34B2">
      <w:pPr>
        <w:spacing w:after="0" w:line="240" w:lineRule="auto"/>
      </w:pPr>
      <w:r>
        <w:separator/>
      </w:r>
    </w:p>
  </w:endnote>
  <w:endnote w:type="continuationSeparator" w:id="0">
    <w:p w:rsidR="001C34B2" w:rsidRDefault="001C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B0" w:rsidRDefault="005521B0" w:rsidP="005521B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521B0" w:rsidRDefault="005521B0" w:rsidP="005521B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B0" w:rsidRDefault="005521B0" w:rsidP="005521B0">
    <w:pPr>
      <w:pStyle w:val="a5"/>
      <w:framePr w:wrap="around" w:vAnchor="text" w:hAnchor="margin" w:xAlign="right" w:y="1"/>
      <w:rPr>
        <w:rStyle w:val="a8"/>
      </w:rPr>
    </w:pPr>
  </w:p>
  <w:p w:rsidR="005521B0" w:rsidRDefault="005521B0" w:rsidP="005521B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B2" w:rsidRDefault="001C34B2">
      <w:pPr>
        <w:spacing w:after="0" w:line="240" w:lineRule="auto"/>
      </w:pPr>
      <w:r>
        <w:separator/>
      </w:r>
    </w:p>
  </w:footnote>
  <w:footnote w:type="continuationSeparator" w:id="0">
    <w:p w:rsidR="001C34B2" w:rsidRDefault="001C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B0" w:rsidRDefault="005521B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264D">
      <w:rPr>
        <w:noProof/>
      </w:rPr>
      <w:t>5</w:t>
    </w:r>
    <w:r>
      <w:rPr>
        <w:noProof/>
      </w:rPr>
      <w:fldChar w:fldCharType="end"/>
    </w:r>
  </w:p>
  <w:p w:rsidR="005521B0" w:rsidRDefault="005521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4822"/>
    <w:multiLevelType w:val="hybridMultilevel"/>
    <w:tmpl w:val="129C6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10649"/>
    <w:multiLevelType w:val="multilevel"/>
    <w:tmpl w:val="C0EA81D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034256B"/>
    <w:multiLevelType w:val="hybridMultilevel"/>
    <w:tmpl w:val="748A625A"/>
    <w:lvl w:ilvl="0" w:tplc="4EFEC4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6C3399"/>
    <w:multiLevelType w:val="hybridMultilevel"/>
    <w:tmpl w:val="45F417AA"/>
    <w:lvl w:ilvl="0" w:tplc="4EFEC4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AB4BA5"/>
    <w:multiLevelType w:val="hybridMultilevel"/>
    <w:tmpl w:val="9BDA9F22"/>
    <w:lvl w:ilvl="0" w:tplc="522498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2C7250"/>
    <w:multiLevelType w:val="hybridMultilevel"/>
    <w:tmpl w:val="53A8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B4BC1"/>
    <w:multiLevelType w:val="hybridMultilevel"/>
    <w:tmpl w:val="DB68AD78"/>
    <w:lvl w:ilvl="0" w:tplc="4EFEC4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0B5690"/>
    <w:multiLevelType w:val="hybridMultilevel"/>
    <w:tmpl w:val="1010A074"/>
    <w:lvl w:ilvl="0" w:tplc="4EFEC4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A3"/>
    <w:rsid w:val="00015883"/>
    <w:rsid w:val="000A6679"/>
    <w:rsid w:val="0014196E"/>
    <w:rsid w:val="001510EC"/>
    <w:rsid w:val="001C34B2"/>
    <w:rsid w:val="001D187D"/>
    <w:rsid w:val="002B3D95"/>
    <w:rsid w:val="0034456E"/>
    <w:rsid w:val="005521B0"/>
    <w:rsid w:val="005D0F1A"/>
    <w:rsid w:val="006B5E73"/>
    <w:rsid w:val="00756247"/>
    <w:rsid w:val="007F02A3"/>
    <w:rsid w:val="00851EF0"/>
    <w:rsid w:val="008625AB"/>
    <w:rsid w:val="00A62EC7"/>
    <w:rsid w:val="00B1264D"/>
    <w:rsid w:val="00E54FA3"/>
    <w:rsid w:val="00FA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4FA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54FA3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rsid w:val="00E54FA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54FA3"/>
    <w:rPr>
      <w:rFonts w:eastAsia="Times New Roman"/>
      <w:lang w:eastAsia="ru-RU"/>
    </w:rPr>
  </w:style>
  <w:style w:type="table" w:styleId="a7">
    <w:name w:val="Table Grid"/>
    <w:basedOn w:val="a1"/>
    <w:uiPriority w:val="99"/>
    <w:rsid w:val="00E54FA3"/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rsid w:val="00E54FA3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5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4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4FA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54FA3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rsid w:val="00E54FA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54FA3"/>
    <w:rPr>
      <w:rFonts w:eastAsia="Times New Roman"/>
      <w:lang w:eastAsia="ru-RU"/>
    </w:rPr>
  </w:style>
  <w:style w:type="table" w:styleId="a7">
    <w:name w:val="Table Grid"/>
    <w:basedOn w:val="a1"/>
    <w:uiPriority w:val="99"/>
    <w:rsid w:val="00E54FA3"/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rsid w:val="00E54FA3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5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4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484A-0293-4A57-A5A4-677ED30E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6651</Words>
  <Characters>37913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2021-06-15T08:55:00Z</dcterms:created>
  <dcterms:modified xsi:type="dcterms:W3CDTF">2021-07-08T06:56:00Z</dcterms:modified>
</cp:coreProperties>
</file>