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ОССИЙСКАЯ ФЕДЕРАЦИЯ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БРЯНСКОЙ ОБЛАСТИ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 xml:space="preserve">АДМИНИСТРАЦИЯ КРАСНОГОРСКОГО РАЙОНА 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РАСПОРЯЖЕНИЕ</w:t>
      </w:r>
    </w:p>
    <w:p w:rsidR="00C622BE" w:rsidRPr="00904CBA" w:rsidRDefault="00C622BE" w:rsidP="00C622BE">
      <w:pPr>
        <w:ind w:right="-30"/>
        <w:jc w:val="both"/>
        <w:rPr>
          <w:sz w:val="26"/>
          <w:szCs w:val="26"/>
        </w:rPr>
      </w:pPr>
    </w:p>
    <w:p w:rsidR="00C622BE" w:rsidRPr="00904CBA" w:rsidRDefault="00C622BE" w:rsidP="00C622BE">
      <w:pPr>
        <w:ind w:right="-30"/>
        <w:jc w:val="both"/>
        <w:rPr>
          <w:sz w:val="26"/>
          <w:szCs w:val="26"/>
        </w:rPr>
      </w:pPr>
    </w:p>
    <w:p w:rsidR="00C622BE" w:rsidRPr="00904CBA" w:rsidRDefault="00C622BE" w:rsidP="00C622BE">
      <w:pPr>
        <w:tabs>
          <w:tab w:val="left" w:pos="360"/>
          <w:tab w:val="center" w:pos="5000"/>
        </w:tabs>
        <w:ind w:right="-30"/>
        <w:rPr>
          <w:sz w:val="26"/>
          <w:szCs w:val="26"/>
        </w:rPr>
      </w:pPr>
      <w:r w:rsidRPr="00904CBA">
        <w:rPr>
          <w:sz w:val="26"/>
          <w:szCs w:val="26"/>
        </w:rPr>
        <w:t xml:space="preserve">от  </w:t>
      </w:r>
      <w:r w:rsidR="000E2134" w:rsidRPr="00904CBA">
        <w:rPr>
          <w:sz w:val="26"/>
          <w:szCs w:val="26"/>
        </w:rPr>
        <w:t xml:space="preserve"> </w:t>
      </w:r>
      <w:r w:rsidR="00DC0860">
        <w:rPr>
          <w:sz w:val="26"/>
          <w:szCs w:val="26"/>
        </w:rPr>
        <w:t>24 августа</w:t>
      </w:r>
      <w:r w:rsidRPr="00904CBA">
        <w:rPr>
          <w:sz w:val="26"/>
          <w:szCs w:val="26"/>
        </w:rPr>
        <w:t>20</w:t>
      </w:r>
      <w:r w:rsidR="000E2134" w:rsidRPr="00904CBA">
        <w:rPr>
          <w:sz w:val="26"/>
          <w:szCs w:val="26"/>
        </w:rPr>
        <w:t>22</w:t>
      </w:r>
      <w:r w:rsidRPr="00904CBA">
        <w:rPr>
          <w:sz w:val="26"/>
          <w:szCs w:val="26"/>
        </w:rPr>
        <w:t xml:space="preserve"> года  № </w:t>
      </w:r>
      <w:r w:rsidR="00143C6A">
        <w:rPr>
          <w:sz w:val="26"/>
          <w:szCs w:val="26"/>
        </w:rPr>
        <w:t xml:space="preserve">  </w:t>
      </w:r>
      <w:r w:rsidR="001739EF">
        <w:rPr>
          <w:sz w:val="26"/>
          <w:szCs w:val="26"/>
        </w:rPr>
        <w:t>375</w:t>
      </w:r>
      <w:r w:rsidR="00143C6A">
        <w:rPr>
          <w:sz w:val="26"/>
          <w:szCs w:val="26"/>
        </w:rPr>
        <w:t xml:space="preserve"> </w:t>
      </w:r>
      <w:r w:rsidRPr="00904CBA">
        <w:rPr>
          <w:sz w:val="26"/>
          <w:szCs w:val="26"/>
        </w:rPr>
        <w:t>-</w:t>
      </w:r>
      <w:proofErr w:type="spellStart"/>
      <w:r w:rsidRPr="00904CBA">
        <w:rPr>
          <w:sz w:val="26"/>
          <w:szCs w:val="26"/>
        </w:rPr>
        <w:t>р</w:t>
      </w:r>
      <w:proofErr w:type="spellEnd"/>
      <w:r w:rsidRPr="00904CBA">
        <w:rPr>
          <w:sz w:val="26"/>
          <w:szCs w:val="26"/>
        </w:rPr>
        <w:t xml:space="preserve">   </w:t>
      </w:r>
    </w:p>
    <w:p w:rsidR="00C622BE" w:rsidRPr="00904CBA" w:rsidRDefault="00C622BE" w:rsidP="00C622BE">
      <w:pPr>
        <w:tabs>
          <w:tab w:val="left" w:pos="360"/>
          <w:tab w:val="center" w:pos="5000"/>
        </w:tabs>
        <w:ind w:right="-30"/>
        <w:rPr>
          <w:sz w:val="26"/>
          <w:szCs w:val="26"/>
        </w:rPr>
      </w:pPr>
      <w:r w:rsidRPr="00904CBA">
        <w:rPr>
          <w:sz w:val="26"/>
          <w:szCs w:val="26"/>
        </w:rPr>
        <w:t>р.п. Красная Гора</w:t>
      </w:r>
    </w:p>
    <w:p w:rsidR="00C622BE" w:rsidRPr="00904CBA" w:rsidRDefault="00C622BE" w:rsidP="00C622BE">
      <w:pPr>
        <w:ind w:right="-30"/>
        <w:jc w:val="center"/>
        <w:rPr>
          <w:b/>
          <w:sz w:val="26"/>
          <w:szCs w:val="26"/>
        </w:rPr>
      </w:pPr>
    </w:p>
    <w:p w:rsidR="00C622BE" w:rsidRPr="00904CBA" w:rsidRDefault="00C622BE" w:rsidP="00C622BE">
      <w:pPr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О введении особого противопожарного режима</w:t>
      </w:r>
    </w:p>
    <w:p w:rsidR="000E2134" w:rsidRPr="00904CBA" w:rsidRDefault="000E2134" w:rsidP="00C622BE">
      <w:pPr>
        <w:rPr>
          <w:b/>
          <w:sz w:val="26"/>
          <w:szCs w:val="26"/>
        </w:rPr>
      </w:pPr>
      <w:r w:rsidRPr="00904CBA">
        <w:rPr>
          <w:b/>
          <w:sz w:val="26"/>
          <w:szCs w:val="26"/>
        </w:rPr>
        <w:t>на территории Красногорского района</w:t>
      </w:r>
    </w:p>
    <w:p w:rsidR="00C622BE" w:rsidRPr="00904CBA" w:rsidRDefault="00C622BE" w:rsidP="00C622BE">
      <w:pPr>
        <w:pStyle w:val="FR3"/>
        <w:keepNext/>
        <w:widowControl/>
        <w:spacing w:line="200" w:lineRule="atLeast"/>
        <w:ind w:left="0"/>
        <w:jc w:val="both"/>
        <w:rPr>
          <w:sz w:val="26"/>
          <w:szCs w:val="26"/>
          <w:lang w:eastAsia="en-US"/>
        </w:rPr>
      </w:pPr>
    </w:p>
    <w:p w:rsidR="00C622BE" w:rsidRPr="00904CBA" w:rsidRDefault="000E2134" w:rsidP="00C622BE">
      <w:pPr>
        <w:pStyle w:val="FR3"/>
        <w:keepNext/>
        <w:widowControl/>
        <w:spacing w:line="200" w:lineRule="atLeast"/>
        <w:ind w:left="0" w:firstLine="567"/>
        <w:jc w:val="both"/>
        <w:rPr>
          <w:sz w:val="26"/>
          <w:szCs w:val="26"/>
        </w:rPr>
      </w:pPr>
      <w:proofErr w:type="gramStart"/>
      <w:r w:rsidRPr="00904CBA">
        <w:rPr>
          <w:color w:val="000000"/>
          <w:sz w:val="26"/>
          <w:szCs w:val="26"/>
          <w:lang w:eastAsia="ru-RU" w:bidi="ru-RU"/>
        </w:rPr>
        <w:t xml:space="preserve">В соответствии с Федеральным законом от 21 декабря 1994 года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Законом Брянской области от 13 декабря 2005 года № 89-3 «О пожарной безопасности», постановлением Правительства Брянской области от </w:t>
      </w:r>
      <w:r w:rsidR="00227611">
        <w:rPr>
          <w:color w:val="000000"/>
          <w:sz w:val="26"/>
          <w:szCs w:val="26"/>
          <w:lang w:eastAsia="ru-RU" w:bidi="ru-RU"/>
        </w:rPr>
        <w:t>23.08</w:t>
      </w:r>
      <w:r w:rsidRPr="00904CBA">
        <w:rPr>
          <w:color w:val="000000"/>
          <w:sz w:val="26"/>
          <w:szCs w:val="26"/>
          <w:lang w:eastAsia="ru-RU" w:bidi="ru-RU"/>
        </w:rPr>
        <w:t xml:space="preserve">.2022г. № </w:t>
      </w:r>
      <w:r w:rsidR="00DC0860">
        <w:rPr>
          <w:color w:val="000000"/>
          <w:sz w:val="26"/>
          <w:szCs w:val="26"/>
          <w:lang w:eastAsia="ru-RU" w:bidi="ru-RU"/>
        </w:rPr>
        <w:t>353-п</w:t>
      </w:r>
      <w:r w:rsidRPr="00904CBA">
        <w:rPr>
          <w:color w:val="000000"/>
          <w:sz w:val="26"/>
          <w:szCs w:val="26"/>
          <w:lang w:eastAsia="ru-RU" w:bidi="ru-RU"/>
        </w:rPr>
        <w:t xml:space="preserve"> «О введении особого противопожарного режима на территории Брянской области</w:t>
      </w:r>
      <w:proofErr w:type="gramEnd"/>
      <w:r w:rsidRPr="00904CBA">
        <w:rPr>
          <w:color w:val="000000"/>
          <w:sz w:val="26"/>
          <w:szCs w:val="26"/>
          <w:lang w:eastAsia="ru-RU" w:bidi="ru-RU"/>
        </w:rPr>
        <w:t>», в связи с повышением пожарной опасности на территории Красногорского района, в целях обеспечения пожарной безопасности в населенных пунктах и на объектах экономики:</w:t>
      </w:r>
    </w:p>
    <w:p w:rsidR="00C622BE" w:rsidRPr="00904CBA" w:rsidRDefault="00C622BE" w:rsidP="00C622BE">
      <w:pPr>
        <w:jc w:val="both"/>
        <w:rPr>
          <w:sz w:val="26"/>
          <w:szCs w:val="26"/>
        </w:rPr>
      </w:pPr>
    </w:p>
    <w:p w:rsidR="00C622BE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Установить на территории Красногорского муниципального района с 9.00 </w:t>
      </w:r>
      <w:r w:rsidR="00227611">
        <w:rPr>
          <w:sz w:val="26"/>
          <w:szCs w:val="26"/>
        </w:rPr>
        <w:t>24 августа</w:t>
      </w:r>
      <w:r w:rsidR="000E2134" w:rsidRPr="00904CBA">
        <w:rPr>
          <w:sz w:val="26"/>
          <w:szCs w:val="26"/>
        </w:rPr>
        <w:t xml:space="preserve"> 2022 года до </w:t>
      </w:r>
      <w:r w:rsidR="00227611">
        <w:rPr>
          <w:sz w:val="26"/>
          <w:szCs w:val="26"/>
        </w:rPr>
        <w:t>09.00 31 августа 2022 года</w:t>
      </w:r>
      <w:r w:rsidRPr="00904CBA">
        <w:rPr>
          <w:sz w:val="26"/>
          <w:szCs w:val="26"/>
        </w:rPr>
        <w:t xml:space="preserve"> особый противопожарный режим (за исключением лесов на землях лесного фонда).</w:t>
      </w:r>
    </w:p>
    <w:p w:rsidR="00143C6A" w:rsidRPr="00904CBA" w:rsidRDefault="00143C6A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период действия особого противопожарного периода запретить сжигание сухой травяной растительности, стерни, соломы, хвороста, порубочных остатков и иных материалов, сжигание отходов и мусора, разведение костров, разведение костров, использование открытого огня и проведение пожароопасных работ.</w:t>
      </w: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Рекомендовать главам сельских поселений: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усилить </w:t>
      </w: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состоянием окружающей среды, прогнозированием возникновения чрезвычайных ситуаций и их последствий;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обеспечить непрерывный сбор, обработку и передачу органам управления и силам единой системы данных о прогнозируемых ЧС, информирование населения через средства массовой информации о правилах поведения в условиях особого противопожарного режима, а также порядке действий при чрезвычайных ситуациях; 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в случае необходимости принимать оперативные меры по предупреждению возникновения и развития ЧС, снижению размеров ущерба и потерь в случае их возникновения;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уточнить планы действий (взаимодействия) по предупреждению и ликвидации ЧС и иные документы; 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организовать при необходимости проведение эвакуационных мероприятий.</w:t>
      </w: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Руководителям отдела образования, отдела культуры администрации района, ГБУЗ «</w:t>
      </w:r>
      <w:proofErr w:type="spellStart"/>
      <w:r w:rsidRPr="00904CBA">
        <w:rPr>
          <w:sz w:val="26"/>
          <w:szCs w:val="26"/>
        </w:rPr>
        <w:t>Красногорская</w:t>
      </w:r>
      <w:proofErr w:type="spellEnd"/>
      <w:r w:rsidRPr="00904CBA">
        <w:rPr>
          <w:sz w:val="26"/>
          <w:szCs w:val="26"/>
        </w:rPr>
        <w:t xml:space="preserve"> ЦРБ», МУП «Красногорский коммунальник»: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lastRenderedPageBreak/>
        <w:t>- обеспечить устойчивую работу систем жизнеобеспечения населения;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проверить наличие и готовность к работе резервных источников питания;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-обеспечить выполнение требований пожарной безопасности и противопожарного режима на подведомственных объектах;</w:t>
      </w:r>
    </w:p>
    <w:p w:rsidR="00C622BE" w:rsidRPr="00904CBA" w:rsidRDefault="00C622BE" w:rsidP="00C622BE">
      <w:pPr>
        <w:pStyle w:val="1"/>
        <w:ind w:left="0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провести внеплановые противопожарные инструктажи с обслуживающим персоналом объектов.</w:t>
      </w:r>
    </w:p>
    <w:p w:rsidR="00C622BE" w:rsidRPr="00904CBA" w:rsidRDefault="00C622BE" w:rsidP="00C622BE">
      <w:pPr>
        <w:pStyle w:val="1"/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Рекомендовать главам сельских поселений принять необходимые превентивные меры к предупреждению ЧС в рамках своих полномочий, установленных законодательством.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5.1.</w:t>
      </w:r>
      <w:r w:rsidRPr="00904CBA">
        <w:rPr>
          <w:sz w:val="26"/>
          <w:szCs w:val="26"/>
          <w:shd w:val="clear" w:color="auto" w:fill="FFFFFF"/>
        </w:rPr>
        <w:t>Провести: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проверку и обеспечить готовность систем оповещения населения;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   проверку наличия и готовности к работе резервных источников питания на объектах социальной сферы и жизнеобеспечения населения;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 проверку готовности сил и средств, предназначенных для проведения аварийно-спасательных и восстановительных работ на объектах жизнеобеспечения населения, а также наличия и готовности к использованию резервов материально-технических ресурсов для ликвидации аварий;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внеплановые противопожарные инструктажи с обслуживающим персоналом объектов.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5.2.</w:t>
      </w:r>
      <w:r w:rsidRPr="00904CBA">
        <w:rPr>
          <w:sz w:val="26"/>
          <w:szCs w:val="26"/>
          <w:shd w:val="clear" w:color="auto" w:fill="FFFFFF"/>
        </w:rPr>
        <w:t>Организовать:</w:t>
      </w:r>
    </w:p>
    <w:p w:rsidR="000E2134" w:rsidRPr="00904CBA" w:rsidRDefault="000E2134" w:rsidP="000E2134">
      <w:pPr>
        <w:pStyle w:val="1"/>
        <w:ind w:left="0" w:firstLine="567"/>
        <w:jc w:val="both"/>
        <w:rPr>
          <w:color w:val="000000"/>
          <w:sz w:val="26"/>
          <w:szCs w:val="26"/>
          <w:lang w:bidi="ru-RU"/>
        </w:rPr>
      </w:pPr>
      <w:r w:rsidRPr="00904CBA">
        <w:rPr>
          <w:sz w:val="26"/>
          <w:szCs w:val="26"/>
          <w:shd w:val="clear" w:color="auto" w:fill="FFFFFF"/>
        </w:rPr>
        <w:t xml:space="preserve">- </w:t>
      </w:r>
      <w:r w:rsidRPr="00904CBA">
        <w:rPr>
          <w:color w:val="000000"/>
          <w:sz w:val="26"/>
          <w:szCs w:val="26"/>
          <w:lang w:bidi="ru-RU"/>
        </w:rPr>
        <w:t>патрулирование населенных пунктов и мест массо</w:t>
      </w:r>
      <w:r w:rsidRPr="00904CBA">
        <w:rPr>
          <w:color w:val="000000"/>
          <w:sz w:val="26"/>
          <w:szCs w:val="26"/>
          <w:lang w:bidi="ru-RU"/>
        </w:rPr>
        <w:softHyphen/>
        <w:t>вого отдыха граждан, особенно в выходные дни, с привлечением сотруд</w:t>
      </w:r>
      <w:r w:rsidRPr="00904CBA">
        <w:rPr>
          <w:color w:val="000000"/>
          <w:sz w:val="26"/>
          <w:szCs w:val="26"/>
          <w:lang w:bidi="ru-RU"/>
        </w:rPr>
        <w:softHyphen/>
        <w:t xml:space="preserve">ников полиции, членов добровольных пожарных формирований, старших населенных пунктов с целью </w:t>
      </w:r>
      <w:proofErr w:type="gramStart"/>
      <w:r w:rsidRPr="00904CBA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904CBA">
        <w:rPr>
          <w:color w:val="000000"/>
          <w:sz w:val="26"/>
          <w:szCs w:val="26"/>
          <w:lang w:bidi="ru-RU"/>
        </w:rPr>
        <w:t xml:space="preserve"> соблюдением гражданами запрета на сжигание сухой травянистой растительности и мусора;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 xml:space="preserve">- постоянный мониторинг за изменениями обстановки на территории сельских поселений, в том числе за бесперебойным функционированием объектов </w:t>
      </w:r>
      <w:proofErr w:type="spellStart"/>
      <w:proofErr w:type="gramStart"/>
      <w:r w:rsidRPr="00904CBA">
        <w:rPr>
          <w:sz w:val="26"/>
          <w:szCs w:val="26"/>
          <w:shd w:val="clear" w:color="auto" w:fill="FFFFFF"/>
        </w:rPr>
        <w:t>топливо-энергетического</w:t>
      </w:r>
      <w:proofErr w:type="spellEnd"/>
      <w:proofErr w:type="gramEnd"/>
      <w:r w:rsidRPr="00904CBA">
        <w:rPr>
          <w:sz w:val="26"/>
          <w:szCs w:val="26"/>
          <w:shd w:val="clear" w:color="auto" w:fill="FFFFFF"/>
        </w:rPr>
        <w:t xml:space="preserve"> комплекса, жилищно-коммунального хозяйства, состоянием объектов социальной сферы, обстановки на водных объектах и в лесных массивах;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ликвидацию несанкционированных свалок горючего мусора в населенных пунктах;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выполнение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C622BE" w:rsidRPr="00904CBA" w:rsidRDefault="00C622BE" w:rsidP="00C622BE">
      <w:pPr>
        <w:pStyle w:val="1"/>
        <w:ind w:left="0" w:firstLine="567"/>
        <w:jc w:val="both"/>
        <w:rPr>
          <w:b/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патрулирование в местах массового отдыха граждан.</w:t>
      </w:r>
      <w:r w:rsidRPr="00904CBA">
        <w:rPr>
          <w:b/>
          <w:sz w:val="26"/>
          <w:szCs w:val="26"/>
          <w:shd w:val="clear" w:color="auto" w:fill="FFFFFF"/>
        </w:rPr>
        <w:t xml:space="preserve">      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b/>
          <w:sz w:val="26"/>
          <w:szCs w:val="26"/>
          <w:shd w:val="clear" w:color="auto" w:fill="FFFFFF"/>
        </w:rPr>
        <w:t>5.3.</w:t>
      </w:r>
      <w:r w:rsidRPr="00904CBA">
        <w:rPr>
          <w:sz w:val="26"/>
          <w:szCs w:val="26"/>
          <w:shd w:val="clear" w:color="auto" w:fill="FFFFFF"/>
        </w:rPr>
        <w:t>Обеспечить:</w:t>
      </w:r>
    </w:p>
    <w:p w:rsidR="000E2134" w:rsidRPr="00904CBA" w:rsidRDefault="000E2134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 xml:space="preserve">- </w:t>
      </w:r>
      <w:r w:rsidRPr="00904CBA">
        <w:rPr>
          <w:color w:val="000000"/>
          <w:sz w:val="26"/>
          <w:szCs w:val="26"/>
          <w:lang w:bidi="ru-RU"/>
        </w:rPr>
        <w:t>привлечение к административной ответственности лиц за нарушение установленных мер пожарной безопасности на период действия особого противопожарного режима, а также за нарушение правил благоустройства городов и других населенных пунктов и загрязнение городов и населенных пунктов бытовыми и промышленными отходами в соответствии со статьями 11.1, 15, 20 Закона Брянской области от 15 июня 2007 года № 88-3 «Об административных правонарушениях на территории Брянской области»;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запрет на территориях сельских поселений разведения костров, сжигания мусора и травы, проведения пожароопасных работ (сварочные работы и др.);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проведение разъяснительной работы с руководителями сельхозпредприятий о запрете проведения сельскохозяйственных палов, с населением о мерах пожарной безопасности в быту и действиях в случае пожара;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lastRenderedPageBreak/>
        <w:t>- экстренное реагирование на обращения и заявления граждан по вопросам обеспечения электроэнергией, водой, другими коммунальными услугами;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контроль за работоспособностью сре</w:t>
      </w:r>
      <w:proofErr w:type="gramStart"/>
      <w:r w:rsidRPr="00904CBA">
        <w:rPr>
          <w:sz w:val="26"/>
          <w:szCs w:val="26"/>
          <w:shd w:val="clear" w:color="auto" w:fill="FFFFFF"/>
        </w:rPr>
        <w:t>дств св</w:t>
      </w:r>
      <w:proofErr w:type="gramEnd"/>
      <w:r w:rsidRPr="00904CBA">
        <w:rPr>
          <w:sz w:val="26"/>
          <w:szCs w:val="26"/>
          <w:shd w:val="clear" w:color="auto" w:fill="FFFFFF"/>
        </w:rPr>
        <w:t>язи и оповещения в населенных пунктах;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выполнение требований пожарной безопасности и противопожарного режима на подведомственных объектах;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круглосуточное дежурство добровольных пожарных команд в местах их дислокации и готовность добровольных пожарных формирований к своевременному реагированию на возможные пожары;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подготовку для возможного использования имеющейся пожарной, водовозной и землеройной техники;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создание запаса горюче-смазочных материалов для выполнения задач по предназначению;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  <w:shd w:val="clear" w:color="auto" w:fill="FFFFFF"/>
        </w:rPr>
      </w:pPr>
      <w:r w:rsidRPr="00904CBA">
        <w:rPr>
          <w:sz w:val="26"/>
          <w:szCs w:val="26"/>
          <w:shd w:val="clear" w:color="auto" w:fill="FFFFFF"/>
        </w:rPr>
        <w:t>- приведение в надлежащее состояние источников наружного противопожарного водоснабжения, проездов (подъездов) к ним, а также к зданиям и сооружениям.</w:t>
      </w:r>
    </w:p>
    <w:p w:rsidR="00C622BE" w:rsidRPr="00904CBA" w:rsidRDefault="00C622BE" w:rsidP="00904CBA">
      <w:pPr>
        <w:pStyle w:val="1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Рекомендовать ОНДПР по Красногорскому району, ПСЧ-27 по охране </w:t>
      </w:r>
      <w:proofErr w:type="spellStart"/>
      <w:r w:rsidRPr="00904CBA">
        <w:rPr>
          <w:sz w:val="26"/>
          <w:szCs w:val="26"/>
        </w:rPr>
        <w:t>пгт</w:t>
      </w:r>
      <w:proofErr w:type="spellEnd"/>
      <w:r w:rsidRPr="00904CBA">
        <w:rPr>
          <w:sz w:val="26"/>
          <w:szCs w:val="26"/>
        </w:rPr>
        <w:t xml:space="preserve"> Красная Гора:</w:t>
      </w:r>
    </w:p>
    <w:p w:rsidR="00C622BE" w:rsidRPr="00904CBA" w:rsidRDefault="00C622BE" w:rsidP="00C622BE">
      <w:pPr>
        <w:pStyle w:val="1"/>
        <w:widowControl/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- организовать </w:t>
      </w: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соблюдением требований пожарной безопасности и особого противопожарного режима на территории Красногорского района, уделив особое внимание населенным пунктам подверженным угрозе </w:t>
      </w:r>
      <w:r w:rsidR="000E2134" w:rsidRPr="00904CBA">
        <w:rPr>
          <w:sz w:val="26"/>
          <w:szCs w:val="26"/>
        </w:rPr>
        <w:t xml:space="preserve">лесных и других </w:t>
      </w:r>
      <w:r w:rsidRPr="00904CBA">
        <w:rPr>
          <w:sz w:val="26"/>
          <w:szCs w:val="26"/>
        </w:rPr>
        <w:t>ландшафтных пожаров;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sz w:val="26"/>
          <w:szCs w:val="26"/>
        </w:rPr>
        <w:t>- организовать выполнение комплекса мероприятий по своевременному реагированию пожарно-спасательных формирований на ЧС природного и техногенного характера.</w:t>
      </w:r>
    </w:p>
    <w:p w:rsidR="00C622BE" w:rsidRPr="00904CBA" w:rsidRDefault="00C622BE" w:rsidP="00C622BE">
      <w:pPr>
        <w:pStyle w:val="1"/>
        <w:ind w:left="0" w:firstLine="567"/>
        <w:jc w:val="both"/>
        <w:rPr>
          <w:sz w:val="26"/>
          <w:szCs w:val="26"/>
        </w:rPr>
      </w:pPr>
      <w:r w:rsidRPr="00904CBA">
        <w:rPr>
          <w:b/>
          <w:sz w:val="26"/>
          <w:szCs w:val="26"/>
        </w:rPr>
        <w:t>7.</w:t>
      </w:r>
      <w:r w:rsidRPr="00904CBA">
        <w:rPr>
          <w:sz w:val="26"/>
          <w:szCs w:val="26"/>
        </w:rPr>
        <w:t xml:space="preserve"> Опубликовать распоряжение на официальном сайте администрации Красногорского муниципального района в сети «Интернет».</w:t>
      </w:r>
    </w:p>
    <w:p w:rsidR="00C622BE" w:rsidRPr="00904CBA" w:rsidRDefault="00C622BE" w:rsidP="00C622B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567"/>
        <w:jc w:val="both"/>
        <w:rPr>
          <w:sz w:val="26"/>
          <w:szCs w:val="26"/>
        </w:rPr>
      </w:pPr>
      <w:proofErr w:type="gramStart"/>
      <w:r w:rsidRPr="00904CBA">
        <w:rPr>
          <w:sz w:val="26"/>
          <w:szCs w:val="26"/>
        </w:rPr>
        <w:t>Контроль за</w:t>
      </w:r>
      <w:proofErr w:type="gramEnd"/>
      <w:r w:rsidRPr="00904CBA">
        <w:rPr>
          <w:sz w:val="26"/>
          <w:szCs w:val="26"/>
        </w:rPr>
        <w:t xml:space="preserve"> исполнением распоряжения возложить на заместителя главы администрации А.В. Боровика.</w:t>
      </w:r>
    </w:p>
    <w:p w:rsidR="00C622BE" w:rsidRPr="00904CBA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C622BE" w:rsidRPr="00904CBA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C622BE" w:rsidRDefault="00C622BE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  <w:r w:rsidRPr="00904CBA">
        <w:rPr>
          <w:sz w:val="26"/>
          <w:szCs w:val="26"/>
        </w:rPr>
        <w:t xml:space="preserve">Глава администрации района                                                С.С. Жилинский </w:t>
      </w:r>
    </w:p>
    <w:p w:rsidR="00143C6A" w:rsidRDefault="00143C6A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143C6A" w:rsidRDefault="00143C6A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143C6A" w:rsidRPr="004B048C" w:rsidRDefault="00143C6A" w:rsidP="00143C6A">
      <w:pPr>
        <w:rPr>
          <w:sz w:val="20"/>
          <w:szCs w:val="20"/>
        </w:rPr>
      </w:pPr>
      <w:r w:rsidRPr="004B048C">
        <w:rPr>
          <w:sz w:val="20"/>
          <w:szCs w:val="20"/>
        </w:rPr>
        <w:t>Исп. Подвойский Е.В.</w:t>
      </w:r>
    </w:p>
    <w:p w:rsidR="00143C6A" w:rsidRPr="004B048C" w:rsidRDefault="00143C6A" w:rsidP="00143C6A">
      <w:pPr>
        <w:rPr>
          <w:sz w:val="20"/>
          <w:szCs w:val="20"/>
        </w:rPr>
      </w:pPr>
      <w:r w:rsidRPr="004B048C">
        <w:rPr>
          <w:sz w:val="20"/>
          <w:szCs w:val="20"/>
        </w:rPr>
        <w:t>Тел.9-11-30</w:t>
      </w:r>
    </w:p>
    <w:p w:rsidR="00143C6A" w:rsidRPr="005A19B2" w:rsidRDefault="00143C6A" w:rsidP="00143C6A">
      <w:pPr>
        <w:rPr>
          <w:sz w:val="28"/>
          <w:szCs w:val="28"/>
        </w:rPr>
      </w:pPr>
    </w:p>
    <w:p w:rsidR="00143C6A" w:rsidRPr="005A19B2" w:rsidRDefault="00143C6A" w:rsidP="00143C6A">
      <w:pPr>
        <w:rPr>
          <w:sz w:val="28"/>
          <w:szCs w:val="28"/>
        </w:rPr>
      </w:pPr>
      <w:r w:rsidRPr="005A19B2">
        <w:rPr>
          <w:sz w:val="28"/>
          <w:szCs w:val="28"/>
        </w:rPr>
        <w:t>Согласовано:</w:t>
      </w:r>
    </w:p>
    <w:p w:rsidR="00143C6A" w:rsidRDefault="00143C6A" w:rsidP="00143C6A">
      <w:pPr>
        <w:tabs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Боровик А.В.</w:t>
      </w:r>
    </w:p>
    <w:p w:rsidR="00143C6A" w:rsidRPr="004B048C" w:rsidRDefault="00143C6A" w:rsidP="00143C6A">
      <w:pPr>
        <w:tabs>
          <w:tab w:val="left" w:pos="7110"/>
        </w:tabs>
        <w:rPr>
          <w:sz w:val="28"/>
          <w:szCs w:val="28"/>
        </w:rPr>
      </w:pPr>
    </w:p>
    <w:p w:rsidR="00143C6A" w:rsidRPr="004B048C" w:rsidRDefault="00143C6A" w:rsidP="00143C6A">
      <w:pPr>
        <w:shd w:val="clear" w:color="auto" w:fill="FFFFFF"/>
        <w:jc w:val="both"/>
      </w:pPr>
      <w:r w:rsidRPr="00DE71BC">
        <w:rPr>
          <w:sz w:val="28"/>
          <w:szCs w:val="28"/>
        </w:rPr>
        <w:t>Начальник орг</w:t>
      </w:r>
      <w:r>
        <w:rPr>
          <w:sz w:val="28"/>
          <w:szCs w:val="28"/>
        </w:rPr>
        <w:t>анизационного</w:t>
      </w:r>
      <w:r w:rsidRPr="00DE71BC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                                     </w:t>
      </w:r>
      <w:r w:rsidRPr="00DE71BC">
        <w:rPr>
          <w:sz w:val="28"/>
          <w:szCs w:val="28"/>
        </w:rPr>
        <w:t>Дегтярев А.В</w:t>
      </w:r>
      <w:r w:rsidRPr="00B309C1">
        <w:t>.</w:t>
      </w:r>
    </w:p>
    <w:p w:rsidR="00143C6A" w:rsidRDefault="00143C6A" w:rsidP="00143C6A">
      <w:pPr>
        <w:jc w:val="both"/>
      </w:pPr>
      <w:r>
        <w:rPr>
          <w:sz w:val="28"/>
          <w:szCs w:val="28"/>
        </w:rPr>
        <w:t>.</w:t>
      </w:r>
    </w:p>
    <w:p w:rsidR="00143C6A" w:rsidRPr="00904CBA" w:rsidRDefault="00143C6A" w:rsidP="00C622BE">
      <w:pPr>
        <w:shd w:val="clear" w:color="auto" w:fill="FFFFFF"/>
        <w:tabs>
          <w:tab w:val="left" w:pos="0"/>
        </w:tabs>
        <w:spacing w:line="322" w:lineRule="exact"/>
        <w:jc w:val="both"/>
        <w:rPr>
          <w:sz w:val="26"/>
          <w:szCs w:val="26"/>
        </w:rPr>
      </w:pPr>
    </w:p>
    <w:p w:rsidR="00C622BE" w:rsidRPr="00904CBA" w:rsidRDefault="00C622BE" w:rsidP="00C622BE">
      <w:pPr>
        <w:shd w:val="clear" w:color="auto" w:fill="FFFFFF"/>
        <w:tabs>
          <w:tab w:val="left" w:pos="998"/>
        </w:tabs>
        <w:spacing w:line="322" w:lineRule="exact"/>
        <w:ind w:left="1185"/>
        <w:jc w:val="both"/>
        <w:rPr>
          <w:sz w:val="26"/>
          <w:szCs w:val="26"/>
          <w:highlight w:val="yellow"/>
        </w:rPr>
      </w:pPr>
    </w:p>
    <w:p w:rsidR="00C622BE" w:rsidRPr="00904CBA" w:rsidRDefault="00C622BE" w:rsidP="00C622BE">
      <w:pPr>
        <w:ind w:firstLine="540"/>
        <w:jc w:val="both"/>
        <w:rPr>
          <w:sz w:val="26"/>
          <w:szCs w:val="26"/>
        </w:rPr>
      </w:pPr>
    </w:p>
    <w:sectPr w:rsidR="00C622BE" w:rsidRPr="00904CBA" w:rsidSect="0080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7EF8"/>
    <w:multiLevelType w:val="hybridMultilevel"/>
    <w:tmpl w:val="BD9A6C50"/>
    <w:lvl w:ilvl="0" w:tplc="1A905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7EAF24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17C95"/>
    <w:multiLevelType w:val="hybridMultilevel"/>
    <w:tmpl w:val="63D8E13A"/>
    <w:lvl w:ilvl="0" w:tplc="063A2F9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23849"/>
    <w:multiLevelType w:val="hybridMultilevel"/>
    <w:tmpl w:val="D7F805D4"/>
    <w:lvl w:ilvl="0" w:tplc="DE6C64A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BE"/>
    <w:rsid w:val="000E2134"/>
    <w:rsid w:val="000E4185"/>
    <w:rsid w:val="00143C6A"/>
    <w:rsid w:val="001739EF"/>
    <w:rsid w:val="00227611"/>
    <w:rsid w:val="002A2B00"/>
    <w:rsid w:val="004377C1"/>
    <w:rsid w:val="005F682C"/>
    <w:rsid w:val="00796359"/>
    <w:rsid w:val="00802081"/>
    <w:rsid w:val="008276FA"/>
    <w:rsid w:val="00904CBA"/>
    <w:rsid w:val="00A80D6C"/>
    <w:rsid w:val="00AB7B11"/>
    <w:rsid w:val="00B34EEC"/>
    <w:rsid w:val="00C622BE"/>
    <w:rsid w:val="00DC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22BE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FR3">
    <w:name w:val="FR3"/>
    <w:rsid w:val="00C622BE"/>
    <w:pPr>
      <w:widowControl w:val="0"/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Интелком</dc:creator>
  <cp:lastModifiedBy>AniksTD RS-0024-2</cp:lastModifiedBy>
  <cp:revision>5</cp:revision>
  <cp:lastPrinted>2022-08-25T09:18:00Z</cp:lastPrinted>
  <dcterms:created xsi:type="dcterms:W3CDTF">2022-08-24T12:59:00Z</dcterms:created>
  <dcterms:modified xsi:type="dcterms:W3CDTF">2022-08-25T09:33:00Z</dcterms:modified>
</cp:coreProperties>
</file>