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A7" w:rsidRPr="001131E1" w:rsidRDefault="001131E1" w:rsidP="001131E1">
      <w:pPr>
        <w:spacing w:after="0" w:line="240" w:lineRule="auto"/>
        <w:jc w:val="right"/>
      </w:pPr>
      <w:r w:rsidRPr="001131E1">
        <w:t>ПРОЕКТ</w:t>
      </w:r>
    </w:p>
    <w:p w:rsidR="004E41A7" w:rsidRPr="008E7909" w:rsidRDefault="00F563E1" w:rsidP="009F0197">
      <w:pPr>
        <w:spacing w:after="0" w:line="240" w:lineRule="auto"/>
        <w:jc w:val="center"/>
        <w:rPr>
          <w:rFonts w:ascii="Times New Roman" w:hAnsi="Times New Roman"/>
          <w:sz w:val="24"/>
          <w:szCs w:val="24"/>
        </w:rPr>
      </w:pPr>
      <w:r w:rsidRPr="008E7909">
        <w:rPr>
          <w:rFonts w:ascii="Times New Roman" w:hAnsi="Times New Roman"/>
          <w:sz w:val="24"/>
          <w:szCs w:val="24"/>
        </w:rPr>
        <w:t>РОССИЙСКАЯ ФЕДЕРАЦИЯ</w:t>
      </w:r>
      <w:r w:rsidRPr="008E7909">
        <w:rPr>
          <w:rFonts w:ascii="Times New Roman" w:hAnsi="Times New Roman"/>
          <w:sz w:val="24"/>
          <w:szCs w:val="24"/>
        </w:rPr>
        <w:br/>
        <w:t>БРЯНСКАЯ ОБЛАСТЬ</w:t>
      </w:r>
      <w:r w:rsidRPr="008E7909">
        <w:rPr>
          <w:rFonts w:ascii="Times New Roman" w:hAnsi="Times New Roman"/>
          <w:sz w:val="24"/>
          <w:szCs w:val="24"/>
        </w:rPr>
        <w:br/>
        <w:t>КРАСНОГОРСКИЙ РАЙОННЫЙ СОВЕТ НАРОДНЫХ ДЕПУТАТОВ</w:t>
      </w:r>
    </w:p>
    <w:p w:rsidR="004E41A7" w:rsidRPr="008E7909" w:rsidRDefault="004E41A7" w:rsidP="009F0197">
      <w:pPr>
        <w:spacing w:after="0" w:line="240" w:lineRule="auto"/>
        <w:jc w:val="center"/>
        <w:rPr>
          <w:rFonts w:ascii="Times New Roman" w:hAnsi="Times New Roman"/>
          <w:b/>
          <w:sz w:val="24"/>
          <w:szCs w:val="24"/>
        </w:rPr>
      </w:pPr>
    </w:p>
    <w:p w:rsidR="004E41A7" w:rsidRPr="008E7909" w:rsidRDefault="004E41A7" w:rsidP="009F0197">
      <w:pPr>
        <w:spacing w:after="0" w:line="240" w:lineRule="auto"/>
        <w:jc w:val="center"/>
        <w:rPr>
          <w:rFonts w:ascii="Times New Roman" w:hAnsi="Times New Roman"/>
          <w:b/>
          <w:sz w:val="24"/>
          <w:szCs w:val="24"/>
        </w:rPr>
      </w:pPr>
      <w:r w:rsidRPr="008E7909">
        <w:rPr>
          <w:rFonts w:ascii="Times New Roman" w:hAnsi="Times New Roman"/>
          <w:b/>
          <w:sz w:val="24"/>
          <w:szCs w:val="24"/>
        </w:rPr>
        <w:t>РЕШЕНИЕ</w:t>
      </w:r>
    </w:p>
    <w:tbl>
      <w:tblPr>
        <w:tblW w:w="0" w:type="auto"/>
        <w:tblLook w:val="00A0" w:firstRow="1" w:lastRow="0" w:firstColumn="1" w:lastColumn="0" w:noHBand="0" w:noVBand="0"/>
      </w:tblPr>
      <w:tblGrid>
        <w:gridCol w:w="4952"/>
        <w:gridCol w:w="4902"/>
      </w:tblGrid>
      <w:tr w:rsidR="004E41A7" w:rsidRPr="008E7909" w:rsidTr="00590BE0">
        <w:tc>
          <w:tcPr>
            <w:tcW w:w="5069" w:type="dxa"/>
          </w:tcPr>
          <w:p w:rsidR="004E41A7" w:rsidRDefault="004E41A7" w:rsidP="00590BE0">
            <w:pPr>
              <w:spacing w:after="0" w:line="240" w:lineRule="auto"/>
              <w:rPr>
                <w:rFonts w:ascii="Times New Roman" w:hAnsi="Times New Roman"/>
                <w:sz w:val="24"/>
                <w:szCs w:val="24"/>
              </w:rPr>
            </w:pPr>
            <w:r w:rsidRPr="008E7909">
              <w:rPr>
                <w:rFonts w:ascii="Times New Roman" w:hAnsi="Times New Roman"/>
                <w:sz w:val="24"/>
                <w:szCs w:val="24"/>
              </w:rPr>
              <w:t>___.___.2021</w:t>
            </w:r>
            <w:r w:rsidR="004F34D8">
              <w:rPr>
                <w:rFonts w:ascii="Times New Roman" w:hAnsi="Times New Roman"/>
                <w:sz w:val="24"/>
                <w:szCs w:val="24"/>
              </w:rPr>
              <w:t>г. №</w:t>
            </w:r>
          </w:p>
          <w:p w:rsidR="004F34D8" w:rsidRPr="008E7909" w:rsidRDefault="004F34D8" w:rsidP="00590BE0">
            <w:pPr>
              <w:spacing w:after="0" w:line="240" w:lineRule="auto"/>
              <w:rPr>
                <w:rFonts w:ascii="Times New Roman" w:hAnsi="Times New Roman"/>
                <w:sz w:val="24"/>
                <w:szCs w:val="24"/>
              </w:rPr>
            </w:pP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w:t>
            </w:r>
          </w:p>
        </w:tc>
        <w:tc>
          <w:tcPr>
            <w:tcW w:w="5069" w:type="dxa"/>
          </w:tcPr>
          <w:p w:rsidR="004E41A7" w:rsidRPr="008E7909" w:rsidRDefault="004E41A7" w:rsidP="004F34D8">
            <w:pPr>
              <w:spacing w:after="0" w:line="240" w:lineRule="auto"/>
              <w:rPr>
                <w:rFonts w:ascii="Times New Roman" w:hAnsi="Times New Roman"/>
                <w:sz w:val="24"/>
                <w:szCs w:val="24"/>
              </w:rPr>
            </w:pPr>
          </w:p>
        </w:tc>
      </w:tr>
    </w:tbl>
    <w:p w:rsidR="004E41A7" w:rsidRPr="008E7909" w:rsidRDefault="004E41A7" w:rsidP="009F0197">
      <w:pPr>
        <w:spacing w:after="0" w:line="240" w:lineRule="auto"/>
        <w:rPr>
          <w:rFonts w:ascii="Times New Roman" w:hAnsi="Times New Roman"/>
          <w:sz w:val="24"/>
          <w:szCs w:val="24"/>
        </w:rPr>
      </w:pPr>
    </w:p>
    <w:tbl>
      <w:tblPr>
        <w:tblW w:w="0" w:type="auto"/>
        <w:tblLook w:val="00A0" w:firstRow="1" w:lastRow="0" w:firstColumn="1" w:lastColumn="0" w:noHBand="0" w:noVBand="0"/>
      </w:tblPr>
      <w:tblGrid>
        <w:gridCol w:w="4645"/>
      </w:tblGrid>
      <w:tr w:rsidR="004E41A7" w:rsidRPr="008E7909" w:rsidTr="00590BE0">
        <w:tc>
          <w:tcPr>
            <w:tcW w:w="4645" w:type="dxa"/>
          </w:tcPr>
          <w:p w:rsidR="004E41A7" w:rsidRPr="008E7909" w:rsidRDefault="004E41A7" w:rsidP="00F563E1">
            <w:pPr>
              <w:spacing w:after="0" w:line="240" w:lineRule="auto"/>
              <w:jc w:val="both"/>
              <w:rPr>
                <w:rFonts w:ascii="Times New Roman" w:hAnsi="Times New Roman"/>
                <w:sz w:val="24"/>
                <w:szCs w:val="24"/>
              </w:rPr>
            </w:pPr>
            <w:r w:rsidRPr="008E7909">
              <w:rPr>
                <w:rFonts w:ascii="Times New Roman" w:hAnsi="Times New Roman"/>
                <w:sz w:val="24"/>
                <w:szCs w:val="24"/>
              </w:rPr>
              <w:t xml:space="preserve">Об утверждении Положения о муниципальном земельном контроле на территории </w:t>
            </w:r>
            <w:r w:rsidR="00F563E1" w:rsidRPr="008E7909">
              <w:rPr>
                <w:rFonts w:ascii="Times New Roman" w:hAnsi="Times New Roman"/>
                <w:sz w:val="24"/>
                <w:szCs w:val="24"/>
              </w:rPr>
              <w:t xml:space="preserve">Красногорского муниципального района Брянской </w:t>
            </w:r>
            <w:r w:rsidRPr="008E7909">
              <w:rPr>
                <w:rFonts w:ascii="Times New Roman" w:hAnsi="Times New Roman"/>
                <w:sz w:val="24"/>
                <w:szCs w:val="24"/>
              </w:rPr>
              <w:t xml:space="preserve">области </w:t>
            </w:r>
          </w:p>
        </w:tc>
      </w:tr>
    </w:tbl>
    <w:p w:rsidR="004E41A7" w:rsidRDefault="004E41A7" w:rsidP="009F0197">
      <w:pPr>
        <w:spacing w:after="0" w:line="240" w:lineRule="auto"/>
        <w:ind w:left="-426"/>
        <w:jc w:val="center"/>
        <w:rPr>
          <w:rFonts w:ascii="Times New Roman" w:hAnsi="Times New Roman"/>
          <w:b/>
          <w:sz w:val="28"/>
        </w:rPr>
      </w:pPr>
    </w:p>
    <w:p w:rsidR="004E41A7" w:rsidRDefault="004E41A7" w:rsidP="009F0197">
      <w:pPr>
        <w:spacing w:after="0" w:line="240" w:lineRule="auto"/>
        <w:ind w:left="-426"/>
        <w:jc w:val="center"/>
        <w:rPr>
          <w:rFonts w:ascii="Times New Roman" w:hAnsi="Times New Roman"/>
          <w:b/>
          <w:sz w:val="28"/>
        </w:rPr>
      </w:pPr>
    </w:p>
    <w:p w:rsidR="004E41A7" w:rsidRPr="00D01D31" w:rsidRDefault="004E41A7" w:rsidP="009F0197">
      <w:pPr>
        <w:spacing w:after="0" w:line="240" w:lineRule="auto"/>
        <w:jc w:val="center"/>
        <w:rPr>
          <w:rFonts w:ascii="Times New Roman" w:hAnsi="Times New Roman"/>
          <w:b/>
          <w:sz w:val="18"/>
          <w:szCs w:val="28"/>
        </w:rPr>
      </w:pPr>
    </w:p>
    <w:p w:rsidR="00F563E1" w:rsidRPr="00020EE2" w:rsidRDefault="004F34D8" w:rsidP="00F563E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4E41A7" w:rsidRPr="00020EE2">
        <w:rPr>
          <w:rFonts w:ascii="Times New Roman" w:hAnsi="Times New Roman"/>
          <w:sz w:val="24"/>
          <w:szCs w:val="24"/>
        </w:rPr>
        <w:t xml:space="preserve">В соответствии со </w:t>
      </w:r>
      <w:hyperlink r:id="rId8" w:history="1">
        <w:r w:rsidR="004E41A7" w:rsidRPr="00020EE2">
          <w:rPr>
            <w:rFonts w:ascii="Times New Roman" w:hAnsi="Times New Roman"/>
            <w:color w:val="0000FF"/>
            <w:sz w:val="24"/>
            <w:szCs w:val="24"/>
          </w:rPr>
          <w:t>ст. 72</w:t>
        </w:r>
      </w:hyperlink>
      <w:r w:rsidR="004E41A7" w:rsidRPr="00020EE2">
        <w:rPr>
          <w:rFonts w:ascii="Times New Roman" w:hAnsi="Times New Roman"/>
          <w:sz w:val="24"/>
          <w:szCs w:val="24"/>
        </w:rPr>
        <w:t xml:space="preserve"> Земельного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Федеральным законом от 06.10.2003г. №131-ФЗ "Об общих принципах организации местного самоуправления в Российской Федерации", Уставом </w:t>
      </w:r>
      <w:r w:rsidR="00F563E1" w:rsidRPr="00020EE2">
        <w:rPr>
          <w:rFonts w:ascii="Times New Roman" w:hAnsi="Times New Roman"/>
          <w:sz w:val="24"/>
          <w:szCs w:val="24"/>
        </w:rPr>
        <w:t>Красногорского муниципального района Брянской области,</w:t>
      </w:r>
      <w:r w:rsidR="004E41A7" w:rsidRPr="00020EE2">
        <w:rPr>
          <w:rFonts w:ascii="Times New Roman" w:hAnsi="Times New Roman"/>
          <w:sz w:val="24"/>
          <w:szCs w:val="24"/>
        </w:rPr>
        <w:t xml:space="preserve"> </w:t>
      </w:r>
      <w:r w:rsidR="00F563E1" w:rsidRPr="00020EE2">
        <w:rPr>
          <w:rFonts w:ascii="Times New Roman" w:hAnsi="Times New Roman"/>
          <w:sz w:val="24"/>
          <w:szCs w:val="24"/>
        </w:rPr>
        <w:t xml:space="preserve">Красногорский районный </w:t>
      </w:r>
      <w:r w:rsidR="004E41A7" w:rsidRPr="00020EE2">
        <w:rPr>
          <w:rFonts w:ascii="Times New Roman" w:hAnsi="Times New Roman"/>
          <w:sz w:val="24"/>
          <w:szCs w:val="24"/>
        </w:rPr>
        <w:t xml:space="preserve">Совет </w:t>
      </w:r>
      <w:r w:rsidR="00F563E1" w:rsidRPr="00020EE2">
        <w:rPr>
          <w:rFonts w:ascii="Times New Roman" w:hAnsi="Times New Roman"/>
          <w:sz w:val="24"/>
          <w:szCs w:val="24"/>
        </w:rPr>
        <w:t xml:space="preserve">народных </w:t>
      </w:r>
      <w:r w:rsidR="004E41A7" w:rsidRPr="00020EE2">
        <w:rPr>
          <w:rFonts w:ascii="Times New Roman" w:hAnsi="Times New Roman"/>
          <w:sz w:val="24"/>
          <w:szCs w:val="24"/>
        </w:rPr>
        <w:t>депутатов</w:t>
      </w:r>
      <w:proofErr w:type="gramEnd"/>
    </w:p>
    <w:p w:rsidR="004E41A7" w:rsidRPr="00020EE2" w:rsidRDefault="00F563E1" w:rsidP="009F0197">
      <w:pPr>
        <w:autoSpaceDE w:val="0"/>
        <w:autoSpaceDN w:val="0"/>
        <w:adjustRightInd w:val="0"/>
        <w:spacing w:after="0" w:line="240" w:lineRule="auto"/>
        <w:ind w:firstLine="540"/>
        <w:jc w:val="both"/>
        <w:rPr>
          <w:rFonts w:ascii="Times New Roman" w:hAnsi="Times New Roman"/>
          <w:sz w:val="24"/>
          <w:szCs w:val="24"/>
        </w:rPr>
      </w:pPr>
      <w:r w:rsidRPr="00020EE2">
        <w:rPr>
          <w:rFonts w:ascii="Times New Roman" w:hAnsi="Times New Roman"/>
          <w:sz w:val="24"/>
          <w:szCs w:val="24"/>
        </w:rPr>
        <w:t>РЕШИЛ</w:t>
      </w:r>
      <w:r w:rsidR="004E41A7" w:rsidRPr="00020EE2">
        <w:rPr>
          <w:rFonts w:ascii="Times New Roman" w:hAnsi="Times New Roman"/>
          <w:sz w:val="24"/>
          <w:szCs w:val="24"/>
        </w:rPr>
        <w:t>:</w:t>
      </w:r>
    </w:p>
    <w:p w:rsidR="004E41A7" w:rsidRPr="008E7909" w:rsidRDefault="004E41A7" w:rsidP="00032761">
      <w:pPr>
        <w:autoSpaceDE w:val="0"/>
        <w:autoSpaceDN w:val="0"/>
        <w:adjustRightInd w:val="0"/>
        <w:spacing w:after="0" w:line="240" w:lineRule="auto"/>
        <w:ind w:firstLine="708"/>
        <w:jc w:val="both"/>
        <w:rPr>
          <w:rFonts w:ascii="Times New Roman" w:hAnsi="Times New Roman"/>
          <w:sz w:val="24"/>
          <w:szCs w:val="24"/>
        </w:rPr>
      </w:pPr>
      <w:r w:rsidRPr="008E7909">
        <w:rPr>
          <w:rFonts w:ascii="Times New Roman" w:hAnsi="Times New Roman"/>
          <w:sz w:val="24"/>
          <w:szCs w:val="24"/>
        </w:rPr>
        <w:t xml:space="preserve">1. Утвердить Положение о муниципальном земельном контроле на территории  </w:t>
      </w:r>
      <w:r w:rsidR="00F563E1"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w:t>
      </w:r>
    </w:p>
    <w:p w:rsidR="00F563E1" w:rsidRDefault="004F34D8" w:rsidP="009F019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00C7768B">
        <w:rPr>
          <w:rFonts w:ascii="Times New Roman" w:hAnsi="Times New Roman"/>
          <w:sz w:val="24"/>
          <w:szCs w:val="24"/>
        </w:rPr>
        <w:t>.</w:t>
      </w:r>
      <w:r w:rsidR="004E41A7" w:rsidRPr="008E7909">
        <w:rPr>
          <w:rFonts w:ascii="Times New Roman" w:hAnsi="Times New Roman"/>
          <w:sz w:val="24"/>
          <w:szCs w:val="24"/>
        </w:rPr>
        <w:t xml:space="preserve">Настоящее решение подлежит опубликованию в </w:t>
      </w:r>
      <w:r w:rsidR="00F563E1" w:rsidRPr="008E7909">
        <w:rPr>
          <w:rFonts w:ascii="Times New Roman" w:hAnsi="Times New Roman"/>
          <w:sz w:val="24"/>
          <w:szCs w:val="24"/>
        </w:rPr>
        <w:t>официальном вестнике</w:t>
      </w:r>
      <w:r w:rsidR="004E41A7" w:rsidRPr="008E7909">
        <w:rPr>
          <w:rFonts w:ascii="Times New Roman" w:hAnsi="Times New Roman"/>
          <w:sz w:val="24"/>
          <w:szCs w:val="24"/>
        </w:rPr>
        <w:t xml:space="preserve">  и размещению на официальном сайте органа местного самоуправления.</w:t>
      </w:r>
    </w:p>
    <w:p w:rsidR="00C7768B" w:rsidRPr="008E7909" w:rsidRDefault="004F34D8" w:rsidP="009F019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00C7768B">
        <w:rPr>
          <w:rFonts w:ascii="Times New Roman" w:hAnsi="Times New Roman"/>
          <w:sz w:val="24"/>
          <w:szCs w:val="24"/>
        </w:rPr>
        <w:t>.Решение вступает в силу с 01.01.2022 года.</w:t>
      </w:r>
    </w:p>
    <w:p w:rsidR="004E41A7" w:rsidRPr="008E7909" w:rsidRDefault="004F34D8" w:rsidP="009F0197">
      <w:pPr>
        <w:autoSpaceDE w:val="0"/>
        <w:autoSpaceDN w:val="0"/>
        <w:adjustRightInd w:val="0"/>
        <w:spacing w:after="0" w:line="240" w:lineRule="auto"/>
        <w:ind w:firstLine="708"/>
        <w:jc w:val="both"/>
        <w:rPr>
          <w:rFonts w:ascii="Times New Roman" w:hAnsi="Times New Roman"/>
          <w:color w:val="392C69"/>
          <w:sz w:val="24"/>
          <w:szCs w:val="24"/>
        </w:rPr>
      </w:pPr>
      <w:r>
        <w:rPr>
          <w:rFonts w:ascii="Times New Roman" w:hAnsi="Times New Roman"/>
          <w:sz w:val="24"/>
          <w:szCs w:val="24"/>
        </w:rPr>
        <w:t>4</w:t>
      </w:r>
      <w:r w:rsidR="00F563E1" w:rsidRPr="008E7909">
        <w:rPr>
          <w:rFonts w:ascii="Times New Roman" w:hAnsi="Times New Roman"/>
          <w:sz w:val="24"/>
          <w:szCs w:val="24"/>
        </w:rPr>
        <w:t>.</w:t>
      </w:r>
      <w:proofErr w:type="gramStart"/>
      <w:r w:rsidR="00F563E1" w:rsidRPr="008E7909">
        <w:rPr>
          <w:rFonts w:ascii="Times New Roman" w:hAnsi="Times New Roman"/>
          <w:sz w:val="24"/>
          <w:szCs w:val="24"/>
        </w:rPr>
        <w:t>Контроль за</w:t>
      </w:r>
      <w:proofErr w:type="gramEnd"/>
      <w:r w:rsidR="00F563E1" w:rsidRPr="008E7909">
        <w:rPr>
          <w:rFonts w:ascii="Times New Roman" w:hAnsi="Times New Roman"/>
          <w:sz w:val="24"/>
          <w:szCs w:val="24"/>
        </w:rPr>
        <w:t xml:space="preserve"> исполнением настоящего решения возложить на комитет по муниципальным, имущественным и природным ресурсам Администрации Красногорского района Брянской области.</w:t>
      </w:r>
      <w:r w:rsidR="004E41A7" w:rsidRPr="008E7909">
        <w:rPr>
          <w:rFonts w:ascii="Times New Roman" w:hAnsi="Times New Roman"/>
          <w:sz w:val="24"/>
          <w:szCs w:val="24"/>
        </w:rPr>
        <w:t xml:space="preserve"> </w:t>
      </w:r>
      <w:r w:rsidR="004E41A7" w:rsidRPr="008E7909">
        <w:rPr>
          <w:sz w:val="24"/>
          <w:szCs w:val="24"/>
        </w:rPr>
        <w:t xml:space="preserve"> </w:t>
      </w:r>
    </w:p>
    <w:p w:rsidR="004E41A7" w:rsidRPr="008E7909" w:rsidRDefault="004E41A7" w:rsidP="009F0197">
      <w:pPr>
        <w:spacing w:after="0" w:line="240" w:lineRule="auto"/>
        <w:ind w:firstLine="708"/>
        <w:jc w:val="both"/>
        <w:rPr>
          <w:rFonts w:ascii="Times New Roman" w:hAnsi="Times New Roman"/>
          <w:sz w:val="24"/>
          <w:szCs w:val="24"/>
        </w:rPr>
      </w:pPr>
    </w:p>
    <w:p w:rsidR="004E41A7" w:rsidRPr="008E7909" w:rsidRDefault="004E41A7" w:rsidP="009F0197">
      <w:pPr>
        <w:spacing w:after="0" w:line="240" w:lineRule="auto"/>
        <w:ind w:firstLine="426"/>
        <w:jc w:val="both"/>
        <w:rPr>
          <w:rFonts w:ascii="Times New Roman" w:hAnsi="Times New Roman"/>
          <w:sz w:val="24"/>
          <w:szCs w:val="24"/>
        </w:rPr>
      </w:pPr>
    </w:p>
    <w:p w:rsidR="004E41A7" w:rsidRPr="008E7909" w:rsidRDefault="004E41A7" w:rsidP="009F0197">
      <w:pPr>
        <w:spacing w:after="0" w:line="240" w:lineRule="auto"/>
        <w:ind w:firstLine="426"/>
        <w:jc w:val="both"/>
        <w:rPr>
          <w:rFonts w:ascii="Times New Roman" w:hAnsi="Times New Roman"/>
          <w:sz w:val="24"/>
          <w:szCs w:val="24"/>
        </w:rPr>
      </w:pPr>
    </w:p>
    <w:p w:rsidR="004E41A7" w:rsidRPr="008E7909" w:rsidRDefault="004E41A7" w:rsidP="009F0197">
      <w:pPr>
        <w:spacing w:after="0" w:line="240" w:lineRule="auto"/>
        <w:ind w:firstLine="426"/>
        <w:jc w:val="both"/>
        <w:rPr>
          <w:rFonts w:ascii="Times New Roman" w:hAnsi="Times New Roman"/>
          <w:sz w:val="24"/>
          <w:szCs w:val="24"/>
        </w:rPr>
      </w:pPr>
    </w:p>
    <w:p w:rsidR="004E41A7" w:rsidRPr="008E7909" w:rsidRDefault="004E41A7" w:rsidP="009F0197">
      <w:pPr>
        <w:spacing w:after="0" w:line="240" w:lineRule="auto"/>
        <w:ind w:firstLine="426"/>
        <w:jc w:val="both"/>
        <w:rPr>
          <w:rFonts w:ascii="Times New Roman" w:hAnsi="Times New Roman"/>
          <w:sz w:val="24"/>
          <w:szCs w:val="24"/>
        </w:rPr>
      </w:pPr>
    </w:p>
    <w:p w:rsidR="004E41A7" w:rsidRPr="008E7909" w:rsidRDefault="00F563E1" w:rsidP="009F0197">
      <w:pPr>
        <w:spacing w:after="0" w:line="240" w:lineRule="auto"/>
        <w:ind w:firstLine="708"/>
        <w:jc w:val="both"/>
        <w:rPr>
          <w:rFonts w:ascii="Times New Roman" w:hAnsi="Times New Roman"/>
          <w:sz w:val="24"/>
          <w:szCs w:val="24"/>
        </w:rPr>
      </w:pPr>
      <w:r w:rsidRPr="008E7909">
        <w:rPr>
          <w:rFonts w:ascii="Times New Roman" w:hAnsi="Times New Roman"/>
          <w:sz w:val="24"/>
          <w:szCs w:val="24"/>
        </w:rPr>
        <w:t xml:space="preserve">Глава района                                              С.И. </w:t>
      </w:r>
      <w:proofErr w:type="spellStart"/>
      <w:r w:rsidRPr="008E7909">
        <w:rPr>
          <w:rFonts w:ascii="Times New Roman" w:hAnsi="Times New Roman"/>
          <w:sz w:val="24"/>
          <w:szCs w:val="24"/>
        </w:rPr>
        <w:t>Степаниденко</w:t>
      </w:r>
      <w:proofErr w:type="spellEnd"/>
    </w:p>
    <w:p w:rsidR="004E41A7" w:rsidRPr="008E7909" w:rsidRDefault="004E41A7" w:rsidP="009F0197">
      <w:pPr>
        <w:spacing w:after="0" w:line="240" w:lineRule="auto"/>
        <w:jc w:val="both"/>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032761" w:rsidRPr="008E7909" w:rsidRDefault="00032761" w:rsidP="009F0197">
      <w:pPr>
        <w:spacing w:after="0" w:line="240" w:lineRule="auto"/>
        <w:rPr>
          <w:rFonts w:ascii="Times New Roman" w:hAnsi="Times New Roman"/>
          <w:sz w:val="24"/>
          <w:szCs w:val="24"/>
        </w:rPr>
      </w:pPr>
    </w:p>
    <w:p w:rsidR="00032761" w:rsidRPr="008E7909" w:rsidRDefault="00032761" w:rsidP="009F0197">
      <w:pPr>
        <w:spacing w:after="0" w:line="240" w:lineRule="auto"/>
        <w:rPr>
          <w:rFonts w:ascii="Times New Roman" w:hAnsi="Times New Roman"/>
          <w:sz w:val="24"/>
          <w:szCs w:val="24"/>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032761" w:rsidRDefault="00032761"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tbl>
      <w:tblPr>
        <w:tblpPr w:leftFromText="180" w:rightFromText="180" w:vertAnchor="text" w:horzAnchor="margin" w:tblpXSpec="right" w:tblpY="-43"/>
        <w:tblW w:w="0" w:type="auto"/>
        <w:tblLook w:val="00A0" w:firstRow="1" w:lastRow="0" w:firstColumn="1" w:lastColumn="0" w:noHBand="0" w:noVBand="0"/>
      </w:tblPr>
      <w:tblGrid>
        <w:gridCol w:w="3652"/>
      </w:tblGrid>
      <w:tr w:rsidR="004E41A7" w:rsidRPr="00590BE0" w:rsidTr="00590BE0">
        <w:trPr>
          <w:trHeight w:val="1839"/>
        </w:trPr>
        <w:tc>
          <w:tcPr>
            <w:tcW w:w="3652" w:type="dxa"/>
          </w:tcPr>
          <w:p w:rsidR="004E41A7" w:rsidRPr="00590BE0" w:rsidRDefault="004E41A7" w:rsidP="00590BE0">
            <w:pPr>
              <w:spacing w:after="0" w:line="240" w:lineRule="auto"/>
              <w:jc w:val="center"/>
              <w:rPr>
                <w:rFonts w:ascii="Times New Roman" w:hAnsi="Times New Roman"/>
              </w:rPr>
            </w:pPr>
          </w:p>
          <w:p w:rsidR="004E41A7" w:rsidRPr="00590BE0" w:rsidRDefault="004E41A7" w:rsidP="00590BE0">
            <w:pPr>
              <w:spacing w:after="0" w:line="240" w:lineRule="auto"/>
              <w:ind w:left="142"/>
              <w:jc w:val="both"/>
              <w:rPr>
                <w:rFonts w:ascii="Times New Roman" w:hAnsi="Times New Roman"/>
                <w:sz w:val="24"/>
              </w:rPr>
            </w:pPr>
            <w:r w:rsidRPr="00590BE0">
              <w:rPr>
                <w:rFonts w:ascii="Times New Roman" w:hAnsi="Times New Roman"/>
                <w:sz w:val="24"/>
              </w:rPr>
              <w:t>УТВЕРЖДЕНО</w:t>
            </w:r>
          </w:p>
          <w:p w:rsidR="004E41A7" w:rsidRPr="005756F2" w:rsidRDefault="004E41A7" w:rsidP="00590BE0">
            <w:pPr>
              <w:spacing w:after="0" w:line="240" w:lineRule="auto"/>
              <w:ind w:left="142"/>
              <w:jc w:val="both"/>
              <w:rPr>
                <w:rFonts w:ascii="Times New Roman" w:hAnsi="Times New Roman"/>
                <w:sz w:val="24"/>
                <w:szCs w:val="24"/>
              </w:rPr>
            </w:pPr>
            <w:r w:rsidRPr="005756F2">
              <w:rPr>
                <w:rFonts w:ascii="Times New Roman" w:hAnsi="Times New Roman"/>
                <w:sz w:val="24"/>
                <w:szCs w:val="24"/>
              </w:rPr>
              <w:t xml:space="preserve">Решением </w:t>
            </w:r>
            <w:r w:rsidR="00F563E1">
              <w:rPr>
                <w:rFonts w:ascii="Times New Roman" w:hAnsi="Times New Roman"/>
                <w:sz w:val="24"/>
                <w:szCs w:val="24"/>
              </w:rPr>
              <w:t>Красногорского районного С</w:t>
            </w:r>
            <w:r w:rsidRPr="005756F2">
              <w:rPr>
                <w:rFonts w:ascii="Times New Roman" w:hAnsi="Times New Roman"/>
                <w:sz w:val="24"/>
                <w:szCs w:val="24"/>
              </w:rPr>
              <w:t xml:space="preserve">овета </w:t>
            </w:r>
            <w:r w:rsidR="00F563E1">
              <w:rPr>
                <w:rFonts w:ascii="Times New Roman" w:hAnsi="Times New Roman"/>
                <w:sz w:val="24"/>
                <w:szCs w:val="24"/>
              </w:rPr>
              <w:t xml:space="preserve">народных </w:t>
            </w:r>
            <w:r w:rsidRPr="005756F2">
              <w:rPr>
                <w:rFonts w:ascii="Times New Roman" w:hAnsi="Times New Roman"/>
                <w:sz w:val="24"/>
                <w:szCs w:val="24"/>
              </w:rPr>
              <w:t xml:space="preserve">депутатов    </w:t>
            </w:r>
          </w:p>
          <w:p w:rsidR="004E41A7" w:rsidRPr="00590BE0" w:rsidRDefault="004E41A7" w:rsidP="00590BE0">
            <w:pPr>
              <w:spacing w:after="0" w:line="240" w:lineRule="auto"/>
              <w:ind w:left="142"/>
              <w:jc w:val="both"/>
              <w:rPr>
                <w:rFonts w:ascii="Times New Roman" w:hAnsi="Times New Roman"/>
                <w:sz w:val="24"/>
              </w:rPr>
            </w:pPr>
            <w:r w:rsidRPr="00590BE0">
              <w:rPr>
                <w:rFonts w:ascii="Times New Roman" w:hAnsi="Times New Roman"/>
                <w:sz w:val="24"/>
              </w:rPr>
              <w:t xml:space="preserve">от                 </w:t>
            </w:r>
            <w:smartTag w:uri="urn:schemas-microsoft-com:office:smarttags" w:element="metricconverter">
              <w:smartTagPr>
                <w:attr w:name="ProductID" w:val="2021 г"/>
              </w:smartTagPr>
              <w:r w:rsidRPr="00590BE0">
                <w:rPr>
                  <w:rFonts w:ascii="Times New Roman" w:hAnsi="Times New Roman"/>
                  <w:sz w:val="24"/>
                </w:rPr>
                <w:t>2021 г</w:t>
              </w:r>
            </w:smartTag>
            <w:r w:rsidRPr="00590BE0">
              <w:rPr>
                <w:rFonts w:ascii="Times New Roman" w:hAnsi="Times New Roman"/>
                <w:sz w:val="24"/>
              </w:rPr>
              <w:t>. №</w:t>
            </w:r>
            <w:r w:rsidRPr="00590BE0">
              <w:rPr>
                <w:rFonts w:ascii="Times New Roman" w:hAnsi="Times New Roman"/>
                <w:sz w:val="24"/>
              </w:rPr>
              <w:tab/>
            </w:r>
          </w:p>
          <w:p w:rsidR="004E41A7" w:rsidRPr="00590BE0" w:rsidRDefault="004E41A7" w:rsidP="00590BE0">
            <w:pPr>
              <w:spacing w:after="0" w:line="240" w:lineRule="auto"/>
              <w:jc w:val="center"/>
              <w:rPr>
                <w:rFonts w:ascii="Times New Roman" w:hAnsi="Times New Roman"/>
              </w:rPr>
            </w:pPr>
          </w:p>
        </w:tc>
      </w:tr>
    </w:tbl>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rPr>
          <w:rFonts w:ascii="Times New Roman" w:hAnsi="Times New Roman"/>
          <w:sz w:val="24"/>
          <w:szCs w:val="24"/>
        </w:rPr>
      </w:pPr>
    </w:p>
    <w:p w:rsidR="004E41A7" w:rsidRPr="008E7909" w:rsidRDefault="004E41A7" w:rsidP="009F0197">
      <w:pPr>
        <w:spacing w:after="0" w:line="240" w:lineRule="auto"/>
        <w:jc w:val="center"/>
        <w:rPr>
          <w:rFonts w:ascii="Times New Roman" w:hAnsi="Times New Roman"/>
          <w:b/>
          <w:bCs/>
          <w:sz w:val="24"/>
          <w:szCs w:val="24"/>
        </w:rPr>
      </w:pPr>
      <w:r w:rsidRPr="008E7909">
        <w:rPr>
          <w:rFonts w:ascii="Times New Roman" w:hAnsi="Times New Roman"/>
          <w:b/>
          <w:bCs/>
          <w:sz w:val="24"/>
          <w:szCs w:val="24"/>
        </w:rPr>
        <w:t>ПОЛОЖЕНИЕ</w:t>
      </w:r>
    </w:p>
    <w:p w:rsidR="004E41A7" w:rsidRPr="008E7909" w:rsidRDefault="004E41A7" w:rsidP="009F0197">
      <w:pPr>
        <w:spacing w:after="0" w:line="240" w:lineRule="auto"/>
        <w:jc w:val="center"/>
        <w:rPr>
          <w:rFonts w:ascii="Times New Roman" w:hAnsi="Times New Roman"/>
          <w:bCs/>
          <w:sz w:val="24"/>
          <w:szCs w:val="24"/>
        </w:rPr>
      </w:pPr>
      <w:r w:rsidRPr="008E7909">
        <w:rPr>
          <w:rFonts w:ascii="Times New Roman" w:hAnsi="Times New Roman"/>
          <w:bCs/>
          <w:sz w:val="24"/>
          <w:szCs w:val="24"/>
        </w:rPr>
        <w:t xml:space="preserve">о муниципальном земельном контроле </w:t>
      </w:r>
    </w:p>
    <w:p w:rsidR="004E41A7" w:rsidRPr="008E7909" w:rsidRDefault="004E41A7" w:rsidP="009F0197">
      <w:pPr>
        <w:spacing w:after="0" w:line="240" w:lineRule="auto"/>
        <w:jc w:val="center"/>
        <w:rPr>
          <w:rFonts w:ascii="Times New Roman" w:hAnsi="Times New Roman"/>
          <w:bCs/>
          <w:sz w:val="24"/>
          <w:szCs w:val="24"/>
        </w:rPr>
      </w:pP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1. Настоящее Положение устанавливает задачи, направления и порядок осуществления муниципального земельного контроля на территории </w:t>
      </w:r>
      <w:r w:rsidR="00D7206C"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2.  Предметом муниципального земельного контроля является </w:t>
      </w:r>
      <w:r w:rsidR="00020EE2" w:rsidRPr="00020EE2">
        <w:rPr>
          <w:rFonts w:ascii="Times New Roman" w:hAnsi="Times New Roman"/>
          <w:color w:val="000000"/>
          <w:sz w:val="26"/>
          <w:szCs w:val="26"/>
          <w:shd w:val="clear" w:color="auto" w:fill="FFFFFF"/>
        </w:rPr>
        <w:t xml:space="preserve">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020EE2">
        <w:rPr>
          <w:rFonts w:ascii="Times New Roman" w:hAnsi="Times New Roman"/>
          <w:sz w:val="24"/>
          <w:szCs w:val="24"/>
        </w:rPr>
        <w:t>.</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Объектами земельных отношений являются земли, земельные участ</w:t>
      </w:r>
      <w:r w:rsidR="009C7EDA">
        <w:rPr>
          <w:rFonts w:ascii="Times New Roman" w:hAnsi="Times New Roman"/>
          <w:sz w:val="24"/>
          <w:szCs w:val="24"/>
        </w:rPr>
        <w:t>ки или части земельных участков, находящиеся  в границах муниципального образования Красногорского муниципального района Брянской области.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Администраци</w:t>
      </w:r>
      <w:r w:rsidR="00F35C84" w:rsidRPr="008E7909">
        <w:rPr>
          <w:rFonts w:ascii="Times New Roman" w:hAnsi="Times New Roman"/>
          <w:sz w:val="24"/>
          <w:szCs w:val="24"/>
        </w:rPr>
        <w:t>я</w:t>
      </w:r>
      <w:r w:rsidR="003E3766" w:rsidRPr="008E7909">
        <w:rPr>
          <w:rFonts w:ascii="Times New Roman" w:hAnsi="Times New Roman"/>
          <w:sz w:val="24"/>
          <w:szCs w:val="24"/>
        </w:rPr>
        <w:t xml:space="preserve"> Красногорского района Брянской области</w:t>
      </w:r>
      <w:r w:rsidRPr="008E7909">
        <w:rPr>
          <w:rFonts w:ascii="Times New Roman" w:hAnsi="Times New Roman"/>
          <w:sz w:val="24"/>
          <w:szCs w:val="24"/>
        </w:rPr>
        <w:t xml:space="preserve">  осуществляет учет объектов муниципального контроля.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При сборе, обработке, анализе и учете сведений об объектах контроля для целей их учета </w:t>
      </w:r>
      <w:r w:rsidR="003E3766" w:rsidRPr="008E7909">
        <w:rPr>
          <w:rFonts w:ascii="Times New Roman" w:hAnsi="Times New Roman"/>
          <w:sz w:val="24"/>
          <w:szCs w:val="24"/>
        </w:rPr>
        <w:t>Администраци</w:t>
      </w:r>
      <w:r w:rsidR="00F35C84" w:rsidRPr="008E7909">
        <w:rPr>
          <w:rFonts w:ascii="Times New Roman" w:hAnsi="Times New Roman"/>
          <w:sz w:val="24"/>
          <w:szCs w:val="24"/>
        </w:rPr>
        <w:t>я</w:t>
      </w:r>
      <w:r w:rsidR="003E3766" w:rsidRPr="008E7909">
        <w:rPr>
          <w:rFonts w:ascii="Times New Roman" w:hAnsi="Times New Roman"/>
          <w:sz w:val="24"/>
          <w:szCs w:val="24"/>
        </w:rPr>
        <w:t xml:space="preserve"> Красногорского района Брянской области  </w:t>
      </w:r>
      <w:r w:rsidRPr="008E7909">
        <w:rPr>
          <w:rFonts w:ascii="Times New Roman" w:hAnsi="Times New Roman"/>
          <w:sz w:val="24"/>
          <w:szCs w:val="24"/>
        </w:rPr>
        <w:t xml:space="preserve">использует информацию, представляемую ей в соответствии с нормативными правовыми актами, </w:t>
      </w:r>
      <w:proofErr w:type="gramStart"/>
      <w:r w:rsidRPr="008E7909">
        <w:rPr>
          <w:rFonts w:ascii="Times New Roman" w:hAnsi="Times New Roman"/>
          <w:sz w:val="24"/>
          <w:szCs w:val="24"/>
        </w:rPr>
        <w:t>информацию</w:t>
      </w:r>
      <w:proofErr w:type="gramEnd"/>
      <w:r w:rsidRPr="008E7909">
        <w:rPr>
          <w:rFonts w:ascii="Times New Roman" w:hAnsi="Times New Roman"/>
          <w:sz w:val="24"/>
          <w:szCs w:val="24"/>
        </w:rPr>
        <w:t xml:space="preserve"> получаемую в рамках межведомственного взаимодействия, а также общедоступную информацию. </w:t>
      </w:r>
    </w:p>
    <w:p w:rsidR="004E41A7"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032761" w:rsidRPr="008E7909">
        <w:rPr>
          <w:rFonts w:ascii="Times New Roman" w:hAnsi="Times New Roman"/>
          <w:sz w:val="24"/>
          <w:szCs w:val="24"/>
        </w:rPr>
        <w:t>,</w:t>
      </w:r>
      <w:r w:rsidRPr="008E7909">
        <w:rPr>
          <w:rFonts w:ascii="Times New Roman" w:hAnsi="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3F4B87" w:rsidRDefault="003F4B87" w:rsidP="009F0197">
      <w:pPr>
        <w:spacing w:after="0" w:line="240" w:lineRule="auto"/>
        <w:jc w:val="both"/>
        <w:rPr>
          <w:rFonts w:ascii="Times New Roman" w:hAnsi="Times New Roman"/>
          <w:sz w:val="24"/>
          <w:szCs w:val="24"/>
        </w:rPr>
      </w:pPr>
    </w:p>
    <w:p w:rsidR="00263844" w:rsidRPr="008E7909" w:rsidRDefault="00263844" w:rsidP="003F4B87">
      <w:pPr>
        <w:pStyle w:val="a8"/>
        <w:shd w:val="clear" w:color="auto" w:fill="E1E9E8"/>
        <w:spacing w:before="0" w:beforeAutospacing="0" w:after="0" w:afterAutospacing="0"/>
        <w:jc w:val="both"/>
      </w:pPr>
      <w:r>
        <w:rPr>
          <w:color w:val="000000"/>
        </w:rPr>
        <w:t>  </w:t>
      </w:r>
    </w:p>
    <w:p w:rsidR="003F4B87"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r>
    </w:p>
    <w:p w:rsidR="004E41A7" w:rsidRDefault="004E41A7" w:rsidP="003F4B87">
      <w:pPr>
        <w:autoSpaceDE w:val="0"/>
        <w:autoSpaceDN w:val="0"/>
        <w:adjustRightInd w:val="0"/>
        <w:spacing w:after="0" w:line="240" w:lineRule="auto"/>
        <w:ind w:firstLine="709"/>
        <w:jc w:val="both"/>
        <w:rPr>
          <w:rFonts w:ascii="Times New Roman" w:hAnsi="Times New Roman"/>
          <w:sz w:val="24"/>
          <w:szCs w:val="24"/>
        </w:rPr>
      </w:pPr>
      <w:r w:rsidRPr="008E7909">
        <w:rPr>
          <w:rFonts w:ascii="Times New Roman" w:hAnsi="Times New Roman"/>
          <w:sz w:val="24"/>
          <w:szCs w:val="24"/>
        </w:rPr>
        <w:t xml:space="preserve">3. Муниципальный земельный контроль на территории </w:t>
      </w:r>
      <w:r w:rsidR="003E3766" w:rsidRPr="008E7909">
        <w:rPr>
          <w:rFonts w:ascii="Times New Roman" w:hAnsi="Times New Roman"/>
          <w:sz w:val="24"/>
          <w:szCs w:val="24"/>
        </w:rPr>
        <w:t xml:space="preserve">Красногорского муниципального района Брянской </w:t>
      </w:r>
      <w:r w:rsidRPr="008E7909">
        <w:rPr>
          <w:rFonts w:ascii="Times New Roman" w:hAnsi="Times New Roman"/>
          <w:sz w:val="24"/>
          <w:szCs w:val="24"/>
        </w:rPr>
        <w:t xml:space="preserve"> области осуществляется</w:t>
      </w:r>
      <w:r w:rsidR="00263844">
        <w:rPr>
          <w:rFonts w:ascii="Times New Roman" w:hAnsi="Times New Roman"/>
          <w:sz w:val="24"/>
          <w:szCs w:val="24"/>
        </w:rPr>
        <w:t xml:space="preserve"> Администрацией Красногорского района Брянской области в лице</w:t>
      </w:r>
      <w:r w:rsidRPr="008E7909">
        <w:rPr>
          <w:rFonts w:ascii="Times New Roman" w:hAnsi="Times New Roman"/>
          <w:sz w:val="24"/>
          <w:szCs w:val="24"/>
        </w:rPr>
        <w:t xml:space="preserve"> </w:t>
      </w:r>
      <w:r w:rsidR="003E3766" w:rsidRPr="008E7909">
        <w:rPr>
          <w:rFonts w:ascii="Times New Roman" w:hAnsi="Times New Roman"/>
          <w:sz w:val="24"/>
          <w:szCs w:val="24"/>
        </w:rPr>
        <w:t>Комитет</w:t>
      </w:r>
      <w:r w:rsidR="00263844">
        <w:rPr>
          <w:rFonts w:ascii="Times New Roman" w:hAnsi="Times New Roman"/>
          <w:sz w:val="24"/>
          <w:szCs w:val="24"/>
        </w:rPr>
        <w:t>а</w:t>
      </w:r>
      <w:r w:rsidR="003E3766" w:rsidRPr="008E7909">
        <w:rPr>
          <w:rFonts w:ascii="Times New Roman" w:hAnsi="Times New Roman"/>
          <w:sz w:val="24"/>
          <w:szCs w:val="24"/>
        </w:rPr>
        <w:t xml:space="preserve"> по муниципальным, имущественным и природным ресурсам Администрации Красногорского района Брянской области  </w:t>
      </w:r>
      <w:r w:rsidRPr="008E7909">
        <w:rPr>
          <w:rFonts w:ascii="Times New Roman" w:hAnsi="Times New Roman"/>
          <w:sz w:val="24"/>
          <w:szCs w:val="24"/>
        </w:rPr>
        <w:t>(далее - орган муниципального земельного контроля).</w:t>
      </w:r>
    </w:p>
    <w:p w:rsidR="003F4B87" w:rsidRDefault="003F4B87"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3.1.Должностным лицом, уполномоченным на принятие решения о проведении контрольных (надзорных) мероприятий, является глава Администрации Красногорского района Брянской области.</w:t>
      </w:r>
    </w:p>
    <w:p w:rsidR="00263844" w:rsidRDefault="00956FBE"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263844">
        <w:rPr>
          <w:rFonts w:ascii="Times New Roman" w:hAnsi="Times New Roman"/>
          <w:sz w:val="24"/>
          <w:szCs w:val="24"/>
        </w:rPr>
        <w:t>. Должностными лицами, уполномоченными осуществлять муниципальный зе</w:t>
      </w:r>
      <w:r w:rsidR="003F4B87">
        <w:rPr>
          <w:rFonts w:ascii="Times New Roman" w:hAnsi="Times New Roman"/>
          <w:sz w:val="24"/>
          <w:szCs w:val="24"/>
        </w:rPr>
        <w:t xml:space="preserve">мельный </w:t>
      </w:r>
      <w:r w:rsidR="00263844">
        <w:rPr>
          <w:rFonts w:ascii="Times New Roman" w:hAnsi="Times New Roman"/>
          <w:sz w:val="24"/>
          <w:szCs w:val="24"/>
        </w:rPr>
        <w:t>контроль, являются</w:t>
      </w:r>
      <w:r w:rsidR="003F4B87">
        <w:rPr>
          <w:rFonts w:ascii="Times New Roman" w:hAnsi="Times New Roman"/>
          <w:sz w:val="24"/>
          <w:szCs w:val="24"/>
        </w:rPr>
        <w:t>:</w:t>
      </w:r>
    </w:p>
    <w:p w:rsidR="003F4B87" w:rsidRDefault="003F4B87" w:rsidP="003F4B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председатель комитета по муниципальным, имущественным и природным ресурсам Администрации Красногорского района Брянской области;</w:t>
      </w:r>
    </w:p>
    <w:p w:rsidR="003F4B87" w:rsidRPr="008E7909" w:rsidRDefault="00956FBE" w:rsidP="009F019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F4B87">
        <w:rPr>
          <w:rFonts w:ascii="Times New Roman" w:hAnsi="Times New Roman"/>
          <w:sz w:val="24"/>
          <w:szCs w:val="24"/>
        </w:rPr>
        <w:t>2) инспектор комитета по муниципальным, имущественным и природным ресурсам Администрации Красногорского района Брянской области.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5. </w:t>
      </w:r>
      <w:r w:rsidR="003E3766" w:rsidRPr="008E7909">
        <w:rPr>
          <w:rFonts w:ascii="Times New Roman" w:hAnsi="Times New Roman"/>
          <w:sz w:val="24"/>
          <w:szCs w:val="24"/>
        </w:rPr>
        <w:t>Комитет по муниципальным, имущественным и природным ресурсам Администрации Красногорского района Брянской области</w:t>
      </w:r>
      <w:r w:rsidRPr="008E7909">
        <w:rPr>
          <w:rFonts w:ascii="Times New Roman" w:hAnsi="Times New Roman"/>
          <w:sz w:val="24"/>
          <w:szCs w:val="24"/>
        </w:rPr>
        <w:t xml:space="preserve"> осуществляет муниципальный земельный </w:t>
      </w:r>
      <w:proofErr w:type="gramStart"/>
      <w:r w:rsidRPr="008E7909">
        <w:rPr>
          <w:rFonts w:ascii="Times New Roman" w:hAnsi="Times New Roman"/>
          <w:sz w:val="24"/>
          <w:szCs w:val="24"/>
        </w:rPr>
        <w:t>контроль за</w:t>
      </w:r>
      <w:proofErr w:type="gramEnd"/>
      <w:r w:rsidRPr="008E7909">
        <w:rPr>
          <w:rFonts w:ascii="Times New Roman" w:hAnsi="Times New Roman"/>
          <w:sz w:val="24"/>
          <w:szCs w:val="24"/>
        </w:rPr>
        <w:t xml:space="preserve"> соблюдением: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б) обязательных требований об использовании земельных участков</w:t>
      </w:r>
      <w:r w:rsidRPr="008E7909">
        <w:rPr>
          <w:rFonts w:ascii="Times New Roman" w:hAnsi="Times New Roman"/>
          <w:sz w:val="24"/>
          <w:szCs w:val="24"/>
        </w:rPr>
        <w:br/>
        <w:t>по целевому назначению в соответствии с их принадлежностью к той или иной категории земель и (или) разрешенным использованием;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Pr="008E7909" w:rsidRDefault="004E5117" w:rsidP="009F0197">
      <w:pPr>
        <w:spacing w:after="0" w:line="240" w:lineRule="auto"/>
        <w:jc w:val="both"/>
        <w:rPr>
          <w:rFonts w:ascii="Times New Roman" w:hAnsi="Times New Roman"/>
          <w:sz w:val="24"/>
          <w:szCs w:val="24"/>
        </w:rPr>
      </w:pPr>
      <w:r>
        <w:rPr>
          <w:rFonts w:ascii="Times New Roman" w:hAnsi="Times New Roman"/>
          <w:sz w:val="24"/>
          <w:szCs w:val="24"/>
        </w:rPr>
        <w:tab/>
        <w:t>г</w:t>
      </w:r>
      <w:proofErr w:type="gramStart"/>
      <w:r>
        <w:rPr>
          <w:rFonts w:ascii="Times New Roman" w:hAnsi="Times New Roman"/>
          <w:sz w:val="24"/>
          <w:szCs w:val="24"/>
        </w:rPr>
        <w:t>)</w:t>
      </w:r>
      <w:r w:rsidR="004E41A7" w:rsidRPr="008E7909">
        <w:rPr>
          <w:rFonts w:ascii="Times New Roman" w:hAnsi="Times New Roman"/>
          <w:sz w:val="24"/>
          <w:szCs w:val="24"/>
        </w:rPr>
        <w:t>о</w:t>
      </w:r>
      <w:proofErr w:type="gramEnd"/>
      <w:r w:rsidR="004E41A7" w:rsidRPr="008E7909">
        <w:rPr>
          <w:rFonts w:ascii="Times New Roman" w:hAnsi="Times New Roman"/>
          <w:sz w:val="24"/>
          <w:szCs w:val="24"/>
        </w:rPr>
        <w:t xml:space="preserve">бязательных требований, связанных с обязанностью </w:t>
      </w:r>
      <w:r w:rsidR="004E41A7" w:rsidRPr="008E7909">
        <w:rPr>
          <w:rFonts w:ascii="Times New Roman" w:hAnsi="Times New Roman"/>
          <w:sz w:val="24"/>
          <w:szCs w:val="24"/>
        </w:rPr>
        <w:br/>
        <w:t xml:space="preserve">по приведению земель в состояние, пригодное для использования </w:t>
      </w:r>
      <w:r w:rsidR="004E41A7" w:rsidRPr="008E7909">
        <w:rPr>
          <w:rFonts w:ascii="Times New Roman" w:hAnsi="Times New Roman"/>
          <w:sz w:val="24"/>
          <w:szCs w:val="24"/>
        </w:rPr>
        <w:br/>
        <w:t>по целевому назначению;</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r>
      <w:proofErr w:type="gramStart"/>
      <w:r w:rsidRPr="008E7909">
        <w:rPr>
          <w:rFonts w:ascii="Times New Roman" w:hAnsi="Times New Roman"/>
          <w:sz w:val="24"/>
          <w:szCs w:val="24"/>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8E7909">
        <w:rPr>
          <w:rFonts w:ascii="Times New Roman" w:hAnsi="Times New Roman"/>
          <w:sz w:val="24"/>
          <w:szCs w:val="24"/>
        </w:rPr>
        <w:t>агрохимикатами</w:t>
      </w:r>
      <w:proofErr w:type="spellEnd"/>
      <w:r w:rsidRPr="008E7909">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е) обязательных требований по улучшению земель и охране почв </w:t>
      </w:r>
      <w:r w:rsidRPr="008E7909">
        <w:rPr>
          <w:rFonts w:ascii="Times New Roman" w:hAnsi="Times New Roman"/>
          <w:sz w:val="24"/>
          <w:szCs w:val="24"/>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9" w:history="1">
        <w:r w:rsidRPr="008E7909">
          <w:rPr>
            <w:rStyle w:val="a5"/>
            <w:rFonts w:ascii="Times New Roman" w:hAnsi="Times New Roman"/>
            <w:color w:val="auto"/>
            <w:sz w:val="24"/>
            <w:szCs w:val="24"/>
            <w:u w:val="none"/>
          </w:rPr>
          <w:t>законом</w:t>
        </w:r>
      </w:hyperlink>
      <w:r w:rsidRPr="008E7909">
        <w:rPr>
          <w:rFonts w:ascii="Times New Roman" w:hAnsi="Times New Roman"/>
          <w:sz w:val="24"/>
          <w:szCs w:val="24"/>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5117"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з) исполнения предписаний об устранении нарушений обязательных требований, выданных должностными лицами органа муниципального земельного </w:t>
      </w:r>
      <w:r w:rsidR="004E5117">
        <w:rPr>
          <w:rFonts w:ascii="Times New Roman" w:hAnsi="Times New Roman"/>
          <w:sz w:val="24"/>
          <w:szCs w:val="24"/>
        </w:rPr>
        <w:t>контроля в пределах компетенции;</w:t>
      </w:r>
    </w:p>
    <w:p w:rsidR="004E5117" w:rsidRDefault="004E5117" w:rsidP="004E5117">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и)</w:t>
      </w:r>
      <w:r w:rsidRPr="004E5117">
        <w:rPr>
          <w:rFonts w:ascii="Arial" w:hAnsi="Arial" w:cs="Arial"/>
          <w:color w:val="000000"/>
          <w:sz w:val="26"/>
          <w:szCs w:val="26"/>
          <w:shd w:val="clear" w:color="auto" w:fill="FFFFFF"/>
        </w:rPr>
        <w:t xml:space="preserve"> </w:t>
      </w:r>
      <w:r w:rsidRPr="004E5117">
        <w:rPr>
          <w:rFonts w:ascii="Times New Roman" w:hAnsi="Times New Roman"/>
          <w:color w:val="000000"/>
          <w:sz w:val="24"/>
          <w:szCs w:val="24"/>
          <w:shd w:val="clear" w:color="auto" w:fill="FFFFFF"/>
        </w:rPr>
        <w:t>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r>
        <w:rPr>
          <w:rFonts w:ascii="Times New Roman" w:hAnsi="Times New Roman"/>
          <w:color w:val="000000"/>
          <w:sz w:val="24"/>
          <w:szCs w:val="24"/>
          <w:shd w:val="clear" w:color="auto" w:fill="FFFFFF"/>
        </w:rPr>
        <w:t>;</w:t>
      </w:r>
    </w:p>
    <w:p w:rsidR="004E5117" w:rsidRPr="004E5117" w:rsidRDefault="004E5117" w:rsidP="004E5117">
      <w:pPr>
        <w:spacing w:after="0" w:line="240" w:lineRule="auto"/>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к) обязательных требований по использованию земельных участков в </w:t>
      </w:r>
      <w:proofErr w:type="spellStart"/>
      <w:r>
        <w:rPr>
          <w:rFonts w:ascii="Times New Roman" w:hAnsi="Times New Roman"/>
          <w:color w:val="000000"/>
          <w:sz w:val="24"/>
          <w:szCs w:val="24"/>
          <w:shd w:val="clear" w:color="auto" w:fill="FFFFFF"/>
        </w:rPr>
        <w:t>водоохраняемых</w:t>
      </w:r>
      <w:proofErr w:type="spellEnd"/>
      <w:r>
        <w:rPr>
          <w:rFonts w:ascii="Times New Roman" w:hAnsi="Times New Roman"/>
          <w:color w:val="000000"/>
          <w:sz w:val="24"/>
          <w:szCs w:val="24"/>
          <w:shd w:val="clear" w:color="auto" w:fill="FFFFFF"/>
        </w:rPr>
        <w:t xml:space="preserve"> зонах и прибрежных полосах водных объектов.</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6.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не применяется.</w:t>
      </w:r>
    </w:p>
    <w:p w:rsidR="004E41A7" w:rsidRPr="008E7909" w:rsidRDefault="004E41A7" w:rsidP="009F0197">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 xml:space="preserve">7.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на территории  </w:t>
      </w:r>
      <w:r w:rsidR="003E3766" w:rsidRPr="008E7909">
        <w:rPr>
          <w:rFonts w:ascii="Times New Roman" w:hAnsi="Times New Roman"/>
          <w:sz w:val="24"/>
          <w:szCs w:val="24"/>
        </w:rPr>
        <w:t xml:space="preserve">Красногорского муниципального района Брянской области </w:t>
      </w:r>
      <w:r w:rsidRPr="008E7909">
        <w:rPr>
          <w:rFonts w:ascii="Times New Roman" w:hAnsi="Times New Roman"/>
          <w:sz w:val="24"/>
          <w:szCs w:val="24"/>
        </w:rPr>
        <w:t>осуществляется без проведения плановых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8. В соответствии с частью 3 статьи 66 Федерального закона от 31 июля 2020г. № 248-ФЗ "О государственном контроле (надзоре) и муниципальном контроле в Российской </w:t>
      </w:r>
      <w:r w:rsidRPr="008E7909">
        <w:rPr>
          <w:rFonts w:ascii="Times New Roman" w:hAnsi="Times New Roman"/>
          <w:sz w:val="24"/>
          <w:szCs w:val="24"/>
        </w:rPr>
        <w:lastRenderedPageBreak/>
        <w:t>Федерации" все внеплановые контрольные (надзорные) мероприятия могут проводиться только после согласования с органами прокуратуры.</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9. До 31 декабря 2023 года </w:t>
      </w:r>
      <w:r w:rsidR="003E3766" w:rsidRPr="008E7909">
        <w:rPr>
          <w:rFonts w:ascii="Times New Roman" w:hAnsi="Times New Roman"/>
          <w:sz w:val="24"/>
          <w:szCs w:val="24"/>
        </w:rPr>
        <w:t xml:space="preserve">комитет по муниципальным, имущественным и природным ресурсам Администрации Красногорского района Брянской области </w:t>
      </w:r>
      <w:r w:rsidRPr="008E7909">
        <w:rPr>
          <w:rFonts w:ascii="Times New Roman" w:hAnsi="Times New Roman"/>
          <w:sz w:val="24"/>
          <w:szCs w:val="24"/>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E41A7" w:rsidRPr="008E7909" w:rsidRDefault="004E41A7" w:rsidP="009F0197">
      <w:pPr>
        <w:spacing w:after="0" w:line="240" w:lineRule="auto"/>
        <w:jc w:val="both"/>
        <w:rPr>
          <w:rFonts w:ascii="Times New Roman" w:hAnsi="Times New Roman"/>
          <w:bCs/>
          <w:sz w:val="24"/>
          <w:szCs w:val="24"/>
        </w:rPr>
      </w:pPr>
      <w:r w:rsidRPr="008E7909">
        <w:rPr>
          <w:rFonts w:ascii="Times New Roman" w:hAnsi="Times New Roman"/>
          <w:sz w:val="24"/>
          <w:szCs w:val="24"/>
        </w:rPr>
        <w:tab/>
        <w:t xml:space="preserve">Формы </w:t>
      </w:r>
      <w:proofErr w:type="gramStart"/>
      <w:r w:rsidRPr="008E7909">
        <w:rPr>
          <w:rFonts w:ascii="Times New Roman" w:hAnsi="Times New Roman"/>
          <w:sz w:val="24"/>
          <w:szCs w:val="24"/>
        </w:rPr>
        <w:t>документов</w:t>
      </w:r>
      <w:proofErr w:type="gramEnd"/>
      <w:r w:rsidRPr="008E7909">
        <w:rPr>
          <w:rFonts w:ascii="Times New Roman" w:hAnsi="Times New Roman"/>
          <w:sz w:val="24"/>
          <w:szCs w:val="24"/>
        </w:rPr>
        <w:t xml:space="preserve"> </w:t>
      </w:r>
      <w:r w:rsidRPr="008E7909">
        <w:rPr>
          <w:rFonts w:ascii="Times New Roman" w:hAnsi="Times New Roman"/>
          <w:bCs/>
          <w:sz w:val="24"/>
          <w:szCs w:val="24"/>
        </w:rPr>
        <w:t xml:space="preserve">составляемые и используемые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 области</w:t>
      </w:r>
      <w:r w:rsidRPr="008E7909">
        <w:rPr>
          <w:rFonts w:ascii="Times New Roman" w:hAnsi="Times New Roman"/>
          <w:bCs/>
          <w:sz w:val="24"/>
          <w:szCs w:val="24"/>
        </w:rPr>
        <w:t xml:space="preserve"> утверждены Приказом Министерства экономического развития Российской Федерации  № 151 от 31.03.2021г.</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10. Оценка результативности и эффективности осуществления муниципального земельного контроля осуществляется </w:t>
      </w:r>
      <w:proofErr w:type="gramStart"/>
      <w:r w:rsidRPr="008E7909">
        <w:rPr>
          <w:rFonts w:ascii="Times New Roman" w:hAnsi="Times New Roman"/>
          <w:sz w:val="24"/>
          <w:szCs w:val="24"/>
        </w:rPr>
        <w:t>согласно статьи</w:t>
      </w:r>
      <w:proofErr w:type="gramEnd"/>
      <w:r w:rsidRPr="008E7909">
        <w:rPr>
          <w:rFonts w:ascii="Times New Roman" w:hAnsi="Times New Roman"/>
          <w:sz w:val="24"/>
          <w:szCs w:val="24"/>
        </w:rPr>
        <w:t xml:space="preserve"> 30 Федерального закона от 31.07.2020 № 248-ФЗ "О государственном контроле (надзоре) и муниципальном контроле в Российской Федерации".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3E3766" w:rsidRPr="008E7909">
        <w:rPr>
          <w:rFonts w:ascii="Times New Roman" w:hAnsi="Times New Roman"/>
          <w:sz w:val="24"/>
          <w:szCs w:val="24"/>
        </w:rPr>
        <w:t>распоряжением А</w:t>
      </w:r>
      <w:r w:rsidRPr="008E7909">
        <w:rPr>
          <w:rFonts w:ascii="Times New Roman" w:hAnsi="Times New Roman"/>
          <w:sz w:val="24"/>
          <w:szCs w:val="24"/>
        </w:rPr>
        <w:t xml:space="preserve">дминистрации </w:t>
      </w:r>
      <w:r w:rsidR="003E3766" w:rsidRPr="008E7909">
        <w:rPr>
          <w:rFonts w:ascii="Times New Roman" w:hAnsi="Times New Roman"/>
          <w:sz w:val="24"/>
          <w:szCs w:val="24"/>
        </w:rPr>
        <w:t>Красногорского района Брянской области</w:t>
      </w:r>
      <w:r w:rsidRPr="008E7909">
        <w:rPr>
          <w:rFonts w:ascii="Times New Roman" w:hAnsi="Times New Roman"/>
          <w:sz w:val="24"/>
          <w:szCs w:val="24"/>
        </w:rPr>
        <w:t xml:space="preserve">, также могут проводиться профилактические мероприятия, не предусмотренные программой профилактики рисков причинения вреда.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12. При осуществлении муниципального земельного контроля на территории </w:t>
      </w:r>
      <w:r w:rsidR="003E3766" w:rsidRPr="008E7909">
        <w:rPr>
          <w:rFonts w:ascii="Times New Roman" w:hAnsi="Times New Roman"/>
          <w:sz w:val="24"/>
          <w:szCs w:val="24"/>
        </w:rPr>
        <w:t>Красногорского муниципального района Брянской</w:t>
      </w:r>
      <w:r w:rsidRPr="008E7909">
        <w:rPr>
          <w:rFonts w:ascii="Times New Roman" w:hAnsi="Times New Roman"/>
          <w:sz w:val="24"/>
          <w:szCs w:val="24"/>
        </w:rPr>
        <w:t xml:space="preserve"> области  могут проводиться следующие виды профилактических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информирование;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б) обобщение правоприменительной практики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 xml:space="preserve">          </w:t>
      </w:r>
      <w:r w:rsidR="007E6F48">
        <w:rPr>
          <w:rFonts w:ascii="Times New Roman" w:hAnsi="Times New Roman"/>
          <w:sz w:val="24"/>
          <w:szCs w:val="24"/>
        </w:rPr>
        <w:t xml:space="preserve">  </w:t>
      </w:r>
      <w:r w:rsidRPr="008E7909">
        <w:rPr>
          <w:rFonts w:ascii="Times New Roman" w:hAnsi="Times New Roman"/>
          <w:sz w:val="24"/>
          <w:szCs w:val="24"/>
        </w:rPr>
        <w:t>в) объявление предостережений;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г) консультирование;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д) профилактический визит.</w:t>
      </w:r>
    </w:p>
    <w:p w:rsidR="00CA673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13. </w:t>
      </w:r>
      <w:r w:rsidR="009C7EDA" w:rsidRPr="00CA6739">
        <w:rPr>
          <w:rFonts w:ascii="Times New Roman" w:hAnsi="Times New Roman"/>
          <w:color w:val="000000"/>
          <w:sz w:val="24"/>
          <w:szCs w:val="24"/>
          <w:shd w:val="clear" w:color="auto" w:fill="FFFFFF"/>
        </w:rPr>
        <w:t>Информирование осуществляется</w:t>
      </w:r>
      <w:r w:rsidR="00CA6739" w:rsidRPr="00CA6739">
        <w:rPr>
          <w:rFonts w:ascii="Times New Roman" w:hAnsi="Times New Roman"/>
          <w:sz w:val="24"/>
          <w:szCs w:val="24"/>
        </w:rPr>
        <w:t xml:space="preserve"> органом муниципального земельного контроля</w:t>
      </w:r>
      <w:r w:rsidR="009C7EDA" w:rsidRPr="00CA6739">
        <w:rPr>
          <w:rFonts w:ascii="Times New Roman" w:hAnsi="Times New Roman"/>
          <w:color w:val="000000"/>
          <w:sz w:val="24"/>
          <w:szCs w:val="24"/>
          <w:shd w:val="clear" w:color="auto" w:fill="FFFFFF"/>
        </w:rPr>
        <w:t xml:space="preserve"> посредством размещения соответствующих сведений на официальном сайте органа </w:t>
      </w:r>
      <w:r w:rsidR="00A30FF7">
        <w:rPr>
          <w:rFonts w:ascii="Times New Roman" w:hAnsi="Times New Roman"/>
          <w:color w:val="000000"/>
          <w:sz w:val="24"/>
          <w:szCs w:val="24"/>
          <w:shd w:val="clear" w:color="auto" w:fill="FFFFFF"/>
        </w:rPr>
        <w:t xml:space="preserve">местного самоуправления </w:t>
      </w:r>
      <w:r w:rsidR="009C7EDA" w:rsidRPr="00CA6739">
        <w:rPr>
          <w:rFonts w:ascii="Times New Roman" w:hAnsi="Times New Roman"/>
          <w:color w:val="000000"/>
          <w:sz w:val="24"/>
          <w:szCs w:val="24"/>
          <w:shd w:val="clear" w:color="auto" w:fill="FFFFFF"/>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CA6739">
        <w:rPr>
          <w:rFonts w:ascii="Times New Roman" w:hAnsi="Times New Roman"/>
          <w:sz w:val="24"/>
          <w:szCs w:val="24"/>
        </w:rPr>
        <w:tab/>
      </w:r>
    </w:p>
    <w:p w:rsidR="004E41A7" w:rsidRPr="008E7909" w:rsidRDefault="00CA6739" w:rsidP="009F0197">
      <w:pPr>
        <w:spacing w:after="0" w:line="240" w:lineRule="auto"/>
        <w:jc w:val="both"/>
        <w:rPr>
          <w:rFonts w:ascii="Times New Roman" w:hAnsi="Times New Roman"/>
          <w:sz w:val="24"/>
          <w:szCs w:val="24"/>
        </w:rPr>
      </w:pPr>
      <w:r>
        <w:rPr>
          <w:rFonts w:ascii="Times New Roman" w:hAnsi="Times New Roman"/>
          <w:sz w:val="24"/>
          <w:szCs w:val="24"/>
        </w:rPr>
        <w:t xml:space="preserve">         </w:t>
      </w:r>
      <w:r w:rsidR="004E41A7" w:rsidRPr="008E7909">
        <w:rPr>
          <w:rFonts w:ascii="Times New Roman" w:hAnsi="Times New Roman"/>
          <w:sz w:val="24"/>
          <w:szCs w:val="24"/>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14.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4E41A7" w:rsidRPr="008E7909" w:rsidRDefault="004E41A7" w:rsidP="009223B3">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15. </w:t>
      </w:r>
      <w:proofErr w:type="gramStart"/>
      <w:r w:rsidRPr="008E7909">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8E7909">
        <w:rPr>
          <w:rFonts w:ascii="Times New Roman" w:hAnsi="Times New Roman"/>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8E7909">
        <w:rPr>
          <w:rFonts w:ascii="Times New Roman" w:hAnsi="Times New Roman"/>
          <w:sz w:val="24"/>
          <w:szCs w:val="24"/>
        </w:rPr>
        <w:br/>
        <w:t>с возражением. В случае несогласия с возражением указываются соответствующие обоснования.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16. Консультирование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r w:rsidRPr="008E7909">
        <w:rPr>
          <w:rFonts w:ascii="Times New Roman" w:hAnsi="Times New Roman"/>
          <w:sz w:val="24"/>
          <w:szCs w:val="24"/>
        </w:rPr>
        <w:br/>
        <w:t>и не должно превышать 15 минут.</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Личный прием граждан проводится руководителем органа 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Консультирование осуществляется в устной или письменной форме по следующим вопросам: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1) организация и осуществление муниципального  земельного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2) порядок осуществления контрольных (надзорных) мероприятий, установленных настоящим Положением;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 порядок обжалования действий (бездействия) должностных лиц органа муниципального земельного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4) получение информации о нормативных правовых актах </w:t>
      </w:r>
      <w:r w:rsidRPr="008E7909">
        <w:rPr>
          <w:rFonts w:ascii="Times New Roman" w:hAnsi="Times New Roman"/>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Консультирование в письменной форме осуществляется должностным лицом в следующих случаях:</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а) контролируемым лицом представлен письменный запрос </w:t>
      </w:r>
      <w:r w:rsidRPr="008E7909">
        <w:rPr>
          <w:rFonts w:ascii="Times New Roman" w:hAnsi="Times New Roman"/>
          <w:sz w:val="24"/>
          <w:szCs w:val="24"/>
        </w:rPr>
        <w:br/>
        <w:t>о представлении письменного ответа по вопросам консультирования;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б) за время консультирования предоставить ответ на поставленные вопросы невозможно;</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ответ на поставленные вопросы требует дополнительного запроса сведений.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w:t>
      </w:r>
      <w:r w:rsidRPr="008E7909">
        <w:rPr>
          <w:rFonts w:ascii="Times New Roman" w:hAnsi="Times New Roman"/>
          <w:sz w:val="24"/>
          <w:szCs w:val="24"/>
        </w:rPr>
        <w:br/>
        <w:t>с законодательством Российской Федерации.</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r>
      <w:proofErr w:type="gramStart"/>
      <w:r w:rsidRPr="008E7909">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Орган муниципального земельного контроля ведет журнал учета консультирований.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41A7" w:rsidRPr="008E7909" w:rsidRDefault="004E41A7" w:rsidP="007E6F48">
      <w:pPr>
        <w:autoSpaceDE w:val="0"/>
        <w:autoSpaceDN w:val="0"/>
        <w:adjustRightInd w:val="0"/>
        <w:spacing w:after="0" w:line="240" w:lineRule="auto"/>
        <w:jc w:val="both"/>
        <w:rPr>
          <w:rFonts w:ascii="Times New Roman" w:hAnsi="Times New Roman"/>
          <w:sz w:val="24"/>
          <w:szCs w:val="24"/>
        </w:rPr>
      </w:pPr>
      <w:r w:rsidRPr="008E7909">
        <w:rPr>
          <w:rFonts w:ascii="Times New Roman" w:hAnsi="Times New Roman"/>
          <w:sz w:val="24"/>
          <w:szCs w:val="24"/>
        </w:rPr>
        <w:tab/>
        <w:t>В случае</w:t>
      </w:r>
      <w:proofErr w:type="gramStart"/>
      <w:r w:rsidRPr="008E7909">
        <w:rPr>
          <w:rFonts w:ascii="Times New Roman" w:hAnsi="Times New Roman"/>
          <w:sz w:val="24"/>
          <w:szCs w:val="24"/>
        </w:rPr>
        <w:t>,</w:t>
      </w:r>
      <w:proofErr w:type="gramEnd"/>
      <w:r w:rsidRPr="008E7909">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11063E" w:rsidRPr="007E6F48" w:rsidRDefault="007E6F48" w:rsidP="007E6F48">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4E41A7" w:rsidRPr="008E7909">
        <w:rPr>
          <w:rFonts w:ascii="Times New Roman" w:hAnsi="Times New Roman"/>
          <w:sz w:val="24"/>
          <w:szCs w:val="24"/>
        </w:rPr>
        <w:t xml:space="preserve">18. </w:t>
      </w:r>
      <w:r w:rsidR="0011063E" w:rsidRPr="007E6F48">
        <w:rPr>
          <w:rFonts w:ascii="Times New Roman" w:eastAsia="Times New Roman" w:hAnsi="Times New Roman"/>
          <w:color w:val="000000"/>
          <w:sz w:val="24"/>
          <w:szCs w:val="24"/>
          <w:lang w:eastAsia="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w:t>
      </w:r>
      <w:r w:rsidRPr="007E6F48">
        <w:rPr>
          <w:rFonts w:ascii="Times New Roman" w:eastAsia="Times New Roman" w:hAnsi="Times New Roman"/>
          <w:color w:val="000000"/>
          <w:sz w:val="24"/>
          <w:szCs w:val="24"/>
          <w:lang w:eastAsia="ru-RU"/>
        </w:rPr>
        <w:t>ьного (надзорного) мероприятия.</w:t>
      </w:r>
    </w:p>
    <w:p w:rsidR="00086D13" w:rsidRDefault="00086D13" w:rsidP="007E6F48">
      <w:pPr>
        <w:pStyle w:val="1"/>
        <w:spacing w:before="0" w:beforeAutospacing="0" w:after="0" w:afterAutospacing="0"/>
        <w:jc w:val="both"/>
        <w:rPr>
          <w:rFonts w:ascii="Arial" w:hAnsi="Arial" w:cs="Arial"/>
          <w:color w:val="333333"/>
          <w:sz w:val="18"/>
          <w:szCs w:val="18"/>
        </w:rPr>
      </w:pPr>
      <w:bookmarkStart w:id="0" w:name="dst100713"/>
      <w:bookmarkEnd w:id="0"/>
      <w:r>
        <w:rPr>
          <w:color w:val="000000"/>
        </w:rPr>
        <w:t>   19. Плановые     контрольные         (надзорные)       мероприятия   при осуществлении муниципального земельного контроля не проводятся.</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20. Все внеплановые контрольные (надзорные) мероприятия могут проводиться только после согласования с органами прокуратуры.</w:t>
      </w:r>
    </w:p>
    <w:p w:rsidR="00086D13" w:rsidRDefault="00086D13" w:rsidP="00086D13">
      <w:pPr>
        <w:pStyle w:val="2"/>
        <w:spacing w:before="0" w:beforeAutospacing="0" w:after="0" w:afterAutospacing="0"/>
        <w:ind w:right="60"/>
        <w:jc w:val="both"/>
        <w:rPr>
          <w:rFonts w:ascii="Arial" w:hAnsi="Arial" w:cs="Arial"/>
          <w:color w:val="333333"/>
          <w:sz w:val="18"/>
          <w:szCs w:val="18"/>
        </w:rPr>
      </w:pPr>
      <w:r>
        <w:rPr>
          <w:color w:val="000000"/>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а) дата, время и место принятия решения;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б) кем принято решение;</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в) основание проведения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г) вид контроля;</w:t>
      </w:r>
    </w:p>
    <w:p w:rsidR="00086D13" w:rsidRDefault="00086D13" w:rsidP="00086D13">
      <w:pPr>
        <w:pStyle w:val="2"/>
        <w:spacing w:before="0" w:beforeAutospacing="0" w:after="0" w:afterAutospacing="0"/>
        <w:ind w:right="20"/>
        <w:jc w:val="both"/>
        <w:rPr>
          <w:rFonts w:ascii="Arial" w:hAnsi="Arial" w:cs="Arial"/>
          <w:color w:val="333333"/>
          <w:sz w:val="18"/>
          <w:szCs w:val="18"/>
        </w:rPr>
      </w:pPr>
      <w:proofErr w:type="gramStart"/>
      <w:r>
        <w:rPr>
          <w:color w:val="000000"/>
        </w:rPr>
        <w:lastRenderedPageBreak/>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е) объект контроля, в отношении которого проводится контрольное (надзорное) мероприятие;</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86D13" w:rsidRDefault="00086D13" w:rsidP="00086D13">
      <w:pPr>
        <w:pStyle w:val="2"/>
        <w:spacing w:before="0" w:beforeAutospacing="0" w:after="0" w:afterAutospacing="0"/>
        <w:ind w:right="20"/>
        <w:jc w:val="both"/>
        <w:rPr>
          <w:rFonts w:ascii="Arial" w:hAnsi="Arial" w:cs="Arial"/>
          <w:color w:val="333333"/>
          <w:sz w:val="18"/>
          <w:szCs w:val="18"/>
        </w:rPr>
      </w:pPr>
      <w:proofErr w:type="gramStart"/>
      <w:r>
        <w:rPr>
          <w:color w:val="000000"/>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и) вид контрольного (надзорного) мероприятия;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к) перечень контрольных (надзорных) действий, совершаемых в рамках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л) предмет контрольного (надзорного) мероприятия;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м) проверочные листы, если их применение является обязательным;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н) дата проведения контрольного (надзорного) мероприятия, в том числе срок непосредственного взаимодействия с контролируемым лицом;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о) перечень документов, предоставление которых гражданином, организацией необходимо для оценки соблюдения обязательных требований.</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Решение о проведении контрольного (надзорного) мероприятия принимается и подписывается главой Администрации Красногорского района Брянской области.</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086D13" w:rsidRDefault="007E6F48" w:rsidP="00086D13">
      <w:pPr>
        <w:pStyle w:val="1"/>
        <w:spacing w:before="0" w:beforeAutospacing="0" w:after="0" w:afterAutospacing="0"/>
        <w:ind w:right="20"/>
        <w:jc w:val="both"/>
        <w:rPr>
          <w:rFonts w:ascii="Arial" w:hAnsi="Arial" w:cs="Arial"/>
          <w:color w:val="333333"/>
          <w:sz w:val="18"/>
          <w:szCs w:val="18"/>
        </w:rPr>
      </w:pPr>
      <w:r>
        <w:rPr>
          <w:color w:val="000000"/>
        </w:rPr>
        <w:t xml:space="preserve">  </w:t>
      </w:r>
      <w:r w:rsidR="00086D13">
        <w:rPr>
          <w:color w:val="000000"/>
        </w:rPr>
        <w:t>23. Муниципальный земельный контроль осуществляется посредством проведения следующих контрольных мероприятий:</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1) наблюдение за соблюдением обязательных требований;</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 документарная проверка;</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3) инспекционный визит;</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4) внеплановая выездная проверка</w:t>
      </w:r>
    </w:p>
    <w:p w:rsidR="00086D13" w:rsidRDefault="007E6F48" w:rsidP="00086D13">
      <w:pPr>
        <w:pStyle w:val="1"/>
        <w:spacing w:before="0" w:beforeAutospacing="0" w:after="0" w:afterAutospacing="0"/>
        <w:jc w:val="both"/>
        <w:rPr>
          <w:rFonts w:ascii="Arial" w:hAnsi="Arial" w:cs="Arial"/>
          <w:color w:val="333333"/>
          <w:sz w:val="18"/>
          <w:szCs w:val="18"/>
        </w:rPr>
      </w:pPr>
      <w:r>
        <w:rPr>
          <w:color w:val="000000"/>
        </w:rPr>
        <w:t xml:space="preserve">     </w:t>
      </w:r>
      <w:r w:rsidR="00086D13">
        <w:rPr>
          <w:color w:val="000000"/>
        </w:rPr>
        <w:t>23.1. Наблюдение за соблюдением обязательных требований проводится без взаимодействия с контролируемым лицом.  </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   23.1.1</w:t>
      </w:r>
      <w:proofErr w:type="gramStart"/>
      <w:r>
        <w:rPr>
          <w:color w:val="000000"/>
        </w:rPr>
        <w:t xml:space="preserve"> П</w:t>
      </w:r>
      <w:proofErr w:type="gramEnd"/>
      <w:r>
        <w:rPr>
          <w:color w:val="000000"/>
        </w:rPr>
        <w:t>ри проведении наблюдения за соблюдением обязательных требований осуществляется анализ данных об объектах муниципального земельного контроля, </w:t>
      </w:r>
      <w:r>
        <w:rPr>
          <w:rStyle w:val="blk"/>
          <w:color w:val="000000"/>
        </w:rPr>
        <w:t>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086D13" w:rsidRDefault="00086D13" w:rsidP="00086D13">
      <w:pPr>
        <w:pStyle w:val="a8"/>
        <w:shd w:val="clear" w:color="auto" w:fill="FFFFFF"/>
        <w:spacing w:before="0" w:beforeAutospacing="0" w:after="0" w:afterAutospacing="0"/>
        <w:jc w:val="both"/>
        <w:rPr>
          <w:rFonts w:ascii="Arial" w:hAnsi="Arial" w:cs="Arial"/>
          <w:color w:val="333333"/>
          <w:sz w:val="18"/>
          <w:szCs w:val="18"/>
        </w:rPr>
      </w:pPr>
      <w:r>
        <w:rPr>
          <w:color w:val="000000"/>
        </w:rPr>
        <w:t xml:space="preserve">   </w:t>
      </w:r>
      <w:proofErr w:type="gramStart"/>
      <w:r>
        <w:rPr>
          <w:color w:val="000000"/>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086D13" w:rsidRDefault="00086D13" w:rsidP="00086D13">
      <w:pPr>
        <w:pStyle w:val="1"/>
        <w:spacing w:before="0" w:beforeAutospacing="0" w:after="0" w:afterAutospacing="0"/>
        <w:ind w:right="40" w:firstLine="720"/>
        <w:jc w:val="both"/>
        <w:rPr>
          <w:rFonts w:ascii="Arial" w:hAnsi="Arial" w:cs="Arial"/>
          <w:color w:val="333333"/>
          <w:sz w:val="18"/>
          <w:szCs w:val="18"/>
        </w:rPr>
      </w:pPr>
      <w:r>
        <w:rPr>
          <w:color w:val="000000"/>
        </w:rPr>
        <w:lastRenderedPageBreak/>
        <w:t xml:space="preserve">- </w:t>
      </w:r>
      <w:proofErr w:type="gramStart"/>
      <w:r>
        <w:rPr>
          <w:color w:val="000000"/>
        </w:rPr>
        <w:t>объекте</w:t>
      </w:r>
      <w:proofErr w:type="gramEnd"/>
      <w:r>
        <w:rPr>
          <w:color w:val="000000"/>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086D13" w:rsidRDefault="00086D13" w:rsidP="00086D13">
      <w:pPr>
        <w:pStyle w:val="1"/>
        <w:spacing w:before="0" w:beforeAutospacing="0" w:after="0" w:afterAutospacing="0"/>
        <w:ind w:right="40"/>
        <w:jc w:val="both"/>
        <w:rPr>
          <w:rFonts w:ascii="Arial" w:hAnsi="Arial" w:cs="Arial"/>
          <w:color w:val="333333"/>
          <w:sz w:val="18"/>
          <w:szCs w:val="18"/>
        </w:rPr>
      </w:pPr>
      <w:r>
        <w:rPr>
          <w:color w:val="000000"/>
        </w:rPr>
        <w:t xml:space="preserve">23.1.3. Задание подписывается главой </w:t>
      </w:r>
      <w:r w:rsidR="00DF7B5F">
        <w:rPr>
          <w:color w:val="000000"/>
        </w:rPr>
        <w:t>Администрации Красногорского района Брянской области</w:t>
      </w:r>
      <w:r>
        <w:rPr>
          <w:color w:val="000000"/>
        </w:rPr>
        <w:t xml:space="preserve"> или заместителем главы </w:t>
      </w:r>
      <w:r w:rsidR="007377CE">
        <w:rPr>
          <w:color w:val="000000"/>
        </w:rPr>
        <w:t>А</w:t>
      </w:r>
      <w:r>
        <w:rPr>
          <w:color w:val="000000"/>
        </w:rPr>
        <w:t xml:space="preserve">дминистрации, курирующим деятельность </w:t>
      </w:r>
      <w:r w:rsidR="007377CE">
        <w:rPr>
          <w:color w:val="000000"/>
        </w:rPr>
        <w:t>комитета по муниципальным, имущественным и природным ресурсам Администрации</w:t>
      </w:r>
      <w:r w:rsidR="00263844">
        <w:rPr>
          <w:color w:val="000000"/>
        </w:rPr>
        <w:t xml:space="preserve"> Красногорского района Б</w:t>
      </w:r>
      <w:r w:rsidR="007377CE">
        <w:rPr>
          <w:color w:val="000000"/>
        </w:rPr>
        <w:t>рянской области</w:t>
      </w:r>
      <w:r>
        <w:rPr>
          <w:color w:val="000000"/>
        </w:rPr>
        <w:t xml:space="preserve"> выдается в случае:</w:t>
      </w:r>
    </w:p>
    <w:p w:rsidR="00086D13" w:rsidRDefault="00263844" w:rsidP="00086D13">
      <w:pPr>
        <w:pStyle w:val="1"/>
        <w:spacing w:before="0" w:beforeAutospacing="0" w:after="0" w:afterAutospacing="0"/>
        <w:ind w:right="40" w:firstLine="720"/>
        <w:jc w:val="both"/>
        <w:rPr>
          <w:rFonts w:ascii="Arial" w:hAnsi="Arial" w:cs="Arial"/>
          <w:color w:val="333333"/>
          <w:sz w:val="18"/>
          <w:szCs w:val="18"/>
        </w:rPr>
      </w:pPr>
      <w:r>
        <w:rPr>
          <w:color w:val="000000"/>
        </w:rPr>
        <w:t>поступления в адрес А</w:t>
      </w:r>
      <w:r w:rsidR="00086D13">
        <w:rPr>
          <w:color w:val="000000"/>
        </w:rPr>
        <w:t xml:space="preserve">дминистрации </w:t>
      </w:r>
      <w:r>
        <w:rPr>
          <w:color w:val="000000"/>
        </w:rPr>
        <w:t>Красногорского района Брянской области</w:t>
      </w:r>
      <w:r w:rsidR="00086D13">
        <w:rPr>
          <w:color w:val="000000"/>
        </w:rPr>
        <w:t xml:space="preserve"> информации (сведений), содержащей указание на наличие вероятности возникновения риска причинения вреда (ущерба) охраняемым законом ценностям;</w:t>
      </w:r>
    </w:p>
    <w:p w:rsidR="00086D13" w:rsidRDefault="00086D13" w:rsidP="00086D13">
      <w:pPr>
        <w:pStyle w:val="1"/>
        <w:spacing w:before="0" w:beforeAutospacing="0" w:after="0" w:afterAutospacing="0"/>
        <w:ind w:right="40" w:firstLine="720"/>
        <w:jc w:val="both"/>
        <w:rPr>
          <w:rFonts w:ascii="Arial" w:hAnsi="Arial" w:cs="Arial"/>
          <w:color w:val="333333"/>
          <w:sz w:val="18"/>
          <w:szCs w:val="18"/>
        </w:rPr>
      </w:pPr>
      <w:r>
        <w:rPr>
          <w:color w:val="000000"/>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086D13" w:rsidRDefault="00086D13" w:rsidP="00086D13">
      <w:pPr>
        <w:pStyle w:val="1"/>
        <w:spacing w:before="0" w:beforeAutospacing="0" w:after="0" w:afterAutospacing="0"/>
        <w:ind w:right="40"/>
        <w:jc w:val="both"/>
        <w:rPr>
          <w:rFonts w:ascii="Arial" w:hAnsi="Arial" w:cs="Arial"/>
          <w:color w:val="333333"/>
          <w:sz w:val="18"/>
          <w:szCs w:val="18"/>
        </w:rPr>
      </w:pPr>
      <w:r>
        <w:rPr>
          <w:color w:val="000000"/>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Pr>
          <w:color w:val="000000"/>
        </w:rPr>
        <w:t>.</w:t>
      </w:r>
      <w:proofErr w:type="gramEnd"/>
      <w:r>
        <w:rPr>
          <w:color w:val="000000"/>
        </w:rPr>
        <w:t xml:space="preserve"> (</w:t>
      </w:r>
      <w:proofErr w:type="gramStart"/>
      <w:r>
        <w:rPr>
          <w:color w:val="000000"/>
        </w:rPr>
        <w:t>д</w:t>
      </w:r>
      <w:proofErr w:type="gramEnd"/>
      <w:r>
        <w:rPr>
          <w:color w:val="000000"/>
        </w:rPr>
        <w:t>алее - заключение).</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w:t>
      </w:r>
      <w:r w:rsidR="00956FBE" w:rsidRPr="009C3226">
        <w:rPr>
          <w:color w:val="000000"/>
        </w:rPr>
        <w:t>3</w:t>
      </w:r>
      <w:r w:rsidRPr="009C3226">
        <w:rPr>
          <w:color w:val="000000"/>
        </w:rPr>
        <w:t xml:space="preserve"> настоящего</w:t>
      </w:r>
      <w:r>
        <w:rPr>
          <w:color w:val="000000"/>
        </w:rPr>
        <w:t xml:space="preserve"> Положения.</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23.1.7. При наличии в заключени</w:t>
      </w:r>
      <w:proofErr w:type="gramStart"/>
      <w:r>
        <w:rPr>
          <w:color w:val="000000"/>
        </w:rPr>
        <w:t>и</w:t>
      </w:r>
      <w:proofErr w:type="gramEnd"/>
      <w:r>
        <w:rPr>
          <w:color w:val="000000"/>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w:t>
      </w:r>
      <w:proofErr w:type="gramStart"/>
      <w:r>
        <w:rPr>
          <w:color w:val="000000"/>
        </w:rPr>
        <w:t xml:space="preserve">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w:t>
      </w:r>
      <w:r w:rsidR="00956FBE" w:rsidRPr="009C3226">
        <w:rPr>
          <w:color w:val="000000"/>
        </w:rPr>
        <w:t xml:space="preserve">3 </w:t>
      </w:r>
      <w:r w:rsidRPr="009C3226">
        <w:rPr>
          <w:color w:val="000000"/>
        </w:rPr>
        <w:t>настоящего</w:t>
      </w:r>
      <w:r>
        <w:rPr>
          <w:color w:val="000000"/>
        </w:rPr>
        <w:t xml:space="preserve">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w:t>
      </w:r>
      <w:proofErr w:type="gramEnd"/>
      <w:r>
        <w:rPr>
          <w:color w:val="000000"/>
        </w:rPr>
        <w:t xml:space="preserve"> </w:t>
      </w:r>
      <w:proofErr w:type="gramStart"/>
      <w:r>
        <w:rPr>
          <w:color w:val="000000"/>
        </w:rPr>
        <w:t>контроле</w:t>
      </w:r>
      <w:proofErr w:type="gramEnd"/>
      <w:r>
        <w:rPr>
          <w:color w:val="000000"/>
        </w:rPr>
        <w:t xml:space="preserve"> (надзоре) и муниципальном контроле в Российской Федерации".</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23.2. Документарная проверка</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xml:space="preserve">     23.2.1. </w:t>
      </w:r>
      <w:proofErr w:type="gramStart"/>
      <w:r>
        <w:rPr>
          <w:color w:val="000000"/>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Pr>
          <w:color w:val="000000"/>
        </w:rPr>
        <w:t xml:space="preserve"> деятельности) контролируемого лица (его филиалов, представительств, обособленных структурных подразделений).</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23.2.3.  В ходе документарной проверки допускаются следующие контрольные (надзорные) действия:</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lastRenderedPageBreak/>
        <w:t>   а) получение письменных объяснений.</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   б) истребование документов.</w:t>
      </w:r>
    </w:p>
    <w:p w:rsidR="00086D13" w:rsidRDefault="00086D13" w:rsidP="00086D13">
      <w:pPr>
        <w:pStyle w:val="2"/>
        <w:spacing w:before="0" w:beforeAutospacing="0" w:after="0" w:afterAutospacing="0"/>
        <w:jc w:val="both"/>
        <w:rPr>
          <w:rFonts w:ascii="Arial" w:hAnsi="Arial" w:cs="Arial"/>
          <w:color w:val="333333"/>
          <w:sz w:val="18"/>
          <w:szCs w:val="18"/>
        </w:rPr>
      </w:pPr>
      <w:r>
        <w:rPr>
          <w:color w:val="000000"/>
        </w:rPr>
        <w:t>   в) экспертиза.</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23.2.4. В случае</w:t>
      </w:r>
      <w:proofErr w:type="gramStart"/>
      <w:r>
        <w:rPr>
          <w:color w:val="000000"/>
        </w:rPr>
        <w:t>,</w:t>
      </w:r>
      <w:proofErr w:type="gramEnd"/>
      <w:r>
        <w:rPr>
          <w:color w:val="00000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   23.2.5. </w:t>
      </w:r>
      <w:proofErr w:type="gramStart"/>
      <w:r>
        <w:rPr>
          <w:color w:val="000000"/>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Pr>
          <w:color w:val="000000"/>
        </w:rPr>
        <w:t xml:space="preserve">. </w:t>
      </w:r>
      <w:proofErr w:type="gramStart"/>
      <w:r>
        <w:rPr>
          <w:color w:val="000000"/>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color w:val="000000"/>
        </w:rPr>
        <w:t>истребуются</w:t>
      </w:r>
      <w:proofErr w:type="spellEnd"/>
      <w:r>
        <w:rPr>
          <w:color w:val="000000"/>
        </w:rPr>
        <w:t>.</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23.2.7. Срок проведения документарной проверки не может превышать 10 рабочих дней. </w:t>
      </w:r>
      <w:proofErr w:type="gramStart"/>
      <w:r>
        <w:rPr>
          <w:color w:val="000000"/>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color w:val="000000"/>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23.3. Инспекционный визит</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23.3.1.В ходе инспекционного визита могут совершаться следующие контрольные (надзорные) действия:</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а) осмотр;</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б) опрос;</w:t>
      </w:r>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в) получение письменных объяснений;</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г) истребование документов</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23.3.2. Инспекционный визит проводится по месту нахождения объекта контроля.</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xml:space="preserve">23.3.4. </w:t>
      </w:r>
      <w:proofErr w:type="gramStart"/>
      <w:r>
        <w:rPr>
          <w:color w:val="000000"/>
        </w:rPr>
        <w:t xml:space="preserve">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w:t>
      </w:r>
      <w:r>
        <w:rPr>
          <w:color w:val="000000"/>
        </w:rPr>
        <w:lastRenderedPageBreak/>
        <w:t>статьи 57 Федерального закона "О государственном контроле (надзоре) и муниципальном контроле в Российской Федерации".</w:t>
      </w:r>
      <w:proofErr w:type="gramEnd"/>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23.4. Выездная проверка.</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23.4.1. В ходе выездной проверки могут совершаться следующие контрольные (надзорные) действия:</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а)     осмотр;</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б)     опрос;</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в)     получение письменных объяснений;</w:t>
      </w:r>
    </w:p>
    <w:p w:rsidR="00086D13" w:rsidRDefault="00086D13" w:rsidP="00086D13">
      <w:pPr>
        <w:pStyle w:val="1"/>
        <w:spacing w:before="0" w:beforeAutospacing="0" w:after="0" w:afterAutospacing="0"/>
        <w:ind w:firstLine="720"/>
        <w:jc w:val="both"/>
        <w:rPr>
          <w:rFonts w:ascii="Arial" w:hAnsi="Arial" w:cs="Arial"/>
          <w:color w:val="333333"/>
          <w:sz w:val="18"/>
          <w:szCs w:val="18"/>
        </w:rPr>
      </w:pPr>
      <w:r>
        <w:rPr>
          <w:color w:val="000000"/>
        </w:rPr>
        <w:t>г)      истребование документов;</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w:t>
      </w:r>
      <w:proofErr w:type="gramStart"/>
      <w:r>
        <w:rPr>
          <w:color w:val="000000"/>
        </w:rPr>
        <w:t>выполнения решений</w:t>
      </w:r>
      <w:r w:rsidR="00263844">
        <w:rPr>
          <w:color w:val="000000"/>
        </w:rPr>
        <w:t xml:space="preserve"> Администрации</w:t>
      </w:r>
      <w:r>
        <w:rPr>
          <w:color w:val="000000"/>
        </w:rPr>
        <w:t xml:space="preserve"> </w:t>
      </w:r>
      <w:r w:rsidR="00263844">
        <w:rPr>
          <w:color w:val="000000"/>
        </w:rPr>
        <w:t>Красногорского района Брянской области</w:t>
      </w:r>
      <w:proofErr w:type="gramEnd"/>
      <w:r>
        <w:rPr>
          <w:color w:val="000000"/>
        </w:rPr>
        <w:t>.</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Pr>
          <w:color w:val="000000"/>
        </w:rPr>
        <w:t>позднее</w:t>
      </w:r>
      <w:proofErr w:type="gramEnd"/>
      <w:r>
        <w:rPr>
          <w:color w:val="000000"/>
        </w:rPr>
        <w:t xml:space="preserve"> чем за 24 часа до ее начала.</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23.4.4. </w:t>
      </w:r>
      <w:proofErr w:type="gramStart"/>
      <w:r>
        <w:rPr>
          <w:color w:val="000000"/>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086D13" w:rsidRDefault="00086D13" w:rsidP="00086D13">
      <w:pPr>
        <w:pStyle w:val="1"/>
        <w:spacing w:before="0" w:beforeAutospacing="0" w:after="0" w:afterAutospacing="0"/>
        <w:jc w:val="both"/>
        <w:rPr>
          <w:rFonts w:ascii="Arial" w:hAnsi="Arial" w:cs="Arial"/>
          <w:color w:val="333333"/>
          <w:sz w:val="18"/>
          <w:szCs w:val="18"/>
        </w:rPr>
      </w:pPr>
      <w:r>
        <w:rPr>
          <w:color w:val="000000"/>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086D13" w:rsidRDefault="00086D13" w:rsidP="00086D13">
      <w:pPr>
        <w:pStyle w:val="1"/>
        <w:spacing w:before="0" w:beforeAutospacing="0" w:after="0" w:afterAutospacing="0"/>
        <w:ind w:right="20"/>
        <w:jc w:val="both"/>
        <w:rPr>
          <w:rFonts w:ascii="Arial" w:hAnsi="Arial" w:cs="Arial"/>
          <w:color w:val="333333"/>
          <w:sz w:val="18"/>
          <w:szCs w:val="18"/>
        </w:rPr>
      </w:pPr>
      <w:r>
        <w:rPr>
          <w:color w:val="000000"/>
        </w:rPr>
        <w:t>   23.4.7. В случае</w:t>
      </w:r>
      <w:proofErr w:type="gramStart"/>
      <w:r>
        <w:rPr>
          <w:color w:val="000000"/>
        </w:rPr>
        <w:t>,</w:t>
      </w:r>
      <w:proofErr w:type="gramEnd"/>
      <w:r>
        <w:rPr>
          <w:color w:val="000000"/>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rPr>
        <w:t>микропредприятия</w:t>
      </w:r>
      <w:proofErr w:type="spellEnd"/>
      <w:r>
        <w:rPr>
          <w:color w:val="00000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86D13" w:rsidRDefault="00086D13" w:rsidP="00086D13">
      <w:pPr>
        <w:pStyle w:val="1"/>
        <w:spacing w:before="0" w:beforeAutospacing="0" w:after="0" w:afterAutospacing="0"/>
        <w:ind w:right="23"/>
        <w:jc w:val="both"/>
        <w:rPr>
          <w:rFonts w:ascii="Arial" w:hAnsi="Arial" w:cs="Arial"/>
          <w:color w:val="333333"/>
          <w:sz w:val="18"/>
          <w:szCs w:val="18"/>
        </w:rPr>
      </w:pPr>
      <w:r>
        <w:rPr>
          <w:color w:val="000000"/>
        </w:rPr>
        <w:t xml:space="preserve">   23.4.9. </w:t>
      </w:r>
      <w:proofErr w:type="gramStart"/>
      <w:r>
        <w:rPr>
          <w:color w:val="000000"/>
        </w:rPr>
        <w:t>При</w:t>
      </w:r>
      <w:r w:rsidR="00263844">
        <w:rPr>
          <w:color w:val="000000"/>
        </w:rPr>
        <w:t xml:space="preserve"> </w:t>
      </w:r>
      <w:r>
        <w:rPr>
          <w:color w:val="000000"/>
        </w:rPr>
        <w:t xml:space="preserve">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Pr>
          <w:color w:val="000000"/>
        </w:rPr>
        <w:t xml:space="preserve"> административная ответственность путем проведения собеседования.</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w:t>
      </w:r>
      <w:r>
        <w:rPr>
          <w:color w:val="000000"/>
        </w:rPr>
        <w:lastRenderedPageBreak/>
        <w:t xml:space="preserve">(списки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w:t>
      </w:r>
      <w:r w:rsidR="00263844">
        <w:rPr>
          <w:color w:val="000000"/>
        </w:rPr>
        <w:t>Администрации Красногорского района Брянской области</w:t>
      </w:r>
      <w:r>
        <w:rPr>
          <w:color w:val="000000"/>
        </w:rPr>
        <w:t>.</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   26. При проведении контрольных (надзорных) мероприятий проверочные листы заполняются </w:t>
      </w:r>
      <w:proofErr w:type="gramStart"/>
      <w:r>
        <w:rPr>
          <w:color w:val="000000"/>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Pr>
          <w:color w:val="000000"/>
        </w:rPr>
        <w:t xml:space="preserve"> усиленной квалифицированной электронной подписью должностного лица, осуществляющего муниципальный земельный контроль.</w:t>
      </w:r>
    </w:p>
    <w:p w:rsidR="00086D13" w:rsidRDefault="00263844" w:rsidP="00086D13">
      <w:pPr>
        <w:pStyle w:val="2"/>
        <w:spacing w:before="0" w:beforeAutospacing="0" w:after="0" w:afterAutospacing="0"/>
        <w:ind w:right="23"/>
        <w:jc w:val="both"/>
        <w:rPr>
          <w:rFonts w:ascii="Arial" w:hAnsi="Arial" w:cs="Arial"/>
          <w:color w:val="333333"/>
          <w:sz w:val="18"/>
          <w:szCs w:val="18"/>
        </w:rPr>
      </w:pPr>
      <w:r>
        <w:rPr>
          <w:color w:val="000000"/>
        </w:rPr>
        <w:t xml:space="preserve">     </w:t>
      </w:r>
      <w:r w:rsidR="00086D13">
        <w:rPr>
          <w:color w:val="000000"/>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86D13" w:rsidRDefault="00086D13" w:rsidP="00086D13">
      <w:pPr>
        <w:pStyle w:val="2"/>
        <w:spacing w:before="0" w:beforeAutospacing="0" w:after="0" w:afterAutospacing="0"/>
        <w:ind w:right="20"/>
        <w:jc w:val="both"/>
        <w:rPr>
          <w:rFonts w:ascii="Arial" w:hAnsi="Arial" w:cs="Arial"/>
          <w:color w:val="333333"/>
          <w:sz w:val="18"/>
          <w:szCs w:val="18"/>
        </w:rPr>
      </w:pPr>
      <w:r>
        <w:rPr>
          <w:color w:val="000000"/>
        </w:rPr>
        <w:t xml:space="preserve">   28. </w:t>
      </w:r>
      <w:proofErr w:type="gramStart"/>
      <w:r>
        <w:rPr>
          <w:color w:val="000000"/>
        </w:rPr>
        <w:t>Контроль за</w:t>
      </w:r>
      <w:proofErr w:type="gramEnd"/>
      <w:r>
        <w:rPr>
          <w:color w:val="000000"/>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color w:val="000000"/>
        </w:rPr>
        <w:t>контроль за</w:t>
      </w:r>
      <w:proofErr w:type="gramEnd"/>
      <w:r>
        <w:rPr>
          <w:color w:val="000000"/>
        </w:rPr>
        <w:t xml:space="preserve"> устранением выявленных нарушений обязательных требований осуществляется в форме инспекционного визита.</w:t>
      </w:r>
    </w:p>
    <w:p w:rsidR="00086D13" w:rsidRDefault="00086D13" w:rsidP="00086D13">
      <w:pPr>
        <w:pStyle w:val="2"/>
        <w:spacing w:before="0" w:beforeAutospacing="0" w:after="0" w:afterAutospacing="0"/>
        <w:ind w:right="40"/>
        <w:jc w:val="both"/>
        <w:rPr>
          <w:rFonts w:ascii="Arial" w:hAnsi="Arial" w:cs="Arial"/>
          <w:color w:val="333333"/>
          <w:sz w:val="18"/>
          <w:szCs w:val="18"/>
        </w:rPr>
      </w:pPr>
      <w:r>
        <w:rPr>
          <w:color w:val="000000"/>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Pr>
          <w:color w:val="000000"/>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Pr>
          <w:color w:val="000000"/>
        </w:rPr>
        <w:t xml:space="preserve"> контроль, самостоятельно.</w:t>
      </w:r>
    </w:p>
    <w:p w:rsidR="00086D13" w:rsidRDefault="00263844" w:rsidP="00086D13">
      <w:pPr>
        <w:pStyle w:val="1"/>
        <w:spacing w:before="0" w:beforeAutospacing="0" w:after="0" w:afterAutospacing="0"/>
        <w:ind w:right="23"/>
        <w:jc w:val="both"/>
        <w:rPr>
          <w:rFonts w:ascii="Arial" w:hAnsi="Arial" w:cs="Arial"/>
          <w:color w:val="333333"/>
          <w:sz w:val="18"/>
          <w:szCs w:val="18"/>
        </w:rPr>
      </w:pPr>
      <w:r>
        <w:rPr>
          <w:color w:val="000000"/>
        </w:rPr>
        <w:t xml:space="preserve">   </w:t>
      </w:r>
      <w:r w:rsidR="00086D13">
        <w:rPr>
          <w:color w:val="000000"/>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4E41A7" w:rsidRPr="007E6F48" w:rsidRDefault="00086D13" w:rsidP="007E6F48">
      <w:pPr>
        <w:pStyle w:val="1"/>
        <w:spacing w:before="0" w:beforeAutospacing="0" w:after="0" w:afterAutospacing="0"/>
        <w:ind w:right="23"/>
        <w:jc w:val="both"/>
        <w:rPr>
          <w:rFonts w:ascii="Arial" w:hAnsi="Arial" w:cs="Arial"/>
          <w:color w:val="333333"/>
          <w:sz w:val="18"/>
          <w:szCs w:val="18"/>
        </w:rPr>
      </w:pPr>
      <w:r>
        <w:rPr>
          <w:color w:val="000000"/>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4E41A7" w:rsidRPr="008E7909">
        <w:tab/>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32. 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Оформление акта производится в день окончания проведения такого мероприятия.</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33. Информация о контрольных (надзорных) мероприятиях размещается в Едином реестре контрольных (надзорных) мероприятий.</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34. </w:t>
      </w:r>
      <w:proofErr w:type="gramStart"/>
      <w:r w:rsidRPr="008E7909">
        <w:rPr>
          <w:rFonts w:ascii="Times New Roman" w:hAnsi="Times New Roman"/>
          <w:sz w:val="24"/>
          <w:szCs w:val="24"/>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8E7909">
        <w:rPr>
          <w:rFonts w:ascii="Times New Roman" w:hAnsi="Times New Roman"/>
          <w:sz w:val="24"/>
          <w:szCs w:val="24"/>
        </w:rPr>
        <w:t>сведений</w:t>
      </w:r>
      <w:proofErr w:type="gramEnd"/>
      <w:r w:rsidRPr="008E7909">
        <w:rPr>
          <w:rFonts w:ascii="Times New Roman" w:hAnsi="Times New Roman"/>
          <w:sz w:val="24"/>
          <w:szCs w:val="24"/>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До 31 декабря 2023 года информирование контролируемого лица </w:t>
      </w:r>
      <w:r w:rsidRPr="008E7909">
        <w:rPr>
          <w:rFonts w:ascii="Times New Roman" w:hAnsi="Times New Roman"/>
          <w:sz w:val="24"/>
          <w:szCs w:val="24"/>
        </w:rPr>
        <w:br/>
        <w:t xml:space="preserve">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8E7909">
        <w:rPr>
          <w:rFonts w:ascii="Times New Roman" w:hAnsi="Times New Roman"/>
          <w:sz w:val="24"/>
          <w:szCs w:val="24"/>
        </w:rPr>
        <w:t>осуществляться</w:t>
      </w:r>
      <w:proofErr w:type="gramEnd"/>
      <w:r w:rsidRPr="008E7909">
        <w:rPr>
          <w:rFonts w:ascii="Times New Roman" w:hAnsi="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r>
      <w:proofErr w:type="gramStart"/>
      <w:r w:rsidRPr="008E7909">
        <w:rPr>
          <w:rFonts w:ascii="Times New Roman" w:hAnsi="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8E7909">
        <w:rPr>
          <w:rFonts w:ascii="Times New Roman" w:hAnsi="Times New Roman"/>
          <w:sz w:val="24"/>
          <w:szCs w:val="24"/>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E7909">
        <w:rPr>
          <w:rFonts w:ascii="Times New Roman" w:hAnsi="Times New Roman"/>
          <w:sz w:val="24"/>
          <w:szCs w:val="24"/>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 xml:space="preserve">в) </w:t>
      </w:r>
      <w:r w:rsidR="001513C5" w:rsidRPr="001513C5">
        <w:rPr>
          <w:rFonts w:ascii="Times New Roman" w:hAnsi="Times New Roman"/>
          <w:color w:val="000000"/>
          <w:sz w:val="24"/>
          <w:szCs w:val="24"/>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r w:rsidRPr="008E7909">
        <w:rPr>
          <w:rFonts w:ascii="Times New Roman" w:hAnsi="Times New Roman"/>
          <w:sz w:val="24"/>
          <w:szCs w:val="24"/>
        </w:rPr>
        <w:t>;</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 xml:space="preserve">г) принять меры по осуществлению </w:t>
      </w:r>
      <w:proofErr w:type="gramStart"/>
      <w:r w:rsidRPr="008E7909">
        <w:rPr>
          <w:rFonts w:ascii="Times New Roman" w:hAnsi="Times New Roman"/>
          <w:sz w:val="24"/>
          <w:szCs w:val="24"/>
        </w:rPr>
        <w:t>контроля за</w:t>
      </w:r>
      <w:proofErr w:type="gramEnd"/>
      <w:r w:rsidRPr="008E7909">
        <w:rPr>
          <w:rFonts w:ascii="Times New Roman" w:hAnsi="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color w:val="FF0000"/>
          <w:sz w:val="24"/>
          <w:szCs w:val="24"/>
        </w:rPr>
      </w:pPr>
      <w:r w:rsidRPr="008E7909">
        <w:rPr>
          <w:rFonts w:ascii="Times New Roman" w:hAnsi="Times New Roman"/>
          <w:sz w:val="24"/>
          <w:szCs w:val="24"/>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41A7" w:rsidRPr="008E7909" w:rsidRDefault="004E41A7" w:rsidP="009F0197">
      <w:pPr>
        <w:spacing w:after="0" w:line="240" w:lineRule="auto"/>
        <w:jc w:val="both"/>
        <w:rPr>
          <w:rFonts w:ascii="Times New Roman" w:hAnsi="Times New Roman"/>
          <w:sz w:val="24"/>
          <w:szCs w:val="24"/>
        </w:rPr>
      </w:pPr>
      <w:r w:rsidRPr="008E7909">
        <w:rPr>
          <w:rFonts w:ascii="Times New Roman" w:hAnsi="Times New Roman"/>
          <w:sz w:val="24"/>
          <w:szCs w:val="24"/>
        </w:rPr>
        <w:tab/>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E41A7" w:rsidRPr="008E7909" w:rsidRDefault="004E41A7" w:rsidP="009F0197">
      <w:pPr>
        <w:tabs>
          <w:tab w:val="left" w:pos="709"/>
        </w:tabs>
        <w:spacing w:after="0" w:line="240" w:lineRule="auto"/>
        <w:jc w:val="both"/>
        <w:rPr>
          <w:rFonts w:ascii="Times New Roman" w:hAnsi="Times New Roman"/>
          <w:sz w:val="24"/>
          <w:szCs w:val="24"/>
        </w:rPr>
      </w:pPr>
      <w:r w:rsidRPr="008E7909">
        <w:rPr>
          <w:rFonts w:ascii="Times New Roman" w:hAnsi="Times New Roman"/>
          <w:sz w:val="24"/>
          <w:szCs w:val="24"/>
        </w:rPr>
        <w:tab/>
        <w:t>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 xml:space="preserve">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w:t>
      </w:r>
      <w:r w:rsidRPr="008E7909">
        <w:rPr>
          <w:rFonts w:ascii="Times New Roman" w:hAnsi="Times New Roman"/>
          <w:sz w:val="24"/>
          <w:szCs w:val="24"/>
        </w:rPr>
        <w:br/>
        <w:t>и муниципальном контроле в Российской Федерации».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а) решений о проведении контрольных (надзорных) мероприятий;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б) актов контрольных (надзорных) мероприятий, предписаний об устранении выявленных нарушений;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в) действий (бездействия) должностных лиц контрольного (надзорного) органа в рамках контрольных (надзорных) мероприятий.</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lastRenderedPageBreak/>
        <w:tab/>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Жалоба на решение органа муниципального земельного контроля, действия (бездействие) его должностных лиц подлежит рассмотрению в срок,</w:t>
      </w:r>
      <w:r w:rsidRPr="008E7909">
        <w:rPr>
          <w:rFonts w:ascii="Times New Roman" w:hAnsi="Times New Roman"/>
          <w:sz w:val="24"/>
          <w:szCs w:val="24"/>
        </w:rPr>
        <w:br/>
        <w:t xml:space="preserve">не превышающий двадцать рабочих дней со дня ее регистрации. В случае если для ее рассмотрения требуется получение сведений, имеющихся </w:t>
      </w:r>
      <w:r w:rsidRPr="008E7909">
        <w:rPr>
          <w:rFonts w:ascii="Times New Roman" w:hAnsi="Times New Roman"/>
          <w:sz w:val="24"/>
          <w:szCs w:val="24"/>
        </w:rPr>
        <w:br/>
        <w:t>в распоряжении иных 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8E7909">
        <w:rPr>
          <w:rFonts w:ascii="Times New Roman" w:hAnsi="Times New Roman"/>
          <w:sz w:val="24"/>
          <w:szCs w:val="24"/>
        </w:rPr>
        <w:tab/>
      </w:r>
      <w:r w:rsidRPr="007917CF">
        <w:rPr>
          <w:rFonts w:ascii="Times New Roman" w:hAnsi="Times New Roman"/>
          <w:color w:val="000000"/>
          <w:sz w:val="24"/>
          <w:szCs w:val="24"/>
        </w:rPr>
        <w:t xml:space="preserve">39. Должностные лица </w:t>
      </w:r>
      <w:r w:rsidR="00E20173" w:rsidRPr="007917CF">
        <w:rPr>
          <w:rFonts w:ascii="Times New Roman" w:hAnsi="Times New Roman"/>
          <w:color w:val="000000"/>
          <w:sz w:val="24"/>
          <w:szCs w:val="24"/>
        </w:rPr>
        <w:t>А</w:t>
      </w:r>
      <w:r w:rsidRPr="007917CF">
        <w:rPr>
          <w:rFonts w:ascii="Times New Roman" w:hAnsi="Times New Roman"/>
          <w:color w:val="000000"/>
          <w:sz w:val="24"/>
          <w:szCs w:val="24"/>
        </w:rPr>
        <w:t xml:space="preserve">дминистрации </w:t>
      </w:r>
      <w:r w:rsidR="00E20173" w:rsidRPr="007917CF">
        <w:rPr>
          <w:rFonts w:ascii="Times New Roman" w:hAnsi="Times New Roman"/>
          <w:color w:val="000000"/>
          <w:sz w:val="24"/>
          <w:szCs w:val="24"/>
        </w:rPr>
        <w:t>Красногорского района Брянской</w:t>
      </w:r>
      <w:r w:rsidRPr="007917CF">
        <w:rPr>
          <w:rFonts w:ascii="Times New Roman" w:hAnsi="Times New Roman"/>
          <w:color w:val="000000"/>
          <w:sz w:val="24"/>
          <w:szCs w:val="24"/>
        </w:rPr>
        <w:t xml:space="preserve"> области, осуществляющие муниципальный земельный контроль, одновременно по должности являются:</w:t>
      </w:r>
    </w:p>
    <w:p w:rsidR="004E41A7" w:rsidRPr="007917CF" w:rsidRDefault="004E41A7" w:rsidP="00026D2D">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а) руководитель органа муниципального земельного контроля </w:t>
      </w:r>
      <w:r w:rsidR="00026D2D" w:rsidRPr="007917CF">
        <w:rPr>
          <w:rFonts w:ascii="Times New Roman" w:hAnsi="Times New Roman"/>
          <w:color w:val="000000"/>
          <w:sz w:val="24"/>
          <w:szCs w:val="24"/>
        </w:rPr>
        <w:t>–</w:t>
      </w:r>
      <w:r w:rsidRPr="007917CF">
        <w:rPr>
          <w:rFonts w:ascii="Times New Roman" w:hAnsi="Times New Roman"/>
          <w:color w:val="000000"/>
          <w:sz w:val="24"/>
          <w:szCs w:val="24"/>
        </w:rPr>
        <w:t xml:space="preserve"> </w:t>
      </w:r>
      <w:r w:rsidR="00026D2D" w:rsidRPr="007917CF">
        <w:rPr>
          <w:rFonts w:ascii="Times New Roman" w:hAnsi="Times New Roman"/>
          <w:color w:val="000000"/>
          <w:sz w:val="24"/>
          <w:szCs w:val="24"/>
        </w:rPr>
        <w:t>председатель комитета по муниципальным, имущественным и природным ресурсам Администрации Красногорского района Брянской области</w:t>
      </w:r>
      <w:r w:rsidRPr="007917CF">
        <w:rPr>
          <w:rFonts w:ascii="Times New Roman" w:hAnsi="Times New Roman"/>
          <w:color w:val="000000"/>
          <w:sz w:val="24"/>
          <w:szCs w:val="24"/>
        </w:rPr>
        <w:t>;</w:t>
      </w:r>
    </w:p>
    <w:p w:rsidR="00026D2D"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r>
      <w:r w:rsidR="00026D2D" w:rsidRPr="007917CF">
        <w:rPr>
          <w:rFonts w:ascii="Times New Roman" w:hAnsi="Times New Roman"/>
          <w:color w:val="000000"/>
          <w:sz w:val="24"/>
          <w:szCs w:val="24"/>
        </w:rPr>
        <w:t>б</w:t>
      </w:r>
      <w:r w:rsidRPr="007917CF">
        <w:rPr>
          <w:rFonts w:ascii="Times New Roman" w:hAnsi="Times New Roman"/>
          <w:color w:val="000000"/>
          <w:sz w:val="24"/>
          <w:szCs w:val="24"/>
        </w:rPr>
        <w:t xml:space="preserve">) инспектор муниципального земельного контроля - </w:t>
      </w:r>
      <w:r w:rsidR="00026D2D" w:rsidRPr="007917CF">
        <w:rPr>
          <w:rFonts w:ascii="Times New Roman" w:hAnsi="Times New Roman"/>
          <w:color w:val="000000"/>
          <w:sz w:val="24"/>
          <w:szCs w:val="24"/>
        </w:rPr>
        <w:t>инспектор</w:t>
      </w:r>
      <w:r w:rsidRPr="007917CF">
        <w:rPr>
          <w:rFonts w:ascii="Times New Roman" w:hAnsi="Times New Roman"/>
          <w:color w:val="000000"/>
          <w:sz w:val="24"/>
          <w:szCs w:val="24"/>
        </w:rPr>
        <w:t>, уполномоченн</w:t>
      </w:r>
      <w:r w:rsidR="00026D2D" w:rsidRPr="007917CF">
        <w:rPr>
          <w:rFonts w:ascii="Times New Roman" w:hAnsi="Times New Roman"/>
          <w:color w:val="000000"/>
          <w:sz w:val="24"/>
          <w:szCs w:val="24"/>
        </w:rPr>
        <w:t>ый</w:t>
      </w:r>
      <w:r w:rsidRPr="007917CF">
        <w:rPr>
          <w:rFonts w:ascii="Times New Roman" w:hAnsi="Times New Roman"/>
          <w:color w:val="000000"/>
          <w:sz w:val="24"/>
          <w:szCs w:val="24"/>
        </w:rPr>
        <w:t xml:space="preserve"> на осуществление муниципального земельного контроля, </w:t>
      </w:r>
      <w:proofErr w:type="gramStart"/>
      <w:r w:rsidRPr="007917CF">
        <w:rPr>
          <w:rFonts w:ascii="Times New Roman" w:hAnsi="Times New Roman"/>
          <w:color w:val="000000"/>
          <w:sz w:val="24"/>
          <w:szCs w:val="24"/>
        </w:rPr>
        <w:t>согласно</w:t>
      </w:r>
      <w:proofErr w:type="gramEnd"/>
      <w:r w:rsidRPr="007917CF">
        <w:rPr>
          <w:rFonts w:ascii="Times New Roman" w:hAnsi="Times New Roman"/>
          <w:color w:val="000000"/>
          <w:sz w:val="24"/>
          <w:szCs w:val="24"/>
        </w:rPr>
        <w:t xml:space="preserve"> правового акта </w:t>
      </w:r>
      <w:r w:rsidR="00026D2D" w:rsidRPr="007917CF">
        <w:rPr>
          <w:rFonts w:ascii="Times New Roman" w:hAnsi="Times New Roman"/>
          <w:color w:val="000000"/>
          <w:sz w:val="24"/>
          <w:szCs w:val="24"/>
        </w:rPr>
        <w:t>А</w:t>
      </w:r>
      <w:r w:rsidRPr="007917CF">
        <w:rPr>
          <w:rFonts w:ascii="Times New Roman" w:hAnsi="Times New Roman"/>
          <w:color w:val="000000"/>
          <w:sz w:val="24"/>
          <w:szCs w:val="24"/>
        </w:rPr>
        <w:t xml:space="preserve">дминистрации </w:t>
      </w:r>
      <w:r w:rsidR="00026D2D" w:rsidRPr="007917CF">
        <w:rPr>
          <w:rFonts w:ascii="Times New Roman" w:hAnsi="Times New Roman"/>
          <w:color w:val="000000"/>
          <w:sz w:val="24"/>
          <w:szCs w:val="24"/>
        </w:rPr>
        <w:t>Красногорского района Брянской области</w:t>
      </w:r>
      <w:r w:rsidRPr="007917CF">
        <w:rPr>
          <w:rFonts w:ascii="Times New Roman" w:hAnsi="Times New Roman"/>
          <w:color w:val="000000"/>
          <w:sz w:val="24"/>
          <w:szCs w:val="24"/>
        </w:rPr>
        <w:t xml:space="preserve"> на осуществление мероприятий по проверке.</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40. Должностным лиц</w:t>
      </w:r>
      <w:r w:rsidR="004F34D8">
        <w:rPr>
          <w:rFonts w:ascii="Times New Roman" w:hAnsi="Times New Roman"/>
          <w:color w:val="000000"/>
          <w:sz w:val="24"/>
          <w:szCs w:val="24"/>
        </w:rPr>
        <w:t>ом</w:t>
      </w:r>
      <w:r w:rsidRPr="007917CF">
        <w:rPr>
          <w:rFonts w:ascii="Times New Roman" w:hAnsi="Times New Roman"/>
          <w:color w:val="000000"/>
          <w:sz w:val="24"/>
          <w:szCs w:val="24"/>
        </w:rPr>
        <w:t xml:space="preserve"> органа муниципального земельного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w:t>
      </w:r>
      <w:r w:rsidR="004F34D8">
        <w:rPr>
          <w:rFonts w:ascii="Times New Roman" w:hAnsi="Times New Roman"/>
          <w:color w:val="000000"/>
          <w:sz w:val="24"/>
          <w:szCs w:val="24"/>
        </w:rPr>
        <w:t>–</w:t>
      </w:r>
      <w:r w:rsidRPr="007917CF">
        <w:rPr>
          <w:rFonts w:ascii="Times New Roman" w:hAnsi="Times New Roman"/>
          <w:color w:val="000000"/>
          <w:sz w:val="24"/>
          <w:szCs w:val="24"/>
        </w:rPr>
        <w:t xml:space="preserve"> </w:t>
      </w:r>
      <w:r w:rsidR="004F34D8">
        <w:rPr>
          <w:rFonts w:ascii="Times New Roman" w:hAnsi="Times New Roman"/>
          <w:color w:val="000000"/>
          <w:sz w:val="24"/>
          <w:szCs w:val="24"/>
        </w:rPr>
        <w:t>глава Администрации Красногорского района Брянской области</w:t>
      </w:r>
      <w:r w:rsidRPr="007917CF">
        <w:rPr>
          <w:rFonts w:ascii="Times New Roman" w:hAnsi="Times New Roman"/>
          <w:color w:val="000000"/>
          <w:sz w:val="24"/>
          <w:szCs w:val="24"/>
        </w:rPr>
        <w:t>.</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41. Должностными лицами органа муниципального земельного контроля, уполномоченными на осуществление муниципального земельного контроля, являются:</w:t>
      </w:r>
    </w:p>
    <w:p w:rsidR="004E41A7" w:rsidRPr="007917CF" w:rsidRDefault="004E41A7" w:rsidP="009F0197">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а)  </w:t>
      </w:r>
      <w:r w:rsidR="00026D2D" w:rsidRPr="007917CF">
        <w:rPr>
          <w:rFonts w:ascii="Times New Roman" w:hAnsi="Times New Roman"/>
          <w:color w:val="000000"/>
          <w:sz w:val="24"/>
          <w:szCs w:val="24"/>
        </w:rPr>
        <w:t>председатель комитета по муниципальным, имущественным и природным ресурсам Администрации Красногорского района Брянской области</w:t>
      </w:r>
      <w:r w:rsidRPr="007917CF">
        <w:rPr>
          <w:rFonts w:ascii="Times New Roman" w:hAnsi="Times New Roman"/>
          <w:color w:val="000000"/>
          <w:sz w:val="24"/>
          <w:szCs w:val="24"/>
        </w:rPr>
        <w:t>;</w:t>
      </w:r>
    </w:p>
    <w:p w:rsidR="004E41A7" w:rsidRPr="007917CF" w:rsidRDefault="004E41A7" w:rsidP="004926E4">
      <w:pPr>
        <w:tabs>
          <w:tab w:val="left" w:pos="709"/>
          <w:tab w:val="left" w:pos="2442"/>
        </w:tabs>
        <w:spacing w:after="0" w:line="240" w:lineRule="auto"/>
        <w:jc w:val="both"/>
        <w:rPr>
          <w:rFonts w:ascii="Times New Roman" w:hAnsi="Times New Roman"/>
          <w:color w:val="000000"/>
          <w:sz w:val="24"/>
          <w:szCs w:val="24"/>
        </w:rPr>
      </w:pPr>
      <w:r w:rsidRPr="007917CF">
        <w:rPr>
          <w:rFonts w:ascii="Times New Roman" w:hAnsi="Times New Roman"/>
          <w:color w:val="000000"/>
          <w:sz w:val="24"/>
          <w:szCs w:val="24"/>
        </w:rPr>
        <w:tab/>
        <w:t xml:space="preserve">б) инспектор муниципального земельного контроля - </w:t>
      </w:r>
      <w:r w:rsidR="00026D2D" w:rsidRPr="007917CF">
        <w:rPr>
          <w:rFonts w:ascii="Times New Roman" w:hAnsi="Times New Roman"/>
          <w:color w:val="000000"/>
          <w:sz w:val="24"/>
          <w:szCs w:val="24"/>
        </w:rPr>
        <w:t>инспектор</w:t>
      </w:r>
      <w:r w:rsidRPr="007917CF">
        <w:rPr>
          <w:rFonts w:ascii="Times New Roman" w:hAnsi="Times New Roman"/>
          <w:color w:val="000000"/>
          <w:sz w:val="24"/>
          <w:szCs w:val="24"/>
        </w:rPr>
        <w:t>, уполномоченн</w:t>
      </w:r>
      <w:r w:rsidR="00026D2D" w:rsidRPr="007917CF">
        <w:rPr>
          <w:rFonts w:ascii="Times New Roman" w:hAnsi="Times New Roman"/>
          <w:color w:val="000000"/>
          <w:sz w:val="24"/>
          <w:szCs w:val="24"/>
        </w:rPr>
        <w:t>ый</w:t>
      </w:r>
      <w:r w:rsidRPr="007917CF">
        <w:rPr>
          <w:rFonts w:ascii="Times New Roman" w:hAnsi="Times New Roman"/>
          <w:color w:val="000000"/>
          <w:sz w:val="24"/>
          <w:szCs w:val="24"/>
        </w:rPr>
        <w:t xml:space="preserve"> на осуществление мун</w:t>
      </w:r>
      <w:r w:rsidR="00026D2D" w:rsidRPr="007917CF">
        <w:rPr>
          <w:rFonts w:ascii="Times New Roman" w:hAnsi="Times New Roman"/>
          <w:color w:val="000000"/>
          <w:sz w:val="24"/>
          <w:szCs w:val="24"/>
        </w:rPr>
        <w:t>иципального земельного контроля,</w:t>
      </w:r>
      <w:r w:rsidRPr="007917CF">
        <w:rPr>
          <w:rFonts w:ascii="Times New Roman" w:hAnsi="Times New Roman"/>
          <w:color w:val="000000"/>
          <w:sz w:val="24"/>
          <w:szCs w:val="24"/>
        </w:rPr>
        <w:t xml:space="preserve"> </w:t>
      </w:r>
      <w:proofErr w:type="gramStart"/>
      <w:r w:rsidRPr="007917CF">
        <w:rPr>
          <w:rFonts w:ascii="Times New Roman" w:hAnsi="Times New Roman"/>
          <w:color w:val="000000"/>
          <w:sz w:val="24"/>
          <w:szCs w:val="24"/>
        </w:rPr>
        <w:t>согласно</w:t>
      </w:r>
      <w:proofErr w:type="gramEnd"/>
      <w:r w:rsidRPr="007917CF">
        <w:rPr>
          <w:rFonts w:ascii="Times New Roman" w:hAnsi="Times New Roman"/>
          <w:color w:val="000000"/>
          <w:sz w:val="24"/>
          <w:szCs w:val="24"/>
        </w:rPr>
        <w:t xml:space="preserve"> правового акта </w:t>
      </w:r>
      <w:r w:rsidR="00026D2D" w:rsidRPr="007917CF">
        <w:rPr>
          <w:rFonts w:ascii="Times New Roman" w:hAnsi="Times New Roman"/>
          <w:color w:val="000000"/>
          <w:sz w:val="24"/>
          <w:szCs w:val="24"/>
        </w:rPr>
        <w:t>Администрации Красногорского района Брянской области</w:t>
      </w:r>
      <w:r w:rsidRPr="007917CF">
        <w:rPr>
          <w:rFonts w:ascii="Times New Roman" w:hAnsi="Times New Roman"/>
          <w:color w:val="000000"/>
          <w:sz w:val="24"/>
          <w:szCs w:val="24"/>
        </w:rPr>
        <w:t xml:space="preserve"> на осуществление мероприятий по проверке.</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Инспектор, при осуществлении муниципального земельного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42.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r>
      <w:proofErr w:type="gramStart"/>
      <w:r w:rsidRPr="008E7909">
        <w:rPr>
          <w:rFonts w:ascii="Times New Roman" w:hAnsi="Times New Roman"/>
          <w:sz w:val="24"/>
          <w:szCs w:val="24"/>
        </w:rPr>
        <w:t xml:space="preserve">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в орган местного самоуправления  </w:t>
      </w:r>
      <w:r w:rsidR="00F35C84" w:rsidRPr="008E7909">
        <w:rPr>
          <w:rFonts w:ascii="Times New Roman" w:hAnsi="Times New Roman"/>
          <w:sz w:val="24"/>
          <w:szCs w:val="24"/>
        </w:rPr>
        <w:t>Красногорского муниципального района Брянской области</w:t>
      </w:r>
      <w:r w:rsidRPr="008E7909">
        <w:rPr>
          <w:rFonts w:ascii="Times New Roman" w:hAnsi="Times New Roman"/>
          <w:sz w:val="24"/>
          <w:szCs w:val="24"/>
        </w:rPr>
        <w:t xml:space="preserve">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w:t>
      </w:r>
      <w:proofErr w:type="gramEnd"/>
      <w:r w:rsidRPr="008E7909">
        <w:rPr>
          <w:rFonts w:ascii="Times New Roman" w:hAnsi="Times New Roman"/>
          <w:sz w:val="24"/>
          <w:szCs w:val="24"/>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026D2D" w:rsidRPr="008E7909" w:rsidRDefault="004E41A7" w:rsidP="009F0197">
      <w:pPr>
        <w:tabs>
          <w:tab w:val="left" w:pos="709"/>
          <w:tab w:val="left" w:pos="2442"/>
        </w:tabs>
        <w:spacing w:after="0" w:line="240" w:lineRule="auto"/>
        <w:jc w:val="both"/>
        <w:rPr>
          <w:rFonts w:ascii="Times New Roman" w:hAnsi="Times New Roman"/>
          <w:sz w:val="24"/>
          <w:szCs w:val="24"/>
        </w:rPr>
      </w:pPr>
      <w:r w:rsidRPr="008E7909">
        <w:rPr>
          <w:rFonts w:ascii="Times New Roman" w:hAnsi="Times New Roman"/>
          <w:sz w:val="24"/>
          <w:szCs w:val="24"/>
        </w:rPr>
        <w:tab/>
        <w:t xml:space="preserve">43. Должностные лица, осуществляющие муниципальный земельный контроль, имеют бланки документов с гербом (эмблемой) </w:t>
      </w:r>
      <w:r w:rsidR="00F35C84" w:rsidRPr="008E7909">
        <w:rPr>
          <w:rFonts w:ascii="Times New Roman" w:hAnsi="Times New Roman"/>
          <w:sz w:val="24"/>
          <w:szCs w:val="24"/>
        </w:rPr>
        <w:t>Красногорского муниципального района Брянской области</w:t>
      </w:r>
      <w:r w:rsidRPr="008E7909">
        <w:rPr>
          <w:rFonts w:ascii="Times New Roman" w:hAnsi="Times New Roman"/>
          <w:sz w:val="24"/>
          <w:szCs w:val="24"/>
        </w:rPr>
        <w:t xml:space="preserve"> и наименованием органа муниципального земельного контроля, необходимых для осуществления муниципального земельного конт</w:t>
      </w:r>
      <w:r w:rsidR="008D5C40">
        <w:rPr>
          <w:rFonts w:ascii="Times New Roman" w:hAnsi="Times New Roman"/>
          <w:sz w:val="24"/>
          <w:szCs w:val="24"/>
        </w:rPr>
        <w:t>роля, и служебные удостоверения.</w:t>
      </w:r>
      <w:bookmarkStart w:id="1" w:name="_GoBack"/>
      <w:bookmarkEnd w:id="1"/>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026D2D" w:rsidRPr="008E7909" w:rsidRDefault="00026D2D" w:rsidP="009F0197">
      <w:pPr>
        <w:tabs>
          <w:tab w:val="left" w:pos="709"/>
          <w:tab w:val="left" w:pos="2442"/>
        </w:tabs>
        <w:spacing w:after="0" w:line="240" w:lineRule="auto"/>
        <w:jc w:val="both"/>
        <w:rPr>
          <w:rFonts w:ascii="Times New Roman" w:hAnsi="Times New Roman"/>
          <w:sz w:val="24"/>
          <w:szCs w:val="24"/>
        </w:rPr>
      </w:pPr>
    </w:p>
    <w:p w:rsidR="004E41A7" w:rsidRPr="008E7909" w:rsidRDefault="004E41A7" w:rsidP="009F0197">
      <w:pPr>
        <w:tabs>
          <w:tab w:val="left" w:pos="709"/>
          <w:tab w:val="left" w:pos="2442"/>
        </w:tabs>
        <w:spacing w:after="0" w:line="240" w:lineRule="auto"/>
        <w:jc w:val="both"/>
        <w:rPr>
          <w:rFonts w:ascii="Times New Roman" w:hAnsi="Times New Roman"/>
          <w:sz w:val="24"/>
          <w:szCs w:val="24"/>
        </w:rPr>
      </w:pPr>
    </w:p>
    <w:sectPr w:rsidR="004E41A7" w:rsidRPr="008E7909" w:rsidSect="0019312E">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40" w:rsidRDefault="00257340" w:rsidP="000A2D21">
      <w:pPr>
        <w:spacing w:after="0" w:line="240" w:lineRule="auto"/>
      </w:pPr>
      <w:r>
        <w:separator/>
      </w:r>
    </w:p>
  </w:endnote>
  <w:endnote w:type="continuationSeparator" w:id="0">
    <w:p w:rsidR="00257340" w:rsidRDefault="00257340"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40" w:rsidRDefault="00257340" w:rsidP="000A2D21">
      <w:pPr>
        <w:spacing w:after="0" w:line="240" w:lineRule="auto"/>
      </w:pPr>
      <w:r>
        <w:separator/>
      </w:r>
    </w:p>
  </w:footnote>
  <w:footnote w:type="continuationSeparator" w:id="0">
    <w:p w:rsidR="00257340" w:rsidRDefault="00257340" w:rsidP="000A2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6D7"/>
    <w:rsid w:val="00001CF4"/>
    <w:rsid w:val="000143A1"/>
    <w:rsid w:val="00020EE2"/>
    <w:rsid w:val="00026D2D"/>
    <w:rsid w:val="00032761"/>
    <w:rsid w:val="00053F6F"/>
    <w:rsid w:val="00056EEC"/>
    <w:rsid w:val="00070ACD"/>
    <w:rsid w:val="00071395"/>
    <w:rsid w:val="000831A0"/>
    <w:rsid w:val="00086D13"/>
    <w:rsid w:val="0008778F"/>
    <w:rsid w:val="000A1917"/>
    <w:rsid w:val="000A2D21"/>
    <w:rsid w:val="000B1E46"/>
    <w:rsid w:val="000C6EFF"/>
    <w:rsid w:val="000D1D20"/>
    <w:rsid w:val="000F700A"/>
    <w:rsid w:val="000F777D"/>
    <w:rsid w:val="00105C99"/>
    <w:rsid w:val="0011063E"/>
    <w:rsid w:val="001131E1"/>
    <w:rsid w:val="0011384A"/>
    <w:rsid w:val="00122865"/>
    <w:rsid w:val="00142310"/>
    <w:rsid w:val="0014341B"/>
    <w:rsid w:val="001513C5"/>
    <w:rsid w:val="00154A76"/>
    <w:rsid w:val="00176017"/>
    <w:rsid w:val="00183F77"/>
    <w:rsid w:val="001902D1"/>
    <w:rsid w:val="0019312E"/>
    <w:rsid w:val="00194368"/>
    <w:rsid w:val="001B758D"/>
    <w:rsid w:val="001C00F0"/>
    <w:rsid w:val="001C22ED"/>
    <w:rsid w:val="001C2BA3"/>
    <w:rsid w:val="001C567A"/>
    <w:rsid w:val="001C74AC"/>
    <w:rsid w:val="001D65BB"/>
    <w:rsid w:val="001F61B5"/>
    <w:rsid w:val="001F70C0"/>
    <w:rsid w:val="002077D6"/>
    <w:rsid w:val="00211568"/>
    <w:rsid w:val="0021244B"/>
    <w:rsid w:val="00232738"/>
    <w:rsid w:val="00257340"/>
    <w:rsid w:val="00263844"/>
    <w:rsid w:val="002639ED"/>
    <w:rsid w:val="0026497F"/>
    <w:rsid w:val="00266C00"/>
    <w:rsid w:val="002745F3"/>
    <w:rsid w:val="0029106F"/>
    <w:rsid w:val="002B39B4"/>
    <w:rsid w:val="002E066B"/>
    <w:rsid w:val="002E6E30"/>
    <w:rsid w:val="002E6FE9"/>
    <w:rsid w:val="002F1036"/>
    <w:rsid w:val="002F3B52"/>
    <w:rsid w:val="00326480"/>
    <w:rsid w:val="00360DB1"/>
    <w:rsid w:val="003669C1"/>
    <w:rsid w:val="0037575F"/>
    <w:rsid w:val="00394DB3"/>
    <w:rsid w:val="003A4CC0"/>
    <w:rsid w:val="003B149D"/>
    <w:rsid w:val="003B44F9"/>
    <w:rsid w:val="003C731F"/>
    <w:rsid w:val="003D7B41"/>
    <w:rsid w:val="003E3766"/>
    <w:rsid w:val="003E491F"/>
    <w:rsid w:val="003F18F9"/>
    <w:rsid w:val="003F35AA"/>
    <w:rsid w:val="003F4273"/>
    <w:rsid w:val="003F4B87"/>
    <w:rsid w:val="003F642C"/>
    <w:rsid w:val="004032E4"/>
    <w:rsid w:val="00413921"/>
    <w:rsid w:val="00422AEE"/>
    <w:rsid w:val="00432EDF"/>
    <w:rsid w:val="00450F00"/>
    <w:rsid w:val="004559CE"/>
    <w:rsid w:val="0046076D"/>
    <w:rsid w:val="00463A1B"/>
    <w:rsid w:val="00467D0F"/>
    <w:rsid w:val="004716D3"/>
    <w:rsid w:val="00472733"/>
    <w:rsid w:val="00473D9D"/>
    <w:rsid w:val="004866F0"/>
    <w:rsid w:val="004926E4"/>
    <w:rsid w:val="00493769"/>
    <w:rsid w:val="00494618"/>
    <w:rsid w:val="004A1ED0"/>
    <w:rsid w:val="004A2F24"/>
    <w:rsid w:val="004B0467"/>
    <w:rsid w:val="004B0876"/>
    <w:rsid w:val="004D18FE"/>
    <w:rsid w:val="004D6B4D"/>
    <w:rsid w:val="004E41A7"/>
    <w:rsid w:val="004E5117"/>
    <w:rsid w:val="004E5E40"/>
    <w:rsid w:val="004F3033"/>
    <w:rsid w:val="004F34D8"/>
    <w:rsid w:val="00500979"/>
    <w:rsid w:val="00505EB0"/>
    <w:rsid w:val="00512DB3"/>
    <w:rsid w:val="0054298F"/>
    <w:rsid w:val="00552195"/>
    <w:rsid w:val="00560B6D"/>
    <w:rsid w:val="00570CCE"/>
    <w:rsid w:val="005756F2"/>
    <w:rsid w:val="00577457"/>
    <w:rsid w:val="005856D7"/>
    <w:rsid w:val="00590BE0"/>
    <w:rsid w:val="005A6F9C"/>
    <w:rsid w:val="005B20A1"/>
    <w:rsid w:val="005B4C87"/>
    <w:rsid w:val="005C3F01"/>
    <w:rsid w:val="005C4BC9"/>
    <w:rsid w:val="005C6134"/>
    <w:rsid w:val="005D04A4"/>
    <w:rsid w:val="005D2587"/>
    <w:rsid w:val="005D55ED"/>
    <w:rsid w:val="005D5761"/>
    <w:rsid w:val="00600B5F"/>
    <w:rsid w:val="00615288"/>
    <w:rsid w:val="00695314"/>
    <w:rsid w:val="006A238B"/>
    <w:rsid w:val="006A4BDF"/>
    <w:rsid w:val="006B1FA3"/>
    <w:rsid w:val="006B4226"/>
    <w:rsid w:val="006C040F"/>
    <w:rsid w:val="006D4469"/>
    <w:rsid w:val="006D7108"/>
    <w:rsid w:val="006D7A76"/>
    <w:rsid w:val="006F1E8A"/>
    <w:rsid w:val="006F6F4C"/>
    <w:rsid w:val="0070288E"/>
    <w:rsid w:val="00707B16"/>
    <w:rsid w:val="00714ADA"/>
    <w:rsid w:val="0073240C"/>
    <w:rsid w:val="007377CE"/>
    <w:rsid w:val="0074312A"/>
    <w:rsid w:val="00743279"/>
    <w:rsid w:val="00745DB0"/>
    <w:rsid w:val="00750FAF"/>
    <w:rsid w:val="007512E8"/>
    <w:rsid w:val="00777984"/>
    <w:rsid w:val="00782F5B"/>
    <w:rsid w:val="007917CF"/>
    <w:rsid w:val="0079386E"/>
    <w:rsid w:val="007A7214"/>
    <w:rsid w:val="007B7134"/>
    <w:rsid w:val="007C5EDC"/>
    <w:rsid w:val="007D7609"/>
    <w:rsid w:val="007E6F48"/>
    <w:rsid w:val="007E716E"/>
    <w:rsid w:val="007E7659"/>
    <w:rsid w:val="007F5A62"/>
    <w:rsid w:val="00804A2F"/>
    <w:rsid w:val="00811AB4"/>
    <w:rsid w:val="00825B47"/>
    <w:rsid w:val="00842A5C"/>
    <w:rsid w:val="00845E49"/>
    <w:rsid w:val="008467EB"/>
    <w:rsid w:val="0085044B"/>
    <w:rsid w:val="00853A5C"/>
    <w:rsid w:val="008547F8"/>
    <w:rsid w:val="00870CCC"/>
    <w:rsid w:val="008718E4"/>
    <w:rsid w:val="0087672E"/>
    <w:rsid w:val="00880C91"/>
    <w:rsid w:val="008836C5"/>
    <w:rsid w:val="00883CA3"/>
    <w:rsid w:val="00887506"/>
    <w:rsid w:val="008974A0"/>
    <w:rsid w:val="008A5DFE"/>
    <w:rsid w:val="008A7CD6"/>
    <w:rsid w:val="008D0223"/>
    <w:rsid w:val="008D5C40"/>
    <w:rsid w:val="008E7909"/>
    <w:rsid w:val="00902A84"/>
    <w:rsid w:val="00911DD3"/>
    <w:rsid w:val="00915871"/>
    <w:rsid w:val="009223B3"/>
    <w:rsid w:val="009340A3"/>
    <w:rsid w:val="009403E1"/>
    <w:rsid w:val="00956FBE"/>
    <w:rsid w:val="009571C3"/>
    <w:rsid w:val="00957802"/>
    <w:rsid w:val="0097202F"/>
    <w:rsid w:val="009A6DDC"/>
    <w:rsid w:val="009B01E7"/>
    <w:rsid w:val="009B1662"/>
    <w:rsid w:val="009C15B1"/>
    <w:rsid w:val="009C3226"/>
    <w:rsid w:val="009C3438"/>
    <w:rsid w:val="009C4763"/>
    <w:rsid w:val="009C7EDA"/>
    <w:rsid w:val="009D3357"/>
    <w:rsid w:val="009D372B"/>
    <w:rsid w:val="009F0197"/>
    <w:rsid w:val="009F40B0"/>
    <w:rsid w:val="00A11AE5"/>
    <w:rsid w:val="00A30FF7"/>
    <w:rsid w:val="00A3449B"/>
    <w:rsid w:val="00A45128"/>
    <w:rsid w:val="00A50CE6"/>
    <w:rsid w:val="00A53111"/>
    <w:rsid w:val="00A60126"/>
    <w:rsid w:val="00A66367"/>
    <w:rsid w:val="00A70EC6"/>
    <w:rsid w:val="00A95E51"/>
    <w:rsid w:val="00A967ED"/>
    <w:rsid w:val="00AC15EE"/>
    <w:rsid w:val="00AE1A7F"/>
    <w:rsid w:val="00B21096"/>
    <w:rsid w:val="00B2321A"/>
    <w:rsid w:val="00B2689D"/>
    <w:rsid w:val="00B53D50"/>
    <w:rsid w:val="00B54255"/>
    <w:rsid w:val="00B56810"/>
    <w:rsid w:val="00B5756F"/>
    <w:rsid w:val="00B57753"/>
    <w:rsid w:val="00B65151"/>
    <w:rsid w:val="00B82FC4"/>
    <w:rsid w:val="00B95004"/>
    <w:rsid w:val="00BA3221"/>
    <w:rsid w:val="00BB333F"/>
    <w:rsid w:val="00BB6976"/>
    <w:rsid w:val="00BC1488"/>
    <w:rsid w:val="00BC775B"/>
    <w:rsid w:val="00BD510C"/>
    <w:rsid w:val="00BD6707"/>
    <w:rsid w:val="00C11DD2"/>
    <w:rsid w:val="00C1263A"/>
    <w:rsid w:val="00C249A7"/>
    <w:rsid w:val="00C452C9"/>
    <w:rsid w:val="00C469A6"/>
    <w:rsid w:val="00C624DA"/>
    <w:rsid w:val="00C74AA3"/>
    <w:rsid w:val="00C7768B"/>
    <w:rsid w:val="00C8145D"/>
    <w:rsid w:val="00C93E83"/>
    <w:rsid w:val="00CA4FFD"/>
    <w:rsid w:val="00CA6739"/>
    <w:rsid w:val="00CB313C"/>
    <w:rsid w:val="00CD32D7"/>
    <w:rsid w:val="00CD74BE"/>
    <w:rsid w:val="00CF0412"/>
    <w:rsid w:val="00CF7770"/>
    <w:rsid w:val="00D01D31"/>
    <w:rsid w:val="00D05C87"/>
    <w:rsid w:val="00D147DC"/>
    <w:rsid w:val="00D205A3"/>
    <w:rsid w:val="00D33BCC"/>
    <w:rsid w:val="00D35BD7"/>
    <w:rsid w:val="00D532D5"/>
    <w:rsid w:val="00D53873"/>
    <w:rsid w:val="00D56959"/>
    <w:rsid w:val="00D649B7"/>
    <w:rsid w:val="00D7206C"/>
    <w:rsid w:val="00D82234"/>
    <w:rsid w:val="00D879A3"/>
    <w:rsid w:val="00D90189"/>
    <w:rsid w:val="00D912BD"/>
    <w:rsid w:val="00DA3A2D"/>
    <w:rsid w:val="00DD265D"/>
    <w:rsid w:val="00DD6ECC"/>
    <w:rsid w:val="00DF26D7"/>
    <w:rsid w:val="00DF7B5F"/>
    <w:rsid w:val="00E013B5"/>
    <w:rsid w:val="00E0498E"/>
    <w:rsid w:val="00E1758C"/>
    <w:rsid w:val="00E20173"/>
    <w:rsid w:val="00E23AD9"/>
    <w:rsid w:val="00E26B65"/>
    <w:rsid w:val="00E35F33"/>
    <w:rsid w:val="00E446B2"/>
    <w:rsid w:val="00E54C77"/>
    <w:rsid w:val="00E658F4"/>
    <w:rsid w:val="00E67E37"/>
    <w:rsid w:val="00E774A9"/>
    <w:rsid w:val="00E97E95"/>
    <w:rsid w:val="00EC64E5"/>
    <w:rsid w:val="00EC6DFC"/>
    <w:rsid w:val="00ED1C86"/>
    <w:rsid w:val="00EE5BC7"/>
    <w:rsid w:val="00EF5E5F"/>
    <w:rsid w:val="00F05997"/>
    <w:rsid w:val="00F05BC1"/>
    <w:rsid w:val="00F175EB"/>
    <w:rsid w:val="00F216C1"/>
    <w:rsid w:val="00F34F81"/>
    <w:rsid w:val="00F35C84"/>
    <w:rsid w:val="00F37507"/>
    <w:rsid w:val="00F53E34"/>
    <w:rsid w:val="00F563E1"/>
    <w:rsid w:val="00F738B1"/>
    <w:rsid w:val="00F76F15"/>
    <w:rsid w:val="00F83169"/>
    <w:rsid w:val="00FA291F"/>
    <w:rsid w:val="00FA519D"/>
    <w:rsid w:val="00FA6847"/>
    <w:rsid w:val="00FB1318"/>
    <w:rsid w:val="00FC0E30"/>
    <w:rsid w:val="00FD6A91"/>
    <w:rsid w:val="00FE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contextualSpacing/>
    </w:pPr>
  </w:style>
  <w:style w:type="character" w:styleId="a5">
    <w:name w:val="Hyperlink"/>
    <w:uiPriority w:val="99"/>
    <w:rsid w:val="00A95E51"/>
    <w:rPr>
      <w:rFonts w:cs="Times New Roman"/>
      <w:color w:val="0000FF"/>
      <w:u w:val="single"/>
    </w:rPr>
  </w:style>
  <w:style w:type="paragraph" w:customStyle="1" w:styleId="ConsPlusNormal">
    <w:name w:val="ConsPlusNormal"/>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4C77"/>
    <w:rPr>
      <w:rFonts w:ascii="Tahoma" w:hAnsi="Tahoma" w:cs="Tahoma"/>
      <w:sz w:val="16"/>
      <w:szCs w:val="16"/>
    </w:rPr>
  </w:style>
  <w:style w:type="paragraph" w:styleId="a8">
    <w:name w:val="Normal (Web)"/>
    <w:basedOn w:val="a"/>
    <w:uiPriority w:val="99"/>
    <w:unhideWhenUsed/>
    <w:rsid w:val="00086D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086D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a"/>
    <w:rsid w:val="00086D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086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582377118">
      <w:bodyDiv w:val="1"/>
      <w:marLeft w:val="0"/>
      <w:marRight w:val="0"/>
      <w:marTop w:val="0"/>
      <w:marBottom w:val="0"/>
      <w:divBdr>
        <w:top w:val="none" w:sz="0" w:space="0" w:color="auto"/>
        <w:left w:val="none" w:sz="0" w:space="0" w:color="auto"/>
        <w:bottom w:val="none" w:sz="0" w:space="0" w:color="auto"/>
        <w:right w:val="none" w:sz="0" w:space="0" w:color="auto"/>
      </w:divBdr>
    </w:div>
    <w:div w:id="661859962">
      <w:bodyDiv w:val="1"/>
      <w:marLeft w:val="0"/>
      <w:marRight w:val="0"/>
      <w:marTop w:val="0"/>
      <w:marBottom w:val="0"/>
      <w:divBdr>
        <w:top w:val="none" w:sz="0" w:space="0" w:color="auto"/>
        <w:left w:val="none" w:sz="0" w:space="0" w:color="auto"/>
        <w:bottom w:val="none" w:sz="0" w:space="0" w:color="auto"/>
        <w:right w:val="none" w:sz="0" w:space="0" w:color="auto"/>
      </w:divBdr>
      <w:divsChild>
        <w:div w:id="1799950106">
          <w:marLeft w:val="0"/>
          <w:marRight w:val="0"/>
          <w:marTop w:val="192"/>
          <w:marBottom w:val="0"/>
          <w:divBdr>
            <w:top w:val="none" w:sz="0" w:space="0" w:color="auto"/>
            <w:left w:val="none" w:sz="0" w:space="0" w:color="auto"/>
            <w:bottom w:val="none" w:sz="0" w:space="0" w:color="auto"/>
            <w:right w:val="none" w:sz="0" w:space="0" w:color="auto"/>
          </w:divBdr>
        </w:div>
        <w:div w:id="1382710038">
          <w:marLeft w:val="0"/>
          <w:marRight w:val="0"/>
          <w:marTop w:val="192"/>
          <w:marBottom w:val="0"/>
          <w:divBdr>
            <w:top w:val="none" w:sz="0" w:space="0" w:color="auto"/>
            <w:left w:val="none" w:sz="0" w:space="0" w:color="auto"/>
            <w:bottom w:val="none" w:sz="0" w:space="0" w:color="auto"/>
            <w:right w:val="none" w:sz="0" w:space="0" w:color="auto"/>
          </w:divBdr>
        </w:div>
        <w:div w:id="369113861">
          <w:marLeft w:val="0"/>
          <w:marRight w:val="0"/>
          <w:marTop w:val="192"/>
          <w:marBottom w:val="0"/>
          <w:divBdr>
            <w:top w:val="none" w:sz="0" w:space="0" w:color="auto"/>
            <w:left w:val="none" w:sz="0" w:space="0" w:color="auto"/>
            <w:bottom w:val="none" w:sz="0" w:space="0" w:color="auto"/>
            <w:right w:val="none" w:sz="0" w:space="0" w:color="auto"/>
          </w:divBdr>
        </w:div>
        <w:div w:id="1284843364">
          <w:marLeft w:val="0"/>
          <w:marRight w:val="0"/>
          <w:marTop w:val="192"/>
          <w:marBottom w:val="0"/>
          <w:divBdr>
            <w:top w:val="none" w:sz="0" w:space="0" w:color="auto"/>
            <w:left w:val="none" w:sz="0" w:space="0" w:color="auto"/>
            <w:bottom w:val="none" w:sz="0" w:space="0" w:color="auto"/>
            <w:right w:val="none" w:sz="0" w:space="0" w:color="auto"/>
          </w:divBdr>
        </w:div>
        <w:div w:id="1050495586">
          <w:marLeft w:val="0"/>
          <w:marRight w:val="0"/>
          <w:marTop w:val="192"/>
          <w:marBottom w:val="0"/>
          <w:divBdr>
            <w:top w:val="none" w:sz="0" w:space="0" w:color="auto"/>
            <w:left w:val="none" w:sz="0" w:space="0" w:color="auto"/>
            <w:bottom w:val="none" w:sz="0" w:space="0" w:color="auto"/>
            <w:right w:val="none" w:sz="0" w:space="0" w:color="auto"/>
          </w:divBdr>
        </w:div>
        <w:div w:id="623194827">
          <w:marLeft w:val="0"/>
          <w:marRight w:val="0"/>
          <w:marTop w:val="192"/>
          <w:marBottom w:val="0"/>
          <w:divBdr>
            <w:top w:val="none" w:sz="0" w:space="0" w:color="auto"/>
            <w:left w:val="none" w:sz="0" w:space="0" w:color="auto"/>
            <w:bottom w:val="none" w:sz="0" w:space="0" w:color="auto"/>
            <w:right w:val="none" w:sz="0" w:space="0" w:color="auto"/>
          </w:divBdr>
        </w:div>
        <w:div w:id="1058432609">
          <w:marLeft w:val="0"/>
          <w:marRight w:val="0"/>
          <w:marTop w:val="192"/>
          <w:marBottom w:val="0"/>
          <w:divBdr>
            <w:top w:val="none" w:sz="0" w:space="0" w:color="auto"/>
            <w:left w:val="none" w:sz="0" w:space="0" w:color="auto"/>
            <w:bottom w:val="none" w:sz="0" w:space="0" w:color="auto"/>
            <w:right w:val="none" w:sz="0" w:space="0" w:color="auto"/>
          </w:divBdr>
        </w:div>
        <w:div w:id="857963468">
          <w:marLeft w:val="0"/>
          <w:marRight w:val="0"/>
          <w:marTop w:val="192"/>
          <w:marBottom w:val="0"/>
          <w:divBdr>
            <w:top w:val="none" w:sz="0" w:space="0" w:color="auto"/>
            <w:left w:val="none" w:sz="0" w:space="0" w:color="auto"/>
            <w:bottom w:val="none" w:sz="0" w:space="0" w:color="auto"/>
            <w:right w:val="none" w:sz="0" w:space="0" w:color="auto"/>
          </w:divBdr>
        </w:div>
        <w:div w:id="1533761948">
          <w:marLeft w:val="0"/>
          <w:marRight w:val="0"/>
          <w:marTop w:val="192"/>
          <w:marBottom w:val="0"/>
          <w:divBdr>
            <w:top w:val="none" w:sz="0" w:space="0" w:color="auto"/>
            <w:left w:val="none" w:sz="0" w:space="0" w:color="auto"/>
            <w:bottom w:val="none" w:sz="0" w:space="0" w:color="auto"/>
            <w:right w:val="none" w:sz="0" w:space="0" w:color="auto"/>
          </w:divBdr>
        </w:div>
        <w:div w:id="1795978066">
          <w:marLeft w:val="0"/>
          <w:marRight w:val="0"/>
          <w:marTop w:val="192"/>
          <w:marBottom w:val="0"/>
          <w:divBdr>
            <w:top w:val="none" w:sz="0" w:space="0" w:color="auto"/>
            <w:left w:val="none" w:sz="0" w:space="0" w:color="auto"/>
            <w:bottom w:val="none" w:sz="0" w:space="0" w:color="auto"/>
            <w:right w:val="none" w:sz="0" w:space="0" w:color="auto"/>
          </w:divBdr>
        </w:div>
        <w:div w:id="1208376353">
          <w:marLeft w:val="0"/>
          <w:marRight w:val="0"/>
          <w:marTop w:val="192"/>
          <w:marBottom w:val="0"/>
          <w:divBdr>
            <w:top w:val="none" w:sz="0" w:space="0" w:color="auto"/>
            <w:left w:val="none" w:sz="0" w:space="0" w:color="auto"/>
            <w:bottom w:val="none" w:sz="0" w:space="0" w:color="auto"/>
            <w:right w:val="none" w:sz="0" w:space="0" w:color="auto"/>
          </w:divBdr>
        </w:div>
        <w:div w:id="215898249">
          <w:marLeft w:val="0"/>
          <w:marRight w:val="0"/>
          <w:marTop w:val="192"/>
          <w:marBottom w:val="0"/>
          <w:divBdr>
            <w:top w:val="none" w:sz="0" w:space="0" w:color="auto"/>
            <w:left w:val="none" w:sz="0" w:space="0" w:color="auto"/>
            <w:bottom w:val="none" w:sz="0" w:space="0" w:color="auto"/>
            <w:right w:val="none" w:sz="0" w:space="0" w:color="auto"/>
          </w:divBdr>
        </w:div>
        <w:div w:id="796337483">
          <w:marLeft w:val="0"/>
          <w:marRight w:val="0"/>
          <w:marTop w:val="192"/>
          <w:marBottom w:val="0"/>
          <w:divBdr>
            <w:top w:val="none" w:sz="0" w:space="0" w:color="auto"/>
            <w:left w:val="none" w:sz="0" w:space="0" w:color="auto"/>
            <w:bottom w:val="none" w:sz="0" w:space="0" w:color="auto"/>
            <w:right w:val="none" w:sz="0" w:space="0" w:color="auto"/>
          </w:divBdr>
        </w:div>
        <w:div w:id="793672890">
          <w:marLeft w:val="0"/>
          <w:marRight w:val="0"/>
          <w:marTop w:val="192"/>
          <w:marBottom w:val="0"/>
          <w:divBdr>
            <w:top w:val="none" w:sz="0" w:space="0" w:color="auto"/>
            <w:left w:val="none" w:sz="0" w:space="0" w:color="auto"/>
            <w:bottom w:val="none" w:sz="0" w:space="0" w:color="auto"/>
            <w:right w:val="none" w:sz="0" w:space="0" w:color="auto"/>
          </w:divBdr>
        </w:div>
        <w:div w:id="687416296">
          <w:marLeft w:val="0"/>
          <w:marRight w:val="0"/>
          <w:marTop w:val="192"/>
          <w:marBottom w:val="0"/>
          <w:divBdr>
            <w:top w:val="none" w:sz="0" w:space="0" w:color="auto"/>
            <w:left w:val="none" w:sz="0" w:space="0" w:color="auto"/>
            <w:bottom w:val="none" w:sz="0" w:space="0" w:color="auto"/>
            <w:right w:val="none" w:sz="0" w:space="0" w:color="auto"/>
          </w:divBdr>
        </w:div>
        <w:div w:id="154304425">
          <w:marLeft w:val="0"/>
          <w:marRight w:val="0"/>
          <w:marTop w:val="192"/>
          <w:marBottom w:val="0"/>
          <w:divBdr>
            <w:top w:val="none" w:sz="0" w:space="0" w:color="auto"/>
            <w:left w:val="none" w:sz="0" w:space="0" w:color="auto"/>
            <w:bottom w:val="none" w:sz="0" w:space="0" w:color="auto"/>
            <w:right w:val="none" w:sz="0" w:space="0" w:color="auto"/>
          </w:divBdr>
        </w:div>
        <w:div w:id="296113093">
          <w:marLeft w:val="0"/>
          <w:marRight w:val="0"/>
          <w:marTop w:val="192"/>
          <w:marBottom w:val="0"/>
          <w:divBdr>
            <w:top w:val="none" w:sz="0" w:space="0" w:color="auto"/>
            <w:left w:val="none" w:sz="0" w:space="0" w:color="auto"/>
            <w:bottom w:val="none" w:sz="0" w:space="0" w:color="auto"/>
            <w:right w:val="none" w:sz="0" w:space="0" w:color="auto"/>
          </w:divBdr>
        </w:div>
        <w:div w:id="1222671974">
          <w:marLeft w:val="0"/>
          <w:marRight w:val="0"/>
          <w:marTop w:val="192"/>
          <w:marBottom w:val="0"/>
          <w:divBdr>
            <w:top w:val="none" w:sz="0" w:space="0" w:color="auto"/>
            <w:left w:val="none" w:sz="0" w:space="0" w:color="auto"/>
            <w:bottom w:val="none" w:sz="0" w:space="0" w:color="auto"/>
            <w:right w:val="none" w:sz="0" w:space="0" w:color="auto"/>
          </w:divBdr>
        </w:div>
        <w:div w:id="1239829473">
          <w:marLeft w:val="0"/>
          <w:marRight w:val="0"/>
          <w:marTop w:val="0"/>
          <w:marBottom w:val="0"/>
          <w:divBdr>
            <w:top w:val="none" w:sz="0" w:space="0" w:color="auto"/>
            <w:left w:val="none" w:sz="0" w:space="0" w:color="auto"/>
            <w:bottom w:val="none" w:sz="0" w:space="0" w:color="auto"/>
            <w:right w:val="none" w:sz="0" w:space="0" w:color="auto"/>
          </w:divBdr>
        </w:div>
        <w:div w:id="304942254">
          <w:marLeft w:val="0"/>
          <w:marRight w:val="0"/>
          <w:marTop w:val="192"/>
          <w:marBottom w:val="0"/>
          <w:divBdr>
            <w:top w:val="none" w:sz="0" w:space="0" w:color="auto"/>
            <w:left w:val="none" w:sz="0" w:space="0" w:color="auto"/>
            <w:bottom w:val="none" w:sz="0" w:space="0" w:color="auto"/>
            <w:right w:val="none" w:sz="0" w:space="0" w:color="auto"/>
          </w:divBdr>
        </w:div>
        <w:div w:id="1841501744">
          <w:marLeft w:val="0"/>
          <w:marRight w:val="0"/>
          <w:marTop w:val="192"/>
          <w:marBottom w:val="0"/>
          <w:divBdr>
            <w:top w:val="none" w:sz="0" w:space="0" w:color="auto"/>
            <w:left w:val="none" w:sz="0" w:space="0" w:color="auto"/>
            <w:bottom w:val="none" w:sz="0" w:space="0" w:color="auto"/>
            <w:right w:val="none" w:sz="0" w:space="0" w:color="auto"/>
          </w:divBdr>
        </w:div>
        <w:div w:id="868834880">
          <w:marLeft w:val="0"/>
          <w:marRight w:val="0"/>
          <w:marTop w:val="0"/>
          <w:marBottom w:val="0"/>
          <w:divBdr>
            <w:top w:val="none" w:sz="0" w:space="0" w:color="auto"/>
            <w:left w:val="none" w:sz="0" w:space="0" w:color="auto"/>
            <w:bottom w:val="none" w:sz="0" w:space="0" w:color="auto"/>
            <w:right w:val="none" w:sz="0" w:space="0" w:color="auto"/>
          </w:divBdr>
          <w:divsChild>
            <w:div w:id="1083454078">
              <w:marLeft w:val="0"/>
              <w:marRight w:val="0"/>
              <w:marTop w:val="192"/>
              <w:marBottom w:val="0"/>
              <w:divBdr>
                <w:top w:val="none" w:sz="0" w:space="0" w:color="auto"/>
                <w:left w:val="none" w:sz="0" w:space="0" w:color="auto"/>
                <w:bottom w:val="none" w:sz="0" w:space="0" w:color="auto"/>
                <w:right w:val="none" w:sz="0" w:space="0" w:color="auto"/>
              </w:divBdr>
            </w:div>
          </w:divsChild>
        </w:div>
        <w:div w:id="1447626909">
          <w:marLeft w:val="0"/>
          <w:marRight w:val="0"/>
          <w:marTop w:val="0"/>
          <w:marBottom w:val="0"/>
          <w:divBdr>
            <w:top w:val="none" w:sz="0" w:space="0" w:color="auto"/>
            <w:left w:val="none" w:sz="0" w:space="0" w:color="auto"/>
            <w:bottom w:val="none" w:sz="0" w:space="0" w:color="auto"/>
            <w:right w:val="none" w:sz="0" w:space="0" w:color="auto"/>
          </w:divBdr>
        </w:div>
        <w:div w:id="2085059477">
          <w:marLeft w:val="0"/>
          <w:marRight w:val="0"/>
          <w:marTop w:val="192"/>
          <w:marBottom w:val="0"/>
          <w:divBdr>
            <w:top w:val="none" w:sz="0" w:space="0" w:color="auto"/>
            <w:left w:val="none" w:sz="0" w:space="0" w:color="auto"/>
            <w:bottom w:val="none" w:sz="0" w:space="0" w:color="auto"/>
            <w:right w:val="none" w:sz="0" w:space="0" w:color="auto"/>
          </w:divBdr>
        </w:div>
        <w:div w:id="1029835342">
          <w:marLeft w:val="0"/>
          <w:marRight w:val="0"/>
          <w:marTop w:val="192"/>
          <w:marBottom w:val="0"/>
          <w:divBdr>
            <w:top w:val="none" w:sz="0" w:space="0" w:color="auto"/>
            <w:left w:val="none" w:sz="0" w:space="0" w:color="auto"/>
            <w:bottom w:val="none" w:sz="0" w:space="0" w:color="auto"/>
            <w:right w:val="none" w:sz="0" w:space="0" w:color="auto"/>
          </w:divBdr>
        </w:div>
        <w:div w:id="1251742383">
          <w:marLeft w:val="0"/>
          <w:marRight w:val="0"/>
          <w:marTop w:val="192"/>
          <w:marBottom w:val="0"/>
          <w:divBdr>
            <w:top w:val="none" w:sz="0" w:space="0" w:color="auto"/>
            <w:left w:val="none" w:sz="0" w:space="0" w:color="auto"/>
            <w:bottom w:val="none" w:sz="0" w:space="0" w:color="auto"/>
            <w:right w:val="none" w:sz="0" w:space="0" w:color="auto"/>
          </w:divBdr>
        </w:div>
        <w:div w:id="1356733758">
          <w:marLeft w:val="0"/>
          <w:marRight w:val="0"/>
          <w:marTop w:val="192"/>
          <w:marBottom w:val="0"/>
          <w:divBdr>
            <w:top w:val="none" w:sz="0" w:space="0" w:color="auto"/>
            <w:left w:val="none" w:sz="0" w:space="0" w:color="auto"/>
            <w:bottom w:val="none" w:sz="0" w:space="0" w:color="auto"/>
            <w:right w:val="none" w:sz="0" w:space="0" w:color="auto"/>
          </w:divBdr>
        </w:div>
        <w:div w:id="1947929957">
          <w:marLeft w:val="0"/>
          <w:marRight w:val="0"/>
          <w:marTop w:val="192"/>
          <w:marBottom w:val="0"/>
          <w:divBdr>
            <w:top w:val="none" w:sz="0" w:space="0" w:color="auto"/>
            <w:left w:val="none" w:sz="0" w:space="0" w:color="auto"/>
            <w:bottom w:val="none" w:sz="0" w:space="0" w:color="auto"/>
            <w:right w:val="none" w:sz="0" w:space="0" w:color="auto"/>
          </w:divBdr>
        </w:div>
        <w:div w:id="1982493868">
          <w:marLeft w:val="0"/>
          <w:marRight w:val="0"/>
          <w:marTop w:val="192"/>
          <w:marBottom w:val="0"/>
          <w:divBdr>
            <w:top w:val="none" w:sz="0" w:space="0" w:color="auto"/>
            <w:left w:val="none" w:sz="0" w:space="0" w:color="auto"/>
            <w:bottom w:val="none" w:sz="0" w:space="0" w:color="auto"/>
            <w:right w:val="none" w:sz="0" w:space="0" w:color="auto"/>
          </w:divBdr>
        </w:div>
      </w:divsChild>
    </w:div>
    <w:div w:id="13294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7903F0DE6658CA9098BB2B73C7FD7C34BD7A76DAB18FF48E9253B64DA07B7682C39EF60BA106809F4CE92C2FE898713E030AB485B36929R926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CDE99F32B24AC44A0E4A7C9B1F11F390751686261FCA4B12027F261B856598F9C4597F119A6B3795A13E65ABgBx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2294</TotalTime>
  <Pages>15</Pages>
  <Words>7280</Words>
  <Characters>41500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151</cp:revision>
  <cp:lastPrinted>2021-07-07T05:28:00Z</cp:lastPrinted>
  <dcterms:created xsi:type="dcterms:W3CDTF">2016-04-12T11:47:00Z</dcterms:created>
  <dcterms:modified xsi:type="dcterms:W3CDTF">2021-09-13T12:03:00Z</dcterms:modified>
</cp:coreProperties>
</file>