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725F2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7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BC76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bookmarkStart w:id="0" w:name="_GoBack"/>
      <w:bookmarkEnd w:id="0"/>
      <w:r w:rsidR="002C6B97" w:rsidRPr="000725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5C331E" w:rsidRPr="000725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C7D97" w:rsidRPr="000725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4C01" w:rsidRPr="000725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0725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5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5014A7" w:rsidRPr="000725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284C" w:rsidRPr="000725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26.04</w:t>
      </w:r>
      <w:r w:rsidRPr="000725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74C01" w:rsidRPr="000725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725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 аукциона в электронной ф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ГИС «Официальный сайт Российской Федерации в информационно-телекоммуникационной сети «Интернет» www.torgi.gov.ru (далее – ГИС ТОРГИ)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торговой площадка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574C01" w:rsidRPr="00574C01">
        <w:rPr>
          <w:color w:val="000000"/>
        </w:rPr>
        <w:t xml:space="preserve">  решени</w:t>
      </w:r>
      <w:r w:rsidR="00574C01">
        <w:rPr>
          <w:color w:val="000000"/>
        </w:rPr>
        <w:t>я</w:t>
      </w:r>
      <w:r w:rsidR="00574C01" w:rsidRPr="00574C01">
        <w:rPr>
          <w:color w:val="000000"/>
        </w:rPr>
        <w:t xml:space="preserve"> Красногорского поселкового Совета народных депутатов </w:t>
      </w:r>
      <w:r w:rsidR="005C331E" w:rsidRPr="005C331E">
        <w:rPr>
          <w:color w:val="000000"/>
        </w:rPr>
        <w:t xml:space="preserve">№ 4-219 </w:t>
      </w:r>
      <w:r w:rsidR="00574C01" w:rsidRPr="00574C01">
        <w:rPr>
          <w:color w:val="000000"/>
        </w:rPr>
        <w:t>от</w:t>
      </w:r>
      <w:proofErr w:type="gramEnd"/>
      <w:r w:rsidR="00574C01" w:rsidRPr="00574C01">
        <w:rPr>
          <w:color w:val="000000"/>
        </w:rPr>
        <w:t xml:space="preserve"> </w:t>
      </w:r>
      <w:proofErr w:type="gramStart"/>
      <w:r w:rsidR="00574C01" w:rsidRPr="00574C01">
        <w:rPr>
          <w:color w:val="000000"/>
        </w:rPr>
        <w:t>16.12.2022г.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r w:rsidR="005C331E">
        <w:rPr>
          <w:color w:val="000000"/>
        </w:rPr>
        <w:t>,</w:t>
      </w:r>
      <w:r w:rsidR="005C331E" w:rsidRPr="005C331E">
        <w:t xml:space="preserve"> </w:t>
      </w:r>
      <w:r w:rsidR="005C331E" w:rsidRPr="005C331E">
        <w:rPr>
          <w:color w:val="000000"/>
        </w:rPr>
        <w:t>решения Красногорского поселкового Совета народных депутатов № 4-2</w:t>
      </w:r>
      <w:r w:rsidR="005C331E">
        <w:rPr>
          <w:color w:val="000000"/>
        </w:rPr>
        <w:t>28</w:t>
      </w:r>
      <w:r w:rsidR="005C331E" w:rsidRPr="005C331E">
        <w:rPr>
          <w:color w:val="000000"/>
        </w:rPr>
        <w:t xml:space="preserve"> от </w:t>
      </w:r>
      <w:r w:rsidR="005C331E">
        <w:rPr>
          <w:color w:val="000000"/>
        </w:rPr>
        <w:t>08.02</w:t>
      </w:r>
      <w:r w:rsidR="005C331E" w:rsidRPr="005C331E">
        <w:rPr>
          <w:color w:val="000000"/>
        </w:rPr>
        <w:t>.202</w:t>
      </w:r>
      <w:r w:rsidR="005C331E">
        <w:rPr>
          <w:color w:val="000000"/>
        </w:rPr>
        <w:t>3</w:t>
      </w:r>
      <w:r w:rsidR="005C331E" w:rsidRPr="005C331E">
        <w:rPr>
          <w:color w:val="000000"/>
        </w:rPr>
        <w:t xml:space="preserve">г. </w:t>
      </w:r>
      <w:r w:rsidR="005C331E">
        <w:rPr>
          <w:color w:val="000000"/>
        </w:rPr>
        <w:t xml:space="preserve"> </w:t>
      </w:r>
      <w:r w:rsidR="005C331E" w:rsidRPr="005C331E">
        <w:rPr>
          <w:color w:val="000000"/>
        </w:rPr>
        <w:t>О внесении изменений в решение № 4-219 от 16.12.2022г.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ГИС «Официальный сайт Российской Федерации в информационно-телекоммуникационной сети «Интернет» www.torgi.gov.ru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7D5F34" w:rsidRDefault="00AC7D97" w:rsidP="00574C0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color w:val="000000" w:themeColor="text1"/>
          <w:spacing w:val="2"/>
          <w:kern w:val="2"/>
          <w:lang w:eastAsia="ar-SA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="00574C01" w:rsidRPr="00574C01">
        <w:t xml:space="preserve"> </w:t>
      </w:r>
      <w:r w:rsidR="00574C01" w:rsidRPr="00574C01">
        <w:rPr>
          <w:color w:val="000000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8" w:history="1">
        <w:r w:rsidR="00574C01" w:rsidRPr="00D31434">
          <w:rPr>
            <w:rStyle w:val="a5"/>
          </w:rPr>
          <w:t>www.torgi.gov.ru</w:t>
        </w:r>
      </w:hyperlink>
      <w:r w:rsidR="00574C01" w:rsidRPr="007D5F34">
        <w:rPr>
          <w:color w:val="000000" w:themeColor="text1"/>
        </w:rPr>
        <w:t xml:space="preserve">, </w:t>
      </w:r>
      <w:r w:rsidRPr="007D5F34">
        <w:rPr>
          <w:rStyle w:val="a4"/>
          <w:color w:val="000000" w:themeColor="text1"/>
        </w:rPr>
        <w:t> </w:t>
      </w:r>
      <w:r w:rsidRPr="007D5F34">
        <w:rPr>
          <w:color w:val="000000" w:themeColor="text1"/>
        </w:rPr>
        <w:t xml:space="preserve">оператора электронной площадки: </w:t>
      </w:r>
      <w:r w:rsidRPr="007D5F34">
        <w:rPr>
          <w:color w:val="000000" w:themeColor="text1"/>
          <w:kern w:val="2"/>
          <w:lang w:eastAsia="ar-SA"/>
        </w:rPr>
        <w:t>АО «Единая электронная торговая площадка» (</w:t>
      </w:r>
      <w:hyperlink r:id="rId9" w:history="1">
        <w:r w:rsidRPr="007D5F34">
          <w:rPr>
            <w:color w:val="000000" w:themeColor="text1"/>
            <w:kern w:val="2"/>
            <w:u w:val="single"/>
            <w:lang w:eastAsia="ar-SA"/>
          </w:rPr>
          <w:t>https://www.roseltorg.ru</w:t>
        </w:r>
      </w:hyperlink>
      <w:r w:rsidR="00574C01" w:rsidRPr="007D5F34">
        <w:rPr>
          <w:color w:val="000000" w:themeColor="text1"/>
          <w:kern w:val="2"/>
          <w:lang w:eastAsia="ar-SA"/>
        </w:rPr>
        <w:t>).</w:t>
      </w:r>
    </w:p>
    <w:p w:rsidR="001666E2" w:rsidRPr="00074746" w:rsidRDefault="00467AA4" w:rsidP="0007474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</w:t>
      </w:r>
      <w:r w:rsidR="0007474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городского поселения Красногорского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64,8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</w:t>
      </w:r>
      <w:proofErr w:type="spellStart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Горный</w:t>
      </w:r>
      <w:proofErr w:type="spellEnd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кадастровый номер: 32:15: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0261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земельным участком общей площадью  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495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орный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дом 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номер: 32:15:026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103:8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48284C">
        <w:rPr>
          <w:bCs/>
          <w:color w:val="000000"/>
        </w:rPr>
        <w:t>64</w:t>
      </w:r>
      <w:r w:rsidR="004D288B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48284C">
        <w:rPr>
          <w:bCs/>
          <w:color w:val="000000"/>
        </w:rPr>
        <w:t>Шестьдесят четыре тысячи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4D288B">
        <w:rPr>
          <w:color w:val="000000"/>
        </w:rPr>
        <w:t>2301707-0</w:t>
      </w:r>
      <w:r w:rsidR="005C331E">
        <w:rPr>
          <w:color w:val="000000"/>
        </w:rPr>
        <w:t>2</w:t>
      </w:r>
      <w:r w:rsidR="004D288B">
        <w:rPr>
          <w:color w:val="000000"/>
        </w:rPr>
        <w:t>-0</w:t>
      </w:r>
      <w:r w:rsidR="0048284C">
        <w:rPr>
          <w:color w:val="000000"/>
        </w:rPr>
        <w:t>8</w:t>
      </w:r>
      <w:r w:rsidR="004D288B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5C331E">
        <w:rPr>
          <w:color w:val="000000"/>
        </w:rPr>
        <w:t>0</w:t>
      </w:r>
      <w:r w:rsidR="0048284C">
        <w:rPr>
          <w:color w:val="000000"/>
        </w:rPr>
        <w:t>7</w:t>
      </w:r>
      <w:r w:rsidR="005C331E">
        <w:rPr>
          <w:color w:val="000000"/>
        </w:rPr>
        <w:t>.02</w:t>
      </w:r>
      <w:r w:rsidR="004D288B">
        <w:rPr>
          <w:color w:val="000000"/>
        </w:rPr>
        <w:t>.2023г.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3 200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тысячи двести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EB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6 400</w:t>
      </w:r>
      <w:r w:rsidR="005C331E" w:rsidRP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тысяч четыреста</w:t>
      </w:r>
      <w:r w:rsidR="005C331E" w:rsidRP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Задаток составляет </w:t>
      </w:r>
      <w:r w:rsidR="000747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0725F2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proofErr w:type="spellStart"/>
      <w:r w:rsidR="005C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пер.</w:t>
      </w:r>
      <w:r w:rsidR="0048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Горный</w:t>
      </w:r>
      <w:proofErr w:type="spellEnd"/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48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</w:t>
      </w:r>
      <w:r w:rsidRPr="0007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</w:t>
      </w:r>
      <w:r w:rsidR="00453DA5" w:rsidRPr="0007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26.04</w:t>
      </w:r>
      <w:r w:rsidRPr="0007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D04D8" w:rsidRPr="0007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07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Претендент обязан обеспечить поступление денежных средств по оплате задатков на счет, в срок до «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20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453D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апреля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</w:t>
      </w:r>
      <w:r w:rsidR="0057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7D5F3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BD04D8" w:rsidRP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1" w:history="1">
        <w:r w:rsidR="00BD04D8" w:rsidRPr="002D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04D8" w:rsidRP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3" w:history="1">
        <w:r w:rsidR="00BD04D8" w:rsidRPr="002D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4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5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6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8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725F2"/>
    <w:rsid w:val="00074746"/>
    <w:rsid w:val="000D646D"/>
    <w:rsid w:val="000F6C52"/>
    <w:rsid w:val="001666E2"/>
    <w:rsid w:val="00172FFA"/>
    <w:rsid w:val="001B50E3"/>
    <w:rsid w:val="001E2435"/>
    <w:rsid w:val="002121F4"/>
    <w:rsid w:val="0023473A"/>
    <w:rsid w:val="002546AA"/>
    <w:rsid w:val="002804DF"/>
    <w:rsid w:val="002B2F5A"/>
    <w:rsid w:val="002C6B97"/>
    <w:rsid w:val="002F2E17"/>
    <w:rsid w:val="00302E98"/>
    <w:rsid w:val="00326B89"/>
    <w:rsid w:val="003C0010"/>
    <w:rsid w:val="003E06CD"/>
    <w:rsid w:val="003F13B4"/>
    <w:rsid w:val="004146F4"/>
    <w:rsid w:val="00453DA5"/>
    <w:rsid w:val="0046498F"/>
    <w:rsid w:val="00467AA4"/>
    <w:rsid w:val="0048284C"/>
    <w:rsid w:val="004B7E10"/>
    <w:rsid w:val="004D288B"/>
    <w:rsid w:val="004E1374"/>
    <w:rsid w:val="005014A7"/>
    <w:rsid w:val="00574C01"/>
    <w:rsid w:val="005C331E"/>
    <w:rsid w:val="005C6A74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D5F34"/>
    <w:rsid w:val="007E07B8"/>
    <w:rsid w:val="007E2473"/>
    <w:rsid w:val="007F4B4D"/>
    <w:rsid w:val="00842DF0"/>
    <w:rsid w:val="0084341D"/>
    <w:rsid w:val="00891DFA"/>
    <w:rsid w:val="00894257"/>
    <w:rsid w:val="008F7668"/>
    <w:rsid w:val="009310AF"/>
    <w:rsid w:val="00931B10"/>
    <w:rsid w:val="009346C2"/>
    <w:rsid w:val="009A6189"/>
    <w:rsid w:val="00A911CA"/>
    <w:rsid w:val="00AC7D97"/>
    <w:rsid w:val="00AF3E19"/>
    <w:rsid w:val="00B10BA0"/>
    <w:rsid w:val="00B61283"/>
    <w:rsid w:val="00BC768F"/>
    <w:rsid w:val="00BD04D8"/>
    <w:rsid w:val="00C26FFE"/>
    <w:rsid w:val="00C35614"/>
    <w:rsid w:val="00C66B0A"/>
    <w:rsid w:val="00CD1F8F"/>
    <w:rsid w:val="00D0053D"/>
    <w:rsid w:val="00D06873"/>
    <w:rsid w:val="00D40AF8"/>
    <w:rsid w:val="00E3052D"/>
    <w:rsid w:val="00E307B4"/>
    <w:rsid w:val="00E5696D"/>
    <w:rsid w:val="00EB5B87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krg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11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72</cp:revision>
  <cp:lastPrinted>2022-08-29T10:50:00Z</cp:lastPrinted>
  <dcterms:created xsi:type="dcterms:W3CDTF">2022-01-05T18:45:00Z</dcterms:created>
  <dcterms:modified xsi:type="dcterms:W3CDTF">2023-03-10T08:08:00Z</dcterms:modified>
</cp:coreProperties>
</file>